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A03" w14:textId="77777777" w:rsidR="000C3275" w:rsidRDefault="00000000">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1368491636"/>
          <w:lock w:val="sdtLocked"/>
          <w:placeholder>
            <w:docPart w:val="GBC22222222222222222222222222222"/>
          </w:placeholder>
        </w:sdtPr>
        <w:sdtContent>
          <w:r>
            <w:rPr>
              <w:rFonts w:hint="eastAsia"/>
              <w:bCs w:val="0"/>
            </w:rPr>
            <w:t>600790</w:t>
          </w:r>
        </w:sdtContent>
      </w:sdt>
      <w:r>
        <w:rPr>
          <w:rFonts w:hint="eastAsia"/>
        </w:rPr>
        <w:t xml:space="preserve">                      　　　　　　　　　　公司简称：</w:t>
      </w:r>
      <w:sdt>
        <w:sdtPr>
          <w:rPr>
            <w:rFonts w:hint="eastAsia"/>
            <w:bCs w:val="0"/>
          </w:rPr>
          <w:alias w:val="公司简称"/>
          <w:tag w:val="_GBC_0384ae715a1e4b4894a29e4d27f5bef4"/>
          <w:id w:val="2061519885"/>
          <w:lock w:val="sdtLocked"/>
          <w:placeholder>
            <w:docPart w:val="GBC22222222222222222222222222222"/>
          </w:placeholder>
        </w:sdtPr>
        <w:sdtContent>
          <w:r>
            <w:rPr>
              <w:rFonts w:hint="eastAsia"/>
              <w:bCs w:val="0"/>
            </w:rPr>
            <w:t>轻纺城</w:t>
          </w:r>
        </w:sdtContent>
      </w:sdt>
    </w:p>
    <w:p w14:paraId="6F3AF093" w14:textId="77777777" w:rsidR="000C3275" w:rsidRDefault="000C3275"/>
    <w:p w14:paraId="432C2F4A" w14:textId="77777777" w:rsidR="000C3275" w:rsidRDefault="000C3275"/>
    <w:p w14:paraId="111EF557" w14:textId="77777777" w:rsidR="000C3275" w:rsidRDefault="000C3275"/>
    <w:p w14:paraId="6BB6BAB5" w14:textId="77777777" w:rsidR="000C3275" w:rsidRDefault="000C3275"/>
    <w:p w14:paraId="5C25A31E" w14:textId="77777777" w:rsidR="000C3275" w:rsidRDefault="000C3275"/>
    <w:p w14:paraId="2AEFAF5C" w14:textId="77777777" w:rsidR="000C3275" w:rsidRDefault="000C3275"/>
    <w:p w14:paraId="482720C2" w14:textId="77777777" w:rsidR="000C3275" w:rsidRDefault="000C3275"/>
    <w:p w14:paraId="20207F21" w14:textId="77777777" w:rsidR="000C3275" w:rsidRDefault="00000000">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742181312"/>
          <w:lock w:val="sdtLocked"/>
          <w:placeholder>
            <w:docPart w:val="GBC22222222222222222222222222222"/>
          </w:placeholder>
          <w:dataBinding w:prefixMappings="xmlns:clcid-cgi='clcid-cgi'" w:xpath="/*/clcid-cgi:GongSiFaDingZhongWenMingCheng" w:storeItemID="{89EBAB94-44A0-46A2-B712-30D997D04A6D}"/>
          <w:text/>
        </w:sdtPr>
        <w:sdtContent>
          <w:r>
            <w:rPr>
              <w:rFonts w:ascii="黑体" w:eastAsia="黑体" w:hAnsi="黑体" w:hint="eastAsia"/>
              <w:b/>
              <w:bCs w:val="0"/>
              <w:color w:val="FF0000"/>
              <w:sz w:val="44"/>
              <w:szCs w:val="44"/>
            </w:rPr>
            <w:t>浙江中国轻纺城集团股份有限公司</w:t>
          </w:r>
        </w:sdtContent>
      </w:sdt>
    </w:p>
    <w:p w14:paraId="19B9E7DD" w14:textId="77777777" w:rsidR="000C3275" w:rsidRDefault="00000000">
      <w:pPr>
        <w:jc w:val="center"/>
        <w:rPr>
          <w:rFonts w:ascii="黑体" w:eastAsia="黑体" w:hAnsi="黑体"/>
          <w:b/>
          <w:bCs w:val="0"/>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14:paraId="0C00B8B8" w14:textId="77777777" w:rsidR="000C3275" w:rsidRDefault="000C3275"/>
    <w:p w14:paraId="12BB1D80" w14:textId="77777777" w:rsidR="000C3275" w:rsidRDefault="000C3275"/>
    <w:p w14:paraId="2F6762E3" w14:textId="77777777" w:rsidR="000C3275" w:rsidRDefault="000C3275"/>
    <w:p w14:paraId="2C495876" w14:textId="77777777" w:rsidR="000C3275" w:rsidRDefault="000C3275"/>
    <w:p w14:paraId="14D370F9" w14:textId="77777777" w:rsidR="000C3275" w:rsidRDefault="000C3275"/>
    <w:p w14:paraId="0EA1CC96" w14:textId="77777777" w:rsidR="000C3275" w:rsidRDefault="000C3275"/>
    <w:p w14:paraId="70325EF2" w14:textId="77777777" w:rsidR="000C3275" w:rsidRDefault="000C3275"/>
    <w:p w14:paraId="57715C8E" w14:textId="77777777" w:rsidR="000C3275" w:rsidRDefault="00000000">
      <w:r>
        <w:br w:type="page"/>
      </w:r>
    </w:p>
    <w:p w14:paraId="32F88A21" w14:textId="77777777" w:rsidR="000C3275" w:rsidRDefault="00000000">
      <w:pPr>
        <w:pStyle w:val="aff4"/>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437904285"/>
        <w:lock w:val="sdtLocked"/>
        <w:placeholder>
          <w:docPart w:val="GBC22222222222222222222222222222"/>
        </w:placeholder>
      </w:sdtPr>
      <w:sdtContent>
        <w:p w14:paraId="03D7E5F7" w14:textId="77777777" w:rsidR="000C3275" w:rsidRDefault="00000000">
          <w:pPr>
            <w:pStyle w:val="2"/>
            <w:numPr>
              <w:ilvl w:val="0"/>
              <w:numId w:val="4"/>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2129619129"/>
              <w:lock w:val="sdtLocked"/>
              <w:placeholder>
                <w:docPart w:val="GBC22222222222222222222222222222"/>
              </w:placeholder>
            </w:sdtPr>
            <w:sdtContent>
              <w:r>
                <w:rPr>
                  <w:rFonts w:ascii="宋体" w:hAnsi="宋体" w:cs="宋体"/>
                </w:rPr>
                <w:t>本公司董事会、监事会及董事、监事、高级管理人员保证</w:t>
              </w:r>
              <w:r>
                <w:rPr>
                  <w:rFonts w:ascii="宋体" w:hAnsi="宋体" w:cs="宋体" w:hint="eastAsia"/>
                </w:rPr>
                <w:t>半</w:t>
              </w:r>
              <w:r>
                <w:rPr>
                  <w:rFonts w:ascii="宋体" w:hAnsi="宋体" w:cs="宋体"/>
                </w:rPr>
                <w:t>年度报告内容的真实</w:t>
              </w:r>
              <w:r>
                <w:rPr>
                  <w:rFonts w:ascii="宋体" w:hAnsi="宋体" w:cs="宋体" w:hint="eastAsia"/>
                </w:rPr>
                <w:t>性</w:t>
              </w:r>
              <w:r>
                <w:rPr>
                  <w:rFonts w:ascii="宋体" w:hAnsi="宋体" w:cs="宋体"/>
                </w:rPr>
                <w:t>、准确</w:t>
              </w:r>
              <w:r>
                <w:rPr>
                  <w:rFonts w:ascii="宋体" w:hAnsi="宋体" w:cs="宋体" w:hint="eastAsia"/>
                </w:rPr>
                <w:t>性</w:t>
              </w:r>
              <w:r>
                <w:rPr>
                  <w:rFonts w:ascii="宋体" w:hAnsi="宋体" w:cs="宋体"/>
                </w:rPr>
                <w:t>、完整</w:t>
              </w:r>
              <w:r>
                <w:rPr>
                  <w:rFonts w:ascii="宋体" w:hAnsi="宋体" w:cs="宋体" w:hint="eastAsia"/>
                </w:rPr>
                <w:t>性</w:t>
              </w:r>
              <w:r>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2020379558"/>
        <w:lock w:val="sdtLocked"/>
        <w:placeholder>
          <w:docPart w:val="GBC22222222222222222222222222222"/>
        </w:placeholder>
      </w:sdtPr>
      <w:sdtEndPr>
        <w:rPr>
          <w:rFonts w:hint="default"/>
          <w:sz w:val="21"/>
          <w:szCs w:val="21"/>
        </w:rPr>
      </w:sdtEndPr>
      <w:sdtContent>
        <w:p w14:paraId="0C9DDD45" w14:textId="77777777" w:rsidR="000C3275" w:rsidRDefault="00000000">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479350202"/>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14:paraId="1F3E5DCF" w14:textId="77777777" w:rsidR="000C3275" w:rsidRDefault="00000000"/>
      </w:sdtContent>
    </w:sdt>
    <w:p w14:paraId="36A19B74" w14:textId="77777777" w:rsidR="000C3275" w:rsidRDefault="000C3275"/>
    <w:sdt>
      <w:sdtPr>
        <w:rPr>
          <w:rFonts w:ascii="宋体" w:hAnsi="宋体" w:cs="宋体" w:hint="eastAsia"/>
          <w:b w:val="0"/>
          <w:bCs/>
          <w:kern w:val="0"/>
          <w:sz w:val="24"/>
          <w:szCs w:val="24"/>
        </w:rPr>
        <w:alias w:val="选项模块:本年度报告未经审计。"/>
        <w:tag w:val="_GBC_07370c6ee32a4bea8271133440d087fd"/>
        <w:id w:val="-1701699283"/>
        <w:lock w:val="sdtLocked"/>
        <w:placeholder>
          <w:docPart w:val="GBC22222222222222222222222222222"/>
        </w:placeholder>
      </w:sdtPr>
      <w:sdtEndPr>
        <w:rPr>
          <w:rFonts w:hint="default"/>
          <w:sz w:val="21"/>
          <w:szCs w:val="21"/>
        </w:rPr>
      </w:sdtEndPr>
      <w:sdtContent>
        <w:p w14:paraId="70D56F07" w14:textId="77777777" w:rsidR="000C3275" w:rsidRDefault="00000000">
          <w:pPr>
            <w:pStyle w:val="2"/>
            <w:numPr>
              <w:ilvl w:val="0"/>
              <w:numId w:val="4"/>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108321467"/>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14:paraId="47116118" w14:textId="77777777" w:rsidR="000C3275" w:rsidRDefault="00000000"/>
      </w:sdtContent>
    </w:sdt>
    <w:sdt>
      <w:sdtPr>
        <w:rPr>
          <w:rFonts w:ascii="宋体" w:hAnsi="宋体" w:hint="eastAsia"/>
          <w:b w:val="0"/>
        </w:rPr>
        <w:alias w:val="模块:公司负责人等声明"/>
        <w:tag w:val="_GBC_04b137e7f87b43b8812b2c33bd605e04"/>
        <w:id w:val="808215447"/>
        <w:lock w:val="sdtLocked"/>
        <w:placeholder>
          <w:docPart w:val="GBC22222222222222222222222222222"/>
        </w:placeholder>
      </w:sdtPr>
      <w:sdtEndPr>
        <w:rPr>
          <w:b/>
        </w:rPr>
      </w:sdtEndPr>
      <w:sdtContent>
        <w:p w14:paraId="00C6B1CF" w14:textId="2112DF77" w:rsidR="000C3275" w:rsidRDefault="00000000">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239528773"/>
              <w:lock w:val="sdtLocked"/>
              <w:placeholder>
                <w:docPart w:val="GBC22222222222222222222222222222"/>
              </w:placeholder>
              <w:dataBinding w:prefixMappings="xmlns:clcid-mr='clcid-mr'" w:xpath="/*/clcid-mr:GongSiFuZeRenXingMing[not(@periodRef)]" w:storeItemID="{89EBAB94-44A0-46A2-B712-30D997D04A6D}"/>
              <w:text/>
            </w:sdtPr>
            <w:sdtContent>
              <w:r w:rsidR="00843CA3">
                <w:rPr>
                  <w:rFonts w:ascii="宋体" w:hAnsi="宋体" w:hint="eastAsia"/>
                </w:rPr>
                <w:t>潘建华</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85030469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843CA3">
                <w:rPr>
                  <w:rFonts w:ascii="宋体" w:hAnsi="宋体" w:hint="eastAsia"/>
                </w:rPr>
                <w:t>邬建昌</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2126971673"/>
              <w:lock w:val="sdtLocked"/>
              <w:placeholder>
                <w:docPart w:val="GBC22222222222222222222222222222"/>
              </w:placeholder>
              <w:dataBinding w:prefixMappings="xmlns:clcid-mr='clcid-mr'" w:xpath="/*/clcid-mr:KuaiJiJiGouFuZeRenXingMing[not(@periodRef)]" w:storeItemID="{89EBAB94-44A0-46A2-B712-30D997D04A6D}"/>
              <w:text/>
            </w:sdtPr>
            <w:sdtContent>
              <w:r w:rsidR="00843CA3">
                <w:rPr>
                  <w:rFonts w:ascii="宋体" w:hAnsi="宋体" w:hint="eastAsia"/>
                </w:rPr>
                <w:t>邬建昌</w:t>
              </w:r>
            </w:sdtContent>
          </w:sdt>
          <w:r>
            <w:rPr>
              <w:rFonts w:ascii="宋体" w:hAnsi="宋体" w:hint="eastAsia"/>
            </w:rPr>
            <w:t>声明：保证半年度报告中财务报告的真实、准确、完整。</w:t>
          </w:r>
        </w:p>
      </w:sdtContent>
    </w:sdt>
    <w:p w14:paraId="61A00EBD" w14:textId="77777777" w:rsidR="000C3275" w:rsidRDefault="000C3275"/>
    <w:sdt>
      <w:sdtPr>
        <w:rPr>
          <w:rFonts w:ascii="宋体" w:hAnsi="宋体" w:cs="宋体"/>
          <w:b w:val="0"/>
          <w:bCs/>
          <w:kern w:val="0"/>
          <w:sz w:val="24"/>
          <w:szCs w:val="24"/>
        </w:rPr>
        <w:alias w:val="模块:经董事会审议的报告期利润分配预案或公积金转增股本预案"/>
        <w:tag w:val="_GBC_21c095fa67114a208ee8411405e3a22a"/>
        <w:id w:val="-1254515227"/>
        <w:lock w:val="sdtLocked"/>
        <w:placeholder>
          <w:docPart w:val="GBC22222222222222222222222222222"/>
        </w:placeholder>
      </w:sdtPr>
      <w:sdtEndPr>
        <w:rPr>
          <w:rFonts w:hint="eastAsia"/>
          <w:sz w:val="21"/>
          <w:szCs w:val="21"/>
          <w:shd w:val="pct15" w:color="auto" w:fill="FFFFFF"/>
        </w:rPr>
      </w:sdtEndPr>
      <w:sdtContent>
        <w:p w14:paraId="54625FDF" w14:textId="77777777" w:rsidR="000C3275" w:rsidRDefault="00000000">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393343953"/>
            <w:lock w:val="sdtLocked"/>
            <w:placeholder>
              <w:docPart w:val="GBC22222222222222222222222222222"/>
            </w:placeholder>
          </w:sdtPr>
          <w:sdtEndPr>
            <w:rPr>
              <w:shd w:val="pct15" w:color="auto" w:fill="FFFFFF"/>
            </w:rPr>
          </w:sdtEndPr>
          <w:sdtContent>
            <w:p w14:paraId="5D04D2F0" w14:textId="555C66E5" w:rsidR="000C3275" w:rsidRDefault="00843CA3">
              <w:pPr>
                <w:kinsoku w:val="0"/>
                <w:overflowPunct w:val="0"/>
                <w:autoSpaceDE w:val="0"/>
                <w:autoSpaceDN w:val="0"/>
                <w:adjustRightInd w:val="0"/>
                <w:snapToGrid w:val="0"/>
                <w:spacing w:line="360" w:lineRule="exact"/>
                <w:rPr>
                  <w:shd w:val="pct15" w:color="auto" w:fill="FFFFFF"/>
                </w:rPr>
              </w:pPr>
              <w:r>
                <w:rPr>
                  <w:rFonts w:hint="eastAsia"/>
                </w:rPr>
                <w:t>不适用</w:t>
              </w:r>
            </w:p>
          </w:sdtContent>
        </w:sdt>
      </w:sdtContent>
    </w:sdt>
    <w:p w14:paraId="1D1D34BB" w14:textId="77777777" w:rsidR="000C3275" w:rsidRDefault="000C3275">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427172736"/>
        <w:lock w:val="sdtLocked"/>
        <w:placeholder>
          <w:docPart w:val="GBC22222222222222222222222222222"/>
        </w:placeholder>
      </w:sdtPr>
      <w:sdtEndPr>
        <w:rPr>
          <w:rFonts w:hint="eastAsia"/>
          <w:sz w:val="21"/>
          <w:szCs w:val="21"/>
          <w:shd w:val="pct15" w:color="auto" w:fill="FFFFFF"/>
        </w:rPr>
      </w:sdtEndPr>
      <w:sdtContent>
        <w:p w14:paraId="047CA0DC" w14:textId="77777777" w:rsidR="000C3275" w:rsidRDefault="00000000">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401204046"/>
            <w:lock w:val="sdtLocked"/>
            <w:placeholder>
              <w:docPart w:val="GBC22222222222222222222222222222"/>
            </w:placeholder>
          </w:sdtPr>
          <w:sdtContent>
            <w:p w14:paraId="3C33D0DE" w14:textId="5C356B69" w:rsidR="000C3275" w:rsidRDefault="00000000">
              <w:r>
                <w:fldChar w:fldCharType="begin"/>
              </w:r>
              <w:r w:rsidR="00843CA3">
                <w:instrText xml:space="preserve"> MACROBUTTON  SnrToggleCheckbox √适用 </w:instrText>
              </w:r>
              <w:r>
                <w:fldChar w:fldCharType="end"/>
              </w:r>
              <w:r>
                <w:fldChar w:fldCharType="begin"/>
              </w:r>
              <w:r w:rsidR="00843CA3">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947303630"/>
            <w:lock w:val="sdtLocked"/>
            <w:placeholder>
              <w:docPart w:val="GBC22222222222222222222222222222"/>
            </w:placeholder>
          </w:sdtPr>
          <w:sdtEndPr>
            <w:rPr>
              <w:shd w:val="pct15" w:color="auto" w:fill="FFFFFF"/>
            </w:rPr>
          </w:sdtEndPr>
          <w:sdtContent>
            <w:p w14:paraId="2AE0B04A" w14:textId="641F820D" w:rsidR="000C3275" w:rsidRPr="00843CA3" w:rsidRDefault="00843CA3" w:rsidP="00843CA3">
              <w:pPr>
                <w:kinsoku w:val="0"/>
                <w:overflowPunct w:val="0"/>
                <w:autoSpaceDE w:val="0"/>
                <w:autoSpaceDN w:val="0"/>
                <w:adjustRightInd w:val="0"/>
                <w:snapToGrid w:val="0"/>
                <w:spacing w:line="360" w:lineRule="exact"/>
                <w:ind w:firstLineChars="200" w:firstLine="420"/>
              </w:pPr>
              <w:r>
                <w:rPr>
                  <w:rFonts w:hint="eastAsia"/>
                </w:rPr>
                <w:t>本报告中所涉及的未来计划发展战略等前瞻性描述不构成公司对投资者的实质性承诺，敬请投资者注意投资风险。</w:t>
              </w:r>
            </w:p>
          </w:sdtContent>
        </w:sdt>
      </w:sdtContent>
    </w:sdt>
    <w:p w14:paraId="08D7BFFB" w14:textId="77777777" w:rsidR="000C3275" w:rsidRDefault="000C3275">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1105574574"/>
        <w:lock w:val="sdtLocked"/>
        <w:placeholder>
          <w:docPart w:val="GBC22222222222222222222222222222"/>
        </w:placeholder>
      </w:sdtPr>
      <w:sdtEndPr>
        <w:rPr>
          <w:sz w:val="21"/>
          <w:szCs w:val="21"/>
          <w:shd w:val="clear" w:color="auto" w:fill="auto"/>
        </w:rPr>
      </w:sdtEndPr>
      <w:sdtContent>
        <w:p w14:paraId="57ECC365" w14:textId="77777777" w:rsidR="000C3275" w:rsidRDefault="00000000">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val="0"/>
            </w:rPr>
            <w:alias w:val="本公司是否存在大股东占用资金情况"/>
            <w:tag w:val="_GBC_a32400ff33ee44d89632e0d79a7f2c42"/>
            <w:id w:val="1154877651"/>
            <w:lock w:val="sdtLocked"/>
            <w:placeholder>
              <w:docPart w:val="GBC22222222222222222222222222222"/>
            </w:placeholder>
            <w:comboBox>
              <w:listItem w:displayText="是" w:value="true"/>
              <w:listItem w:displayText="否" w:value="false"/>
            </w:comboBox>
          </w:sdtPr>
          <w:sdtContent>
            <w:p w14:paraId="3110D0E9" w14:textId="525F0806" w:rsidR="000C3275" w:rsidRDefault="00843CA3">
              <w:pPr>
                <w:kinsoku w:val="0"/>
                <w:overflowPunct w:val="0"/>
                <w:autoSpaceDE w:val="0"/>
                <w:autoSpaceDN w:val="0"/>
                <w:adjustRightInd w:val="0"/>
                <w:snapToGrid w:val="0"/>
                <w:spacing w:line="360" w:lineRule="exact"/>
                <w:rPr>
                  <w:bCs w:val="0"/>
                </w:rPr>
              </w:pPr>
              <w:r>
                <w:rPr>
                  <w:rFonts w:hint="eastAsia"/>
                  <w:bCs w:val="0"/>
                </w:rPr>
                <w:t>否</w:t>
              </w:r>
            </w:p>
          </w:sdtContent>
        </w:sdt>
      </w:sdtContent>
    </w:sdt>
    <w:p w14:paraId="6D2B3E9A" w14:textId="77777777" w:rsidR="000C3275" w:rsidRDefault="000C3275">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1426800776"/>
        <w:lock w:val="sdtLocked"/>
        <w:placeholder>
          <w:docPart w:val="GBC22222222222222222222222222222"/>
        </w:placeholder>
      </w:sdtPr>
      <w:sdtEndPr>
        <w:rPr>
          <w:rFonts w:hint="eastAsia"/>
          <w:sz w:val="21"/>
          <w:szCs w:val="21"/>
        </w:rPr>
      </w:sdtEndPr>
      <w:sdtContent>
        <w:p w14:paraId="2F0D907C" w14:textId="77777777" w:rsidR="000C3275" w:rsidRDefault="00000000">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447224445"/>
            <w:lock w:val="sdtLocked"/>
            <w:placeholder>
              <w:docPart w:val="GBC22222222222222222222222222222"/>
            </w:placeholder>
            <w:comboBox>
              <w:listItem w:displayText="是" w:value="true"/>
              <w:listItem w:displayText="否" w:value="false"/>
            </w:comboBox>
          </w:sdtPr>
          <w:sdtContent>
            <w:p w14:paraId="366CA64F" w14:textId="4864CA3A" w:rsidR="000C3275" w:rsidRDefault="00843CA3">
              <w:r>
                <w:rPr>
                  <w:rFonts w:hint="eastAsia"/>
                </w:rPr>
                <w:t>否</w:t>
              </w:r>
            </w:p>
          </w:sdtContent>
        </w:sdt>
      </w:sdtContent>
    </w:sdt>
    <w:p w14:paraId="0135068F" w14:textId="77777777" w:rsidR="000C3275" w:rsidRDefault="000C3275"/>
    <w:bookmarkStart w:id="1" w:name="_Hlk72769553" w:displacedByCustomXml="next"/>
    <w:sdt>
      <w:sdtPr>
        <w:rPr>
          <w:rFonts w:ascii="宋体" w:hAnsi="宋体" w:cs="宋体" w:hint="eastAsia"/>
          <w:b w:val="0"/>
          <w:bCs/>
          <w:kern w:val="0"/>
          <w:szCs w:val="24"/>
        </w:rPr>
        <w:alias w:val="模块:"/>
        <w:tag w:val="_SEC_f8924de2a90b4f29b727c0dcf0bfd58a"/>
        <w:id w:val="1651477030"/>
        <w:lock w:val="sdtLocked"/>
        <w:placeholder>
          <w:docPart w:val="GBC22222222222222222222222222222"/>
        </w:placeholder>
      </w:sdtPr>
      <w:sdtEndPr>
        <w:rPr>
          <w:szCs w:val="21"/>
        </w:rPr>
      </w:sdtEndPr>
      <w:sdtContent>
        <w:bookmarkStart w:id="2" w:name="_Hlk61881950" w:displacedByCustomXml="prev"/>
        <w:p w14:paraId="6A4957F7" w14:textId="77777777" w:rsidR="000C3275" w:rsidRDefault="00000000">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026397739"/>
            <w:lock w:val="sdtLocked"/>
            <w:placeholder>
              <w:docPart w:val="GBC22222222222222222222222222222"/>
            </w:placeholder>
            <w:comboBox>
              <w:listItem w:displayText="是" w:value="是"/>
              <w:listItem w:displayText="否" w:value="否"/>
            </w:comboBox>
          </w:sdtPr>
          <w:sdtContent>
            <w:p w14:paraId="67B59574" w14:textId="43EDC352" w:rsidR="000C3275" w:rsidRDefault="00843CA3" w:rsidP="00843CA3">
              <w:r>
                <w:rPr>
                  <w:rFonts w:hint="eastAsia"/>
                </w:rPr>
                <w:t>否</w:t>
              </w:r>
            </w:p>
          </w:sdtContent>
        </w:sdt>
        <w:p w14:paraId="3C33740F" w14:textId="77777777" w:rsidR="000C3275" w:rsidRDefault="00000000"/>
      </w:sdtContent>
    </w:sdt>
    <w:bookmarkEnd w:id="1" w:displacedByCustomXml="prev"/>
    <w:sdt>
      <w:sdtPr>
        <w:rPr>
          <w:rFonts w:ascii="宋体" w:hAnsi="宋体" w:cs="宋体"/>
          <w:b w:val="0"/>
          <w:bCs/>
          <w:kern w:val="0"/>
          <w:szCs w:val="24"/>
        </w:rPr>
        <w:alias w:val="模块:重大风险提示"/>
        <w:tag w:val="_SEC_765dd5e867e04417bfcc7ba07f902949"/>
        <w:id w:val="290556678"/>
        <w:lock w:val="sdtLocked"/>
        <w:placeholder>
          <w:docPart w:val="GBC22222222222222222222222222222"/>
        </w:placeholder>
      </w:sdtPr>
      <w:sdtEndPr>
        <w:rPr>
          <w:rFonts w:hint="eastAsia"/>
          <w:szCs w:val="21"/>
        </w:rPr>
      </w:sdtEndPr>
      <w:sdtContent>
        <w:p w14:paraId="1CF83307" w14:textId="77777777" w:rsidR="000C3275" w:rsidRDefault="00000000">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1090276840"/>
            <w:lock w:val="sdtLocked"/>
            <w:placeholder>
              <w:docPart w:val="GBC22222222222222222222222222222"/>
            </w:placeholder>
          </w:sdtPr>
          <w:sdtContent>
            <w:p w14:paraId="78CA4345" w14:textId="7CC64523" w:rsidR="000C3275" w:rsidRDefault="00843CA3" w:rsidP="00843CA3">
              <w:pPr>
                <w:ind w:firstLineChars="200" w:firstLine="420"/>
              </w:pPr>
              <w:r>
                <w:rPr>
                  <w:rFonts w:hint="eastAsia"/>
                </w:rPr>
                <w:t>公司已在本半年度报告中详细描述可能存在的行业风险、市场风险等，敬请查阅本报告第三节管理层讨论与分析中相关内容。</w:t>
              </w:r>
            </w:p>
          </w:sdtContent>
        </w:sdt>
      </w:sdtContent>
    </w:sdt>
    <w:p w14:paraId="0283A2F5" w14:textId="77777777" w:rsidR="000C3275" w:rsidRDefault="000C3275"/>
    <w:sdt>
      <w:sdtPr>
        <w:rPr>
          <w:rFonts w:ascii="宋体" w:hAnsi="宋体" w:cs="宋体"/>
          <w:b w:val="0"/>
          <w:bCs/>
          <w:kern w:val="0"/>
          <w:sz w:val="24"/>
          <w:szCs w:val="24"/>
        </w:rPr>
        <w:alias w:val="模块:重要提示的其他情况说明"/>
        <w:tag w:val="_GBC_b8bb35c675b44fbdaf150c1114447d89"/>
        <w:id w:val="-288439998"/>
        <w:lock w:val="sdtLocked"/>
        <w:placeholder>
          <w:docPart w:val="GBC22222222222222222222222222222"/>
        </w:placeholder>
      </w:sdtPr>
      <w:sdtEndPr>
        <w:rPr>
          <w:sz w:val="21"/>
          <w:szCs w:val="21"/>
        </w:rPr>
      </w:sdtEndPr>
      <w:sdtContent>
        <w:p w14:paraId="0F0F5245" w14:textId="77777777" w:rsidR="000C3275" w:rsidRDefault="00000000">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903834732"/>
            <w:lock w:val="sdtLocked"/>
            <w:placeholder>
              <w:docPart w:val="GBC22222222222222222222222222222"/>
            </w:placeholder>
          </w:sdtPr>
          <w:sdtContent>
            <w:p w14:paraId="2FC15356" w14:textId="45E996EF" w:rsidR="000C3275" w:rsidRDefault="00000000" w:rsidP="00843CA3">
              <w:r>
                <w:fldChar w:fldCharType="begin"/>
              </w:r>
              <w:r w:rsidR="00843CA3">
                <w:instrText xml:space="preserve"> MACROBUTTON  SnrToggleCheckbox □适用 </w:instrText>
              </w:r>
              <w:r>
                <w:fldChar w:fldCharType="end"/>
              </w:r>
              <w:r>
                <w:fldChar w:fldCharType="begin"/>
              </w:r>
              <w:r w:rsidR="00843CA3">
                <w:instrText xml:space="preserve"> MACROBUTTON  SnrToggleCheckbox √不适用 </w:instrText>
              </w:r>
              <w:r>
                <w:fldChar w:fldCharType="end"/>
              </w:r>
            </w:p>
          </w:sdtContent>
        </w:sdt>
      </w:sdtContent>
    </w:sdt>
    <w:p w14:paraId="26A6C79C" w14:textId="77777777" w:rsidR="000C3275" w:rsidRDefault="000C3275">
      <w:pPr>
        <w:sectPr w:rsidR="000C3275" w:rsidSect="005B5D50">
          <w:headerReference w:type="default" r:id="rId12"/>
          <w:footerReference w:type="default" r:id="rId13"/>
          <w:pgSz w:w="11906" w:h="16838"/>
          <w:pgMar w:top="1525" w:right="1276" w:bottom="1440" w:left="1797" w:header="855" w:footer="992" w:gutter="0"/>
          <w:cols w:space="425"/>
          <w:docGrid w:linePitch="312"/>
        </w:sectPr>
      </w:pPr>
    </w:p>
    <w:p w14:paraId="67447C71" w14:textId="77777777" w:rsidR="000C3275" w:rsidRDefault="000C3275"/>
    <w:p w14:paraId="4966F3E9" w14:textId="77777777" w:rsidR="000C3275" w:rsidRDefault="00000000">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0DA80AF6" w14:textId="0039F1C4" w:rsidR="000C3275" w:rsidRDefault="00000000">
      <w:pPr>
        <w:pStyle w:val="TOC1"/>
        <w:spacing w:line="360" w:lineRule="auto"/>
        <w:rPr>
          <w:rFonts w:asciiTheme="minorHAnsi" w:eastAsiaTheme="minorEastAsia" w:hAnsiTheme="minorHAnsi" w:cstheme="minorBidi"/>
          <w:bCs w:val="0"/>
          <w:noProof/>
          <w:szCs w:val="22"/>
        </w:rPr>
      </w:pPr>
      <w:hyperlink w:anchor="_Toc76114272" w:history="1">
        <w:r>
          <w:rPr>
            <w:rStyle w:val="a3"/>
            <w:rFonts w:ascii="黑体" w:hAnsi="黑体"/>
            <w:b/>
            <w:noProof/>
          </w:rPr>
          <w:t>第一节</w:t>
        </w:r>
        <w:r>
          <w:rPr>
            <w:rFonts w:asciiTheme="minorHAnsi" w:eastAsiaTheme="minorEastAsia" w:hAnsiTheme="minorHAnsi" w:cstheme="minorBidi"/>
            <w:noProof/>
            <w:szCs w:val="22"/>
          </w:rPr>
          <w:tab/>
        </w:r>
        <w:r>
          <w:rPr>
            <w:rStyle w:val="a3"/>
            <w:rFonts w:ascii="黑体" w:hAnsi="黑体"/>
            <w:b/>
            <w:noProof/>
          </w:rPr>
          <w:t>释义</w:t>
        </w:r>
        <w:r>
          <w:rPr>
            <w:noProof/>
            <w:webHidden/>
          </w:rPr>
          <w:tab/>
        </w:r>
        <w:r>
          <w:rPr>
            <w:bCs w:val="0"/>
            <w:noProof/>
            <w:webHidden/>
          </w:rPr>
          <w:fldChar w:fldCharType="begin"/>
        </w:r>
        <w:r>
          <w:rPr>
            <w:noProof/>
            <w:webHidden/>
          </w:rPr>
          <w:instrText xml:space="preserve"> PAGEREF _Toc76114272 \h </w:instrText>
        </w:r>
        <w:r>
          <w:rPr>
            <w:bCs w:val="0"/>
            <w:noProof/>
            <w:webHidden/>
          </w:rPr>
        </w:r>
        <w:r>
          <w:rPr>
            <w:bCs w:val="0"/>
            <w:noProof/>
            <w:webHidden/>
          </w:rPr>
          <w:fldChar w:fldCharType="separate"/>
        </w:r>
        <w:r w:rsidR="00BD1B3A">
          <w:rPr>
            <w:noProof/>
            <w:webHidden/>
          </w:rPr>
          <w:t>4</w:t>
        </w:r>
        <w:r>
          <w:rPr>
            <w:bCs w:val="0"/>
            <w:noProof/>
            <w:webHidden/>
          </w:rPr>
          <w:fldChar w:fldCharType="end"/>
        </w:r>
      </w:hyperlink>
    </w:p>
    <w:p w14:paraId="02B946A1" w14:textId="31F1353E" w:rsidR="000C3275" w:rsidRDefault="00000000">
      <w:pPr>
        <w:pStyle w:val="TOC1"/>
        <w:spacing w:line="360" w:lineRule="auto"/>
        <w:rPr>
          <w:rFonts w:asciiTheme="minorHAnsi" w:eastAsiaTheme="minorEastAsia" w:hAnsiTheme="minorHAnsi" w:cstheme="minorBidi"/>
          <w:bCs w:val="0"/>
          <w:noProof/>
          <w:szCs w:val="22"/>
        </w:rPr>
      </w:pPr>
      <w:hyperlink w:anchor="_Toc76114273" w:history="1">
        <w:r>
          <w:rPr>
            <w:rStyle w:val="a3"/>
            <w:rFonts w:ascii="黑体" w:hAnsi="黑体"/>
            <w:b/>
            <w:noProof/>
          </w:rPr>
          <w:t>第二节</w:t>
        </w:r>
        <w:r>
          <w:rPr>
            <w:rFonts w:asciiTheme="minorHAnsi" w:eastAsiaTheme="minorEastAsia" w:hAnsiTheme="minorHAnsi" w:cstheme="minorBidi"/>
            <w:noProof/>
            <w:szCs w:val="22"/>
          </w:rPr>
          <w:tab/>
        </w:r>
        <w:r>
          <w:rPr>
            <w:rStyle w:val="a3"/>
            <w:rFonts w:ascii="黑体" w:hAnsi="黑体"/>
            <w:b/>
            <w:noProof/>
          </w:rPr>
          <w:t>公司简介和主要财务指标</w:t>
        </w:r>
        <w:r>
          <w:rPr>
            <w:noProof/>
            <w:webHidden/>
          </w:rPr>
          <w:tab/>
        </w:r>
        <w:r>
          <w:rPr>
            <w:bCs w:val="0"/>
            <w:noProof/>
            <w:webHidden/>
          </w:rPr>
          <w:fldChar w:fldCharType="begin"/>
        </w:r>
        <w:r>
          <w:rPr>
            <w:noProof/>
            <w:webHidden/>
          </w:rPr>
          <w:instrText xml:space="preserve"> PAGEREF _Toc76114273 \h </w:instrText>
        </w:r>
        <w:r>
          <w:rPr>
            <w:bCs w:val="0"/>
            <w:noProof/>
            <w:webHidden/>
          </w:rPr>
        </w:r>
        <w:r>
          <w:rPr>
            <w:bCs w:val="0"/>
            <w:noProof/>
            <w:webHidden/>
          </w:rPr>
          <w:fldChar w:fldCharType="separate"/>
        </w:r>
        <w:r w:rsidR="00BD1B3A">
          <w:rPr>
            <w:noProof/>
            <w:webHidden/>
          </w:rPr>
          <w:t>4</w:t>
        </w:r>
        <w:r>
          <w:rPr>
            <w:bCs w:val="0"/>
            <w:noProof/>
            <w:webHidden/>
          </w:rPr>
          <w:fldChar w:fldCharType="end"/>
        </w:r>
      </w:hyperlink>
    </w:p>
    <w:p w14:paraId="18D73800" w14:textId="108B97C3" w:rsidR="000C3275" w:rsidRDefault="00000000">
      <w:pPr>
        <w:pStyle w:val="TOC1"/>
        <w:spacing w:line="360" w:lineRule="auto"/>
        <w:rPr>
          <w:rFonts w:asciiTheme="minorHAnsi" w:eastAsiaTheme="minorEastAsia" w:hAnsiTheme="minorHAnsi" w:cstheme="minorBidi"/>
          <w:bCs w:val="0"/>
          <w:noProof/>
          <w:szCs w:val="22"/>
        </w:rPr>
      </w:pPr>
      <w:hyperlink w:anchor="_Toc76114274" w:history="1">
        <w:r>
          <w:rPr>
            <w:rStyle w:val="a3"/>
            <w:rFonts w:ascii="黑体" w:hAnsi="黑体"/>
            <w:b/>
            <w:noProof/>
          </w:rPr>
          <w:t>第三节</w:t>
        </w:r>
        <w:r>
          <w:rPr>
            <w:rFonts w:asciiTheme="minorHAnsi" w:eastAsiaTheme="minorEastAsia" w:hAnsiTheme="minorHAnsi" w:cstheme="minorBidi"/>
            <w:noProof/>
            <w:szCs w:val="22"/>
          </w:rPr>
          <w:tab/>
        </w:r>
        <w:r>
          <w:rPr>
            <w:rStyle w:val="a3"/>
            <w:rFonts w:ascii="黑体" w:hAnsi="黑体"/>
            <w:b/>
            <w:noProof/>
          </w:rPr>
          <w:t>管理层讨论与分析</w:t>
        </w:r>
        <w:r>
          <w:rPr>
            <w:noProof/>
            <w:webHidden/>
          </w:rPr>
          <w:tab/>
        </w:r>
        <w:r>
          <w:rPr>
            <w:bCs w:val="0"/>
            <w:noProof/>
            <w:webHidden/>
          </w:rPr>
          <w:fldChar w:fldCharType="begin"/>
        </w:r>
        <w:r>
          <w:rPr>
            <w:noProof/>
            <w:webHidden/>
          </w:rPr>
          <w:instrText xml:space="preserve"> PAGEREF _Toc76114274 \h </w:instrText>
        </w:r>
        <w:r>
          <w:rPr>
            <w:bCs w:val="0"/>
            <w:noProof/>
            <w:webHidden/>
          </w:rPr>
        </w:r>
        <w:r>
          <w:rPr>
            <w:bCs w:val="0"/>
            <w:noProof/>
            <w:webHidden/>
          </w:rPr>
          <w:fldChar w:fldCharType="separate"/>
        </w:r>
        <w:r w:rsidR="00BD1B3A">
          <w:rPr>
            <w:noProof/>
            <w:webHidden/>
          </w:rPr>
          <w:t>7</w:t>
        </w:r>
        <w:r>
          <w:rPr>
            <w:bCs w:val="0"/>
            <w:noProof/>
            <w:webHidden/>
          </w:rPr>
          <w:fldChar w:fldCharType="end"/>
        </w:r>
      </w:hyperlink>
    </w:p>
    <w:p w14:paraId="138C239C" w14:textId="69B2061A" w:rsidR="000C3275" w:rsidRDefault="00000000">
      <w:pPr>
        <w:pStyle w:val="TOC1"/>
        <w:spacing w:line="360" w:lineRule="auto"/>
        <w:rPr>
          <w:rFonts w:asciiTheme="minorHAnsi" w:eastAsiaTheme="minorEastAsia" w:hAnsiTheme="minorHAnsi" w:cstheme="minorBidi"/>
          <w:bCs w:val="0"/>
          <w:noProof/>
          <w:szCs w:val="22"/>
        </w:rPr>
      </w:pPr>
      <w:hyperlink w:anchor="_Toc76114275" w:history="1">
        <w:r>
          <w:rPr>
            <w:rStyle w:val="a3"/>
            <w:rFonts w:ascii="黑体" w:hAnsi="黑体"/>
            <w:b/>
            <w:noProof/>
          </w:rPr>
          <w:t>第四节</w:t>
        </w:r>
        <w:r>
          <w:rPr>
            <w:rFonts w:asciiTheme="minorHAnsi" w:eastAsiaTheme="minorEastAsia" w:hAnsiTheme="minorHAnsi" w:cstheme="minorBidi"/>
            <w:noProof/>
            <w:szCs w:val="22"/>
          </w:rPr>
          <w:tab/>
        </w:r>
        <w:r>
          <w:rPr>
            <w:rStyle w:val="a3"/>
            <w:rFonts w:ascii="黑体" w:hAnsi="黑体"/>
            <w:b/>
            <w:noProof/>
          </w:rPr>
          <w:t>公司治理</w:t>
        </w:r>
        <w:r>
          <w:rPr>
            <w:noProof/>
            <w:webHidden/>
          </w:rPr>
          <w:tab/>
        </w:r>
        <w:r>
          <w:rPr>
            <w:bCs w:val="0"/>
            <w:noProof/>
            <w:webHidden/>
          </w:rPr>
          <w:fldChar w:fldCharType="begin"/>
        </w:r>
        <w:r>
          <w:rPr>
            <w:noProof/>
            <w:webHidden/>
          </w:rPr>
          <w:instrText xml:space="preserve"> PAGEREF _Toc76114275 \h </w:instrText>
        </w:r>
        <w:r>
          <w:rPr>
            <w:bCs w:val="0"/>
            <w:noProof/>
            <w:webHidden/>
          </w:rPr>
        </w:r>
        <w:r>
          <w:rPr>
            <w:bCs w:val="0"/>
            <w:noProof/>
            <w:webHidden/>
          </w:rPr>
          <w:fldChar w:fldCharType="separate"/>
        </w:r>
        <w:r w:rsidR="00BD1B3A">
          <w:rPr>
            <w:noProof/>
            <w:webHidden/>
          </w:rPr>
          <w:t>16</w:t>
        </w:r>
        <w:r>
          <w:rPr>
            <w:bCs w:val="0"/>
            <w:noProof/>
            <w:webHidden/>
          </w:rPr>
          <w:fldChar w:fldCharType="end"/>
        </w:r>
      </w:hyperlink>
    </w:p>
    <w:p w14:paraId="023EC65B" w14:textId="540360F0" w:rsidR="000C3275" w:rsidRDefault="00000000">
      <w:pPr>
        <w:pStyle w:val="TOC1"/>
        <w:spacing w:line="360" w:lineRule="auto"/>
        <w:rPr>
          <w:rFonts w:asciiTheme="minorHAnsi" w:eastAsiaTheme="minorEastAsia" w:hAnsiTheme="minorHAnsi" w:cstheme="minorBidi"/>
          <w:bCs w:val="0"/>
          <w:noProof/>
          <w:szCs w:val="22"/>
        </w:rPr>
      </w:pPr>
      <w:hyperlink w:anchor="_Toc76114276" w:history="1">
        <w:r>
          <w:rPr>
            <w:rStyle w:val="a3"/>
            <w:rFonts w:ascii="黑体" w:hAnsi="黑体"/>
            <w:b/>
            <w:noProof/>
          </w:rPr>
          <w:t>第五节</w:t>
        </w:r>
        <w:r>
          <w:rPr>
            <w:rFonts w:asciiTheme="minorHAnsi" w:eastAsiaTheme="minorEastAsia" w:hAnsiTheme="minorHAnsi" w:cstheme="minorBidi"/>
            <w:noProof/>
            <w:szCs w:val="22"/>
          </w:rPr>
          <w:tab/>
        </w:r>
        <w:r>
          <w:rPr>
            <w:rStyle w:val="a3"/>
            <w:rFonts w:ascii="黑体" w:hAnsi="黑体"/>
            <w:b/>
            <w:noProof/>
          </w:rPr>
          <w:t>环境与社会责任</w:t>
        </w:r>
        <w:r>
          <w:rPr>
            <w:noProof/>
            <w:webHidden/>
          </w:rPr>
          <w:tab/>
        </w:r>
        <w:r>
          <w:rPr>
            <w:bCs w:val="0"/>
            <w:noProof/>
            <w:webHidden/>
          </w:rPr>
          <w:fldChar w:fldCharType="begin"/>
        </w:r>
        <w:r>
          <w:rPr>
            <w:noProof/>
            <w:webHidden/>
          </w:rPr>
          <w:instrText xml:space="preserve"> PAGEREF _Toc76114276 \h </w:instrText>
        </w:r>
        <w:r>
          <w:rPr>
            <w:bCs w:val="0"/>
            <w:noProof/>
            <w:webHidden/>
          </w:rPr>
        </w:r>
        <w:r>
          <w:rPr>
            <w:bCs w:val="0"/>
            <w:noProof/>
            <w:webHidden/>
          </w:rPr>
          <w:fldChar w:fldCharType="separate"/>
        </w:r>
        <w:r w:rsidR="00BD1B3A">
          <w:rPr>
            <w:noProof/>
            <w:webHidden/>
          </w:rPr>
          <w:t>18</w:t>
        </w:r>
        <w:r>
          <w:rPr>
            <w:bCs w:val="0"/>
            <w:noProof/>
            <w:webHidden/>
          </w:rPr>
          <w:fldChar w:fldCharType="end"/>
        </w:r>
      </w:hyperlink>
    </w:p>
    <w:p w14:paraId="3D4C4AC1" w14:textId="50645F0F" w:rsidR="000C3275" w:rsidRDefault="00000000">
      <w:pPr>
        <w:pStyle w:val="TOC1"/>
        <w:spacing w:line="360" w:lineRule="auto"/>
        <w:rPr>
          <w:rFonts w:asciiTheme="minorHAnsi" w:eastAsiaTheme="minorEastAsia" w:hAnsiTheme="minorHAnsi" w:cstheme="minorBidi"/>
          <w:bCs w:val="0"/>
          <w:noProof/>
          <w:szCs w:val="22"/>
        </w:rPr>
      </w:pPr>
      <w:hyperlink w:anchor="_Toc76114277" w:history="1">
        <w:r>
          <w:rPr>
            <w:rStyle w:val="a3"/>
            <w:rFonts w:ascii="黑体" w:hAnsi="黑体"/>
            <w:b/>
            <w:noProof/>
          </w:rPr>
          <w:t>第六节</w:t>
        </w:r>
        <w:r>
          <w:rPr>
            <w:rFonts w:asciiTheme="minorHAnsi" w:eastAsiaTheme="minorEastAsia" w:hAnsiTheme="minorHAnsi" w:cstheme="minorBidi"/>
            <w:noProof/>
            <w:szCs w:val="22"/>
          </w:rPr>
          <w:tab/>
        </w:r>
        <w:r>
          <w:rPr>
            <w:rStyle w:val="a3"/>
            <w:rFonts w:ascii="黑体" w:hAnsi="黑体"/>
            <w:b/>
            <w:noProof/>
          </w:rPr>
          <w:t>重要事项</w:t>
        </w:r>
        <w:r>
          <w:rPr>
            <w:noProof/>
            <w:webHidden/>
          </w:rPr>
          <w:tab/>
        </w:r>
        <w:r>
          <w:rPr>
            <w:bCs w:val="0"/>
            <w:noProof/>
            <w:webHidden/>
          </w:rPr>
          <w:fldChar w:fldCharType="begin"/>
        </w:r>
        <w:r>
          <w:rPr>
            <w:noProof/>
            <w:webHidden/>
          </w:rPr>
          <w:instrText xml:space="preserve"> PAGEREF _Toc76114277 \h </w:instrText>
        </w:r>
        <w:r>
          <w:rPr>
            <w:bCs w:val="0"/>
            <w:noProof/>
            <w:webHidden/>
          </w:rPr>
        </w:r>
        <w:r>
          <w:rPr>
            <w:bCs w:val="0"/>
            <w:noProof/>
            <w:webHidden/>
          </w:rPr>
          <w:fldChar w:fldCharType="separate"/>
        </w:r>
        <w:r w:rsidR="00BD1B3A">
          <w:rPr>
            <w:noProof/>
            <w:webHidden/>
          </w:rPr>
          <w:t>20</w:t>
        </w:r>
        <w:r>
          <w:rPr>
            <w:bCs w:val="0"/>
            <w:noProof/>
            <w:webHidden/>
          </w:rPr>
          <w:fldChar w:fldCharType="end"/>
        </w:r>
      </w:hyperlink>
    </w:p>
    <w:p w14:paraId="32DCA2B6" w14:textId="469A9BCC" w:rsidR="000C3275" w:rsidRDefault="00000000">
      <w:pPr>
        <w:pStyle w:val="TOC1"/>
        <w:spacing w:line="360" w:lineRule="auto"/>
        <w:rPr>
          <w:rFonts w:asciiTheme="minorHAnsi" w:eastAsiaTheme="minorEastAsia" w:hAnsiTheme="minorHAnsi" w:cstheme="minorBidi"/>
          <w:bCs w:val="0"/>
          <w:noProof/>
          <w:szCs w:val="22"/>
        </w:rPr>
      </w:pPr>
      <w:hyperlink w:anchor="_Toc76114278" w:history="1">
        <w:r>
          <w:rPr>
            <w:rStyle w:val="a3"/>
            <w:rFonts w:ascii="黑体" w:hAnsi="黑体"/>
            <w:b/>
            <w:noProof/>
          </w:rPr>
          <w:t>第七节</w:t>
        </w:r>
        <w:r>
          <w:rPr>
            <w:rFonts w:asciiTheme="minorHAnsi" w:eastAsiaTheme="minorEastAsia" w:hAnsiTheme="minorHAnsi" w:cstheme="minorBidi"/>
            <w:noProof/>
            <w:szCs w:val="22"/>
          </w:rPr>
          <w:tab/>
        </w:r>
        <w:r>
          <w:rPr>
            <w:rStyle w:val="a3"/>
            <w:rFonts w:ascii="黑体" w:hAnsi="黑体"/>
            <w:b/>
            <w:noProof/>
          </w:rPr>
          <w:t>股份变动及股东情况</w:t>
        </w:r>
        <w:r>
          <w:rPr>
            <w:noProof/>
            <w:webHidden/>
          </w:rPr>
          <w:tab/>
        </w:r>
        <w:r>
          <w:rPr>
            <w:bCs w:val="0"/>
            <w:noProof/>
            <w:webHidden/>
          </w:rPr>
          <w:fldChar w:fldCharType="begin"/>
        </w:r>
        <w:r>
          <w:rPr>
            <w:noProof/>
            <w:webHidden/>
          </w:rPr>
          <w:instrText xml:space="preserve"> PAGEREF _Toc76114278 \h </w:instrText>
        </w:r>
        <w:r>
          <w:rPr>
            <w:bCs w:val="0"/>
            <w:noProof/>
            <w:webHidden/>
          </w:rPr>
        </w:r>
        <w:r>
          <w:rPr>
            <w:bCs w:val="0"/>
            <w:noProof/>
            <w:webHidden/>
          </w:rPr>
          <w:fldChar w:fldCharType="separate"/>
        </w:r>
        <w:r w:rsidR="00BD1B3A">
          <w:rPr>
            <w:noProof/>
            <w:webHidden/>
          </w:rPr>
          <w:t>28</w:t>
        </w:r>
        <w:r>
          <w:rPr>
            <w:bCs w:val="0"/>
            <w:noProof/>
            <w:webHidden/>
          </w:rPr>
          <w:fldChar w:fldCharType="end"/>
        </w:r>
      </w:hyperlink>
    </w:p>
    <w:p w14:paraId="555AED5E" w14:textId="24B18DB1" w:rsidR="000C3275" w:rsidRDefault="00000000">
      <w:pPr>
        <w:pStyle w:val="TOC1"/>
        <w:spacing w:line="360" w:lineRule="auto"/>
        <w:rPr>
          <w:rFonts w:asciiTheme="minorHAnsi" w:eastAsiaTheme="minorEastAsia" w:hAnsiTheme="minorHAnsi" w:cstheme="minorBidi"/>
          <w:bCs w:val="0"/>
          <w:noProof/>
          <w:szCs w:val="22"/>
        </w:rPr>
      </w:pPr>
      <w:hyperlink w:anchor="_Toc76114279" w:history="1">
        <w:r>
          <w:rPr>
            <w:rStyle w:val="a3"/>
            <w:rFonts w:ascii="黑体" w:hAnsi="黑体"/>
            <w:b/>
            <w:noProof/>
          </w:rPr>
          <w:t>第八节</w:t>
        </w:r>
        <w:r>
          <w:rPr>
            <w:rFonts w:asciiTheme="minorHAnsi" w:eastAsiaTheme="minorEastAsia" w:hAnsiTheme="minorHAnsi" w:cstheme="minorBidi"/>
            <w:noProof/>
            <w:szCs w:val="22"/>
          </w:rPr>
          <w:tab/>
        </w:r>
        <w:r>
          <w:rPr>
            <w:rStyle w:val="a3"/>
            <w:rFonts w:ascii="黑体" w:hAnsi="黑体"/>
            <w:b/>
            <w:noProof/>
          </w:rPr>
          <w:t>优先股相关情况</w:t>
        </w:r>
        <w:r>
          <w:rPr>
            <w:noProof/>
            <w:webHidden/>
          </w:rPr>
          <w:tab/>
        </w:r>
        <w:r>
          <w:rPr>
            <w:bCs w:val="0"/>
            <w:noProof/>
            <w:webHidden/>
          </w:rPr>
          <w:fldChar w:fldCharType="begin"/>
        </w:r>
        <w:r>
          <w:rPr>
            <w:noProof/>
            <w:webHidden/>
          </w:rPr>
          <w:instrText xml:space="preserve"> PAGEREF _Toc76114279 \h </w:instrText>
        </w:r>
        <w:r>
          <w:rPr>
            <w:bCs w:val="0"/>
            <w:noProof/>
            <w:webHidden/>
          </w:rPr>
        </w:r>
        <w:r>
          <w:rPr>
            <w:bCs w:val="0"/>
            <w:noProof/>
            <w:webHidden/>
          </w:rPr>
          <w:fldChar w:fldCharType="separate"/>
        </w:r>
        <w:r w:rsidR="00BD1B3A">
          <w:rPr>
            <w:noProof/>
            <w:webHidden/>
          </w:rPr>
          <w:t>31</w:t>
        </w:r>
        <w:r>
          <w:rPr>
            <w:bCs w:val="0"/>
            <w:noProof/>
            <w:webHidden/>
          </w:rPr>
          <w:fldChar w:fldCharType="end"/>
        </w:r>
      </w:hyperlink>
    </w:p>
    <w:p w14:paraId="1C511368" w14:textId="66D35AC0" w:rsidR="000C3275" w:rsidRDefault="00000000">
      <w:pPr>
        <w:pStyle w:val="TOC1"/>
        <w:spacing w:line="360" w:lineRule="auto"/>
        <w:rPr>
          <w:rFonts w:asciiTheme="minorHAnsi" w:eastAsiaTheme="minorEastAsia" w:hAnsiTheme="minorHAnsi" w:cstheme="minorBidi"/>
          <w:bCs w:val="0"/>
          <w:noProof/>
          <w:szCs w:val="22"/>
        </w:rPr>
      </w:pPr>
      <w:hyperlink w:anchor="_Toc76114280" w:history="1">
        <w:r>
          <w:rPr>
            <w:rStyle w:val="a3"/>
            <w:rFonts w:ascii="黑体" w:hAnsi="黑体"/>
            <w:b/>
            <w:noProof/>
          </w:rPr>
          <w:t>第九节</w:t>
        </w:r>
        <w:r>
          <w:rPr>
            <w:rFonts w:asciiTheme="minorHAnsi" w:eastAsiaTheme="minorEastAsia" w:hAnsiTheme="minorHAnsi" w:cstheme="minorBidi"/>
            <w:noProof/>
            <w:szCs w:val="22"/>
          </w:rPr>
          <w:tab/>
        </w:r>
        <w:r>
          <w:rPr>
            <w:rStyle w:val="a3"/>
            <w:rFonts w:ascii="黑体" w:hAnsi="黑体"/>
            <w:b/>
            <w:noProof/>
          </w:rPr>
          <w:t>债券相关情况</w:t>
        </w:r>
        <w:r>
          <w:rPr>
            <w:noProof/>
            <w:webHidden/>
          </w:rPr>
          <w:tab/>
        </w:r>
        <w:r>
          <w:rPr>
            <w:bCs w:val="0"/>
            <w:noProof/>
            <w:webHidden/>
          </w:rPr>
          <w:fldChar w:fldCharType="begin"/>
        </w:r>
        <w:r>
          <w:rPr>
            <w:noProof/>
            <w:webHidden/>
          </w:rPr>
          <w:instrText xml:space="preserve"> PAGEREF _Toc76114280 \h </w:instrText>
        </w:r>
        <w:r>
          <w:rPr>
            <w:bCs w:val="0"/>
            <w:noProof/>
            <w:webHidden/>
          </w:rPr>
        </w:r>
        <w:r>
          <w:rPr>
            <w:bCs w:val="0"/>
            <w:noProof/>
            <w:webHidden/>
          </w:rPr>
          <w:fldChar w:fldCharType="separate"/>
        </w:r>
        <w:r w:rsidR="00BD1B3A">
          <w:rPr>
            <w:noProof/>
            <w:webHidden/>
          </w:rPr>
          <w:t>31</w:t>
        </w:r>
        <w:r>
          <w:rPr>
            <w:bCs w:val="0"/>
            <w:noProof/>
            <w:webHidden/>
          </w:rPr>
          <w:fldChar w:fldCharType="end"/>
        </w:r>
      </w:hyperlink>
    </w:p>
    <w:p w14:paraId="6D62319A" w14:textId="14D501C9" w:rsidR="000C3275" w:rsidRDefault="00000000">
      <w:pPr>
        <w:pStyle w:val="TOC1"/>
        <w:spacing w:line="360" w:lineRule="auto"/>
        <w:rPr>
          <w:rFonts w:asciiTheme="minorHAnsi" w:eastAsiaTheme="minorEastAsia" w:hAnsiTheme="minorHAnsi" w:cstheme="minorBidi"/>
          <w:bCs w:val="0"/>
          <w:noProof/>
          <w:szCs w:val="22"/>
        </w:rPr>
      </w:pPr>
      <w:hyperlink w:anchor="_Toc76114281" w:history="1">
        <w:r>
          <w:rPr>
            <w:rStyle w:val="a3"/>
            <w:rFonts w:ascii="黑体" w:hAnsi="黑体"/>
            <w:b/>
            <w:noProof/>
          </w:rPr>
          <w:t>第十节</w:t>
        </w:r>
        <w:r>
          <w:rPr>
            <w:rFonts w:asciiTheme="minorHAnsi" w:eastAsiaTheme="minorEastAsia" w:hAnsiTheme="minorHAnsi" w:cstheme="minorBidi"/>
            <w:noProof/>
            <w:szCs w:val="22"/>
          </w:rPr>
          <w:tab/>
        </w:r>
        <w:r>
          <w:rPr>
            <w:rStyle w:val="a3"/>
            <w:rFonts w:ascii="黑体" w:hAnsi="黑体"/>
            <w:b/>
            <w:noProof/>
          </w:rPr>
          <w:t>财务报告</w:t>
        </w:r>
        <w:r>
          <w:rPr>
            <w:noProof/>
            <w:webHidden/>
          </w:rPr>
          <w:tab/>
        </w:r>
        <w:r>
          <w:rPr>
            <w:bCs w:val="0"/>
            <w:noProof/>
            <w:webHidden/>
          </w:rPr>
          <w:fldChar w:fldCharType="begin"/>
        </w:r>
        <w:r>
          <w:rPr>
            <w:noProof/>
            <w:webHidden/>
          </w:rPr>
          <w:instrText xml:space="preserve"> PAGEREF _Toc76114281 \h </w:instrText>
        </w:r>
        <w:r>
          <w:rPr>
            <w:bCs w:val="0"/>
            <w:noProof/>
            <w:webHidden/>
          </w:rPr>
        </w:r>
        <w:r>
          <w:rPr>
            <w:bCs w:val="0"/>
            <w:noProof/>
            <w:webHidden/>
          </w:rPr>
          <w:fldChar w:fldCharType="separate"/>
        </w:r>
        <w:r w:rsidR="00BD1B3A">
          <w:rPr>
            <w:noProof/>
            <w:webHidden/>
          </w:rPr>
          <w:t>32</w:t>
        </w:r>
        <w:r>
          <w:rPr>
            <w:bCs w:val="0"/>
            <w:noProof/>
            <w:webHidden/>
          </w:rPr>
          <w:fldChar w:fldCharType="end"/>
        </w:r>
      </w:hyperlink>
    </w:p>
    <w:p w14:paraId="6B15E351" w14:textId="77777777" w:rsidR="000C3275" w:rsidRDefault="00000000">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1436865607"/>
        <w:lock w:val="sdtLocked"/>
        <w:placeholder>
          <w:docPart w:val="GBC22222222222222222222222222222"/>
        </w:placeholder>
      </w:sdtPr>
      <w:sdtEndPr>
        <w:rPr>
          <w:b w:val="0"/>
          <w:bCs/>
          <w:sz w:val="21"/>
        </w:rPr>
      </w:sdtEndPr>
      <w:sdtContent>
        <w:p w14:paraId="41BE9CBA" w14:textId="77777777" w:rsidR="000C3275" w:rsidRDefault="000C3275">
          <w:pPr>
            <w:spacing w:line="360" w:lineRule="exact"/>
            <w:ind w:right="5"/>
            <w:rPr>
              <w:b/>
              <w:bCs w:val="0"/>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TUP_d1defbbd2758417a8ea21948dd35feef"/>
              <w:id w:val="1202671304"/>
              <w:lock w:val="sdtLocked"/>
              <w:placeholder>
                <w:docPart w:val="GBC11111111111111111111111111111"/>
              </w:placeholder>
            </w:sdtPr>
            <w:sdtContent>
              <w:tr w:rsidR="000C3275" w14:paraId="51063850" w14:textId="77777777" w:rsidTr="001474EA">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407028582"/>
                      <w:lock w:val="sdtLocked"/>
                    </w:sdtPr>
                    <w:sdtContent>
                      <w:p w14:paraId="488F609D" w14:textId="77777777" w:rsidR="000C3275" w:rsidRDefault="00000000">
                        <w:pPr>
                          <w:autoSpaceDE w:val="0"/>
                          <w:autoSpaceDN w:val="0"/>
                          <w:adjustRightInd w:val="0"/>
                          <w:jc w:val="center"/>
                        </w:pPr>
                        <w:r>
                          <w:t>备查文件目录</w:t>
                        </w:r>
                      </w:p>
                    </w:sdtContent>
                  </w:sdt>
                </w:tc>
                <w:sdt>
                  <w:sdtPr>
                    <w:alias w:val="备查文件目录"/>
                    <w:tag w:val="_GBC_b75b724a20654c669c9ce009a20dc247"/>
                    <w:id w:val="-452020851"/>
                    <w:lock w:val="sdtLocked"/>
                  </w:sdtPr>
                  <w:sdtContent>
                    <w:tc>
                      <w:tcPr>
                        <w:tcW w:w="3710" w:type="pct"/>
                        <w:tcBorders>
                          <w:top w:val="single" w:sz="4" w:space="0" w:color="auto"/>
                          <w:left w:val="single" w:sz="4" w:space="0" w:color="auto"/>
                          <w:bottom w:val="single" w:sz="4" w:space="0" w:color="auto"/>
                          <w:right w:val="single" w:sz="4" w:space="0" w:color="auto"/>
                        </w:tcBorders>
                      </w:tcPr>
                      <w:p w14:paraId="3F7A4718" w14:textId="54FBCFFB" w:rsidR="000C3275" w:rsidRDefault="00843CA3">
                        <w:pPr>
                          <w:autoSpaceDE w:val="0"/>
                          <w:autoSpaceDN w:val="0"/>
                          <w:adjustRightInd w:val="0"/>
                        </w:pPr>
                        <w:r>
                          <w:t>载有公司法定代表人签名的半年度报告全文及摘要文本。</w:t>
                        </w:r>
                      </w:p>
                    </w:tc>
                  </w:sdtContent>
                </w:sdt>
              </w:tr>
            </w:sdtContent>
          </w:sdt>
          <w:tr w:rsidR="000C3275" w14:paraId="55633946" w14:textId="77777777" w:rsidTr="001474EA">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76AB31AC" w14:textId="77777777" w:rsidR="000C3275" w:rsidRDefault="000C3275"/>
            </w:tc>
            <w:sdt>
              <w:sdtPr>
                <w:alias w:val="备查文件目录"/>
                <w:tag w:val="_GBC_b75b724a20654c669c9ce009a20dc247"/>
                <w:id w:val="-1839912513"/>
                <w:lock w:val="sdtLocked"/>
              </w:sdtPr>
              <w:sdtContent>
                <w:tc>
                  <w:tcPr>
                    <w:tcW w:w="3710" w:type="pct"/>
                    <w:tcBorders>
                      <w:top w:val="single" w:sz="4" w:space="0" w:color="auto"/>
                      <w:left w:val="single" w:sz="4" w:space="0" w:color="auto"/>
                      <w:bottom w:val="single" w:sz="4" w:space="0" w:color="auto"/>
                      <w:right w:val="single" w:sz="4" w:space="0" w:color="auto"/>
                    </w:tcBorders>
                  </w:tcPr>
                  <w:p w14:paraId="209D80CF" w14:textId="455248D5" w:rsidR="000C3275" w:rsidRDefault="00843CA3">
                    <w:pPr>
                      <w:autoSpaceDE w:val="0"/>
                      <w:autoSpaceDN w:val="0"/>
                      <w:adjustRightInd w:val="0"/>
                    </w:pPr>
                    <w:r w:rsidRPr="00843CA3">
                      <w:rPr>
                        <w:rFonts w:hint="eastAsia"/>
                      </w:rPr>
                      <w:t>载有公司负责人、主管会计工作负责人、会计机构负责人签名并盖章的</w:t>
                    </w:r>
                    <w:r w:rsidRPr="00843CA3">
                      <w:t>财务报表。</w:t>
                    </w:r>
                  </w:p>
                </w:tc>
              </w:sdtContent>
            </w:sdt>
          </w:tr>
          <w:tr w:rsidR="000C3275" w14:paraId="725E0099" w14:textId="77777777" w:rsidTr="001474EA">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5A99157C" w14:textId="77777777" w:rsidR="000C3275" w:rsidRDefault="000C3275"/>
            </w:tc>
            <w:sdt>
              <w:sdtPr>
                <w:alias w:val="备查文件目录"/>
                <w:tag w:val="_GBC_b75b724a20654c669c9ce009a20dc247"/>
                <w:id w:val="-601259362"/>
                <w:lock w:val="sdtLocked"/>
              </w:sdtPr>
              <w:sdtContent>
                <w:tc>
                  <w:tcPr>
                    <w:tcW w:w="3710" w:type="pct"/>
                    <w:tcBorders>
                      <w:top w:val="single" w:sz="4" w:space="0" w:color="auto"/>
                      <w:left w:val="single" w:sz="4" w:space="0" w:color="auto"/>
                      <w:bottom w:val="single" w:sz="4" w:space="0" w:color="auto"/>
                      <w:right w:val="single" w:sz="4" w:space="0" w:color="auto"/>
                    </w:tcBorders>
                  </w:tcPr>
                  <w:p w14:paraId="3DDA14D5" w14:textId="0117013A" w:rsidR="000C3275" w:rsidRDefault="00947805">
                    <w:pPr>
                      <w:autoSpaceDE w:val="0"/>
                      <w:autoSpaceDN w:val="0"/>
                      <w:adjustRightInd w:val="0"/>
                    </w:pPr>
                    <w:r>
                      <w:t>报告期内在《上海证券报》、《中国证券报》公开披露过的所有本公司文件的正文及公告的原稿。</w:t>
                    </w:r>
                  </w:p>
                </w:tc>
              </w:sdtContent>
            </w:sdt>
          </w:tr>
        </w:tbl>
        <w:p w14:paraId="1B49E9E4" w14:textId="77777777" w:rsidR="000C3275" w:rsidRDefault="00000000">
          <w:pPr>
            <w:spacing w:line="360" w:lineRule="exact"/>
            <w:jc w:val="right"/>
          </w:pPr>
        </w:p>
      </w:sdtContent>
    </w:sdt>
    <w:bookmarkEnd w:id="3"/>
    <w:p w14:paraId="7D9E907D" w14:textId="77777777" w:rsidR="000C3275" w:rsidRDefault="000C3275">
      <w:pPr>
        <w:kinsoku w:val="0"/>
        <w:overflowPunct w:val="0"/>
        <w:autoSpaceDE w:val="0"/>
        <w:autoSpaceDN w:val="0"/>
        <w:adjustRightInd w:val="0"/>
        <w:snapToGrid w:val="0"/>
        <w:spacing w:line="360" w:lineRule="exact"/>
        <w:rPr>
          <w:shd w:val="pct15" w:color="auto" w:fill="FFFFFF"/>
        </w:rPr>
      </w:pPr>
    </w:p>
    <w:p w14:paraId="471A023F" w14:textId="77777777" w:rsidR="000C3275" w:rsidRDefault="00000000">
      <w:r>
        <w:br w:type="page"/>
      </w:r>
    </w:p>
    <w:p w14:paraId="4BD50806" w14:textId="77777777" w:rsidR="000C3275" w:rsidRDefault="00000000">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2004778059"/>
        <w:lock w:val="sdtLocked"/>
        <w:placeholder>
          <w:docPart w:val="GBC22222222222222222222222222222"/>
        </w:placeholder>
      </w:sdtPr>
      <w:sdtEndPr>
        <w:rPr>
          <w:b w:val="0"/>
          <w:bCs/>
          <w:sz w:val="21"/>
          <w:szCs w:val="21"/>
        </w:rPr>
      </w:sdtEndPr>
      <w:sdtContent>
        <w:p w14:paraId="46A19F8D" w14:textId="77777777" w:rsidR="000C3275" w:rsidRDefault="00000000">
          <w:r>
            <w:t>在本报告书中，除非文义另有所指，下列词语具有如下含义：</w:t>
          </w:r>
        </w:p>
        <w:tbl>
          <w:tblPr>
            <w:tblStyle w:val="a7"/>
            <w:tblW w:w="0" w:type="auto"/>
            <w:tblLook w:val="04A0" w:firstRow="1" w:lastRow="0" w:firstColumn="1" w:lastColumn="0" w:noHBand="0" w:noVBand="1"/>
          </w:tblPr>
          <w:tblGrid>
            <w:gridCol w:w="2943"/>
            <w:gridCol w:w="1042"/>
            <w:gridCol w:w="4838"/>
          </w:tblGrid>
          <w:tr w:rsidR="00E91350" w14:paraId="5BBAA840" w14:textId="77777777" w:rsidTr="00534AE4">
            <w:sdt>
              <w:sdtPr>
                <w:tag w:val="_PLD_d73bff14187b49a1b1c86b56316c5e47"/>
                <w:id w:val="1600604900"/>
                <w:lock w:val="sdtLocked"/>
              </w:sdtPr>
              <w:sdtContent>
                <w:tc>
                  <w:tcPr>
                    <w:tcW w:w="9048" w:type="dxa"/>
                    <w:gridSpan w:val="3"/>
                  </w:tcPr>
                  <w:p w14:paraId="2FC2B586" w14:textId="77777777" w:rsidR="00E91350" w:rsidRDefault="00E91350" w:rsidP="00534AE4">
                    <w:r>
                      <w:t>常用词语释义</w:t>
                    </w:r>
                  </w:p>
                </w:tc>
              </w:sdtContent>
            </w:sdt>
          </w:tr>
          <w:sdt>
            <w:sdtPr>
              <w:rPr>
                <w:rFonts w:ascii="宋体" w:eastAsiaTheme="minorEastAsia" w:hAnsi="宋体" w:cstheme="minorBidi" w:hint="eastAsia"/>
                <w:bCs w:val="0"/>
                <w:kern w:val="2"/>
                <w:szCs w:val="22"/>
                <w14:ligatures w14:val="standardContextual"/>
              </w:rPr>
              <w:alias w:val="释义"/>
              <w:tag w:val="_GBC_ca5c2cb7a4e545e2b2d9d1b94b528746"/>
              <w:id w:val="490832397"/>
              <w:lock w:val="sdtLocked"/>
              <w:placeholder>
                <w:docPart w:val="2B3273A0F09141559773E3C068ECEE72"/>
              </w:placeholder>
            </w:sdtPr>
            <w:sdtContent>
              <w:tr w:rsidR="00E91350" w14:paraId="488A8290" w14:textId="77777777" w:rsidTr="00534AE4">
                <w:tc>
                  <w:tcPr>
                    <w:tcW w:w="3016" w:type="dxa"/>
                  </w:tcPr>
                  <w:p w14:paraId="22D57F89" w14:textId="77777777" w:rsidR="00E91350" w:rsidRPr="00947805" w:rsidRDefault="00E91350" w:rsidP="00534AE4">
                    <w:pPr>
                      <w:rPr>
                        <w:rFonts w:ascii="宋体" w:hAnsi="宋体"/>
                      </w:rPr>
                    </w:pPr>
                    <w:r>
                      <w:rPr>
                        <w:rFonts w:hint="eastAsia"/>
                      </w:rPr>
                      <w:t>公司、本公司、轻纺城股份公司</w:t>
                    </w:r>
                  </w:p>
                </w:tc>
                <w:tc>
                  <w:tcPr>
                    <w:tcW w:w="1061" w:type="dxa"/>
                  </w:tcPr>
                  <w:sdt>
                    <w:sdtPr>
                      <w:rPr>
                        <w:rFonts w:hint="eastAsia"/>
                      </w:rPr>
                      <w:tag w:val="_PLD_289cf7e5c3a845d59c038a21dcd4a571"/>
                      <w:id w:val="1812132456"/>
                      <w:lock w:val="sdtLocked"/>
                    </w:sdtPr>
                    <w:sdtContent>
                      <w:p w14:paraId="738A6DE7"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221361805"/>
                    <w:lock w:val="sdtLocked"/>
                  </w:sdtPr>
                  <w:sdtContent>
                    <w:tc>
                      <w:tcPr>
                        <w:tcW w:w="4971" w:type="dxa"/>
                      </w:tcPr>
                      <w:p w14:paraId="20A72D88" w14:textId="77777777" w:rsidR="00E91350" w:rsidRDefault="00E91350" w:rsidP="00534AE4">
                        <w:r w:rsidRPr="00947805">
                          <w:rPr>
                            <w:rFonts w:hint="eastAsia"/>
                          </w:rPr>
                          <w:t>浙江中国轻纺城集团股份有限公司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375843121"/>
              <w:lock w:val="sdtLocked"/>
              <w:placeholder>
                <w:docPart w:val="2B3273A0F09141559773E3C068ECEE72"/>
              </w:placeholder>
            </w:sdtPr>
            <w:sdtContent>
              <w:tr w:rsidR="00E91350" w14:paraId="0E36240D" w14:textId="77777777" w:rsidTr="00534AE4">
                <w:tc>
                  <w:tcPr>
                    <w:tcW w:w="3016" w:type="dxa"/>
                  </w:tcPr>
                  <w:p w14:paraId="04BFA515" w14:textId="77777777" w:rsidR="00E91350" w:rsidRDefault="00E91350" w:rsidP="00534AE4">
                    <w:r w:rsidRPr="00947805">
                      <w:rPr>
                        <w:rFonts w:ascii="宋体" w:hAnsi="宋体" w:hint="eastAsia"/>
                      </w:rPr>
                      <w:t>开发经营集团、开发公司</w:t>
                    </w:r>
                  </w:p>
                </w:tc>
                <w:tc>
                  <w:tcPr>
                    <w:tcW w:w="1061" w:type="dxa"/>
                  </w:tcPr>
                  <w:sdt>
                    <w:sdtPr>
                      <w:rPr>
                        <w:rFonts w:hint="eastAsia"/>
                      </w:rPr>
                      <w:tag w:val="_PLD_289cf7e5c3a845d59c038a21dcd4a571"/>
                      <w:id w:val="-2117271496"/>
                      <w:lock w:val="sdtLocked"/>
                    </w:sdtPr>
                    <w:sdtContent>
                      <w:p w14:paraId="472CD724"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1565868469"/>
                    <w:lock w:val="sdtLocked"/>
                  </w:sdtPr>
                  <w:sdtContent>
                    <w:tc>
                      <w:tcPr>
                        <w:tcW w:w="4971" w:type="dxa"/>
                      </w:tcPr>
                      <w:p w14:paraId="1E4668FB" w14:textId="77777777" w:rsidR="00E91350" w:rsidRDefault="00E91350" w:rsidP="00534AE4">
                        <w:r w:rsidRPr="00947805">
                          <w:rPr>
                            <w:rFonts w:hint="eastAsia"/>
                          </w:rPr>
                          <w:t>绍兴市柯桥区开发经营集团有限公司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60865264"/>
              <w:lock w:val="sdtLocked"/>
              <w:placeholder>
                <w:docPart w:val="2B3273A0F09141559773E3C068ECEE72"/>
              </w:placeholder>
            </w:sdtPr>
            <w:sdtContent>
              <w:tr w:rsidR="00E91350" w14:paraId="2F8A4FC2" w14:textId="77777777" w:rsidTr="00534AE4">
                <w:tc>
                  <w:tcPr>
                    <w:tcW w:w="3016" w:type="dxa"/>
                  </w:tcPr>
                  <w:p w14:paraId="4E11C969" w14:textId="46341FF0" w:rsidR="00E91350" w:rsidRDefault="00E91350" w:rsidP="00534AE4">
                    <w:r>
                      <w:rPr>
                        <w:rFonts w:ascii="宋体" w:eastAsiaTheme="minorEastAsia" w:hAnsi="宋体" w:cstheme="minorBidi" w:hint="eastAsia"/>
                        <w:bCs w:val="0"/>
                        <w:kern w:val="2"/>
                        <w:szCs w:val="22"/>
                        <w14:ligatures w14:val="standardContextual"/>
                      </w:rPr>
                      <w:t>柯桥国资控股</w:t>
                    </w:r>
                  </w:p>
                </w:tc>
                <w:tc>
                  <w:tcPr>
                    <w:tcW w:w="1061" w:type="dxa"/>
                  </w:tcPr>
                  <w:sdt>
                    <w:sdtPr>
                      <w:rPr>
                        <w:rFonts w:hint="eastAsia"/>
                      </w:rPr>
                      <w:tag w:val="_PLD_289cf7e5c3a845d59c038a21dcd4a571"/>
                      <w:id w:val="-1622605103"/>
                      <w:lock w:val="sdtLocked"/>
                    </w:sdtPr>
                    <w:sdtContent>
                      <w:p w14:paraId="1B688DF3"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949927934"/>
                    <w:lock w:val="sdtLocked"/>
                  </w:sdtPr>
                  <w:sdtContent>
                    <w:tc>
                      <w:tcPr>
                        <w:tcW w:w="4971" w:type="dxa"/>
                      </w:tcPr>
                      <w:p w14:paraId="151A5DB9" w14:textId="422B301D" w:rsidR="00E91350" w:rsidRDefault="0074729F" w:rsidP="00534AE4">
                        <w:r>
                          <w:rPr>
                            <w:rFonts w:hint="eastAsia"/>
                          </w:rPr>
                          <w:t>绍兴市柯桥区国有资产控股集团有限公司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08873462"/>
              <w:lock w:val="sdtLocked"/>
              <w:placeholder>
                <w:docPart w:val="2B3273A0F09141559773E3C068ECEE72"/>
              </w:placeholder>
            </w:sdtPr>
            <w:sdtContent>
              <w:tr w:rsidR="00E91350" w14:paraId="03C84FFC" w14:textId="77777777" w:rsidTr="00534AE4">
                <w:tc>
                  <w:tcPr>
                    <w:tcW w:w="3016" w:type="dxa"/>
                  </w:tcPr>
                  <w:p w14:paraId="68229F3D" w14:textId="77777777" w:rsidR="00E91350" w:rsidRDefault="00E91350" w:rsidP="00534AE4">
                    <w:r w:rsidRPr="00947805">
                      <w:rPr>
                        <w:rFonts w:ascii="宋体" w:eastAsiaTheme="minorEastAsia" w:hAnsi="宋体" w:cstheme="minorBidi" w:hint="eastAsia"/>
                        <w:bCs w:val="0"/>
                        <w:kern w:val="2"/>
                        <w:szCs w:val="22"/>
                      </w:rPr>
                      <w:t>中国证监会</w:t>
                    </w:r>
                  </w:p>
                </w:tc>
                <w:tc>
                  <w:tcPr>
                    <w:tcW w:w="1061" w:type="dxa"/>
                  </w:tcPr>
                  <w:sdt>
                    <w:sdtPr>
                      <w:rPr>
                        <w:rFonts w:hint="eastAsia"/>
                      </w:rPr>
                      <w:tag w:val="_PLD_289cf7e5c3a845d59c038a21dcd4a571"/>
                      <w:id w:val="-962259125"/>
                      <w:lock w:val="sdtLocked"/>
                    </w:sdtPr>
                    <w:sdtContent>
                      <w:p w14:paraId="1343D83B"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499124628"/>
                    <w:lock w:val="sdtLocked"/>
                  </w:sdtPr>
                  <w:sdtContent>
                    <w:tc>
                      <w:tcPr>
                        <w:tcW w:w="4971" w:type="dxa"/>
                      </w:tcPr>
                      <w:p w14:paraId="2CCB0695" w14:textId="77777777" w:rsidR="00E91350" w:rsidRDefault="00E91350" w:rsidP="00534AE4">
                        <w:r w:rsidRPr="00947805">
                          <w:rPr>
                            <w:rFonts w:hint="eastAsia"/>
                          </w:rPr>
                          <w:t>中国证券监督管理委员会</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934483448"/>
              <w:lock w:val="sdtLocked"/>
              <w:placeholder>
                <w:docPart w:val="2B3273A0F09141559773E3C068ECEE72"/>
              </w:placeholder>
            </w:sdtPr>
            <w:sdtContent>
              <w:tr w:rsidR="00E91350" w14:paraId="6A619120" w14:textId="77777777" w:rsidTr="00534AE4">
                <w:tc>
                  <w:tcPr>
                    <w:tcW w:w="3016" w:type="dxa"/>
                  </w:tcPr>
                  <w:p w14:paraId="36B11F75" w14:textId="77777777" w:rsidR="00E91350" w:rsidRPr="00947805" w:rsidRDefault="00E91350" w:rsidP="00534AE4">
                    <w:pPr>
                      <w:rPr>
                        <w:rFonts w:ascii="宋体" w:eastAsiaTheme="minorEastAsia" w:hAnsi="宋体" w:cstheme="minorBidi"/>
                        <w:bCs w:val="0"/>
                        <w:kern w:val="2"/>
                        <w:szCs w:val="22"/>
                      </w:rPr>
                    </w:pPr>
                    <w:r w:rsidRPr="00947805">
                      <w:rPr>
                        <w:rFonts w:eastAsiaTheme="minorEastAsia" w:cstheme="minorBidi" w:hint="eastAsia"/>
                        <w:bCs w:val="0"/>
                        <w:kern w:val="2"/>
                        <w:szCs w:val="22"/>
                      </w:rPr>
                      <w:t>重大资产重组、本次重大资产重组</w:t>
                    </w:r>
                  </w:p>
                </w:tc>
                <w:tc>
                  <w:tcPr>
                    <w:tcW w:w="1061" w:type="dxa"/>
                  </w:tcPr>
                  <w:sdt>
                    <w:sdtPr>
                      <w:rPr>
                        <w:rFonts w:hint="eastAsia"/>
                      </w:rPr>
                      <w:tag w:val="_PLD_289cf7e5c3a845d59c038a21dcd4a571"/>
                      <w:id w:val="-1234705256"/>
                      <w:lock w:val="sdtLocked"/>
                    </w:sdtPr>
                    <w:sdtContent>
                      <w:p w14:paraId="4410AC16"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254100862"/>
                    <w:lock w:val="sdtLocked"/>
                  </w:sdtPr>
                  <w:sdtContent>
                    <w:tc>
                      <w:tcPr>
                        <w:tcW w:w="4971" w:type="dxa"/>
                      </w:tcPr>
                      <w:p w14:paraId="4EA6A700" w14:textId="77777777" w:rsidR="00E91350" w:rsidRDefault="00E91350" w:rsidP="00534AE4">
                        <w:r w:rsidRPr="00947805">
                          <w:rPr>
                            <w:rFonts w:hint="eastAsia"/>
                          </w:rPr>
                          <w:t>本公司以非公开发行股份及支付现金方式收购开发经营集团持有的东升路市场资产和北联市场资产及相应的预收租金、保证金等款项的重大资产重组事项</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069549532"/>
              <w:lock w:val="sdtLocked"/>
              <w:placeholder>
                <w:docPart w:val="2B3273A0F09141559773E3C068ECEE72"/>
              </w:placeholder>
            </w:sdtPr>
            <w:sdtContent>
              <w:tr w:rsidR="00E91350" w14:paraId="23CE3BBE" w14:textId="77777777" w:rsidTr="00534AE4">
                <w:tc>
                  <w:tcPr>
                    <w:tcW w:w="3016" w:type="dxa"/>
                  </w:tcPr>
                  <w:p w14:paraId="3C096892" w14:textId="77777777" w:rsidR="00E91350" w:rsidRDefault="00E91350" w:rsidP="00534AE4">
                    <w:r w:rsidRPr="00947805">
                      <w:rPr>
                        <w:rFonts w:ascii="宋体" w:eastAsiaTheme="minorEastAsia" w:hAnsi="宋体" w:cstheme="minorBidi" w:hint="eastAsia"/>
                        <w:bCs w:val="0"/>
                        <w:kern w:val="2"/>
                        <w:szCs w:val="22"/>
                      </w:rPr>
                      <w:t>国际物流中心</w:t>
                    </w:r>
                  </w:p>
                </w:tc>
                <w:tc>
                  <w:tcPr>
                    <w:tcW w:w="1061" w:type="dxa"/>
                  </w:tcPr>
                  <w:sdt>
                    <w:sdtPr>
                      <w:rPr>
                        <w:rFonts w:hint="eastAsia"/>
                      </w:rPr>
                      <w:tag w:val="_PLD_289cf7e5c3a845d59c038a21dcd4a571"/>
                      <w:id w:val="355310939"/>
                      <w:lock w:val="sdtLocked"/>
                    </w:sdtPr>
                    <w:sdtContent>
                      <w:p w14:paraId="4FFD6AC0"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241998536"/>
                    <w:lock w:val="sdtLocked"/>
                  </w:sdtPr>
                  <w:sdtContent>
                    <w:tc>
                      <w:tcPr>
                        <w:tcW w:w="4971" w:type="dxa"/>
                      </w:tcPr>
                      <w:p w14:paraId="47F52D0E" w14:textId="77777777" w:rsidR="00E91350" w:rsidRDefault="00E91350" w:rsidP="00534AE4">
                        <w:r w:rsidRPr="00947805">
                          <w:rPr>
                            <w:rFonts w:hint="eastAsia"/>
                          </w:rPr>
                          <w:t>绍兴中国轻纺城国际物流中心有限公司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933570231"/>
              <w:lock w:val="sdtLocked"/>
              <w:placeholder>
                <w:docPart w:val="2B3273A0F09141559773E3C068ECEE72"/>
              </w:placeholder>
            </w:sdtPr>
            <w:sdtContent>
              <w:tr w:rsidR="00E91350" w14:paraId="70B6EE7B" w14:textId="77777777" w:rsidTr="00534AE4">
                <w:tc>
                  <w:tcPr>
                    <w:tcW w:w="3016" w:type="dxa"/>
                  </w:tcPr>
                  <w:p w14:paraId="39D6B0B4" w14:textId="77777777" w:rsidR="00E91350" w:rsidRDefault="00E91350" w:rsidP="00534AE4">
                    <w:r w:rsidRPr="00947805">
                      <w:rPr>
                        <w:rFonts w:ascii="宋体" w:eastAsiaTheme="minorEastAsia" w:hAnsi="宋体" w:cstheme="minorBidi" w:hint="eastAsia"/>
                        <w:bCs w:val="0"/>
                        <w:kern w:val="2"/>
                        <w:szCs w:val="22"/>
                      </w:rPr>
                      <w:t>物流开发公司</w:t>
                    </w:r>
                  </w:p>
                </w:tc>
                <w:tc>
                  <w:tcPr>
                    <w:tcW w:w="1061" w:type="dxa"/>
                  </w:tcPr>
                  <w:sdt>
                    <w:sdtPr>
                      <w:rPr>
                        <w:rFonts w:hint="eastAsia"/>
                      </w:rPr>
                      <w:tag w:val="_PLD_289cf7e5c3a845d59c038a21dcd4a571"/>
                      <w:id w:val="-1136794893"/>
                      <w:lock w:val="sdtLocked"/>
                    </w:sdtPr>
                    <w:sdtContent>
                      <w:p w14:paraId="7C45CA92"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362903574"/>
                    <w:lock w:val="sdtLocked"/>
                  </w:sdtPr>
                  <w:sdtContent>
                    <w:tc>
                      <w:tcPr>
                        <w:tcW w:w="4971" w:type="dxa"/>
                      </w:tcPr>
                      <w:p w14:paraId="1C79336F" w14:textId="77777777" w:rsidR="00E91350" w:rsidRDefault="00E91350" w:rsidP="00534AE4">
                        <w:r w:rsidRPr="00947805">
                          <w:rPr>
                            <w:rFonts w:hint="eastAsia"/>
                          </w:rPr>
                          <w:t>绍兴中国轻纺城物流中心开发经营有限公司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923376555"/>
              <w:lock w:val="sdtLocked"/>
              <w:placeholder>
                <w:docPart w:val="2B3273A0F09141559773E3C068ECEE72"/>
              </w:placeholder>
            </w:sdtPr>
            <w:sdtContent>
              <w:tr w:rsidR="00E91350" w14:paraId="69686BEC" w14:textId="77777777" w:rsidTr="00534AE4">
                <w:tc>
                  <w:tcPr>
                    <w:tcW w:w="3016" w:type="dxa"/>
                  </w:tcPr>
                  <w:p w14:paraId="34E7D7A0" w14:textId="77777777" w:rsidR="00E91350" w:rsidRDefault="00E91350" w:rsidP="00534AE4">
                    <w:r w:rsidRPr="00947805">
                      <w:rPr>
                        <w:rFonts w:ascii="宋体" w:eastAsiaTheme="minorEastAsia" w:hAnsi="宋体" w:cstheme="minorBidi" w:hint="eastAsia"/>
                        <w:bCs w:val="0"/>
                        <w:kern w:val="2"/>
                        <w:szCs w:val="22"/>
                      </w:rPr>
                      <w:t>网上轻纺城</w:t>
                    </w:r>
                  </w:p>
                </w:tc>
                <w:tc>
                  <w:tcPr>
                    <w:tcW w:w="1061" w:type="dxa"/>
                  </w:tcPr>
                  <w:sdt>
                    <w:sdtPr>
                      <w:rPr>
                        <w:rFonts w:hint="eastAsia"/>
                      </w:rPr>
                      <w:tag w:val="_PLD_289cf7e5c3a845d59c038a21dcd4a571"/>
                      <w:id w:val="-1659685977"/>
                      <w:lock w:val="sdtLocked"/>
                    </w:sdtPr>
                    <w:sdtContent>
                      <w:p w14:paraId="3D47E12D"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558788796"/>
                    <w:lock w:val="sdtLocked"/>
                  </w:sdtPr>
                  <w:sdtContent>
                    <w:tc>
                      <w:tcPr>
                        <w:tcW w:w="4971" w:type="dxa"/>
                      </w:tcPr>
                      <w:p w14:paraId="09966334" w14:textId="77777777" w:rsidR="00E91350" w:rsidRDefault="00E91350" w:rsidP="00534AE4">
                        <w:r w:rsidRPr="00947805">
                          <w:rPr>
                            <w:rFonts w:hint="eastAsia"/>
                          </w:rPr>
                          <w:t>浙江中国轻纺城网络有限公司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787042596"/>
              <w:lock w:val="sdtLocked"/>
              <w:placeholder>
                <w:docPart w:val="2B3273A0F09141559773E3C068ECEE72"/>
              </w:placeholder>
            </w:sdtPr>
            <w:sdtContent>
              <w:tr w:rsidR="00E91350" w14:paraId="1D6AF1F3" w14:textId="77777777" w:rsidTr="00534AE4">
                <w:tc>
                  <w:tcPr>
                    <w:tcW w:w="3016" w:type="dxa"/>
                  </w:tcPr>
                  <w:p w14:paraId="6601391D" w14:textId="77777777" w:rsidR="00E91350" w:rsidRDefault="00E91350" w:rsidP="00534AE4">
                    <w:r w:rsidRPr="00947805">
                      <w:rPr>
                        <w:rFonts w:ascii="宋体" w:eastAsiaTheme="minorEastAsia" w:hAnsi="宋体" w:cstheme="minorBidi" w:hint="eastAsia"/>
                        <w:bCs w:val="0"/>
                        <w:kern w:val="2"/>
                        <w:szCs w:val="22"/>
                      </w:rPr>
                      <w:t>坯布市场公司</w:t>
                    </w:r>
                  </w:p>
                </w:tc>
                <w:tc>
                  <w:tcPr>
                    <w:tcW w:w="1061" w:type="dxa"/>
                  </w:tcPr>
                  <w:sdt>
                    <w:sdtPr>
                      <w:rPr>
                        <w:rFonts w:hint="eastAsia"/>
                      </w:rPr>
                      <w:tag w:val="_PLD_289cf7e5c3a845d59c038a21dcd4a571"/>
                      <w:id w:val="-1319416522"/>
                      <w:lock w:val="sdtLocked"/>
                    </w:sdtPr>
                    <w:sdtContent>
                      <w:p w14:paraId="57F8FB74"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1433164547"/>
                    <w:lock w:val="sdtLocked"/>
                  </w:sdtPr>
                  <w:sdtContent>
                    <w:tc>
                      <w:tcPr>
                        <w:tcW w:w="4971" w:type="dxa"/>
                      </w:tcPr>
                      <w:p w14:paraId="05D37CE4" w14:textId="62BE205E" w:rsidR="00E91350" w:rsidRDefault="00E91350" w:rsidP="00534AE4">
                        <w:r w:rsidRPr="00947805">
                          <w:rPr>
                            <w:rFonts w:hint="eastAsia"/>
                          </w:rPr>
                          <w:t>绍兴市柯桥区中国轻纺城坯布市场有限公司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709843766"/>
              <w:lock w:val="sdtLocked"/>
              <w:placeholder>
                <w:docPart w:val="2B3273A0F09141559773E3C068ECEE72"/>
              </w:placeholder>
            </w:sdtPr>
            <w:sdtContent>
              <w:tr w:rsidR="00E91350" w14:paraId="0DB8CA05" w14:textId="77777777" w:rsidTr="00534AE4">
                <w:tc>
                  <w:tcPr>
                    <w:tcW w:w="3016" w:type="dxa"/>
                  </w:tcPr>
                  <w:p w14:paraId="2AD0B6D1" w14:textId="77777777" w:rsidR="00E91350" w:rsidRDefault="00E91350" w:rsidP="00534AE4">
                    <w:r w:rsidRPr="00947805">
                      <w:rPr>
                        <w:rFonts w:ascii="宋体" w:eastAsiaTheme="minorEastAsia" w:hAnsi="宋体" w:cstheme="minorBidi" w:hint="eastAsia"/>
                        <w:bCs w:val="0"/>
                        <w:kern w:val="2"/>
                        <w:szCs w:val="22"/>
                      </w:rPr>
                      <w:t>会稽山</w:t>
                    </w:r>
                  </w:p>
                </w:tc>
                <w:tc>
                  <w:tcPr>
                    <w:tcW w:w="1061" w:type="dxa"/>
                  </w:tcPr>
                  <w:sdt>
                    <w:sdtPr>
                      <w:rPr>
                        <w:rFonts w:hint="eastAsia"/>
                      </w:rPr>
                      <w:tag w:val="_PLD_289cf7e5c3a845d59c038a21dcd4a571"/>
                      <w:id w:val="-1916236755"/>
                      <w:lock w:val="sdtLocked"/>
                    </w:sdtPr>
                    <w:sdtContent>
                      <w:p w14:paraId="24024AF7"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349097307"/>
                    <w:lock w:val="sdtLocked"/>
                  </w:sdtPr>
                  <w:sdtContent>
                    <w:tc>
                      <w:tcPr>
                        <w:tcW w:w="4971" w:type="dxa"/>
                      </w:tcPr>
                      <w:p w14:paraId="0702B3CF" w14:textId="77777777" w:rsidR="00E91350" w:rsidRDefault="00E91350" w:rsidP="00534AE4">
                        <w:r w:rsidRPr="00947805">
                          <w:rPr>
                            <w:rFonts w:hint="eastAsia"/>
                          </w:rPr>
                          <w:t>会稽山绍兴酒股份有限公司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434982526"/>
              <w:lock w:val="sdtLocked"/>
              <w:placeholder>
                <w:docPart w:val="2B3273A0F09141559773E3C068ECEE72"/>
              </w:placeholder>
            </w:sdtPr>
            <w:sdtContent>
              <w:tr w:rsidR="00E91350" w14:paraId="401B7EDC" w14:textId="77777777" w:rsidTr="00534AE4">
                <w:tc>
                  <w:tcPr>
                    <w:tcW w:w="3016" w:type="dxa"/>
                  </w:tcPr>
                  <w:p w14:paraId="052ACFAD" w14:textId="77777777" w:rsidR="00E91350" w:rsidRDefault="00E91350" w:rsidP="00534AE4">
                    <w:r w:rsidRPr="00947805">
                      <w:rPr>
                        <w:rFonts w:ascii="宋体" w:eastAsiaTheme="minorEastAsia" w:hAnsi="宋体" w:cstheme="minorBidi" w:hint="eastAsia"/>
                        <w:bCs w:val="0"/>
                        <w:kern w:val="2"/>
                        <w:szCs w:val="22"/>
                      </w:rPr>
                      <w:t>浙商银行</w:t>
                    </w:r>
                  </w:p>
                </w:tc>
                <w:tc>
                  <w:tcPr>
                    <w:tcW w:w="1061" w:type="dxa"/>
                  </w:tcPr>
                  <w:sdt>
                    <w:sdtPr>
                      <w:rPr>
                        <w:rFonts w:hint="eastAsia"/>
                      </w:rPr>
                      <w:tag w:val="_PLD_289cf7e5c3a845d59c038a21dcd4a571"/>
                      <w:id w:val="1956437458"/>
                      <w:lock w:val="sdtLocked"/>
                    </w:sdtPr>
                    <w:sdtContent>
                      <w:p w14:paraId="566DD99E"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474413531"/>
                    <w:lock w:val="sdtLocked"/>
                  </w:sdtPr>
                  <w:sdtContent>
                    <w:tc>
                      <w:tcPr>
                        <w:tcW w:w="4971" w:type="dxa"/>
                      </w:tcPr>
                      <w:p w14:paraId="4F425DF6" w14:textId="77777777" w:rsidR="00E91350" w:rsidRDefault="00E91350" w:rsidP="00534AE4">
                        <w:r w:rsidRPr="00947805">
                          <w:rPr>
                            <w:rFonts w:hint="eastAsia"/>
                          </w:rPr>
                          <w:t>浙商银行股份有限公司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21763052"/>
              <w:lock w:val="sdtLocked"/>
              <w:placeholder>
                <w:docPart w:val="2B3273A0F09141559773E3C068ECEE72"/>
              </w:placeholder>
            </w:sdtPr>
            <w:sdtContent>
              <w:tr w:rsidR="00E91350" w14:paraId="29310833" w14:textId="77777777" w:rsidTr="00534AE4">
                <w:tc>
                  <w:tcPr>
                    <w:tcW w:w="3016" w:type="dxa"/>
                  </w:tcPr>
                  <w:p w14:paraId="79DE8540" w14:textId="77777777" w:rsidR="00E91350" w:rsidRDefault="00E91350" w:rsidP="00534AE4">
                    <w:r w:rsidRPr="00947805">
                      <w:rPr>
                        <w:rFonts w:ascii="宋体" w:eastAsiaTheme="minorEastAsia" w:hAnsi="宋体" w:cstheme="minorBidi" w:hint="eastAsia"/>
                        <w:bCs w:val="0"/>
                        <w:kern w:val="2"/>
                        <w:szCs w:val="22"/>
                      </w:rPr>
                      <w:t>利可达公司</w:t>
                    </w:r>
                  </w:p>
                </w:tc>
                <w:tc>
                  <w:tcPr>
                    <w:tcW w:w="1061" w:type="dxa"/>
                  </w:tcPr>
                  <w:sdt>
                    <w:sdtPr>
                      <w:rPr>
                        <w:rFonts w:hint="eastAsia"/>
                      </w:rPr>
                      <w:tag w:val="_PLD_289cf7e5c3a845d59c038a21dcd4a571"/>
                      <w:id w:val="-849717513"/>
                      <w:lock w:val="sdtLocked"/>
                    </w:sdtPr>
                    <w:sdtContent>
                      <w:p w14:paraId="68AAE574"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1452091491"/>
                    <w:lock w:val="sdtLocked"/>
                  </w:sdtPr>
                  <w:sdtContent>
                    <w:tc>
                      <w:tcPr>
                        <w:tcW w:w="4971" w:type="dxa"/>
                      </w:tcPr>
                      <w:p w14:paraId="7F31810F" w14:textId="77777777" w:rsidR="00E91350" w:rsidRDefault="00E91350" w:rsidP="00534AE4">
                        <w:r w:rsidRPr="00947805">
                          <w:rPr>
                            <w:rFonts w:hint="eastAsia"/>
                          </w:rPr>
                          <w:t>浙江利可达物流管理有限公司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292640063"/>
              <w:lock w:val="sdtLocked"/>
              <w:placeholder>
                <w:docPart w:val="2B3273A0F09141559773E3C068ECEE72"/>
              </w:placeholder>
            </w:sdtPr>
            <w:sdtContent>
              <w:tr w:rsidR="00E91350" w14:paraId="0966D8C9" w14:textId="77777777" w:rsidTr="00534AE4">
                <w:tc>
                  <w:tcPr>
                    <w:tcW w:w="3016" w:type="dxa"/>
                  </w:tcPr>
                  <w:p w14:paraId="591447CB" w14:textId="77777777" w:rsidR="00E91350" w:rsidRDefault="00E91350" w:rsidP="00534AE4">
                    <w:r w:rsidRPr="00947805">
                      <w:rPr>
                        <w:rFonts w:ascii="宋体" w:eastAsiaTheme="minorEastAsia" w:hAnsi="宋体" w:cstheme="minorBidi" w:hint="eastAsia"/>
                        <w:bCs w:val="0"/>
                        <w:kern w:val="2"/>
                        <w:szCs w:val="22"/>
                      </w:rPr>
                      <w:t>园区管理公司</w:t>
                    </w:r>
                  </w:p>
                </w:tc>
                <w:tc>
                  <w:tcPr>
                    <w:tcW w:w="1061" w:type="dxa"/>
                  </w:tcPr>
                  <w:sdt>
                    <w:sdtPr>
                      <w:rPr>
                        <w:rFonts w:hint="eastAsia"/>
                      </w:rPr>
                      <w:tag w:val="_PLD_289cf7e5c3a845d59c038a21dcd4a571"/>
                      <w:id w:val="1544951143"/>
                      <w:lock w:val="sdtLocked"/>
                    </w:sdtPr>
                    <w:sdtContent>
                      <w:p w14:paraId="7A132A95"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1528600627"/>
                    <w:lock w:val="sdtLocked"/>
                  </w:sdtPr>
                  <w:sdtContent>
                    <w:tc>
                      <w:tcPr>
                        <w:tcW w:w="4971" w:type="dxa"/>
                      </w:tcPr>
                      <w:p w14:paraId="4C558F4A" w14:textId="77777777" w:rsidR="00E91350" w:rsidRDefault="00E91350" w:rsidP="00534AE4">
                        <w:r>
                          <w:t>浙江中国轻纺城园区管理有限公司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98586965"/>
              <w:lock w:val="sdtLocked"/>
              <w:placeholder>
                <w:docPart w:val="2B3273A0F09141559773E3C068ECEE72"/>
              </w:placeholder>
            </w:sdtPr>
            <w:sdtContent>
              <w:tr w:rsidR="00E91350" w14:paraId="16D8D3DD" w14:textId="77777777" w:rsidTr="00534AE4">
                <w:tc>
                  <w:tcPr>
                    <w:tcW w:w="3016" w:type="dxa"/>
                  </w:tcPr>
                  <w:p w14:paraId="499754C3" w14:textId="77777777" w:rsidR="00E91350" w:rsidRDefault="00E91350" w:rsidP="00534AE4">
                    <w:r w:rsidRPr="00947805">
                      <w:rPr>
                        <w:rFonts w:ascii="宋体" w:eastAsiaTheme="minorEastAsia" w:hAnsi="宋体" w:cstheme="minorBidi" w:hint="eastAsia"/>
                        <w:bCs w:val="0"/>
                        <w:kern w:val="2"/>
                        <w:szCs w:val="22"/>
                      </w:rPr>
                      <w:t>城市服务公司</w:t>
                    </w:r>
                  </w:p>
                </w:tc>
                <w:tc>
                  <w:tcPr>
                    <w:tcW w:w="1061" w:type="dxa"/>
                  </w:tcPr>
                  <w:sdt>
                    <w:sdtPr>
                      <w:rPr>
                        <w:rFonts w:hint="eastAsia"/>
                      </w:rPr>
                      <w:tag w:val="_PLD_289cf7e5c3a845d59c038a21dcd4a571"/>
                      <w:id w:val="-140353785"/>
                      <w:lock w:val="sdtLocked"/>
                    </w:sdtPr>
                    <w:sdtContent>
                      <w:p w14:paraId="4D9B8A17" w14:textId="77777777" w:rsidR="00E91350" w:rsidRDefault="00E91350" w:rsidP="00534AE4">
                        <w:pPr>
                          <w:jc w:val="center"/>
                          <w:rPr>
                            <w:highlight w:val="lightGray"/>
                          </w:rPr>
                        </w:pPr>
                        <w:r>
                          <w:rPr>
                            <w:rFonts w:hint="eastAsia"/>
                          </w:rPr>
                          <w:t>指</w:t>
                        </w:r>
                      </w:p>
                    </w:sdtContent>
                  </w:sdt>
                </w:tc>
                <w:sdt>
                  <w:sdtPr>
                    <w:rPr>
                      <w:rFonts w:hint="eastAsia"/>
                    </w:rPr>
                    <w:alias w:val="常用词语释义"/>
                    <w:tag w:val="_GBC_b625dd71b03542c3b074c2ce59de70ad"/>
                    <w:id w:val="-292988310"/>
                    <w:lock w:val="sdtLocked"/>
                  </w:sdtPr>
                  <w:sdtContent>
                    <w:tc>
                      <w:tcPr>
                        <w:tcW w:w="4971" w:type="dxa"/>
                      </w:tcPr>
                      <w:p w14:paraId="630D789C" w14:textId="77777777" w:rsidR="00E91350" w:rsidRDefault="00E91350" w:rsidP="00534AE4">
                        <w:r>
                          <w:t>浙江中国轻纺城城市服务有限公司</w:t>
                        </w:r>
                      </w:p>
                    </w:tc>
                  </w:sdtContent>
                </w:sdt>
              </w:tr>
            </w:sdtContent>
          </w:sdt>
        </w:tbl>
        <w:p w14:paraId="17447AF0" w14:textId="77777777" w:rsidR="00E91350" w:rsidRDefault="00E91350"/>
        <w:p w14:paraId="3F2D8A84" w14:textId="77777777" w:rsidR="000C3275" w:rsidRDefault="00000000"/>
      </w:sdtContent>
    </w:sdt>
    <w:p w14:paraId="5127B4E1" w14:textId="77777777" w:rsidR="000C3275" w:rsidRDefault="000C3275"/>
    <w:p w14:paraId="7B530E27" w14:textId="77777777" w:rsidR="000C3275" w:rsidRDefault="000C3275"/>
    <w:p w14:paraId="3C52D605" w14:textId="77777777" w:rsidR="000C3275" w:rsidRDefault="00000000">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Cs w:val="24"/>
        </w:rPr>
        <w:alias w:val="模块:公司信息"/>
        <w:tag w:val="_GBC_aa763dfc67ed4eac9000c019cc1ff258"/>
        <w:id w:val="-45913054"/>
        <w:lock w:val="sdtLocked"/>
        <w:placeholder>
          <w:docPart w:val="GBC22222222222222222222222222222"/>
        </w:placeholder>
      </w:sdtPr>
      <w:sdtEndPr>
        <w:rPr>
          <w:rFonts w:hint="default"/>
          <w:szCs w:val="21"/>
        </w:rPr>
      </w:sdtEndPr>
      <w:sdtContent>
        <w:p w14:paraId="50E94E5D" w14:textId="77777777" w:rsidR="000C3275" w:rsidRDefault="00000000">
          <w:pPr>
            <w:pStyle w:val="2"/>
            <w:numPr>
              <w:ilvl w:val="0"/>
              <w:numId w:val="31"/>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562"/>
            <w:gridCol w:w="6261"/>
          </w:tblGrid>
          <w:tr w:rsidR="000C3275" w14:paraId="3DB858BD" w14:textId="77777777" w:rsidTr="00947805">
            <w:trPr>
              <w:trHeight w:val="293"/>
            </w:trPr>
            <w:sdt>
              <w:sdtPr>
                <w:tag w:val="_PLD_372cd7a5ecc1420488735479d42bf939"/>
                <w:id w:val="-1810707481"/>
                <w:lock w:val="sdtLocked"/>
              </w:sdtPr>
              <w:sdtContent>
                <w:tc>
                  <w:tcPr>
                    <w:tcW w:w="1452" w:type="pct"/>
                    <w:tcBorders>
                      <w:top w:val="single" w:sz="4" w:space="0" w:color="auto"/>
                      <w:bottom w:val="single" w:sz="4" w:space="0" w:color="auto"/>
                      <w:right w:val="single" w:sz="4" w:space="0" w:color="auto"/>
                    </w:tcBorders>
                    <w:shd w:val="clear" w:color="auto" w:fill="auto"/>
                  </w:tcPr>
                  <w:p w14:paraId="217029BE" w14:textId="77777777" w:rsidR="000C3275" w:rsidRDefault="00000000">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240169571"/>
                <w:lock w:val="sdtLocked"/>
                <w:dataBinding w:prefixMappings="xmlns:clcid-cgi='clcid-cgi'" w:xpath="/*/clcid-cgi:GongSiFaDingZhongWenMingCheng[not(@periodRef)]" w:storeItemID="{89EBAB94-44A0-46A2-B712-30D997D04A6D}"/>
                <w:text/>
              </w:sdtPr>
              <w:sdtContent>
                <w:tc>
                  <w:tcPr>
                    <w:tcW w:w="3548" w:type="pct"/>
                    <w:tcBorders>
                      <w:top w:val="single" w:sz="4" w:space="0" w:color="auto"/>
                      <w:left w:val="single" w:sz="4" w:space="0" w:color="auto"/>
                      <w:bottom w:val="single" w:sz="4" w:space="0" w:color="auto"/>
                    </w:tcBorders>
                  </w:tcPr>
                  <w:p w14:paraId="66FE1D56" w14:textId="77777777" w:rsidR="000C3275" w:rsidRDefault="00000000">
                    <w:pPr>
                      <w:kinsoku w:val="0"/>
                      <w:overflowPunct w:val="0"/>
                      <w:autoSpaceDE w:val="0"/>
                      <w:autoSpaceDN w:val="0"/>
                      <w:adjustRightInd w:val="0"/>
                      <w:snapToGrid w:val="0"/>
                      <w:rPr>
                        <w:color w:val="FFC000"/>
                      </w:rPr>
                    </w:pPr>
                    <w:r>
                      <w:rPr>
                        <w:rFonts w:hint="eastAsia"/>
                      </w:rPr>
                      <w:t>浙江中国轻纺城集团股份有限公司</w:t>
                    </w:r>
                  </w:p>
                </w:tc>
              </w:sdtContent>
            </w:sdt>
          </w:tr>
          <w:tr w:rsidR="000C3275" w14:paraId="7610047F" w14:textId="77777777" w:rsidTr="00947805">
            <w:trPr>
              <w:trHeight w:val="293"/>
            </w:trPr>
            <w:sdt>
              <w:sdtPr>
                <w:tag w:val="_PLD_8eb858f464044693a8d56b2fb5bf4064"/>
                <w:id w:val="-2080820515"/>
                <w:lock w:val="sdtLocked"/>
              </w:sdtPr>
              <w:sdtContent>
                <w:tc>
                  <w:tcPr>
                    <w:tcW w:w="1452" w:type="pct"/>
                    <w:tcBorders>
                      <w:top w:val="single" w:sz="4" w:space="0" w:color="auto"/>
                      <w:bottom w:val="single" w:sz="4" w:space="0" w:color="auto"/>
                      <w:right w:val="single" w:sz="4" w:space="0" w:color="auto"/>
                    </w:tcBorders>
                    <w:shd w:val="clear" w:color="auto" w:fill="auto"/>
                  </w:tcPr>
                  <w:p w14:paraId="64312519" w14:textId="77777777" w:rsidR="000C3275" w:rsidRDefault="00000000">
                    <w:pPr>
                      <w:kinsoku w:val="0"/>
                      <w:overflowPunct w:val="0"/>
                      <w:autoSpaceDE w:val="0"/>
                      <w:autoSpaceDN w:val="0"/>
                      <w:adjustRightInd w:val="0"/>
                      <w:snapToGrid w:val="0"/>
                    </w:pPr>
                    <w:r>
                      <w:rPr>
                        <w:rFonts w:hint="eastAsia"/>
                      </w:rPr>
                      <w:t>公司的中文简称</w:t>
                    </w:r>
                  </w:p>
                </w:tc>
              </w:sdtContent>
            </w:sdt>
            <w:tc>
              <w:tcPr>
                <w:tcW w:w="3548" w:type="pct"/>
                <w:tcBorders>
                  <w:top w:val="single" w:sz="4" w:space="0" w:color="auto"/>
                  <w:left w:val="single" w:sz="4" w:space="0" w:color="auto"/>
                  <w:bottom w:val="single" w:sz="4" w:space="0" w:color="auto"/>
                </w:tcBorders>
              </w:tcPr>
              <w:p w14:paraId="4C691323" w14:textId="6A2AA6E6" w:rsidR="000C3275" w:rsidRDefault="00947805">
                <w:pPr>
                  <w:kinsoku w:val="0"/>
                  <w:overflowPunct w:val="0"/>
                  <w:autoSpaceDE w:val="0"/>
                  <w:autoSpaceDN w:val="0"/>
                  <w:adjustRightInd w:val="0"/>
                  <w:snapToGrid w:val="0"/>
                </w:pPr>
                <w:r>
                  <w:rPr>
                    <w:rFonts w:hint="eastAsia"/>
                  </w:rPr>
                  <w:t>轻纺城</w:t>
                </w:r>
              </w:p>
            </w:tc>
          </w:tr>
          <w:tr w:rsidR="000C3275" w14:paraId="47DAD6C2" w14:textId="77777777" w:rsidTr="00947805">
            <w:trPr>
              <w:trHeight w:val="293"/>
            </w:trPr>
            <w:sdt>
              <w:sdtPr>
                <w:tag w:val="_PLD_d0fcb2dfd03a44bfb413f503945ba2fb"/>
                <w:id w:val="-2027470915"/>
                <w:lock w:val="sdtLocked"/>
              </w:sdtPr>
              <w:sdtContent>
                <w:tc>
                  <w:tcPr>
                    <w:tcW w:w="1452" w:type="pct"/>
                    <w:tcBorders>
                      <w:top w:val="single" w:sz="4" w:space="0" w:color="auto"/>
                      <w:bottom w:val="single" w:sz="4" w:space="0" w:color="auto"/>
                      <w:right w:val="single" w:sz="4" w:space="0" w:color="auto"/>
                    </w:tcBorders>
                    <w:shd w:val="clear" w:color="auto" w:fill="auto"/>
                  </w:tcPr>
                  <w:p w14:paraId="5F8973B8" w14:textId="77777777" w:rsidR="000C3275" w:rsidRDefault="00000000">
                    <w:pPr>
                      <w:kinsoku w:val="0"/>
                      <w:overflowPunct w:val="0"/>
                      <w:autoSpaceDE w:val="0"/>
                      <w:autoSpaceDN w:val="0"/>
                      <w:adjustRightInd w:val="0"/>
                      <w:snapToGrid w:val="0"/>
                    </w:pPr>
                    <w:r>
                      <w:t>公司的外文名称</w:t>
                    </w:r>
                  </w:p>
                </w:tc>
              </w:sdtContent>
            </w:sdt>
            <w:tc>
              <w:tcPr>
                <w:tcW w:w="3548" w:type="pct"/>
                <w:tcBorders>
                  <w:top w:val="single" w:sz="4" w:space="0" w:color="auto"/>
                  <w:left w:val="single" w:sz="4" w:space="0" w:color="auto"/>
                  <w:bottom w:val="single" w:sz="4" w:space="0" w:color="auto"/>
                </w:tcBorders>
              </w:tcPr>
              <w:p w14:paraId="37295627" w14:textId="7B22265A" w:rsidR="000C3275" w:rsidRDefault="00947805">
                <w:pPr>
                  <w:kinsoku w:val="0"/>
                  <w:overflowPunct w:val="0"/>
                  <w:autoSpaceDE w:val="0"/>
                  <w:autoSpaceDN w:val="0"/>
                  <w:adjustRightInd w:val="0"/>
                  <w:snapToGrid w:val="0"/>
                </w:pPr>
                <w:r w:rsidRPr="00947805">
                  <w:t xml:space="preserve">Zhejiang China </w:t>
                </w:r>
                <w:proofErr w:type="spellStart"/>
                <w:r w:rsidRPr="00947805">
                  <w:t>Light&amp;Textile</w:t>
                </w:r>
                <w:proofErr w:type="spellEnd"/>
                <w:r w:rsidRPr="00947805">
                  <w:t xml:space="preserve"> Industrial City</w:t>
                </w:r>
                <w:r>
                  <w:t xml:space="preserve"> </w:t>
                </w:r>
                <w:r w:rsidRPr="00947805">
                  <w:t xml:space="preserve">Group </w:t>
                </w:r>
                <w:proofErr w:type="spellStart"/>
                <w:r w:rsidRPr="00947805">
                  <w:t>Co.,Ltd</w:t>
                </w:r>
                <w:proofErr w:type="spellEnd"/>
              </w:p>
            </w:tc>
          </w:tr>
          <w:tr w:rsidR="000C3275" w14:paraId="5B25E74E" w14:textId="77777777" w:rsidTr="00947805">
            <w:trPr>
              <w:trHeight w:val="293"/>
            </w:trPr>
            <w:sdt>
              <w:sdtPr>
                <w:tag w:val="_PLD_b5f89c94b3dc4510b2035a96ac69493a"/>
                <w:id w:val="2040550701"/>
                <w:lock w:val="sdtLocked"/>
              </w:sdtPr>
              <w:sdtContent>
                <w:tc>
                  <w:tcPr>
                    <w:tcW w:w="1452" w:type="pct"/>
                    <w:tcBorders>
                      <w:top w:val="single" w:sz="4" w:space="0" w:color="auto"/>
                      <w:bottom w:val="single" w:sz="4" w:space="0" w:color="auto"/>
                      <w:right w:val="single" w:sz="4" w:space="0" w:color="auto"/>
                    </w:tcBorders>
                    <w:shd w:val="clear" w:color="auto" w:fill="auto"/>
                  </w:tcPr>
                  <w:p w14:paraId="316D99FC" w14:textId="77777777" w:rsidR="000C3275" w:rsidRDefault="00000000">
                    <w:pPr>
                      <w:kinsoku w:val="0"/>
                      <w:overflowPunct w:val="0"/>
                      <w:autoSpaceDE w:val="0"/>
                      <w:autoSpaceDN w:val="0"/>
                      <w:adjustRightInd w:val="0"/>
                      <w:snapToGrid w:val="0"/>
                    </w:pPr>
                    <w:r>
                      <w:t>公司的外文名称缩写</w:t>
                    </w:r>
                  </w:p>
                </w:tc>
              </w:sdtContent>
            </w:sdt>
            <w:tc>
              <w:tcPr>
                <w:tcW w:w="3548" w:type="pct"/>
                <w:tcBorders>
                  <w:top w:val="single" w:sz="4" w:space="0" w:color="auto"/>
                  <w:left w:val="single" w:sz="4" w:space="0" w:color="auto"/>
                  <w:bottom w:val="single" w:sz="4" w:space="0" w:color="auto"/>
                </w:tcBorders>
              </w:tcPr>
              <w:p w14:paraId="54B9134A" w14:textId="07F7F5E7" w:rsidR="000C3275" w:rsidRDefault="00947805">
                <w:pPr>
                  <w:kinsoku w:val="0"/>
                  <w:overflowPunct w:val="0"/>
                  <w:autoSpaceDE w:val="0"/>
                  <w:autoSpaceDN w:val="0"/>
                  <w:adjustRightInd w:val="0"/>
                  <w:snapToGrid w:val="0"/>
                </w:pPr>
                <w:r w:rsidRPr="00947805">
                  <w:t>L&amp;T City</w:t>
                </w:r>
              </w:p>
            </w:tc>
          </w:tr>
          <w:tr w:rsidR="000C3275" w14:paraId="55EF2463" w14:textId="77777777" w:rsidTr="00947805">
            <w:trPr>
              <w:trHeight w:val="293"/>
            </w:trPr>
            <w:sdt>
              <w:sdtPr>
                <w:tag w:val="_PLD_af8be2c600724acab3e545cfcbaa3ccf"/>
                <w:id w:val="-63262203"/>
                <w:lock w:val="sdtLocked"/>
              </w:sdtPr>
              <w:sdtContent>
                <w:tc>
                  <w:tcPr>
                    <w:tcW w:w="1452" w:type="pct"/>
                    <w:tcBorders>
                      <w:top w:val="single" w:sz="4" w:space="0" w:color="auto"/>
                      <w:bottom w:val="single" w:sz="4" w:space="0" w:color="auto"/>
                      <w:right w:val="single" w:sz="4" w:space="0" w:color="auto"/>
                    </w:tcBorders>
                    <w:shd w:val="clear" w:color="auto" w:fill="auto"/>
                  </w:tcPr>
                  <w:p w14:paraId="58278AFA" w14:textId="77777777" w:rsidR="000C3275" w:rsidRDefault="00000000">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683663380"/>
                <w:lock w:val="sdtLocked"/>
                <w:dataBinding w:prefixMappings="xmlns:clcid-cgi='clcid-cgi'" w:xpath="/*/clcid-cgi:GongSiFaDingDaiBiaoRen[not(@periodRef)]" w:storeItemID="{89EBAB94-44A0-46A2-B712-30D997D04A6D}"/>
                <w:text/>
              </w:sdtPr>
              <w:sdtContent>
                <w:tc>
                  <w:tcPr>
                    <w:tcW w:w="3548" w:type="pct"/>
                    <w:tcBorders>
                      <w:top w:val="single" w:sz="4" w:space="0" w:color="auto"/>
                      <w:left w:val="single" w:sz="4" w:space="0" w:color="auto"/>
                      <w:bottom w:val="single" w:sz="4" w:space="0" w:color="auto"/>
                    </w:tcBorders>
                  </w:tcPr>
                  <w:p w14:paraId="000B8B64" w14:textId="7B62FBAE" w:rsidR="000C3275" w:rsidRDefault="00947805">
                    <w:pPr>
                      <w:kinsoku w:val="0"/>
                      <w:overflowPunct w:val="0"/>
                      <w:autoSpaceDE w:val="0"/>
                      <w:autoSpaceDN w:val="0"/>
                      <w:adjustRightInd w:val="0"/>
                      <w:snapToGrid w:val="0"/>
                    </w:pPr>
                    <w:r>
                      <w:rPr>
                        <w:rFonts w:hint="eastAsia"/>
                      </w:rPr>
                      <w:t>潘建华</w:t>
                    </w:r>
                  </w:p>
                </w:tc>
              </w:sdtContent>
            </w:sdt>
          </w:tr>
        </w:tbl>
        <w:p w14:paraId="557D932B" w14:textId="77777777" w:rsidR="000C3275" w:rsidRDefault="00000000"/>
      </w:sdtContent>
    </w:sdt>
    <w:bookmarkStart w:id="9" w:name="_Toc342565882" w:displacedByCustomXml="next"/>
    <w:bookmarkStart w:id="10" w:name="_Toc342051042" w:displacedByCustomXml="next"/>
    <w:sdt>
      <w:sdtPr>
        <w:rPr>
          <w:rFonts w:ascii="宋体" w:hAnsi="宋体" w:cs="宋体" w:hint="eastAsia"/>
          <w:b w:val="0"/>
          <w:bCs/>
          <w:kern w:val="0"/>
          <w:szCs w:val="24"/>
        </w:rPr>
        <w:alias w:val="模块:联系人和联系方式"/>
        <w:tag w:val="_GBC_c68db6bd18a148f3a9683d04b791123b"/>
        <w:id w:val="1706598052"/>
        <w:lock w:val="sdtLocked"/>
        <w:placeholder>
          <w:docPart w:val="GBC22222222222222222222222222222"/>
        </w:placeholder>
      </w:sdtPr>
      <w:sdtEndPr>
        <w:rPr>
          <w:rFonts w:hint="default"/>
          <w:szCs w:val="21"/>
        </w:rPr>
      </w:sdtEndPr>
      <w:sdtContent>
        <w:p w14:paraId="4D83B18F" w14:textId="77777777" w:rsidR="000C3275" w:rsidRDefault="00000000">
          <w:pPr>
            <w:pStyle w:val="2"/>
            <w:numPr>
              <w:ilvl w:val="0"/>
              <w:numId w:val="31"/>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562"/>
            <w:gridCol w:w="3319"/>
            <w:gridCol w:w="2942"/>
          </w:tblGrid>
          <w:tr w:rsidR="000C3275" w14:paraId="2FDC629B" w14:textId="77777777" w:rsidTr="00DD1104">
            <w:tc>
              <w:tcPr>
                <w:tcW w:w="1452" w:type="pct"/>
                <w:tcBorders>
                  <w:top w:val="single" w:sz="4" w:space="0" w:color="auto"/>
                  <w:bottom w:val="single" w:sz="4" w:space="0" w:color="auto"/>
                  <w:right w:val="single" w:sz="4" w:space="0" w:color="auto"/>
                </w:tcBorders>
                <w:shd w:val="clear" w:color="auto" w:fill="auto"/>
              </w:tcPr>
              <w:p w14:paraId="503FAC17" w14:textId="77777777" w:rsidR="000C3275" w:rsidRDefault="000C3275">
                <w:pPr>
                  <w:kinsoku w:val="0"/>
                  <w:overflowPunct w:val="0"/>
                  <w:autoSpaceDE w:val="0"/>
                  <w:autoSpaceDN w:val="0"/>
                  <w:adjustRightInd w:val="0"/>
                  <w:snapToGrid w:val="0"/>
                </w:pPr>
              </w:p>
            </w:tc>
            <w:tc>
              <w:tcPr>
                <w:tcW w:w="1881" w:type="pct"/>
                <w:tcBorders>
                  <w:top w:val="single" w:sz="4" w:space="0" w:color="auto"/>
                  <w:left w:val="single" w:sz="4" w:space="0" w:color="auto"/>
                  <w:bottom w:val="single" w:sz="4" w:space="0" w:color="auto"/>
                  <w:right w:val="single" w:sz="4" w:space="0" w:color="auto"/>
                </w:tcBorders>
                <w:shd w:val="clear" w:color="auto" w:fill="auto"/>
              </w:tcPr>
              <w:p w14:paraId="35B9D2D6" w14:textId="77777777" w:rsidR="000C3275" w:rsidRDefault="00000000">
                <w:pPr>
                  <w:pStyle w:val="aa"/>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580047049"/>
                    <w:lock w:val="sdtLocked"/>
                  </w:sdtPr>
                  <w:sdtContent>
                    <w:r>
                      <w:rPr>
                        <w:rFonts w:ascii="宋体" w:hAnsi="宋体" w:cs="宋体" w:hint="eastAsia"/>
                      </w:rPr>
                      <w:t>董事会秘书</w:t>
                    </w:r>
                  </w:sdtContent>
                </w:sdt>
                <w:r>
                  <w:rPr>
                    <w:rFonts w:ascii="宋体" w:hAnsi="宋体"/>
                  </w:rPr>
                  <w:t xml:space="preserve"> </w:t>
                </w:r>
              </w:p>
            </w:tc>
            <w:sdt>
              <w:sdtPr>
                <w:rPr>
                  <w:rFonts w:ascii="宋体" w:hAnsi="宋体"/>
                </w:rPr>
                <w:tag w:val="_PLD_3a25396416c14d2cb0688ae0ac8a1d4d"/>
                <w:id w:val="1085645386"/>
                <w:lock w:val="sdtLocked"/>
              </w:sdtPr>
              <w:sdtContent>
                <w:tc>
                  <w:tcPr>
                    <w:tcW w:w="1667" w:type="pct"/>
                    <w:tcBorders>
                      <w:top w:val="single" w:sz="4" w:space="0" w:color="auto"/>
                      <w:left w:val="single" w:sz="4" w:space="0" w:color="auto"/>
                      <w:bottom w:val="single" w:sz="4" w:space="0" w:color="auto"/>
                    </w:tcBorders>
                    <w:shd w:val="clear" w:color="auto" w:fill="auto"/>
                  </w:tcPr>
                  <w:p w14:paraId="34DA2579" w14:textId="77777777" w:rsidR="000C3275" w:rsidRDefault="00000000">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0C3275" w14:paraId="7D1CCB0F" w14:textId="77777777" w:rsidTr="00DD1104">
            <w:sdt>
              <w:sdtPr>
                <w:tag w:val="_PLD_c18fe8824f6a4cb6b9318e599fe71657"/>
                <w:id w:val="1250925174"/>
                <w:lock w:val="sdtLocked"/>
              </w:sdtPr>
              <w:sdtContent>
                <w:tc>
                  <w:tcPr>
                    <w:tcW w:w="1452" w:type="pct"/>
                    <w:tcBorders>
                      <w:top w:val="single" w:sz="4" w:space="0" w:color="auto"/>
                      <w:bottom w:val="single" w:sz="4" w:space="0" w:color="auto"/>
                      <w:right w:val="single" w:sz="4" w:space="0" w:color="auto"/>
                    </w:tcBorders>
                    <w:shd w:val="clear" w:color="auto" w:fill="auto"/>
                  </w:tcPr>
                  <w:p w14:paraId="34BFB15F" w14:textId="77777777" w:rsidR="000C3275" w:rsidRDefault="00000000">
                    <w:pPr>
                      <w:kinsoku w:val="0"/>
                      <w:overflowPunct w:val="0"/>
                      <w:autoSpaceDE w:val="0"/>
                      <w:autoSpaceDN w:val="0"/>
                      <w:adjustRightInd w:val="0"/>
                      <w:snapToGrid w:val="0"/>
                    </w:pPr>
                    <w:r>
                      <w:rPr>
                        <w:rFonts w:hint="eastAsia"/>
                      </w:rPr>
                      <w:t>姓名</w:t>
                    </w:r>
                  </w:p>
                </w:tc>
              </w:sdtContent>
            </w:sdt>
            <w:tc>
              <w:tcPr>
                <w:tcW w:w="1881" w:type="pct"/>
                <w:tcBorders>
                  <w:top w:val="single" w:sz="4" w:space="0" w:color="auto"/>
                  <w:left w:val="single" w:sz="4" w:space="0" w:color="auto"/>
                  <w:bottom w:val="single" w:sz="4" w:space="0" w:color="auto"/>
                  <w:right w:val="single" w:sz="4" w:space="0" w:color="auto"/>
                </w:tcBorders>
              </w:tcPr>
              <w:p w14:paraId="390453EB" w14:textId="15CC0F08" w:rsidR="000C3275" w:rsidRDefault="00947805">
                <w:pPr>
                  <w:kinsoku w:val="0"/>
                  <w:overflowPunct w:val="0"/>
                  <w:autoSpaceDE w:val="0"/>
                  <w:autoSpaceDN w:val="0"/>
                  <w:adjustRightInd w:val="0"/>
                  <w:snapToGrid w:val="0"/>
                </w:pPr>
                <w:r>
                  <w:rPr>
                    <w:rFonts w:hint="eastAsia"/>
                  </w:rPr>
                  <w:t>马晓峰</w:t>
                </w:r>
              </w:p>
            </w:tc>
            <w:tc>
              <w:tcPr>
                <w:tcW w:w="1667" w:type="pct"/>
                <w:tcBorders>
                  <w:top w:val="single" w:sz="4" w:space="0" w:color="auto"/>
                  <w:left w:val="single" w:sz="4" w:space="0" w:color="auto"/>
                  <w:bottom w:val="single" w:sz="4" w:space="0" w:color="auto"/>
                </w:tcBorders>
              </w:tcPr>
              <w:p w14:paraId="76142001" w14:textId="77777777" w:rsidR="000C3275" w:rsidRDefault="000C3275">
                <w:pPr>
                  <w:kinsoku w:val="0"/>
                  <w:overflowPunct w:val="0"/>
                  <w:autoSpaceDE w:val="0"/>
                  <w:autoSpaceDN w:val="0"/>
                  <w:adjustRightInd w:val="0"/>
                  <w:snapToGrid w:val="0"/>
                </w:pPr>
              </w:p>
            </w:tc>
          </w:tr>
          <w:tr w:rsidR="000C3275" w14:paraId="0A9BF650" w14:textId="77777777" w:rsidTr="00DD1104">
            <w:sdt>
              <w:sdtPr>
                <w:tag w:val="_PLD_7d3032f58380420991f3cbceac5e81fd"/>
                <w:id w:val="-258452589"/>
                <w:lock w:val="sdtLocked"/>
              </w:sdtPr>
              <w:sdtContent>
                <w:tc>
                  <w:tcPr>
                    <w:tcW w:w="1452" w:type="pct"/>
                    <w:tcBorders>
                      <w:top w:val="single" w:sz="4" w:space="0" w:color="auto"/>
                      <w:bottom w:val="single" w:sz="4" w:space="0" w:color="auto"/>
                      <w:right w:val="single" w:sz="4" w:space="0" w:color="auto"/>
                    </w:tcBorders>
                    <w:shd w:val="clear" w:color="auto" w:fill="auto"/>
                  </w:tcPr>
                  <w:p w14:paraId="54A6F2A9" w14:textId="77777777" w:rsidR="000C3275" w:rsidRDefault="00000000">
                    <w:pPr>
                      <w:kinsoku w:val="0"/>
                      <w:overflowPunct w:val="0"/>
                      <w:autoSpaceDE w:val="0"/>
                      <w:autoSpaceDN w:val="0"/>
                      <w:adjustRightInd w:val="0"/>
                      <w:snapToGrid w:val="0"/>
                    </w:pPr>
                    <w:r>
                      <w:rPr>
                        <w:rFonts w:hint="eastAsia"/>
                      </w:rPr>
                      <w:t>联系地址</w:t>
                    </w:r>
                  </w:p>
                </w:tc>
              </w:sdtContent>
            </w:sdt>
            <w:tc>
              <w:tcPr>
                <w:tcW w:w="1881" w:type="pct"/>
                <w:tcBorders>
                  <w:top w:val="single" w:sz="4" w:space="0" w:color="auto"/>
                  <w:left w:val="single" w:sz="4" w:space="0" w:color="auto"/>
                  <w:bottom w:val="single" w:sz="4" w:space="0" w:color="auto"/>
                  <w:right w:val="single" w:sz="4" w:space="0" w:color="auto"/>
                </w:tcBorders>
              </w:tcPr>
              <w:p w14:paraId="23B8331C" w14:textId="04A306EC" w:rsidR="000C3275" w:rsidRDefault="00947805">
                <w:pPr>
                  <w:kinsoku w:val="0"/>
                  <w:overflowPunct w:val="0"/>
                  <w:autoSpaceDE w:val="0"/>
                  <w:autoSpaceDN w:val="0"/>
                  <w:adjustRightInd w:val="0"/>
                  <w:snapToGrid w:val="0"/>
                </w:pPr>
                <w:r>
                  <w:rPr>
                    <w:rFonts w:hint="eastAsia"/>
                  </w:rPr>
                  <w:t>浙江省绍兴市柯桥区柯桥街道鉴湖路1号中轻大厦</w:t>
                </w:r>
              </w:p>
            </w:tc>
            <w:tc>
              <w:tcPr>
                <w:tcW w:w="1667" w:type="pct"/>
                <w:tcBorders>
                  <w:top w:val="single" w:sz="4" w:space="0" w:color="auto"/>
                  <w:left w:val="single" w:sz="4" w:space="0" w:color="auto"/>
                  <w:bottom w:val="single" w:sz="4" w:space="0" w:color="auto"/>
                </w:tcBorders>
              </w:tcPr>
              <w:p w14:paraId="6C8D7A5B" w14:textId="77777777" w:rsidR="000C3275" w:rsidRDefault="000C3275">
                <w:pPr>
                  <w:kinsoku w:val="0"/>
                  <w:overflowPunct w:val="0"/>
                  <w:autoSpaceDE w:val="0"/>
                  <w:autoSpaceDN w:val="0"/>
                  <w:adjustRightInd w:val="0"/>
                  <w:snapToGrid w:val="0"/>
                </w:pPr>
              </w:p>
            </w:tc>
          </w:tr>
          <w:tr w:rsidR="000C3275" w14:paraId="7B4D96C3" w14:textId="77777777" w:rsidTr="00DD1104">
            <w:sdt>
              <w:sdtPr>
                <w:tag w:val="_PLD_84ed4619f9cd46ba8ed261c2524b976d"/>
                <w:id w:val="1992128843"/>
                <w:lock w:val="sdtLocked"/>
              </w:sdtPr>
              <w:sdtContent>
                <w:tc>
                  <w:tcPr>
                    <w:tcW w:w="1452" w:type="pct"/>
                    <w:tcBorders>
                      <w:top w:val="single" w:sz="4" w:space="0" w:color="auto"/>
                      <w:bottom w:val="single" w:sz="4" w:space="0" w:color="auto"/>
                      <w:right w:val="single" w:sz="4" w:space="0" w:color="auto"/>
                    </w:tcBorders>
                    <w:shd w:val="clear" w:color="auto" w:fill="auto"/>
                  </w:tcPr>
                  <w:p w14:paraId="1C451B47" w14:textId="77777777" w:rsidR="000C3275" w:rsidRDefault="00000000">
                    <w:pPr>
                      <w:kinsoku w:val="0"/>
                      <w:overflowPunct w:val="0"/>
                      <w:autoSpaceDE w:val="0"/>
                      <w:autoSpaceDN w:val="0"/>
                      <w:adjustRightInd w:val="0"/>
                      <w:snapToGrid w:val="0"/>
                    </w:pPr>
                    <w:r>
                      <w:t>电话</w:t>
                    </w:r>
                  </w:p>
                </w:tc>
              </w:sdtContent>
            </w:sdt>
            <w:tc>
              <w:tcPr>
                <w:tcW w:w="1881" w:type="pct"/>
                <w:tcBorders>
                  <w:top w:val="single" w:sz="4" w:space="0" w:color="auto"/>
                  <w:left w:val="single" w:sz="4" w:space="0" w:color="auto"/>
                  <w:bottom w:val="single" w:sz="4" w:space="0" w:color="auto"/>
                  <w:right w:val="single" w:sz="4" w:space="0" w:color="auto"/>
                </w:tcBorders>
              </w:tcPr>
              <w:p w14:paraId="22343FD2" w14:textId="7986188A" w:rsidR="000C3275" w:rsidRDefault="00DD1104">
                <w:pPr>
                  <w:kinsoku w:val="0"/>
                  <w:overflowPunct w:val="0"/>
                  <w:autoSpaceDE w:val="0"/>
                  <w:autoSpaceDN w:val="0"/>
                  <w:adjustRightInd w:val="0"/>
                  <w:snapToGrid w:val="0"/>
                </w:pPr>
                <w:r w:rsidRPr="00DD1104">
                  <w:t>0575-84118279</w:t>
                </w:r>
              </w:p>
            </w:tc>
            <w:tc>
              <w:tcPr>
                <w:tcW w:w="1667" w:type="pct"/>
                <w:tcBorders>
                  <w:top w:val="single" w:sz="4" w:space="0" w:color="auto"/>
                  <w:left w:val="single" w:sz="4" w:space="0" w:color="auto"/>
                  <w:bottom w:val="single" w:sz="4" w:space="0" w:color="auto"/>
                </w:tcBorders>
              </w:tcPr>
              <w:p w14:paraId="49812AA3" w14:textId="77777777" w:rsidR="000C3275" w:rsidRDefault="000C3275">
                <w:pPr>
                  <w:kinsoku w:val="0"/>
                  <w:overflowPunct w:val="0"/>
                  <w:autoSpaceDE w:val="0"/>
                  <w:autoSpaceDN w:val="0"/>
                  <w:adjustRightInd w:val="0"/>
                  <w:snapToGrid w:val="0"/>
                </w:pPr>
              </w:p>
            </w:tc>
          </w:tr>
          <w:tr w:rsidR="000C3275" w14:paraId="20C6338C" w14:textId="77777777" w:rsidTr="00DD1104">
            <w:sdt>
              <w:sdtPr>
                <w:tag w:val="_PLD_53ff1b9808534a99b3bbc1bc09dac246"/>
                <w:id w:val="-1613825823"/>
                <w:lock w:val="sdtLocked"/>
              </w:sdtPr>
              <w:sdtContent>
                <w:tc>
                  <w:tcPr>
                    <w:tcW w:w="1452" w:type="pct"/>
                    <w:tcBorders>
                      <w:top w:val="single" w:sz="4" w:space="0" w:color="auto"/>
                      <w:bottom w:val="single" w:sz="4" w:space="0" w:color="auto"/>
                      <w:right w:val="single" w:sz="4" w:space="0" w:color="auto"/>
                    </w:tcBorders>
                    <w:shd w:val="clear" w:color="auto" w:fill="auto"/>
                  </w:tcPr>
                  <w:p w14:paraId="6A9DB817" w14:textId="77777777" w:rsidR="000C3275" w:rsidRDefault="00000000">
                    <w:pPr>
                      <w:kinsoku w:val="0"/>
                      <w:overflowPunct w:val="0"/>
                      <w:autoSpaceDE w:val="0"/>
                      <w:autoSpaceDN w:val="0"/>
                      <w:adjustRightInd w:val="0"/>
                      <w:snapToGrid w:val="0"/>
                    </w:pPr>
                    <w:r>
                      <w:t>传真</w:t>
                    </w:r>
                  </w:p>
                </w:tc>
              </w:sdtContent>
            </w:sdt>
            <w:tc>
              <w:tcPr>
                <w:tcW w:w="1881" w:type="pct"/>
                <w:tcBorders>
                  <w:top w:val="single" w:sz="4" w:space="0" w:color="auto"/>
                  <w:left w:val="single" w:sz="4" w:space="0" w:color="auto"/>
                  <w:bottom w:val="single" w:sz="4" w:space="0" w:color="auto"/>
                  <w:right w:val="single" w:sz="4" w:space="0" w:color="auto"/>
                </w:tcBorders>
              </w:tcPr>
              <w:p w14:paraId="3FAC30EF" w14:textId="5EBE9694" w:rsidR="000C3275" w:rsidRDefault="00DD1104">
                <w:pPr>
                  <w:kinsoku w:val="0"/>
                  <w:overflowPunct w:val="0"/>
                  <w:autoSpaceDE w:val="0"/>
                  <w:autoSpaceDN w:val="0"/>
                  <w:adjustRightInd w:val="0"/>
                  <w:snapToGrid w:val="0"/>
                </w:pPr>
                <w:r w:rsidRPr="00DD1104">
                  <w:t>0575-84116045</w:t>
                </w:r>
              </w:p>
            </w:tc>
            <w:tc>
              <w:tcPr>
                <w:tcW w:w="1667" w:type="pct"/>
                <w:tcBorders>
                  <w:top w:val="single" w:sz="4" w:space="0" w:color="auto"/>
                  <w:left w:val="single" w:sz="4" w:space="0" w:color="auto"/>
                  <w:bottom w:val="single" w:sz="4" w:space="0" w:color="auto"/>
                </w:tcBorders>
              </w:tcPr>
              <w:p w14:paraId="4BDE0DDA" w14:textId="77777777" w:rsidR="000C3275" w:rsidRDefault="000C3275">
                <w:pPr>
                  <w:kinsoku w:val="0"/>
                  <w:overflowPunct w:val="0"/>
                  <w:autoSpaceDE w:val="0"/>
                  <w:autoSpaceDN w:val="0"/>
                  <w:adjustRightInd w:val="0"/>
                  <w:snapToGrid w:val="0"/>
                </w:pPr>
              </w:p>
            </w:tc>
          </w:tr>
          <w:tr w:rsidR="000C3275" w14:paraId="22CFAB42" w14:textId="77777777" w:rsidTr="00DD1104">
            <w:sdt>
              <w:sdtPr>
                <w:tag w:val="_PLD_18165b6e55e1423db094125dc7ac3ad0"/>
                <w:id w:val="926996737"/>
                <w:lock w:val="sdtLocked"/>
              </w:sdtPr>
              <w:sdtContent>
                <w:tc>
                  <w:tcPr>
                    <w:tcW w:w="1452" w:type="pct"/>
                    <w:tcBorders>
                      <w:top w:val="single" w:sz="4" w:space="0" w:color="auto"/>
                      <w:bottom w:val="single" w:sz="4" w:space="0" w:color="auto"/>
                      <w:right w:val="single" w:sz="4" w:space="0" w:color="auto"/>
                    </w:tcBorders>
                    <w:shd w:val="clear" w:color="auto" w:fill="auto"/>
                  </w:tcPr>
                  <w:p w14:paraId="6EB4430B" w14:textId="77777777" w:rsidR="000C3275" w:rsidRDefault="00000000">
                    <w:pPr>
                      <w:kinsoku w:val="0"/>
                      <w:overflowPunct w:val="0"/>
                      <w:autoSpaceDE w:val="0"/>
                      <w:autoSpaceDN w:val="0"/>
                      <w:adjustRightInd w:val="0"/>
                      <w:snapToGrid w:val="0"/>
                    </w:pPr>
                    <w:r>
                      <w:t>电子信箱</w:t>
                    </w:r>
                  </w:p>
                </w:tc>
              </w:sdtContent>
            </w:sdt>
            <w:tc>
              <w:tcPr>
                <w:tcW w:w="1881" w:type="pct"/>
                <w:tcBorders>
                  <w:top w:val="single" w:sz="4" w:space="0" w:color="auto"/>
                  <w:left w:val="single" w:sz="4" w:space="0" w:color="auto"/>
                  <w:bottom w:val="single" w:sz="4" w:space="0" w:color="auto"/>
                  <w:right w:val="single" w:sz="4" w:space="0" w:color="auto"/>
                </w:tcBorders>
              </w:tcPr>
              <w:p w14:paraId="147CFE40" w14:textId="7CE146E8" w:rsidR="000C3275" w:rsidRDefault="00DD1104">
                <w:pPr>
                  <w:kinsoku w:val="0"/>
                  <w:overflowPunct w:val="0"/>
                  <w:autoSpaceDE w:val="0"/>
                  <w:autoSpaceDN w:val="0"/>
                  <w:adjustRightInd w:val="0"/>
                  <w:snapToGrid w:val="0"/>
                </w:pPr>
                <w:r w:rsidRPr="00DD1104">
                  <w:t>mxf@qfcgroup.com</w:t>
                </w:r>
              </w:p>
            </w:tc>
            <w:tc>
              <w:tcPr>
                <w:tcW w:w="1667" w:type="pct"/>
                <w:tcBorders>
                  <w:top w:val="single" w:sz="4" w:space="0" w:color="auto"/>
                  <w:left w:val="single" w:sz="4" w:space="0" w:color="auto"/>
                  <w:bottom w:val="single" w:sz="4" w:space="0" w:color="auto"/>
                </w:tcBorders>
              </w:tcPr>
              <w:p w14:paraId="1A329D77" w14:textId="77777777" w:rsidR="000C3275" w:rsidRDefault="000C3275">
                <w:pPr>
                  <w:kinsoku w:val="0"/>
                  <w:overflowPunct w:val="0"/>
                  <w:autoSpaceDE w:val="0"/>
                  <w:autoSpaceDN w:val="0"/>
                  <w:adjustRightInd w:val="0"/>
                  <w:snapToGrid w:val="0"/>
                </w:pPr>
              </w:p>
            </w:tc>
          </w:tr>
        </w:tbl>
        <w:p w14:paraId="13E9D254" w14:textId="77777777" w:rsidR="000C3275" w:rsidRDefault="00000000"/>
      </w:sdtContent>
    </w:sdt>
    <w:sdt>
      <w:sdtPr>
        <w:rPr>
          <w:rFonts w:ascii="宋体" w:hAnsi="宋体" w:cs="宋体"/>
          <w:b w:val="0"/>
          <w:bCs/>
          <w:kern w:val="0"/>
          <w:szCs w:val="24"/>
        </w:rPr>
        <w:alias w:val="模块:基本情况变更简介公司注册地址公司注册地址的邮政编码（..."/>
        <w:tag w:val="_SEC_3b2e98069dfe4938a93e32b37561ce15"/>
        <w:id w:val="-1539122247"/>
        <w:lock w:val="sdtLocked"/>
        <w:placeholder>
          <w:docPart w:val="GBC22222222222222222222222222222"/>
        </w:placeholder>
      </w:sdtPr>
      <w:sdtEndPr>
        <w:rPr>
          <w:szCs w:val="21"/>
        </w:rPr>
      </w:sdtEndPr>
      <w:sdtContent>
        <w:p w14:paraId="0C36A1B5" w14:textId="77777777" w:rsidR="000C3275" w:rsidRDefault="00000000">
          <w:pPr>
            <w:pStyle w:val="2"/>
            <w:numPr>
              <w:ilvl w:val="0"/>
              <w:numId w:val="31"/>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45"/>
            <w:gridCol w:w="5278"/>
          </w:tblGrid>
          <w:tr w:rsidR="000C3275" w14:paraId="74C3E4AA" w14:textId="77777777" w:rsidTr="00DD1104">
            <w:trPr>
              <w:trHeight w:val="293"/>
            </w:trPr>
            <w:sdt>
              <w:sdtPr>
                <w:tag w:val="_PLD_85d89a4aa7974727a1dc32c53cb7ca26"/>
                <w:id w:val="1563526167"/>
                <w:lock w:val="sdtLocked"/>
              </w:sdtPr>
              <w:sdtContent>
                <w:tc>
                  <w:tcPr>
                    <w:tcW w:w="2009" w:type="pct"/>
                    <w:tcBorders>
                      <w:top w:val="single" w:sz="4" w:space="0" w:color="auto"/>
                      <w:bottom w:val="single" w:sz="4" w:space="0" w:color="auto"/>
                      <w:right w:val="single" w:sz="4" w:space="0" w:color="auto"/>
                    </w:tcBorders>
                    <w:shd w:val="clear" w:color="auto" w:fill="auto"/>
                  </w:tcPr>
                  <w:p w14:paraId="26E65148" w14:textId="77777777" w:rsidR="000C3275" w:rsidRDefault="00000000">
                    <w:pPr>
                      <w:kinsoku w:val="0"/>
                      <w:overflowPunct w:val="0"/>
                      <w:autoSpaceDE w:val="0"/>
                      <w:autoSpaceDN w:val="0"/>
                      <w:adjustRightInd w:val="0"/>
                      <w:snapToGrid w:val="0"/>
                    </w:pPr>
                    <w:r>
                      <w:t>公司注册地址</w:t>
                    </w:r>
                  </w:p>
                </w:tc>
              </w:sdtContent>
            </w:sdt>
            <w:sdt>
              <w:sdtPr>
                <w:alias w:val="公司注册地址"/>
                <w:tag w:val="_GBC_176149bee7bf41819b29097eb854f331"/>
                <w:id w:val="-1109355695"/>
                <w:lock w:val="sdtLocked"/>
              </w:sdtPr>
              <w:sdtContent>
                <w:tc>
                  <w:tcPr>
                    <w:tcW w:w="2991" w:type="pct"/>
                    <w:tcBorders>
                      <w:top w:val="single" w:sz="4" w:space="0" w:color="auto"/>
                      <w:left w:val="single" w:sz="4" w:space="0" w:color="auto"/>
                      <w:bottom w:val="single" w:sz="4" w:space="0" w:color="auto"/>
                    </w:tcBorders>
                  </w:tcPr>
                  <w:p w14:paraId="6CC8F74B" w14:textId="487AD455" w:rsidR="000C3275" w:rsidRDefault="00DD1104">
                    <w:pPr>
                      <w:kinsoku w:val="0"/>
                      <w:overflowPunct w:val="0"/>
                      <w:autoSpaceDE w:val="0"/>
                      <w:autoSpaceDN w:val="0"/>
                      <w:adjustRightInd w:val="0"/>
                      <w:snapToGrid w:val="0"/>
                    </w:pPr>
                    <w:r w:rsidRPr="00DD1104">
                      <w:rPr>
                        <w:rFonts w:hint="eastAsia"/>
                      </w:rPr>
                      <w:t>浙江省绍兴市柯桥区柯桥街道鉴湖路</w:t>
                    </w:r>
                    <w:r w:rsidRPr="00DD1104">
                      <w:t>1号中轻大厦</w:t>
                    </w:r>
                  </w:p>
                </w:tc>
              </w:sdtContent>
            </w:sdt>
          </w:tr>
          <w:tr w:rsidR="000C3275" w14:paraId="6A7A8213" w14:textId="77777777" w:rsidTr="00DD1104">
            <w:trPr>
              <w:trHeight w:val="293"/>
            </w:trPr>
            <w:tc>
              <w:tcPr>
                <w:tcW w:w="200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87852879"/>
                  <w:lock w:val="sdtLocked"/>
                </w:sdtPr>
                <w:sdtContent>
                  <w:p w14:paraId="1A2847AB" w14:textId="77777777" w:rsidR="000C3275" w:rsidRDefault="00000000">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949733851"/>
                <w:lock w:val="sdtLocked"/>
              </w:sdtPr>
              <w:sdtContent>
                <w:tc>
                  <w:tcPr>
                    <w:tcW w:w="2991" w:type="pct"/>
                    <w:tcBorders>
                      <w:top w:val="single" w:sz="4" w:space="0" w:color="auto"/>
                      <w:left w:val="single" w:sz="4" w:space="0" w:color="auto"/>
                      <w:bottom w:val="single" w:sz="4" w:space="0" w:color="auto"/>
                    </w:tcBorders>
                  </w:tcPr>
                  <w:p w14:paraId="7252DCE5" w14:textId="77777777" w:rsidR="00DD1104" w:rsidRDefault="00DD1104" w:rsidP="00DD1104">
                    <w:pPr>
                      <w:kinsoku w:val="0"/>
                      <w:overflowPunct w:val="0"/>
                      <w:autoSpaceDE w:val="0"/>
                      <w:autoSpaceDN w:val="0"/>
                      <w:adjustRightInd w:val="0"/>
                      <w:snapToGrid w:val="0"/>
                    </w:pPr>
                    <w:r>
                      <w:t>2001年5月28日绍兴县柯桥镇鉴湖路1号中轻大厦</w:t>
                    </w:r>
                  </w:p>
                  <w:p w14:paraId="6FF12544" w14:textId="77777777" w:rsidR="00DD1104" w:rsidRDefault="00DD1104" w:rsidP="00DD1104">
                    <w:pPr>
                      <w:kinsoku w:val="0"/>
                      <w:overflowPunct w:val="0"/>
                      <w:autoSpaceDE w:val="0"/>
                      <w:autoSpaceDN w:val="0"/>
                      <w:adjustRightInd w:val="0"/>
                      <w:snapToGrid w:val="0"/>
                    </w:pPr>
                    <w:r>
                      <w:lastRenderedPageBreak/>
                      <w:t>2002年4月24日绍兴县柯桥街道鉴湖路1号中轻大厦</w:t>
                    </w:r>
                  </w:p>
                  <w:p w14:paraId="165232FB" w14:textId="112F8716" w:rsidR="000C3275" w:rsidRDefault="00DD1104" w:rsidP="00DD1104">
                    <w:pPr>
                      <w:kinsoku w:val="0"/>
                      <w:overflowPunct w:val="0"/>
                      <w:autoSpaceDE w:val="0"/>
                      <w:autoSpaceDN w:val="0"/>
                      <w:adjustRightInd w:val="0"/>
                      <w:snapToGrid w:val="0"/>
                    </w:pPr>
                    <w:r>
                      <w:t>2014年5月9日绍兴市柯桥区柯桥街道鉴湖路1号中轻大厦</w:t>
                    </w:r>
                  </w:p>
                </w:tc>
              </w:sdtContent>
            </w:sdt>
          </w:tr>
          <w:tr w:rsidR="000C3275" w14:paraId="6633ACF9" w14:textId="77777777" w:rsidTr="00DD1104">
            <w:trPr>
              <w:trHeight w:val="293"/>
            </w:trPr>
            <w:sdt>
              <w:sdtPr>
                <w:tag w:val="_PLD_afb934b530604b0a8d7df0bf16875d49"/>
                <w:id w:val="-1531024347"/>
                <w:lock w:val="sdtLocked"/>
              </w:sdtPr>
              <w:sdtContent>
                <w:tc>
                  <w:tcPr>
                    <w:tcW w:w="2009" w:type="pct"/>
                    <w:tcBorders>
                      <w:top w:val="single" w:sz="4" w:space="0" w:color="auto"/>
                      <w:bottom w:val="single" w:sz="4" w:space="0" w:color="auto"/>
                      <w:right w:val="single" w:sz="4" w:space="0" w:color="auto"/>
                    </w:tcBorders>
                    <w:shd w:val="clear" w:color="auto" w:fill="auto"/>
                  </w:tcPr>
                  <w:p w14:paraId="78DD0A43" w14:textId="77777777" w:rsidR="000C3275" w:rsidRDefault="00000000">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586274936"/>
                <w:lock w:val="sdtLocked"/>
              </w:sdtPr>
              <w:sdtContent>
                <w:tc>
                  <w:tcPr>
                    <w:tcW w:w="2991" w:type="pct"/>
                    <w:tcBorders>
                      <w:top w:val="single" w:sz="4" w:space="0" w:color="auto"/>
                      <w:left w:val="single" w:sz="4" w:space="0" w:color="auto"/>
                      <w:bottom w:val="single" w:sz="4" w:space="0" w:color="auto"/>
                    </w:tcBorders>
                  </w:tcPr>
                  <w:p w14:paraId="52DF93BD" w14:textId="6755C056" w:rsidR="000C3275" w:rsidRDefault="00DD1104">
                    <w:pPr>
                      <w:kinsoku w:val="0"/>
                      <w:overflowPunct w:val="0"/>
                      <w:autoSpaceDE w:val="0"/>
                      <w:autoSpaceDN w:val="0"/>
                      <w:adjustRightInd w:val="0"/>
                      <w:snapToGrid w:val="0"/>
                    </w:pPr>
                    <w:r w:rsidRPr="00DD1104">
                      <w:rPr>
                        <w:rFonts w:hint="eastAsia"/>
                      </w:rPr>
                      <w:t>浙江省绍兴市柯桥区柯桥街道鉴湖路</w:t>
                    </w:r>
                    <w:r w:rsidRPr="00DD1104">
                      <w:t>1号中轻大厦</w:t>
                    </w:r>
                  </w:p>
                </w:tc>
              </w:sdtContent>
            </w:sdt>
          </w:tr>
          <w:tr w:rsidR="000C3275" w14:paraId="1445A20B" w14:textId="77777777" w:rsidTr="00DD1104">
            <w:trPr>
              <w:trHeight w:val="293"/>
            </w:trPr>
            <w:sdt>
              <w:sdtPr>
                <w:tag w:val="_PLD_0b92629df2db4d92969852a0afee64f9"/>
                <w:id w:val="-727071872"/>
                <w:lock w:val="sdtLocked"/>
              </w:sdtPr>
              <w:sdtContent>
                <w:tc>
                  <w:tcPr>
                    <w:tcW w:w="2009" w:type="pct"/>
                    <w:tcBorders>
                      <w:top w:val="single" w:sz="4" w:space="0" w:color="auto"/>
                      <w:bottom w:val="single" w:sz="4" w:space="0" w:color="auto"/>
                      <w:right w:val="single" w:sz="4" w:space="0" w:color="auto"/>
                    </w:tcBorders>
                    <w:shd w:val="clear" w:color="auto" w:fill="auto"/>
                  </w:tcPr>
                  <w:p w14:paraId="677FBB33" w14:textId="77777777" w:rsidR="000C3275" w:rsidRDefault="00000000">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2012948024"/>
                <w:lock w:val="sdtLocked"/>
              </w:sdtPr>
              <w:sdtContent>
                <w:tc>
                  <w:tcPr>
                    <w:tcW w:w="2991" w:type="pct"/>
                    <w:tcBorders>
                      <w:top w:val="single" w:sz="4" w:space="0" w:color="auto"/>
                      <w:left w:val="single" w:sz="4" w:space="0" w:color="auto"/>
                      <w:bottom w:val="single" w:sz="4" w:space="0" w:color="auto"/>
                    </w:tcBorders>
                  </w:tcPr>
                  <w:p w14:paraId="2A3D7F33" w14:textId="5722FF05" w:rsidR="000C3275" w:rsidRDefault="00DD1104">
                    <w:pPr>
                      <w:kinsoku w:val="0"/>
                      <w:overflowPunct w:val="0"/>
                      <w:autoSpaceDE w:val="0"/>
                      <w:autoSpaceDN w:val="0"/>
                      <w:adjustRightInd w:val="0"/>
                      <w:snapToGrid w:val="0"/>
                    </w:pPr>
                    <w:r>
                      <w:t>312030</w:t>
                    </w:r>
                  </w:p>
                </w:tc>
              </w:sdtContent>
            </w:sdt>
          </w:tr>
          <w:tr w:rsidR="000C3275" w14:paraId="27C3A443" w14:textId="77777777" w:rsidTr="00DD1104">
            <w:trPr>
              <w:trHeight w:val="293"/>
            </w:trPr>
            <w:sdt>
              <w:sdtPr>
                <w:tag w:val="_PLD_0d67a69c3a1340c3a07767557b490fe5"/>
                <w:id w:val="-2099084677"/>
                <w:lock w:val="sdtLocked"/>
              </w:sdtPr>
              <w:sdtContent>
                <w:tc>
                  <w:tcPr>
                    <w:tcW w:w="2009" w:type="pct"/>
                    <w:tcBorders>
                      <w:top w:val="single" w:sz="4" w:space="0" w:color="auto"/>
                      <w:bottom w:val="single" w:sz="4" w:space="0" w:color="auto"/>
                      <w:right w:val="single" w:sz="4" w:space="0" w:color="auto"/>
                    </w:tcBorders>
                    <w:shd w:val="clear" w:color="auto" w:fill="auto"/>
                  </w:tcPr>
                  <w:p w14:paraId="4E6643A8" w14:textId="77777777" w:rsidR="000C3275" w:rsidRDefault="00000000">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676331731"/>
                <w:lock w:val="sdtLocked"/>
              </w:sdtPr>
              <w:sdtContent>
                <w:tc>
                  <w:tcPr>
                    <w:tcW w:w="2991" w:type="pct"/>
                    <w:tcBorders>
                      <w:top w:val="single" w:sz="4" w:space="0" w:color="auto"/>
                      <w:left w:val="single" w:sz="4" w:space="0" w:color="auto"/>
                      <w:bottom w:val="single" w:sz="4" w:space="0" w:color="auto"/>
                    </w:tcBorders>
                  </w:tcPr>
                  <w:p w14:paraId="443E5EB2" w14:textId="1D3B7694" w:rsidR="000C3275" w:rsidRDefault="00DD1104">
                    <w:pPr>
                      <w:kinsoku w:val="0"/>
                      <w:overflowPunct w:val="0"/>
                      <w:autoSpaceDE w:val="0"/>
                      <w:autoSpaceDN w:val="0"/>
                      <w:adjustRightInd w:val="0"/>
                      <w:snapToGrid w:val="0"/>
                    </w:pPr>
                    <w:r w:rsidRPr="00DD1104">
                      <w:t>www.qfcgroup.com</w:t>
                    </w:r>
                  </w:p>
                </w:tc>
              </w:sdtContent>
            </w:sdt>
          </w:tr>
          <w:tr w:rsidR="000C3275" w14:paraId="4B4CEBD1" w14:textId="77777777" w:rsidTr="00DD1104">
            <w:trPr>
              <w:trHeight w:val="293"/>
            </w:trPr>
            <w:sdt>
              <w:sdtPr>
                <w:tag w:val="_PLD_f90a226f402046c6b34fcce5cb28265b"/>
                <w:id w:val="1510637247"/>
                <w:lock w:val="sdtLocked"/>
              </w:sdtPr>
              <w:sdtContent>
                <w:tc>
                  <w:tcPr>
                    <w:tcW w:w="2009" w:type="pct"/>
                    <w:tcBorders>
                      <w:top w:val="single" w:sz="4" w:space="0" w:color="auto"/>
                      <w:bottom w:val="single" w:sz="4" w:space="0" w:color="auto"/>
                      <w:right w:val="single" w:sz="4" w:space="0" w:color="auto"/>
                    </w:tcBorders>
                    <w:shd w:val="clear" w:color="auto" w:fill="auto"/>
                  </w:tcPr>
                  <w:p w14:paraId="178170C4" w14:textId="77777777" w:rsidR="000C3275" w:rsidRDefault="00000000">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854660356"/>
                <w:lock w:val="sdtLocked"/>
              </w:sdtPr>
              <w:sdtContent>
                <w:tc>
                  <w:tcPr>
                    <w:tcW w:w="2991" w:type="pct"/>
                    <w:tcBorders>
                      <w:top w:val="single" w:sz="4" w:space="0" w:color="auto"/>
                      <w:left w:val="single" w:sz="4" w:space="0" w:color="auto"/>
                      <w:bottom w:val="single" w:sz="4" w:space="0" w:color="auto"/>
                    </w:tcBorders>
                  </w:tcPr>
                  <w:p w14:paraId="5BCFBB2F" w14:textId="74CB6BDE" w:rsidR="000C3275" w:rsidRDefault="00DD1104">
                    <w:pPr>
                      <w:kinsoku w:val="0"/>
                      <w:overflowPunct w:val="0"/>
                      <w:autoSpaceDE w:val="0"/>
                      <w:autoSpaceDN w:val="0"/>
                      <w:adjustRightInd w:val="0"/>
                      <w:snapToGrid w:val="0"/>
                    </w:pPr>
                    <w:r>
                      <w:t>-</w:t>
                    </w:r>
                  </w:p>
                </w:tc>
              </w:sdtContent>
            </w:sdt>
          </w:tr>
          <w:tr w:rsidR="000C3275" w14:paraId="12321FDB" w14:textId="77777777" w:rsidTr="00DD1104">
            <w:trPr>
              <w:trHeight w:val="293"/>
            </w:trPr>
            <w:sdt>
              <w:sdtPr>
                <w:tag w:val="_PLD_780e327206de42a7a09f77e6debfb7d1"/>
                <w:id w:val="895933295"/>
                <w:lock w:val="sdtLocked"/>
              </w:sdtPr>
              <w:sdtContent>
                <w:tc>
                  <w:tcPr>
                    <w:tcW w:w="2009" w:type="pct"/>
                    <w:tcBorders>
                      <w:top w:val="single" w:sz="4" w:space="0" w:color="auto"/>
                      <w:bottom w:val="single" w:sz="4" w:space="0" w:color="auto"/>
                      <w:right w:val="single" w:sz="4" w:space="0" w:color="auto"/>
                    </w:tcBorders>
                    <w:shd w:val="clear" w:color="auto" w:fill="auto"/>
                  </w:tcPr>
                  <w:p w14:paraId="60FF806C" w14:textId="77777777" w:rsidR="000C3275" w:rsidRDefault="00000000">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1668935149"/>
                <w:lock w:val="sdtLocked"/>
              </w:sdtPr>
              <w:sdtContent>
                <w:tc>
                  <w:tcPr>
                    <w:tcW w:w="2991" w:type="pct"/>
                    <w:tcBorders>
                      <w:top w:val="single" w:sz="4" w:space="0" w:color="auto"/>
                      <w:left w:val="single" w:sz="4" w:space="0" w:color="auto"/>
                      <w:bottom w:val="single" w:sz="4" w:space="0" w:color="auto"/>
                    </w:tcBorders>
                  </w:tcPr>
                  <w:p w14:paraId="44EEA4B9" w14:textId="06E90253" w:rsidR="000C3275" w:rsidRDefault="00DD1104">
                    <w:pPr>
                      <w:kinsoku w:val="0"/>
                      <w:overflowPunct w:val="0"/>
                      <w:autoSpaceDE w:val="0"/>
                      <w:autoSpaceDN w:val="0"/>
                      <w:adjustRightInd w:val="0"/>
                      <w:snapToGrid w:val="0"/>
                    </w:pPr>
                    <w:r>
                      <w:rPr>
                        <w:rFonts w:hint="eastAsia"/>
                      </w:rPr>
                      <w:t>不适用</w:t>
                    </w:r>
                  </w:p>
                </w:tc>
              </w:sdtContent>
            </w:sdt>
          </w:tr>
        </w:tbl>
        <w:p w14:paraId="27FCD573" w14:textId="77777777" w:rsidR="000C3275" w:rsidRDefault="00000000"/>
      </w:sdtContent>
    </w:sdt>
    <w:p w14:paraId="29955BCB" w14:textId="77777777" w:rsidR="000C3275" w:rsidRDefault="000C3275">
      <w:pPr>
        <w:kinsoku w:val="0"/>
        <w:overflowPunct w:val="0"/>
        <w:autoSpaceDE w:val="0"/>
        <w:autoSpaceDN w:val="0"/>
        <w:adjustRightInd w:val="0"/>
        <w:snapToGrid w:val="0"/>
      </w:pPr>
    </w:p>
    <w:sdt>
      <w:sdtPr>
        <w:rPr>
          <w:rFonts w:ascii="宋体" w:hAnsi="宋体" w:cs="宋体"/>
          <w:b w:val="0"/>
          <w:bCs/>
          <w:kern w:val="0"/>
          <w:szCs w:val="24"/>
        </w:rPr>
        <w:alias w:val="模块:信息披露及备置地点变更情况简介"/>
        <w:tag w:val="_GBC_20a39c6141734cc19616660ebf1a0dfa"/>
        <w:id w:val="1703754151"/>
        <w:lock w:val="sdtLocked"/>
        <w:placeholder>
          <w:docPart w:val="GBC22222222222222222222222222222"/>
        </w:placeholder>
      </w:sdtPr>
      <w:sdtEndPr>
        <w:rPr>
          <w:szCs w:val="21"/>
        </w:rPr>
      </w:sdtEndPr>
      <w:sdtContent>
        <w:p w14:paraId="61EF4B5E" w14:textId="77777777" w:rsidR="000C3275" w:rsidRDefault="00000000">
          <w:pPr>
            <w:pStyle w:val="2"/>
            <w:numPr>
              <w:ilvl w:val="0"/>
              <w:numId w:val="31"/>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0C3275" w14:paraId="63E68996" w14:textId="77777777" w:rsidTr="00D973CF">
            <w:trPr>
              <w:trHeight w:val="293"/>
            </w:trPr>
            <w:sdt>
              <w:sdtPr>
                <w:tag w:val="_PLD_5a9e1277ac2b48eb8d7aa1b69c532d31"/>
                <w:id w:val="-998493819"/>
                <w:lock w:val="sdtLocked"/>
              </w:sdtPr>
              <w:sdtContent>
                <w:tc>
                  <w:tcPr>
                    <w:tcW w:w="2169" w:type="pct"/>
                    <w:tcBorders>
                      <w:top w:val="single" w:sz="4" w:space="0" w:color="auto"/>
                      <w:bottom w:val="single" w:sz="4" w:space="0" w:color="auto"/>
                      <w:right w:val="single" w:sz="4" w:space="0" w:color="auto"/>
                    </w:tcBorders>
                    <w:shd w:val="clear" w:color="auto" w:fill="auto"/>
                  </w:tcPr>
                  <w:p w14:paraId="342B4012" w14:textId="77777777" w:rsidR="000C3275" w:rsidRDefault="00000000">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13604391"/>
                <w:lock w:val="sdtLocked"/>
              </w:sdtPr>
              <w:sdtContent>
                <w:tc>
                  <w:tcPr>
                    <w:tcW w:w="2831" w:type="pct"/>
                    <w:tcBorders>
                      <w:top w:val="single" w:sz="4" w:space="0" w:color="auto"/>
                      <w:left w:val="single" w:sz="4" w:space="0" w:color="auto"/>
                      <w:bottom w:val="single" w:sz="4" w:space="0" w:color="auto"/>
                    </w:tcBorders>
                  </w:tcPr>
                  <w:p w14:paraId="7A45D418" w14:textId="1DF69FED" w:rsidR="000C3275" w:rsidRDefault="00DD1104">
                    <w:pPr>
                      <w:kinsoku w:val="0"/>
                      <w:overflowPunct w:val="0"/>
                      <w:autoSpaceDE w:val="0"/>
                      <w:autoSpaceDN w:val="0"/>
                      <w:adjustRightInd w:val="0"/>
                      <w:snapToGrid w:val="0"/>
                    </w:pPr>
                    <w:r w:rsidRPr="00DD1104">
                      <w:rPr>
                        <w:rFonts w:hint="eastAsia"/>
                      </w:rPr>
                      <w:t>上海证券报、中国证券报</w:t>
                    </w:r>
                  </w:p>
                </w:tc>
              </w:sdtContent>
            </w:sdt>
          </w:tr>
          <w:tr w:rsidR="000C3275" w14:paraId="762841C9" w14:textId="77777777" w:rsidTr="00D973CF">
            <w:trPr>
              <w:trHeight w:val="293"/>
            </w:trPr>
            <w:sdt>
              <w:sdtPr>
                <w:tag w:val="_PLD_34ad3e071c96488fa36dcc1913587c39"/>
                <w:id w:val="1359075977"/>
                <w:lock w:val="sdtLocked"/>
              </w:sdtPr>
              <w:sdtContent>
                <w:tc>
                  <w:tcPr>
                    <w:tcW w:w="2169" w:type="pct"/>
                    <w:tcBorders>
                      <w:top w:val="single" w:sz="4" w:space="0" w:color="auto"/>
                      <w:bottom w:val="single" w:sz="4" w:space="0" w:color="auto"/>
                      <w:right w:val="single" w:sz="4" w:space="0" w:color="auto"/>
                    </w:tcBorders>
                    <w:shd w:val="clear" w:color="auto" w:fill="auto"/>
                  </w:tcPr>
                  <w:p w14:paraId="1E393CD9" w14:textId="77777777" w:rsidR="000C3275" w:rsidRDefault="00000000">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14E02641" w14:textId="3EDB6F14" w:rsidR="000C3275" w:rsidRDefault="00DD1104">
                <w:pPr>
                  <w:kinsoku w:val="0"/>
                  <w:overflowPunct w:val="0"/>
                  <w:autoSpaceDE w:val="0"/>
                  <w:autoSpaceDN w:val="0"/>
                  <w:adjustRightInd w:val="0"/>
                  <w:snapToGrid w:val="0"/>
                </w:pPr>
                <w:r w:rsidRPr="00DD1104">
                  <w:t>http://www.sse.com.cn</w:t>
                </w:r>
              </w:p>
            </w:tc>
          </w:tr>
          <w:tr w:rsidR="000C3275" w14:paraId="20F67618" w14:textId="77777777" w:rsidTr="00D973CF">
            <w:trPr>
              <w:trHeight w:val="293"/>
            </w:trPr>
            <w:sdt>
              <w:sdtPr>
                <w:tag w:val="_PLD_533f230e5c504d15b6024014067b6306"/>
                <w:id w:val="739065465"/>
                <w:lock w:val="sdtLocked"/>
              </w:sdtPr>
              <w:sdtContent>
                <w:tc>
                  <w:tcPr>
                    <w:tcW w:w="2169" w:type="pct"/>
                    <w:tcBorders>
                      <w:top w:val="single" w:sz="4" w:space="0" w:color="auto"/>
                      <w:bottom w:val="single" w:sz="4" w:space="0" w:color="auto"/>
                      <w:right w:val="single" w:sz="4" w:space="0" w:color="auto"/>
                    </w:tcBorders>
                    <w:shd w:val="clear" w:color="auto" w:fill="auto"/>
                  </w:tcPr>
                  <w:p w14:paraId="0170A260" w14:textId="77777777" w:rsidR="000C3275" w:rsidRDefault="00000000">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5911F525" w14:textId="048C0213" w:rsidR="000C3275" w:rsidRDefault="00DD1104">
                <w:pPr>
                  <w:kinsoku w:val="0"/>
                  <w:overflowPunct w:val="0"/>
                  <w:autoSpaceDE w:val="0"/>
                  <w:autoSpaceDN w:val="0"/>
                  <w:adjustRightInd w:val="0"/>
                  <w:snapToGrid w:val="0"/>
                </w:pPr>
                <w:r w:rsidRPr="00DD1104">
                  <w:rPr>
                    <w:rFonts w:hint="eastAsia"/>
                  </w:rPr>
                  <w:t>公司董事会办公室</w:t>
                </w:r>
              </w:p>
            </w:tc>
          </w:tr>
          <w:tr w:rsidR="000C3275" w14:paraId="4838DF10" w14:textId="77777777" w:rsidTr="00D973CF">
            <w:trPr>
              <w:trHeight w:val="293"/>
            </w:trPr>
            <w:sdt>
              <w:sdtPr>
                <w:tag w:val="_PLD_71b3b22b33f543709c7346090ee03414"/>
                <w:id w:val="-319428310"/>
                <w:lock w:val="sdtLocked"/>
              </w:sdtPr>
              <w:sdtContent>
                <w:tc>
                  <w:tcPr>
                    <w:tcW w:w="2169" w:type="pct"/>
                    <w:tcBorders>
                      <w:top w:val="single" w:sz="4" w:space="0" w:color="auto"/>
                      <w:bottom w:val="single" w:sz="4" w:space="0" w:color="auto"/>
                      <w:right w:val="single" w:sz="4" w:space="0" w:color="auto"/>
                    </w:tcBorders>
                    <w:shd w:val="clear" w:color="auto" w:fill="auto"/>
                  </w:tcPr>
                  <w:p w14:paraId="2A1D3A02" w14:textId="77777777" w:rsidR="000C3275" w:rsidRDefault="00000000">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3E47168C" w14:textId="4464504F" w:rsidR="000C3275" w:rsidRDefault="00DD1104">
                <w:pPr>
                  <w:kinsoku w:val="0"/>
                  <w:overflowPunct w:val="0"/>
                  <w:autoSpaceDE w:val="0"/>
                  <w:autoSpaceDN w:val="0"/>
                  <w:adjustRightInd w:val="0"/>
                  <w:snapToGrid w:val="0"/>
                </w:pPr>
                <w:r>
                  <w:rPr>
                    <w:rFonts w:hint="eastAsia"/>
                  </w:rPr>
                  <w:t>不适用</w:t>
                </w:r>
              </w:p>
            </w:tc>
          </w:tr>
        </w:tbl>
        <w:p w14:paraId="48D2395C" w14:textId="77777777" w:rsidR="000C3275" w:rsidRDefault="00000000"/>
      </w:sdtContent>
    </w:sdt>
    <w:bookmarkStart w:id="11" w:name="_Toc342565885" w:displacedByCustomXml="next"/>
    <w:bookmarkStart w:id="12" w:name="_Toc342051045" w:displacedByCustomXml="next"/>
    <w:sdt>
      <w:sdtPr>
        <w:rPr>
          <w:rFonts w:ascii="宋体" w:hAnsi="宋体" w:cs="宋体" w:hint="eastAsia"/>
          <w:b w:val="0"/>
          <w:bCs/>
          <w:kern w:val="0"/>
          <w:szCs w:val="24"/>
        </w:rPr>
        <w:alias w:val="模块:公司股票简况"/>
        <w:tag w:val="_GBC_f73e31215837403db78d7a2ed15723c6"/>
        <w:id w:val="236365879"/>
        <w:lock w:val="sdtLocked"/>
        <w:placeholder>
          <w:docPart w:val="GBC22222222222222222222222222222"/>
        </w:placeholder>
      </w:sdtPr>
      <w:sdtEndPr>
        <w:rPr>
          <w:color w:val="0070C0"/>
          <w:szCs w:val="21"/>
        </w:rPr>
      </w:sdtEndPr>
      <w:sdtContent>
        <w:p w14:paraId="43EF6260" w14:textId="77777777" w:rsidR="000C3275" w:rsidRDefault="00000000">
          <w:pPr>
            <w:pStyle w:val="2"/>
            <w:numPr>
              <w:ilvl w:val="0"/>
              <w:numId w:val="31"/>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0C3275" w14:paraId="6CA96BA3" w14:textId="77777777" w:rsidTr="00D973CF">
            <w:trPr>
              <w:trHeight w:val="293"/>
            </w:trPr>
            <w:sdt>
              <w:sdtPr>
                <w:tag w:val="_PLD_136d907086394f5eaee0ec7d22ac5510"/>
                <w:id w:val="456766938"/>
                <w:lock w:val="sdtLocked"/>
              </w:sdtPr>
              <w:sdtContent>
                <w:tc>
                  <w:tcPr>
                    <w:tcW w:w="1000" w:type="pct"/>
                    <w:tcBorders>
                      <w:top w:val="single" w:sz="4" w:space="0" w:color="auto"/>
                      <w:bottom w:val="single" w:sz="4" w:space="0" w:color="auto"/>
                      <w:right w:val="single" w:sz="4" w:space="0" w:color="auto"/>
                    </w:tcBorders>
                    <w:shd w:val="clear" w:color="auto" w:fill="auto"/>
                  </w:tcPr>
                  <w:p w14:paraId="519DE28D" w14:textId="77777777" w:rsidR="000C3275" w:rsidRDefault="00000000">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92735110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10927B8" w14:textId="77777777" w:rsidR="000C3275" w:rsidRDefault="00000000">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201649696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7459848" w14:textId="77777777" w:rsidR="000C3275" w:rsidRDefault="00000000">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28715987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3EFE536" w14:textId="77777777" w:rsidR="000C3275" w:rsidRDefault="00000000">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947451138"/>
                <w:lock w:val="sdtLocked"/>
              </w:sdtPr>
              <w:sdtContent>
                <w:tc>
                  <w:tcPr>
                    <w:tcW w:w="1000" w:type="pct"/>
                    <w:tcBorders>
                      <w:top w:val="single" w:sz="4" w:space="0" w:color="auto"/>
                      <w:left w:val="single" w:sz="4" w:space="0" w:color="auto"/>
                      <w:bottom w:val="single" w:sz="4" w:space="0" w:color="auto"/>
                    </w:tcBorders>
                    <w:shd w:val="clear" w:color="auto" w:fill="auto"/>
                  </w:tcPr>
                  <w:p w14:paraId="35392767" w14:textId="77777777" w:rsidR="000C3275" w:rsidRDefault="00000000">
                    <w:pPr>
                      <w:kinsoku w:val="0"/>
                      <w:overflowPunct w:val="0"/>
                      <w:autoSpaceDE w:val="0"/>
                      <w:autoSpaceDN w:val="0"/>
                      <w:adjustRightInd w:val="0"/>
                      <w:snapToGrid w:val="0"/>
                      <w:jc w:val="center"/>
                    </w:pPr>
                    <w:r>
                      <w:rPr>
                        <w:rFonts w:hint="eastAsia"/>
                      </w:rPr>
                      <w:t>变更前股票简称</w:t>
                    </w:r>
                  </w:p>
                </w:tc>
              </w:sdtContent>
            </w:sdt>
          </w:tr>
          <w:sdt>
            <w:sdtPr>
              <w:rPr>
                <w:rFonts w:hint="eastAsia"/>
              </w:rPr>
              <w:alias w:val="公司其他股票简况"/>
              <w:tag w:val="_GBC_4e064b55e0734b1d9be1e41379a353e2"/>
              <w:id w:val="-1457406206"/>
              <w:lock w:val="sdtLocked"/>
              <w:placeholder>
                <w:docPart w:val="GBC11111111111111111111111111111"/>
              </w:placeholder>
            </w:sdtPr>
            <w:sdtContent>
              <w:tr w:rsidR="000C3275" w14:paraId="316D884C" w14:textId="77777777" w:rsidTr="00D973CF">
                <w:trPr>
                  <w:trHeight w:val="293"/>
                </w:trPr>
                <w:tc>
                  <w:tcPr>
                    <w:tcW w:w="1000" w:type="pct"/>
                    <w:tcBorders>
                      <w:top w:val="single" w:sz="4" w:space="0" w:color="auto"/>
                      <w:bottom w:val="single" w:sz="4" w:space="0" w:color="auto"/>
                      <w:right w:val="single" w:sz="4" w:space="0" w:color="auto"/>
                    </w:tcBorders>
                    <w:shd w:val="clear" w:color="auto" w:fill="auto"/>
                  </w:tcPr>
                  <w:p w14:paraId="3A934886" w14:textId="52B05890" w:rsidR="000C3275" w:rsidRDefault="00DD1104">
                    <w:pPr>
                      <w:kinsoku w:val="0"/>
                      <w:overflowPunct w:val="0"/>
                      <w:autoSpaceDE w:val="0"/>
                      <w:autoSpaceDN w:val="0"/>
                      <w:adjustRightInd w:val="0"/>
                      <w:snapToGrid w:val="0"/>
                    </w:pPr>
                    <w: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F51FD58" w14:textId="6D4852A0" w:rsidR="000C3275" w:rsidRDefault="00DD1104">
                    <w:pPr>
                      <w:kinsoku w:val="0"/>
                      <w:overflowPunct w:val="0"/>
                      <w:autoSpaceDE w:val="0"/>
                      <w:autoSpaceDN w:val="0"/>
                      <w:adjustRightInd w:val="0"/>
                      <w:snapToGrid w:val="0"/>
                    </w:pPr>
                    <w:r>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770E971" w14:textId="41A5FD8F" w:rsidR="000C3275" w:rsidRDefault="00DD1104">
                    <w:pPr>
                      <w:kinsoku w:val="0"/>
                      <w:overflowPunct w:val="0"/>
                      <w:autoSpaceDE w:val="0"/>
                      <w:autoSpaceDN w:val="0"/>
                      <w:adjustRightInd w:val="0"/>
                      <w:snapToGrid w:val="0"/>
                    </w:pPr>
                    <w:r>
                      <w:rPr>
                        <w:rFonts w:hint="eastAsia"/>
                      </w:rP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1B87109" w14:textId="2B63F1BC" w:rsidR="000C3275" w:rsidRDefault="00DD1104">
                    <w:pPr>
                      <w:kinsoku w:val="0"/>
                      <w:overflowPunct w:val="0"/>
                      <w:autoSpaceDE w:val="0"/>
                      <w:autoSpaceDN w:val="0"/>
                      <w:adjustRightInd w:val="0"/>
                      <w:snapToGrid w:val="0"/>
                    </w:pPr>
                    <w:r>
                      <w:rPr>
                        <w:rFonts w:hint="eastAsia"/>
                      </w:rPr>
                      <w:t>6</w:t>
                    </w:r>
                    <w:r>
                      <w:t>00790</w:t>
                    </w:r>
                  </w:p>
                </w:tc>
                <w:tc>
                  <w:tcPr>
                    <w:tcW w:w="1000" w:type="pct"/>
                    <w:tcBorders>
                      <w:top w:val="single" w:sz="4" w:space="0" w:color="auto"/>
                      <w:left w:val="single" w:sz="4" w:space="0" w:color="auto"/>
                      <w:bottom w:val="single" w:sz="4" w:space="0" w:color="auto"/>
                    </w:tcBorders>
                    <w:shd w:val="clear" w:color="auto" w:fill="auto"/>
                  </w:tcPr>
                  <w:p w14:paraId="2BD55012" w14:textId="343D86D9" w:rsidR="000C3275" w:rsidRDefault="00DD1104">
                    <w:pPr>
                      <w:kinsoku w:val="0"/>
                      <w:overflowPunct w:val="0"/>
                      <w:autoSpaceDE w:val="0"/>
                      <w:autoSpaceDN w:val="0"/>
                      <w:adjustRightInd w:val="0"/>
                      <w:snapToGrid w:val="0"/>
                    </w:pPr>
                    <w:r>
                      <w:rPr>
                        <w:rFonts w:hint="eastAsia"/>
                      </w:rPr>
                      <w:t>-</w:t>
                    </w:r>
                  </w:p>
                </w:tc>
              </w:tr>
            </w:sdtContent>
          </w:sdt>
        </w:tbl>
        <w:p w14:paraId="4E9032BB" w14:textId="77777777" w:rsidR="000C3275" w:rsidRDefault="00000000">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364143194"/>
        <w:lock w:val="sdtLocked"/>
        <w:placeholder>
          <w:docPart w:val="GBC22222222222222222222222222222"/>
        </w:placeholder>
      </w:sdtPr>
      <w:sdtEndPr>
        <w:rPr>
          <w:rFonts w:hint="eastAsia"/>
          <w:szCs w:val="21"/>
        </w:rPr>
      </w:sdtEndPr>
      <w:sdtContent>
        <w:p w14:paraId="0CF71DB5" w14:textId="77777777" w:rsidR="000C3275" w:rsidRDefault="00000000">
          <w:pPr>
            <w:pStyle w:val="2"/>
            <w:numPr>
              <w:ilvl w:val="0"/>
              <w:numId w:val="31"/>
            </w:numPr>
            <w:ind w:firstLineChars="0"/>
          </w:pPr>
          <w:r>
            <w:t>其他有关资料</w:t>
          </w:r>
        </w:p>
        <w:sdt>
          <w:sdtPr>
            <w:alias w:val="是否适用：其他有关资料[双击切换]"/>
            <w:tag w:val="_GBC_78c3cc115c0d4dd3bf5e7c57142e5e68"/>
            <w:id w:val="-1477839659"/>
            <w:lock w:val="sdtLocked"/>
            <w:placeholder>
              <w:docPart w:val="GBC22222222222222222222222222222"/>
            </w:placeholder>
          </w:sdtPr>
          <w:sdtContent>
            <w:p w14:paraId="23E66E41" w14:textId="426E686C" w:rsidR="000C3275" w:rsidRDefault="00000000" w:rsidP="00DD1104">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sdtContent>
    </w:sdt>
    <w:p w14:paraId="5A20727A" w14:textId="77777777" w:rsidR="000C3275" w:rsidRDefault="000C3275">
      <w:pPr>
        <w:rPr>
          <w:bdr w:val="single" w:sz="4" w:space="0" w:color="auto"/>
        </w:rPr>
      </w:pPr>
    </w:p>
    <w:p w14:paraId="29D49B5F" w14:textId="77777777" w:rsidR="000C3275" w:rsidRDefault="00000000">
      <w:pPr>
        <w:pStyle w:val="2"/>
        <w:numPr>
          <w:ilvl w:val="0"/>
          <w:numId w:val="31"/>
        </w:numPr>
        <w:ind w:firstLineChars="0"/>
      </w:pPr>
      <w:bookmarkStart w:id="13" w:name="_Toc342056397"/>
      <w:bookmarkStart w:id="14" w:name="_Toc342565889"/>
      <w:r>
        <w:rPr>
          <w:rFonts w:hint="eastAsia"/>
        </w:rPr>
        <w:t>公司主要会计数据和财务指标</w:t>
      </w:r>
      <w:bookmarkEnd w:id="13"/>
      <w:bookmarkEnd w:id="14"/>
    </w:p>
    <w:p w14:paraId="5C595850" w14:textId="77777777" w:rsidR="000C3275" w:rsidRDefault="00000000">
      <w:pPr>
        <w:pStyle w:val="3"/>
        <w:numPr>
          <w:ilvl w:val="1"/>
          <w:numId w:val="2"/>
        </w:numPr>
        <w:rPr>
          <w:rFonts w:ascii="宋体" w:hAnsi="宋体"/>
        </w:rPr>
      </w:pPr>
      <w:r>
        <w:rPr>
          <w:rFonts w:ascii="宋体" w:hAnsi="宋体" w:hint="eastAsia"/>
        </w:rPr>
        <w:t>主要会计数据</w:t>
      </w:r>
    </w:p>
    <w:p w14:paraId="6A9DD5DE" w14:textId="77777777" w:rsidR="000C3275" w:rsidRDefault="00000000">
      <w:pPr>
        <w:jc w:val="right"/>
      </w:pPr>
      <w:r>
        <w:rPr>
          <w:rFonts w:hint="eastAsia"/>
        </w:rPr>
        <w:t>单位：</w:t>
      </w:r>
      <w:sdt>
        <w:sdtPr>
          <w:rPr>
            <w:rFonts w:hint="eastAsia"/>
          </w:rPr>
          <w:alias w:val="单位：报告期末公司前三年主要会计数据和财务指标"/>
          <w:tag w:val="_GBC_c7cd0dd826b247dbba8cc8b1a811aefb"/>
          <w:id w:val="14167423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731421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bookmarkStart w:id="15" w:name="_Hlk72769913" w:displacedByCustomXml="next"/>
    <w:sdt>
      <w:sdtPr>
        <w:rPr>
          <w:rFonts w:ascii="宋体" w:hAnsi="宋体" w:hint="eastAsia"/>
        </w:rPr>
        <w:alias w:val="选项模块:主要会计数据(无追溯)"/>
        <w:tag w:val="_GBC_aea1fefe2cc54d88a8a870982a41d97a"/>
        <w:id w:val="1643388684"/>
        <w:lock w:val="sdtLocked"/>
        <w:placeholder>
          <w:docPart w:val="GBC22222222222222222222222222222"/>
        </w:placeholder>
      </w:sdtPr>
      <w:sdtEndPr>
        <w:rPr>
          <w:rFonts w:hint="default"/>
        </w:rPr>
      </w:sdtEndPr>
      <w:sdtContent>
        <w:tbl>
          <w:tblPr>
            <w:tblStyle w:val="a7"/>
            <w:tblW w:w="5000" w:type="pct"/>
            <w:tblLook w:val="0000" w:firstRow="0" w:lastRow="0" w:firstColumn="0" w:lastColumn="0" w:noHBand="0" w:noVBand="0"/>
          </w:tblPr>
          <w:tblGrid>
            <w:gridCol w:w="3556"/>
            <w:gridCol w:w="1791"/>
            <w:gridCol w:w="1791"/>
            <w:gridCol w:w="1685"/>
          </w:tblGrid>
          <w:tr w:rsidR="000C3275" w14:paraId="042B2510" w14:textId="77777777" w:rsidTr="000E4B54">
            <w:trPr>
              <w:trHeight w:val="596"/>
            </w:trPr>
            <w:sdt>
              <w:sdtPr>
                <w:rPr>
                  <w:rFonts w:ascii="宋体" w:hAnsi="宋体" w:hint="eastAsia"/>
                </w:rPr>
                <w:tag w:val="_PLD_e63d02b963714237aa4678b1878c888d"/>
                <w:id w:val="-1427723257"/>
                <w:lock w:val="sdtLocked"/>
              </w:sdtPr>
              <w:sdtEndPr>
                <w:rPr>
                  <w:rFonts w:ascii="Times New Roman" w:hAnsi="Times New Roman" w:hint="default"/>
                </w:rPr>
              </w:sdtEndPr>
              <w:sdtContent>
                <w:tc>
                  <w:tcPr>
                    <w:tcW w:w="2032" w:type="pct"/>
                    <w:vAlign w:val="center"/>
                  </w:tcPr>
                  <w:p w14:paraId="44229990" w14:textId="77777777" w:rsidR="000C3275" w:rsidRDefault="00000000">
                    <w:pPr>
                      <w:kinsoku w:val="0"/>
                      <w:overflowPunct w:val="0"/>
                      <w:autoSpaceDE w:val="0"/>
                      <w:autoSpaceDN w:val="0"/>
                      <w:adjustRightInd w:val="0"/>
                      <w:snapToGrid w:val="0"/>
                      <w:jc w:val="center"/>
                    </w:pPr>
                    <w:r>
                      <w:rPr>
                        <w:rFonts w:hint="eastAsia"/>
                      </w:rPr>
                      <w:t>主要会计数据</w:t>
                    </w:r>
                  </w:p>
                </w:tc>
              </w:sdtContent>
            </w:sdt>
            <w:sdt>
              <w:sdtPr>
                <w:tag w:val="_PLD_913ae157f7e74eee947ea98d96be3599"/>
                <w:id w:val="-177814667"/>
                <w:lock w:val="sdtLocked"/>
              </w:sdtPr>
              <w:sdtContent>
                <w:tc>
                  <w:tcPr>
                    <w:tcW w:w="1006" w:type="pct"/>
                    <w:vAlign w:val="center"/>
                  </w:tcPr>
                  <w:p w14:paraId="7E6A0313" w14:textId="77777777" w:rsidR="000C3275" w:rsidRDefault="00000000">
                    <w:pPr>
                      <w:kinsoku w:val="0"/>
                      <w:overflowPunct w:val="0"/>
                      <w:autoSpaceDE w:val="0"/>
                      <w:autoSpaceDN w:val="0"/>
                      <w:adjustRightInd w:val="0"/>
                      <w:snapToGrid w:val="0"/>
                      <w:jc w:val="center"/>
                    </w:pPr>
                    <w:r>
                      <w:rPr>
                        <w:rFonts w:hint="eastAsia"/>
                      </w:rPr>
                      <w:t>本</w:t>
                    </w:r>
                    <w:r>
                      <w:t>报告期</w:t>
                    </w:r>
                  </w:p>
                  <w:p w14:paraId="4404E0F8" w14:textId="77777777" w:rsidR="000C3275" w:rsidRDefault="00000000">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870297219"/>
                <w:lock w:val="sdtLocked"/>
              </w:sdtPr>
              <w:sdtContent>
                <w:tc>
                  <w:tcPr>
                    <w:tcW w:w="990" w:type="pct"/>
                    <w:vAlign w:val="center"/>
                  </w:tcPr>
                  <w:p w14:paraId="0A3767AF" w14:textId="77777777" w:rsidR="000C3275" w:rsidRDefault="00000000">
                    <w:pPr>
                      <w:kinsoku w:val="0"/>
                      <w:overflowPunct w:val="0"/>
                      <w:autoSpaceDE w:val="0"/>
                      <w:autoSpaceDN w:val="0"/>
                      <w:adjustRightInd w:val="0"/>
                      <w:snapToGrid w:val="0"/>
                      <w:jc w:val="center"/>
                    </w:pPr>
                    <w:r>
                      <w:t>上年同期</w:t>
                    </w:r>
                  </w:p>
                </w:tc>
              </w:sdtContent>
            </w:sdt>
            <w:sdt>
              <w:sdtPr>
                <w:tag w:val="_PLD_e634aa67fe8c44038b152224d8a245d6"/>
                <w:id w:val="-1949770070"/>
                <w:lock w:val="sdtLocked"/>
              </w:sdtPr>
              <w:sdtContent>
                <w:tc>
                  <w:tcPr>
                    <w:tcW w:w="972" w:type="pct"/>
                    <w:vAlign w:val="center"/>
                  </w:tcPr>
                  <w:p w14:paraId="0A915309" w14:textId="77777777" w:rsidR="000C3275" w:rsidRDefault="00000000">
                    <w:pPr>
                      <w:kinsoku w:val="0"/>
                      <w:overflowPunct w:val="0"/>
                      <w:autoSpaceDE w:val="0"/>
                      <w:autoSpaceDN w:val="0"/>
                      <w:adjustRightInd w:val="0"/>
                      <w:snapToGrid w:val="0"/>
                      <w:jc w:val="center"/>
                    </w:pPr>
                    <w:r>
                      <w:t>本报告期比上年同期增减</w:t>
                    </w:r>
                    <w:r>
                      <w:t>(%)</w:t>
                    </w:r>
                  </w:p>
                </w:tc>
              </w:sdtContent>
            </w:sdt>
          </w:tr>
          <w:tr w:rsidR="000C3275" w14:paraId="2FE1E72B" w14:textId="77777777" w:rsidTr="000E4B54">
            <w:trPr>
              <w:trHeight w:val="285"/>
            </w:trPr>
            <w:sdt>
              <w:sdtPr>
                <w:tag w:val="_PLD_601d7d8438f74f1c9abca1ce60a4f163"/>
                <w:id w:val="2061901870"/>
                <w:lock w:val="sdtLocked"/>
              </w:sdtPr>
              <w:sdtContent>
                <w:tc>
                  <w:tcPr>
                    <w:tcW w:w="2032" w:type="pct"/>
                  </w:tcPr>
                  <w:p w14:paraId="06399169" w14:textId="77777777" w:rsidR="000C3275" w:rsidRDefault="00000000">
                    <w:pPr>
                      <w:kinsoku w:val="0"/>
                      <w:overflowPunct w:val="0"/>
                      <w:autoSpaceDE w:val="0"/>
                      <w:autoSpaceDN w:val="0"/>
                      <w:adjustRightInd w:val="0"/>
                      <w:snapToGrid w:val="0"/>
                    </w:pPr>
                    <w:r>
                      <w:rPr>
                        <w:rFonts w:hint="eastAsia"/>
                      </w:rPr>
                      <w:t>营业收入</w:t>
                    </w:r>
                  </w:p>
                </w:tc>
              </w:sdtContent>
            </w:sdt>
            <w:tc>
              <w:tcPr>
                <w:tcW w:w="1006" w:type="pct"/>
              </w:tcPr>
              <w:p w14:paraId="698C1E44" w14:textId="7E418A21" w:rsidR="000C3275" w:rsidRDefault="00A07960">
                <w:pPr>
                  <w:kinsoku w:val="0"/>
                  <w:overflowPunct w:val="0"/>
                  <w:autoSpaceDE w:val="0"/>
                  <w:autoSpaceDN w:val="0"/>
                  <w:adjustRightInd w:val="0"/>
                  <w:snapToGrid w:val="0"/>
                  <w:jc w:val="right"/>
                </w:pPr>
                <w:r w:rsidRPr="00A07960">
                  <w:t>426,773,010.73</w:t>
                </w:r>
              </w:p>
            </w:tc>
            <w:tc>
              <w:tcPr>
                <w:tcW w:w="990" w:type="pct"/>
              </w:tcPr>
              <w:p w14:paraId="3F720E97" w14:textId="7D32DC09" w:rsidR="000C3275" w:rsidRDefault="00A07960">
                <w:pPr>
                  <w:kinsoku w:val="0"/>
                  <w:overflowPunct w:val="0"/>
                  <w:autoSpaceDE w:val="0"/>
                  <w:autoSpaceDN w:val="0"/>
                  <w:adjustRightInd w:val="0"/>
                  <w:snapToGrid w:val="0"/>
                  <w:jc w:val="right"/>
                  <w:rPr>
                    <w:bCs w:val="0"/>
                  </w:rPr>
                </w:pPr>
                <w:r w:rsidRPr="00A07960">
                  <w:rPr>
                    <w:bCs w:val="0"/>
                  </w:rPr>
                  <w:t>395,218,953.17</w:t>
                </w:r>
              </w:p>
            </w:tc>
            <w:tc>
              <w:tcPr>
                <w:tcW w:w="972" w:type="pct"/>
              </w:tcPr>
              <w:p w14:paraId="15A68250" w14:textId="1F4788AB" w:rsidR="000C3275" w:rsidRDefault="00A07960">
                <w:pPr>
                  <w:kinsoku w:val="0"/>
                  <w:overflowPunct w:val="0"/>
                  <w:autoSpaceDE w:val="0"/>
                  <w:autoSpaceDN w:val="0"/>
                  <w:adjustRightInd w:val="0"/>
                  <w:snapToGrid w:val="0"/>
                  <w:jc w:val="right"/>
                </w:pPr>
                <w:r w:rsidRPr="00A07960">
                  <w:t>7.98</w:t>
                </w:r>
              </w:p>
            </w:tc>
          </w:tr>
          <w:tr w:rsidR="000C3275" w14:paraId="5391AC1F" w14:textId="77777777" w:rsidTr="000E4B54">
            <w:trPr>
              <w:trHeight w:val="285"/>
            </w:trPr>
            <w:sdt>
              <w:sdtPr>
                <w:tag w:val="_PLD_1825ec6c60fc481f877063c3cecfffca"/>
                <w:id w:val="-597407801"/>
                <w:lock w:val="sdtLocked"/>
              </w:sdtPr>
              <w:sdtContent>
                <w:tc>
                  <w:tcPr>
                    <w:tcW w:w="2032" w:type="pct"/>
                  </w:tcPr>
                  <w:p w14:paraId="086E27A1" w14:textId="77777777" w:rsidR="000C3275" w:rsidRDefault="00000000">
                    <w:pPr>
                      <w:kinsoku w:val="0"/>
                      <w:overflowPunct w:val="0"/>
                      <w:autoSpaceDE w:val="0"/>
                      <w:autoSpaceDN w:val="0"/>
                      <w:adjustRightInd w:val="0"/>
                      <w:snapToGrid w:val="0"/>
                    </w:pPr>
                    <w:r>
                      <w:rPr>
                        <w:rFonts w:hint="eastAsia"/>
                      </w:rPr>
                      <w:t>归属于上市公司股东的净利润</w:t>
                    </w:r>
                  </w:p>
                </w:tc>
              </w:sdtContent>
            </w:sdt>
            <w:tc>
              <w:tcPr>
                <w:tcW w:w="1006" w:type="pct"/>
              </w:tcPr>
              <w:p w14:paraId="04F2F826" w14:textId="51A94BBE" w:rsidR="000C3275" w:rsidRDefault="00A04B24">
                <w:pPr>
                  <w:kinsoku w:val="0"/>
                  <w:overflowPunct w:val="0"/>
                  <w:autoSpaceDE w:val="0"/>
                  <w:autoSpaceDN w:val="0"/>
                  <w:adjustRightInd w:val="0"/>
                  <w:snapToGrid w:val="0"/>
                  <w:jc w:val="right"/>
                </w:pPr>
                <w:r w:rsidRPr="00A04B24">
                  <w:t>203,874,915.43</w:t>
                </w:r>
              </w:p>
            </w:tc>
            <w:tc>
              <w:tcPr>
                <w:tcW w:w="990" w:type="pct"/>
              </w:tcPr>
              <w:p w14:paraId="7826872B" w14:textId="128B1871" w:rsidR="000C3275" w:rsidRDefault="00A07960">
                <w:pPr>
                  <w:kinsoku w:val="0"/>
                  <w:overflowPunct w:val="0"/>
                  <w:autoSpaceDE w:val="0"/>
                  <w:autoSpaceDN w:val="0"/>
                  <w:adjustRightInd w:val="0"/>
                  <w:snapToGrid w:val="0"/>
                  <w:jc w:val="right"/>
                  <w:rPr>
                    <w:bCs w:val="0"/>
                  </w:rPr>
                </w:pPr>
                <w:r w:rsidRPr="00A07960">
                  <w:rPr>
                    <w:bCs w:val="0"/>
                  </w:rPr>
                  <w:t>365,193,460.81</w:t>
                </w:r>
              </w:p>
            </w:tc>
            <w:tc>
              <w:tcPr>
                <w:tcW w:w="972" w:type="pct"/>
              </w:tcPr>
              <w:p w14:paraId="791C73C1" w14:textId="360B9897" w:rsidR="000C3275" w:rsidRDefault="00A04B24">
                <w:pPr>
                  <w:kinsoku w:val="0"/>
                  <w:overflowPunct w:val="0"/>
                  <w:autoSpaceDE w:val="0"/>
                  <w:autoSpaceDN w:val="0"/>
                  <w:adjustRightInd w:val="0"/>
                  <w:snapToGrid w:val="0"/>
                  <w:jc w:val="right"/>
                </w:pPr>
                <w:r w:rsidRPr="00A04B24">
                  <w:t>-44.17</w:t>
                </w:r>
              </w:p>
            </w:tc>
          </w:tr>
          <w:tr w:rsidR="000C3275" w14:paraId="0D443359" w14:textId="77777777" w:rsidTr="000E4B54">
            <w:trPr>
              <w:trHeight w:val="285"/>
            </w:trPr>
            <w:sdt>
              <w:sdtPr>
                <w:tag w:val="_PLD_f59cc08add024388b79135816e85f0a1"/>
                <w:id w:val="-130789615"/>
                <w:lock w:val="sdtLocked"/>
              </w:sdtPr>
              <w:sdtContent>
                <w:tc>
                  <w:tcPr>
                    <w:tcW w:w="2032" w:type="pct"/>
                  </w:tcPr>
                  <w:p w14:paraId="16850897" w14:textId="77777777" w:rsidR="000C3275" w:rsidRDefault="00000000">
                    <w:pPr>
                      <w:kinsoku w:val="0"/>
                      <w:overflowPunct w:val="0"/>
                      <w:autoSpaceDE w:val="0"/>
                      <w:autoSpaceDN w:val="0"/>
                      <w:adjustRightInd w:val="0"/>
                      <w:snapToGrid w:val="0"/>
                    </w:pPr>
                    <w:r>
                      <w:rPr>
                        <w:rFonts w:hint="eastAsia"/>
                      </w:rPr>
                      <w:t>归属于上市公司股东的扣除非经常性损益的净利润</w:t>
                    </w:r>
                  </w:p>
                </w:tc>
              </w:sdtContent>
            </w:sdt>
            <w:tc>
              <w:tcPr>
                <w:tcW w:w="1006" w:type="pct"/>
              </w:tcPr>
              <w:p w14:paraId="08A74ED8" w14:textId="350389C7" w:rsidR="000C3275" w:rsidRDefault="00A04B24">
                <w:pPr>
                  <w:kinsoku w:val="0"/>
                  <w:overflowPunct w:val="0"/>
                  <w:autoSpaceDE w:val="0"/>
                  <w:autoSpaceDN w:val="0"/>
                  <w:adjustRightInd w:val="0"/>
                  <w:snapToGrid w:val="0"/>
                  <w:jc w:val="right"/>
                </w:pPr>
                <w:r w:rsidRPr="00A04B24">
                  <w:t>194,798,466.82</w:t>
                </w:r>
              </w:p>
            </w:tc>
            <w:tc>
              <w:tcPr>
                <w:tcW w:w="990" w:type="pct"/>
              </w:tcPr>
              <w:p w14:paraId="15885A9C" w14:textId="1906BA13" w:rsidR="000C3275" w:rsidRDefault="00A07960">
                <w:pPr>
                  <w:kinsoku w:val="0"/>
                  <w:overflowPunct w:val="0"/>
                  <w:autoSpaceDE w:val="0"/>
                  <w:autoSpaceDN w:val="0"/>
                  <w:adjustRightInd w:val="0"/>
                  <w:snapToGrid w:val="0"/>
                  <w:jc w:val="right"/>
                  <w:rPr>
                    <w:bCs w:val="0"/>
                  </w:rPr>
                </w:pPr>
                <w:r w:rsidRPr="00A07960">
                  <w:rPr>
                    <w:bCs w:val="0"/>
                  </w:rPr>
                  <w:t>119,056,943.34</w:t>
                </w:r>
              </w:p>
            </w:tc>
            <w:tc>
              <w:tcPr>
                <w:tcW w:w="972" w:type="pct"/>
              </w:tcPr>
              <w:p w14:paraId="2B08D79C" w14:textId="4DA3A931" w:rsidR="000C3275" w:rsidRDefault="00A04B24">
                <w:pPr>
                  <w:kinsoku w:val="0"/>
                  <w:overflowPunct w:val="0"/>
                  <w:autoSpaceDE w:val="0"/>
                  <w:autoSpaceDN w:val="0"/>
                  <w:adjustRightInd w:val="0"/>
                  <w:snapToGrid w:val="0"/>
                  <w:jc w:val="right"/>
                </w:pPr>
                <w:r w:rsidRPr="00A04B24">
                  <w:t>63.62</w:t>
                </w:r>
              </w:p>
            </w:tc>
          </w:tr>
          <w:tr w:rsidR="000C3275" w14:paraId="404E25F2" w14:textId="77777777" w:rsidTr="000E4B54">
            <w:trPr>
              <w:trHeight w:val="285"/>
            </w:trPr>
            <w:sdt>
              <w:sdtPr>
                <w:tag w:val="_PLD_895da6708d8042d69e93b2530ead8964"/>
                <w:id w:val="-1530026881"/>
                <w:lock w:val="sdtLocked"/>
              </w:sdtPr>
              <w:sdtContent>
                <w:tc>
                  <w:tcPr>
                    <w:tcW w:w="2032" w:type="pct"/>
                  </w:tcPr>
                  <w:p w14:paraId="0C728F3D" w14:textId="77777777" w:rsidR="000C3275" w:rsidRDefault="00000000">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006" w:type="pct"/>
              </w:tcPr>
              <w:p w14:paraId="21EDC997" w14:textId="3F0B723C" w:rsidR="000C3275" w:rsidRDefault="00A07960">
                <w:pPr>
                  <w:kinsoku w:val="0"/>
                  <w:overflowPunct w:val="0"/>
                  <w:autoSpaceDE w:val="0"/>
                  <w:autoSpaceDN w:val="0"/>
                  <w:adjustRightInd w:val="0"/>
                  <w:snapToGrid w:val="0"/>
                  <w:jc w:val="right"/>
                </w:pPr>
                <w:r w:rsidRPr="00A07960">
                  <w:t>-44,945,966.95</w:t>
                </w:r>
              </w:p>
            </w:tc>
            <w:tc>
              <w:tcPr>
                <w:tcW w:w="990" w:type="pct"/>
              </w:tcPr>
              <w:p w14:paraId="3A5B62B3" w14:textId="6E8C4B56" w:rsidR="000C3275" w:rsidRDefault="00A07960">
                <w:pPr>
                  <w:kinsoku w:val="0"/>
                  <w:overflowPunct w:val="0"/>
                  <w:autoSpaceDE w:val="0"/>
                  <w:autoSpaceDN w:val="0"/>
                  <w:adjustRightInd w:val="0"/>
                  <w:snapToGrid w:val="0"/>
                  <w:jc w:val="right"/>
                </w:pPr>
                <w:r w:rsidRPr="00A07960">
                  <w:t>234,802,351.96</w:t>
                </w:r>
              </w:p>
            </w:tc>
            <w:tc>
              <w:tcPr>
                <w:tcW w:w="972" w:type="pct"/>
              </w:tcPr>
              <w:p w14:paraId="5EE63362" w14:textId="4276F751" w:rsidR="000C3275" w:rsidRDefault="00A07960">
                <w:pPr>
                  <w:kinsoku w:val="0"/>
                  <w:overflowPunct w:val="0"/>
                  <w:autoSpaceDE w:val="0"/>
                  <w:autoSpaceDN w:val="0"/>
                  <w:adjustRightInd w:val="0"/>
                  <w:snapToGrid w:val="0"/>
                  <w:jc w:val="right"/>
                </w:pPr>
                <w:r w:rsidRPr="00A07960">
                  <w:t>-119.14</w:t>
                </w:r>
              </w:p>
            </w:tc>
          </w:tr>
          <w:tr w:rsidR="000C3275" w14:paraId="0BC938CE" w14:textId="77777777" w:rsidTr="000E4B54">
            <w:trPr>
              <w:trHeight w:val="533"/>
            </w:trPr>
            <w:tc>
              <w:tcPr>
                <w:tcW w:w="2032" w:type="pct"/>
                <w:vAlign w:val="center"/>
              </w:tcPr>
              <w:p w14:paraId="493E80AF" w14:textId="77777777" w:rsidR="000C3275" w:rsidRDefault="000C3275">
                <w:pPr>
                  <w:kinsoku w:val="0"/>
                  <w:overflowPunct w:val="0"/>
                  <w:autoSpaceDE w:val="0"/>
                  <w:autoSpaceDN w:val="0"/>
                  <w:adjustRightInd w:val="0"/>
                  <w:snapToGrid w:val="0"/>
                  <w:jc w:val="center"/>
                </w:pPr>
              </w:p>
            </w:tc>
            <w:sdt>
              <w:sdtPr>
                <w:tag w:val="_PLD_b75e9aa554cc48539ab9de572d244f45"/>
                <w:id w:val="30550465"/>
                <w:lock w:val="sdtLocked"/>
              </w:sdtPr>
              <w:sdtContent>
                <w:tc>
                  <w:tcPr>
                    <w:tcW w:w="1006" w:type="pct"/>
                    <w:vAlign w:val="center"/>
                  </w:tcPr>
                  <w:p w14:paraId="7DDB8C11" w14:textId="77777777" w:rsidR="000C3275" w:rsidRDefault="00000000">
                    <w:pPr>
                      <w:kinsoku w:val="0"/>
                      <w:overflowPunct w:val="0"/>
                      <w:autoSpaceDE w:val="0"/>
                      <w:autoSpaceDN w:val="0"/>
                      <w:adjustRightInd w:val="0"/>
                      <w:snapToGrid w:val="0"/>
                      <w:jc w:val="center"/>
                    </w:pPr>
                    <w:r>
                      <w:t>本报告期末</w:t>
                    </w:r>
                  </w:p>
                </w:tc>
              </w:sdtContent>
            </w:sdt>
            <w:sdt>
              <w:sdtPr>
                <w:tag w:val="_PLD_7425b2bc6a39452296814978a781ba72"/>
                <w:id w:val="771446100"/>
                <w:lock w:val="sdtLocked"/>
              </w:sdtPr>
              <w:sdtContent>
                <w:tc>
                  <w:tcPr>
                    <w:tcW w:w="990" w:type="pct"/>
                    <w:vAlign w:val="center"/>
                  </w:tcPr>
                  <w:p w14:paraId="6A9967DA" w14:textId="77777777" w:rsidR="000C3275" w:rsidRDefault="00000000">
                    <w:pPr>
                      <w:kinsoku w:val="0"/>
                      <w:overflowPunct w:val="0"/>
                      <w:autoSpaceDE w:val="0"/>
                      <w:autoSpaceDN w:val="0"/>
                      <w:adjustRightInd w:val="0"/>
                      <w:snapToGrid w:val="0"/>
                      <w:jc w:val="center"/>
                    </w:pPr>
                    <w:r>
                      <w:t>上年度末</w:t>
                    </w:r>
                  </w:p>
                </w:tc>
              </w:sdtContent>
            </w:sdt>
            <w:sdt>
              <w:sdtPr>
                <w:tag w:val="_PLD_7a1ba9a6d9b54e51bd320f47b6233184"/>
                <w:id w:val="-937139014"/>
                <w:lock w:val="sdtLocked"/>
              </w:sdtPr>
              <w:sdtContent>
                <w:tc>
                  <w:tcPr>
                    <w:tcW w:w="972" w:type="pct"/>
                    <w:vAlign w:val="center"/>
                  </w:tcPr>
                  <w:p w14:paraId="1A3203D1" w14:textId="77777777" w:rsidR="000C3275" w:rsidRDefault="00000000">
                    <w:pPr>
                      <w:kinsoku w:val="0"/>
                      <w:overflowPunct w:val="0"/>
                      <w:autoSpaceDE w:val="0"/>
                      <w:autoSpaceDN w:val="0"/>
                      <w:adjustRightInd w:val="0"/>
                      <w:snapToGrid w:val="0"/>
                      <w:jc w:val="center"/>
                    </w:pPr>
                    <w:r>
                      <w:t>本报告期末比上年度末增减</w:t>
                    </w:r>
                    <w:r>
                      <w:t>(%)</w:t>
                    </w:r>
                  </w:p>
                </w:tc>
              </w:sdtContent>
            </w:sdt>
          </w:tr>
          <w:tr w:rsidR="000C3275" w14:paraId="1BCDF1E7" w14:textId="77777777" w:rsidTr="000E4B54">
            <w:trPr>
              <w:trHeight w:val="285"/>
            </w:trPr>
            <w:sdt>
              <w:sdtPr>
                <w:tag w:val="_PLD_c12ab31af03f46e4bd02eb659877c070"/>
                <w:id w:val="-1985917434"/>
                <w:lock w:val="sdtLocked"/>
              </w:sdtPr>
              <w:sdtContent>
                <w:tc>
                  <w:tcPr>
                    <w:tcW w:w="2032" w:type="pct"/>
                  </w:tcPr>
                  <w:p w14:paraId="4194DC13" w14:textId="77777777" w:rsidR="000C3275" w:rsidRDefault="00000000">
                    <w:pPr>
                      <w:kinsoku w:val="0"/>
                      <w:overflowPunct w:val="0"/>
                      <w:autoSpaceDE w:val="0"/>
                      <w:autoSpaceDN w:val="0"/>
                      <w:adjustRightInd w:val="0"/>
                      <w:snapToGrid w:val="0"/>
                    </w:pPr>
                    <w:r>
                      <w:rPr>
                        <w:rFonts w:hint="eastAsia"/>
                      </w:rPr>
                      <w:t>归属于上市公司股东的净资产</w:t>
                    </w:r>
                  </w:p>
                </w:tc>
              </w:sdtContent>
            </w:sdt>
            <w:tc>
              <w:tcPr>
                <w:tcW w:w="1006" w:type="pct"/>
              </w:tcPr>
              <w:p w14:paraId="06CBA94F" w14:textId="2405E1DC" w:rsidR="000C3275" w:rsidRDefault="00A04B24">
                <w:pPr>
                  <w:kinsoku w:val="0"/>
                  <w:overflowPunct w:val="0"/>
                  <w:autoSpaceDE w:val="0"/>
                  <w:autoSpaceDN w:val="0"/>
                  <w:adjustRightInd w:val="0"/>
                  <w:snapToGrid w:val="0"/>
                  <w:jc w:val="right"/>
                </w:pPr>
                <w:r w:rsidRPr="00A04B24">
                  <w:t>5,969,425,709.29</w:t>
                </w:r>
              </w:p>
            </w:tc>
            <w:tc>
              <w:tcPr>
                <w:tcW w:w="990" w:type="pct"/>
              </w:tcPr>
              <w:p w14:paraId="4E2AFE76" w14:textId="160993ED" w:rsidR="000C3275" w:rsidRDefault="00A07960">
                <w:pPr>
                  <w:kinsoku w:val="0"/>
                  <w:overflowPunct w:val="0"/>
                  <w:autoSpaceDE w:val="0"/>
                  <w:autoSpaceDN w:val="0"/>
                  <w:adjustRightInd w:val="0"/>
                  <w:snapToGrid w:val="0"/>
                  <w:jc w:val="right"/>
                  <w:rPr>
                    <w:bCs w:val="0"/>
                  </w:rPr>
                </w:pPr>
                <w:r w:rsidRPr="00A07960">
                  <w:rPr>
                    <w:bCs w:val="0"/>
                  </w:rPr>
                  <w:t>6,228,619,643.61</w:t>
                </w:r>
              </w:p>
            </w:tc>
            <w:tc>
              <w:tcPr>
                <w:tcW w:w="972" w:type="pct"/>
              </w:tcPr>
              <w:p w14:paraId="6270C8A3" w14:textId="671A2D29" w:rsidR="000C3275" w:rsidRDefault="00A07960">
                <w:pPr>
                  <w:kinsoku w:val="0"/>
                  <w:overflowPunct w:val="0"/>
                  <w:autoSpaceDE w:val="0"/>
                  <w:autoSpaceDN w:val="0"/>
                  <w:adjustRightInd w:val="0"/>
                  <w:snapToGrid w:val="0"/>
                  <w:jc w:val="right"/>
                </w:pPr>
                <w:r w:rsidRPr="00A07960">
                  <w:t>-4.16</w:t>
                </w:r>
              </w:p>
            </w:tc>
          </w:tr>
          <w:tr w:rsidR="000C3275" w14:paraId="1F427B7D" w14:textId="77777777" w:rsidTr="000E4B54">
            <w:trPr>
              <w:trHeight w:val="285"/>
            </w:trPr>
            <w:sdt>
              <w:sdtPr>
                <w:tag w:val="_PLD_c9e79cad72304cada434a9145656a31f"/>
                <w:id w:val="-1837755520"/>
                <w:lock w:val="sdtLocked"/>
              </w:sdtPr>
              <w:sdtContent>
                <w:tc>
                  <w:tcPr>
                    <w:tcW w:w="2032" w:type="pct"/>
                  </w:tcPr>
                  <w:p w14:paraId="46C5F8D8" w14:textId="77777777" w:rsidR="000C3275" w:rsidRDefault="00000000">
                    <w:pPr>
                      <w:kinsoku w:val="0"/>
                      <w:overflowPunct w:val="0"/>
                      <w:autoSpaceDE w:val="0"/>
                      <w:autoSpaceDN w:val="0"/>
                      <w:adjustRightInd w:val="0"/>
                      <w:snapToGrid w:val="0"/>
                    </w:pPr>
                    <w:r>
                      <w:rPr>
                        <w:rFonts w:hint="eastAsia"/>
                      </w:rPr>
                      <w:t>总资产</w:t>
                    </w:r>
                  </w:p>
                </w:tc>
              </w:sdtContent>
            </w:sdt>
            <w:tc>
              <w:tcPr>
                <w:tcW w:w="1006" w:type="pct"/>
              </w:tcPr>
              <w:p w14:paraId="33E84CB6" w14:textId="76777F46" w:rsidR="000C3275" w:rsidRDefault="00A04B24">
                <w:pPr>
                  <w:kinsoku w:val="0"/>
                  <w:overflowPunct w:val="0"/>
                  <w:autoSpaceDE w:val="0"/>
                  <w:autoSpaceDN w:val="0"/>
                  <w:adjustRightInd w:val="0"/>
                  <w:snapToGrid w:val="0"/>
                  <w:jc w:val="right"/>
                </w:pPr>
                <w:r w:rsidRPr="00A04B24">
                  <w:t>11,914,693,225.27</w:t>
                </w:r>
              </w:p>
            </w:tc>
            <w:tc>
              <w:tcPr>
                <w:tcW w:w="990" w:type="pct"/>
              </w:tcPr>
              <w:p w14:paraId="71D3BE93" w14:textId="2304D423" w:rsidR="000C3275" w:rsidRDefault="00EF216C">
                <w:pPr>
                  <w:kinsoku w:val="0"/>
                  <w:overflowPunct w:val="0"/>
                  <w:autoSpaceDE w:val="0"/>
                  <w:autoSpaceDN w:val="0"/>
                  <w:adjustRightInd w:val="0"/>
                  <w:snapToGrid w:val="0"/>
                  <w:jc w:val="right"/>
                  <w:rPr>
                    <w:bCs w:val="0"/>
                  </w:rPr>
                </w:pPr>
                <w:r w:rsidRPr="00EF216C">
                  <w:rPr>
                    <w:bCs w:val="0"/>
                  </w:rPr>
                  <w:t>10,458,127,006.40</w:t>
                </w:r>
              </w:p>
            </w:tc>
            <w:tc>
              <w:tcPr>
                <w:tcW w:w="972" w:type="pct"/>
              </w:tcPr>
              <w:p w14:paraId="63431326" w14:textId="35B06216" w:rsidR="000C3275" w:rsidRDefault="004D2BF5">
                <w:pPr>
                  <w:kinsoku w:val="0"/>
                  <w:overflowPunct w:val="0"/>
                  <w:autoSpaceDE w:val="0"/>
                  <w:autoSpaceDN w:val="0"/>
                  <w:adjustRightInd w:val="0"/>
                  <w:snapToGrid w:val="0"/>
                  <w:jc w:val="right"/>
                </w:pPr>
                <w:r w:rsidRPr="004D2BF5">
                  <w:t>13.93</w:t>
                </w:r>
              </w:p>
            </w:tc>
          </w:tr>
        </w:tbl>
        <w:p w14:paraId="14E0F00B" w14:textId="77777777" w:rsidR="000C3275" w:rsidRDefault="00000000"/>
      </w:sdtContent>
    </w:sdt>
    <w:p w14:paraId="1465A1C0" w14:textId="77777777" w:rsidR="000C3275" w:rsidRDefault="00000000">
      <w:pPr>
        <w:pStyle w:val="3"/>
        <w:numPr>
          <w:ilvl w:val="1"/>
          <w:numId w:val="2"/>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933745276"/>
        <w:lock w:val="sdtLocked"/>
        <w:placeholder>
          <w:docPart w:val="GBC22222222222222222222222222222"/>
        </w:placeholder>
      </w:sdtPr>
      <w:sdtContent>
        <w:tbl>
          <w:tblPr>
            <w:tblStyle w:val="a7"/>
            <w:tblW w:w="0" w:type="auto"/>
            <w:tblLook w:val="04A0" w:firstRow="1" w:lastRow="0" w:firstColumn="1" w:lastColumn="0" w:noHBand="0" w:noVBand="1"/>
          </w:tblPr>
          <w:tblGrid>
            <w:gridCol w:w="3545"/>
            <w:gridCol w:w="1664"/>
            <w:gridCol w:w="1801"/>
            <w:gridCol w:w="1813"/>
          </w:tblGrid>
          <w:tr w:rsidR="000C3275" w14:paraId="478FF71B" w14:textId="77777777" w:rsidTr="00124C57">
            <w:sdt>
              <w:sdtPr>
                <w:rPr>
                  <w:rFonts w:ascii="宋体" w:hAnsi="宋体"/>
                </w:rPr>
                <w:tag w:val="_PLD_b12e929543994adfbc7a21fe743cd125"/>
                <w:id w:val="1874573790"/>
                <w:lock w:val="sdtLocked"/>
              </w:sdtPr>
              <w:sdtEndPr>
                <w:rPr>
                  <w:rFonts w:ascii="Times New Roman" w:hAnsi="Times New Roman"/>
                </w:rPr>
              </w:sdtEndPr>
              <w:sdtContent>
                <w:tc>
                  <w:tcPr>
                    <w:tcW w:w="3652" w:type="dxa"/>
                    <w:vAlign w:val="center"/>
                  </w:tcPr>
                  <w:p w14:paraId="19FB0EBB" w14:textId="77777777" w:rsidR="000C3275" w:rsidRDefault="00000000">
                    <w:pPr>
                      <w:kinsoku w:val="0"/>
                      <w:overflowPunct w:val="0"/>
                      <w:autoSpaceDE w:val="0"/>
                      <w:autoSpaceDN w:val="0"/>
                      <w:adjustRightInd w:val="0"/>
                      <w:snapToGrid w:val="0"/>
                      <w:jc w:val="center"/>
                    </w:pPr>
                    <w:r>
                      <w:t>主要财务指标</w:t>
                    </w:r>
                  </w:p>
                </w:tc>
              </w:sdtContent>
            </w:sdt>
            <w:sdt>
              <w:sdtPr>
                <w:tag w:val="_PLD_d04f89449ff14c5fa39e871117b7e9e2"/>
                <w:id w:val="-668489827"/>
                <w:lock w:val="sdtLocked"/>
              </w:sdtPr>
              <w:sdtContent>
                <w:tc>
                  <w:tcPr>
                    <w:tcW w:w="1701" w:type="dxa"/>
                    <w:vAlign w:val="center"/>
                  </w:tcPr>
                  <w:p w14:paraId="4F70D674" w14:textId="77777777" w:rsidR="000C3275" w:rsidRDefault="00000000">
                    <w:pPr>
                      <w:kinsoku w:val="0"/>
                      <w:overflowPunct w:val="0"/>
                      <w:autoSpaceDE w:val="0"/>
                      <w:autoSpaceDN w:val="0"/>
                      <w:adjustRightInd w:val="0"/>
                      <w:snapToGrid w:val="0"/>
                      <w:jc w:val="center"/>
                    </w:pPr>
                    <w:r>
                      <w:t>本报告期</w:t>
                    </w:r>
                  </w:p>
                  <w:p w14:paraId="36DFF4A9" w14:textId="77777777" w:rsidR="000C3275" w:rsidRDefault="00000000">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1900435556"/>
                <w:lock w:val="sdtLocked"/>
              </w:sdtPr>
              <w:sdtContent>
                <w:tc>
                  <w:tcPr>
                    <w:tcW w:w="1843" w:type="dxa"/>
                    <w:vAlign w:val="center"/>
                  </w:tcPr>
                  <w:p w14:paraId="48B9CD0A" w14:textId="77777777" w:rsidR="000C3275" w:rsidRDefault="00000000">
                    <w:pPr>
                      <w:kinsoku w:val="0"/>
                      <w:overflowPunct w:val="0"/>
                      <w:autoSpaceDE w:val="0"/>
                      <w:autoSpaceDN w:val="0"/>
                      <w:adjustRightInd w:val="0"/>
                      <w:snapToGrid w:val="0"/>
                      <w:jc w:val="center"/>
                    </w:pPr>
                    <w:r>
                      <w:t>上年同期</w:t>
                    </w:r>
                  </w:p>
                </w:tc>
              </w:sdtContent>
            </w:sdt>
            <w:sdt>
              <w:sdtPr>
                <w:tag w:val="_PLD_08306889e5b040aa83784b3f6db386f1"/>
                <w:id w:val="1618864546"/>
                <w:lock w:val="sdtLocked"/>
              </w:sdtPr>
              <w:sdtContent>
                <w:tc>
                  <w:tcPr>
                    <w:tcW w:w="1852" w:type="dxa"/>
                    <w:vAlign w:val="center"/>
                  </w:tcPr>
                  <w:p w14:paraId="1AFBC3B7" w14:textId="77777777" w:rsidR="000C3275" w:rsidRDefault="00000000">
                    <w:pPr>
                      <w:kinsoku w:val="0"/>
                      <w:overflowPunct w:val="0"/>
                      <w:autoSpaceDE w:val="0"/>
                      <w:autoSpaceDN w:val="0"/>
                      <w:adjustRightInd w:val="0"/>
                      <w:snapToGrid w:val="0"/>
                      <w:jc w:val="center"/>
                    </w:pPr>
                    <w:r>
                      <w:t>本报告期比上年同期增减</w:t>
                    </w:r>
                    <w:r>
                      <w:t>(%)</w:t>
                    </w:r>
                  </w:p>
                </w:tc>
              </w:sdtContent>
            </w:sdt>
          </w:tr>
          <w:tr w:rsidR="000C3275" w14:paraId="65987186" w14:textId="77777777" w:rsidTr="00D973CF">
            <w:sdt>
              <w:sdtPr>
                <w:tag w:val="_PLD_089671b43cd048bda3f42f7ff187200a"/>
                <w:id w:val="1624578427"/>
                <w:lock w:val="sdtLocked"/>
              </w:sdtPr>
              <w:sdtContent>
                <w:tc>
                  <w:tcPr>
                    <w:tcW w:w="3652" w:type="dxa"/>
                  </w:tcPr>
                  <w:p w14:paraId="7907A66A" w14:textId="77777777" w:rsidR="000C3275" w:rsidRDefault="00000000">
                    <w:pPr>
                      <w:kinsoku w:val="0"/>
                      <w:overflowPunct w:val="0"/>
                      <w:autoSpaceDE w:val="0"/>
                      <w:autoSpaceDN w:val="0"/>
                      <w:adjustRightInd w:val="0"/>
                      <w:snapToGrid w:val="0"/>
                    </w:pPr>
                    <w:r>
                      <w:t>基本每股收益（元／股）</w:t>
                    </w:r>
                  </w:p>
                </w:tc>
              </w:sdtContent>
            </w:sdt>
            <w:tc>
              <w:tcPr>
                <w:tcW w:w="1701" w:type="dxa"/>
              </w:tcPr>
              <w:p w14:paraId="35882805" w14:textId="54A7A9FD" w:rsidR="000C3275" w:rsidRDefault="004D2BF5">
                <w:pPr>
                  <w:kinsoku w:val="0"/>
                  <w:overflowPunct w:val="0"/>
                  <w:autoSpaceDE w:val="0"/>
                  <w:autoSpaceDN w:val="0"/>
                  <w:adjustRightInd w:val="0"/>
                  <w:snapToGrid w:val="0"/>
                  <w:jc w:val="right"/>
                </w:pPr>
                <w:r w:rsidRPr="004D2BF5">
                  <w:t>0.15</w:t>
                </w:r>
              </w:p>
            </w:tc>
            <w:tc>
              <w:tcPr>
                <w:tcW w:w="1843" w:type="dxa"/>
              </w:tcPr>
              <w:p w14:paraId="437416DE" w14:textId="5BD10A5F" w:rsidR="000C3275" w:rsidRDefault="004D2BF5">
                <w:pPr>
                  <w:kinsoku w:val="0"/>
                  <w:overflowPunct w:val="0"/>
                  <w:autoSpaceDE w:val="0"/>
                  <w:autoSpaceDN w:val="0"/>
                  <w:adjustRightInd w:val="0"/>
                  <w:snapToGrid w:val="0"/>
                  <w:jc w:val="right"/>
                </w:pPr>
                <w:r w:rsidRPr="004D2BF5">
                  <w:t>0.25</w:t>
                </w:r>
              </w:p>
            </w:tc>
            <w:tc>
              <w:tcPr>
                <w:tcW w:w="1852" w:type="dxa"/>
              </w:tcPr>
              <w:p w14:paraId="579E0E53" w14:textId="408A0BFE" w:rsidR="000C3275" w:rsidRDefault="004D2BF5">
                <w:pPr>
                  <w:kinsoku w:val="0"/>
                  <w:overflowPunct w:val="0"/>
                  <w:autoSpaceDE w:val="0"/>
                  <w:autoSpaceDN w:val="0"/>
                  <w:adjustRightInd w:val="0"/>
                  <w:snapToGrid w:val="0"/>
                  <w:jc w:val="right"/>
                </w:pPr>
                <w:r w:rsidRPr="004D2BF5">
                  <w:t>-40.00</w:t>
                </w:r>
              </w:p>
            </w:tc>
          </w:tr>
          <w:tr w:rsidR="000C3275" w14:paraId="3C0E4301" w14:textId="77777777" w:rsidTr="00D973CF">
            <w:sdt>
              <w:sdtPr>
                <w:tag w:val="_PLD_b53c618810f6494198af9022cf5f9c92"/>
                <w:id w:val="-985007985"/>
                <w:lock w:val="sdtLocked"/>
              </w:sdtPr>
              <w:sdtContent>
                <w:tc>
                  <w:tcPr>
                    <w:tcW w:w="3652" w:type="dxa"/>
                  </w:tcPr>
                  <w:p w14:paraId="244806AF" w14:textId="77777777" w:rsidR="000C3275" w:rsidRDefault="00000000">
                    <w:pPr>
                      <w:kinsoku w:val="0"/>
                      <w:overflowPunct w:val="0"/>
                      <w:autoSpaceDE w:val="0"/>
                      <w:autoSpaceDN w:val="0"/>
                      <w:adjustRightInd w:val="0"/>
                      <w:snapToGrid w:val="0"/>
                    </w:pPr>
                    <w:r>
                      <w:t>稀释每股收益（元／股）</w:t>
                    </w:r>
                  </w:p>
                </w:tc>
              </w:sdtContent>
            </w:sdt>
            <w:tc>
              <w:tcPr>
                <w:tcW w:w="1701" w:type="dxa"/>
              </w:tcPr>
              <w:p w14:paraId="7A353BB7" w14:textId="3B1A18AD" w:rsidR="000C3275" w:rsidRDefault="004D2BF5">
                <w:pPr>
                  <w:kinsoku w:val="0"/>
                  <w:overflowPunct w:val="0"/>
                  <w:autoSpaceDE w:val="0"/>
                  <w:autoSpaceDN w:val="0"/>
                  <w:adjustRightInd w:val="0"/>
                  <w:snapToGrid w:val="0"/>
                  <w:jc w:val="right"/>
                </w:pPr>
                <w:r w:rsidRPr="004D2BF5">
                  <w:t>0.15</w:t>
                </w:r>
              </w:p>
            </w:tc>
            <w:tc>
              <w:tcPr>
                <w:tcW w:w="1843" w:type="dxa"/>
              </w:tcPr>
              <w:p w14:paraId="6740DB02" w14:textId="1EE18055" w:rsidR="000C3275" w:rsidRDefault="004D2BF5">
                <w:pPr>
                  <w:kinsoku w:val="0"/>
                  <w:overflowPunct w:val="0"/>
                  <w:autoSpaceDE w:val="0"/>
                  <w:autoSpaceDN w:val="0"/>
                  <w:adjustRightInd w:val="0"/>
                  <w:snapToGrid w:val="0"/>
                  <w:jc w:val="right"/>
                </w:pPr>
                <w:r w:rsidRPr="004D2BF5">
                  <w:t>0.25</w:t>
                </w:r>
              </w:p>
            </w:tc>
            <w:tc>
              <w:tcPr>
                <w:tcW w:w="1852" w:type="dxa"/>
              </w:tcPr>
              <w:p w14:paraId="3E1EBB8F" w14:textId="5233C103" w:rsidR="000C3275" w:rsidRDefault="004D2BF5">
                <w:pPr>
                  <w:kinsoku w:val="0"/>
                  <w:overflowPunct w:val="0"/>
                  <w:autoSpaceDE w:val="0"/>
                  <w:autoSpaceDN w:val="0"/>
                  <w:adjustRightInd w:val="0"/>
                  <w:snapToGrid w:val="0"/>
                  <w:jc w:val="right"/>
                </w:pPr>
                <w:r w:rsidRPr="004D2BF5">
                  <w:t>-40.00</w:t>
                </w:r>
              </w:p>
            </w:tc>
          </w:tr>
          <w:tr w:rsidR="000C3275" w14:paraId="07299FC4" w14:textId="77777777" w:rsidTr="00D973CF">
            <w:sdt>
              <w:sdtPr>
                <w:tag w:val="_PLD_7995656a90ee4448a470f6a06fe39000"/>
                <w:id w:val="-30652894"/>
                <w:lock w:val="sdtLocked"/>
              </w:sdtPr>
              <w:sdtContent>
                <w:tc>
                  <w:tcPr>
                    <w:tcW w:w="3652" w:type="dxa"/>
                  </w:tcPr>
                  <w:p w14:paraId="0A2D3FFA" w14:textId="77777777" w:rsidR="000C3275" w:rsidRDefault="00000000">
                    <w:pPr>
                      <w:kinsoku w:val="0"/>
                      <w:overflowPunct w:val="0"/>
                      <w:autoSpaceDE w:val="0"/>
                      <w:autoSpaceDN w:val="0"/>
                      <w:adjustRightInd w:val="0"/>
                      <w:snapToGrid w:val="0"/>
                    </w:pPr>
                    <w:r>
                      <w:t>扣除非经常性损益后的基本每股收益（元／股）</w:t>
                    </w:r>
                  </w:p>
                </w:tc>
              </w:sdtContent>
            </w:sdt>
            <w:tc>
              <w:tcPr>
                <w:tcW w:w="1701" w:type="dxa"/>
              </w:tcPr>
              <w:p w14:paraId="04FC1FA8" w14:textId="076726B6" w:rsidR="000C3275" w:rsidRDefault="004D2BF5">
                <w:pPr>
                  <w:kinsoku w:val="0"/>
                  <w:overflowPunct w:val="0"/>
                  <w:autoSpaceDE w:val="0"/>
                  <w:autoSpaceDN w:val="0"/>
                  <w:adjustRightInd w:val="0"/>
                  <w:snapToGrid w:val="0"/>
                  <w:jc w:val="right"/>
                </w:pPr>
                <w:r w:rsidRPr="004D2BF5">
                  <w:t>0.14</w:t>
                </w:r>
              </w:p>
            </w:tc>
            <w:tc>
              <w:tcPr>
                <w:tcW w:w="1843" w:type="dxa"/>
              </w:tcPr>
              <w:p w14:paraId="57572E98" w14:textId="6C5BB990" w:rsidR="000C3275" w:rsidRDefault="004D2BF5">
                <w:pPr>
                  <w:kinsoku w:val="0"/>
                  <w:overflowPunct w:val="0"/>
                  <w:autoSpaceDE w:val="0"/>
                  <w:autoSpaceDN w:val="0"/>
                  <w:adjustRightInd w:val="0"/>
                  <w:snapToGrid w:val="0"/>
                  <w:jc w:val="right"/>
                </w:pPr>
                <w:r w:rsidRPr="004D2BF5">
                  <w:t>0.08</w:t>
                </w:r>
              </w:p>
            </w:tc>
            <w:tc>
              <w:tcPr>
                <w:tcW w:w="1852" w:type="dxa"/>
              </w:tcPr>
              <w:p w14:paraId="46A370C2" w14:textId="142DCE30" w:rsidR="000C3275" w:rsidRDefault="004D2BF5">
                <w:pPr>
                  <w:kinsoku w:val="0"/>
                  <w:overflowPunct w:val="0"/>
                  <w:autoSpaceDE w:val="0"/>
                  <w:autoSpaceDN w:val="0"/>
                  <w:adjustRightInd w:val="0"/>
                  <w:snapToGrid w:val="0"/>
                  <w:jc w:val="right"/>
                </w:pPr>
                <w:r w:rsidRPr="004D2BF5">
                  <w:t>75.00</w:t>
                </w:r>
              </w:p>
            </w:tc>
          </w:tr>
          <w:tr w:rsidR="000C3275" w14:paraId="601B2DB0" w14:textId="77777777" w:rsidTr="00D973CF">
            <w:sdt>
              <w:sdtPr>
                <w:tag w:val="_PLD_7ae3fa8992794ff1bdf49e4e770ce96d"/>
                <w:id w:val="-938596551"/>
                <w:lock w:val="sdtLocked"/>
              </w:sdtPr>
              <w:sdtContent>
                <w:tc>
                  <w:tcPr>
                    <w:tcW w:w="3652" w:type="dxa"/>
                  </w:tcPr>
                  <w:p w14:paraId="62E2DB26" w14:textId="77777777" w:rsidR="000C3275" w:rsidRDefault="00000000">
                    <w:pPr>
                      <w:kinsoku w:val="0"/>
                      <w:overflowPunct w:val="0"/>
                      <w:autoSpaceDE w:val="0"/>
                      <w:autoSpaceDN w:val="0"/>
                      <w:adjustRightInd w:val="0"/>
                      <w:snapToGrid w:val="0"/>
                    </w:pPr>
                    <w:r>
                      <w:t>加权平均净资产收益率（</w:t>
                    </w:r>
                    <w:r>
                      <w:t>%</w:t>
                    </w:r>
                    <w:r>
                      <w:t>）</w:t>
                    </w:r>
                  </w:p>
                </w:tc>
              </w:sdtContent>
            </w:sdt>
            <w:tc>
              <w:tcPr>
                <w:tcW w:w="1701" w:type="dxa"/>
              </w:tcPr>
              <w:p w14:paraId="33FE1C71" w14:textId="40331271" w:rsidR="000C3275" w:rsidRDefault="004D2BF5">
                <w:pPr>
                  <w:kinsoku w:val="0"/>
                  <w:overflowPunct w:val="0"/>
                  <w:autoSpaceDE w:val="0"/>
                  <w:autoSpaceDN w:val="0"/>
                  <w:adjustRightInd w:val="0"/>
                  <w:snapToGrid w:val="0"/>
                  <w:jc w:val="right"/>
                </w:pPr>
                <w:r w:rsidRPr="004D2BF5">
                  <w:t>3.30</w:t>
                </w:r>
              </w:p>
            </w:tc>
            <w:tc>
              <w:tcPr>
                <w:tcW w:w="1843" w:type="dxa"/>
              </w:tcPr>
              <w:p w14:paraId="3695FA83" w14:textId="7C090095" w:rsidR="000C3275" w:rsidRDefault="004D2BF5">
                <w:pPr>
                  <w:kinsoku w:val="0"/>
                  <w:overflowPunct w:val="0"/>
                  <w:autoSpaceDE w:val="0"/>
                  <w:autoSpaceDN w:val="0"/>
                  <w:adjustRightInd w:val="0"/>
                  <w:snapToGrid w:val="0"/>
                  <w:jc w:val="right"/>
                </w:pPr>
                <w:r w:rsidRPr="004D2BF5">
                  <w:t>6.13</w:t>
                </w:r>
              </w:p>
            </w:tc>
            <w:tc>
              <w:tcPr>
                <w:tcW w:w="1852" w:type="dxa"/>
              </w:tcPr>
              <w:p w14:paraId="32B836CD" w14:textId="678217F6" w:rsidR="004D2BF5" w:rsidRDefault="004D2BF5" w:rsidP="004D2BF5">
                <w:pPr>
                  <w:kinsoku w:val="0"/>
                  <w:overflowPunct w:val="0"/>
                  <w:autoSpaceDE w:val="0"/>
                  <w:autoSpaceDN w:val="0"/>
                  <w:adjustRightInd w:val="0"/>
                  <w:snapToGrid w:val="0"/>
                  <w:jc w:val="right"/>
                </w:pPr>
                <w:r>
                  <w:rPr>
                    <w:rFonts w:hint="eastAsia"/>
                  </w:rPr>
                  <w:t>减少</w:t>
                </w:r>
                <w:r>
                  <w:rPr>
                    <w:rFonts w:hint="eastAsia"/>
                  </w:rPr>
                  <w:t>2.83</w:t>
                </w:r>
                <w:r>
                  <w:rPr>
                    <w:rFonts w:hint="eastAsia"/>
                  </w:rPr>
                  <w:t>个百分</w:t>
                </w:r>
                <w:r>
                  <w:rPr>
                    <w:rFonts w:hint="eastAsia"/>
                  </w:rPr>
                  <w:lastRenderedPageBreak/>
                  <w:t>点</w:t>
                </w:r>
              </w:p>
            </w:tc>
          </w:tr>
          <w:tr w:rsidR="000C3275" w14:paraId="0E674958" w14:textId="77777777" w:rsidTr="00D973CF">
            <w:sdt>
              <w:sdtPr>
                <w:tag w:val="_PLD_37d92f3112bf450196ad8233f93a5237"/>
                <w:id w:val="213775678"/>
                <w:lock w:val="sdtLocked"/>
              </w:sdtPr>
              <w:sdtContent>
                <w:tc>
                  <w:tcPr>
                    <w:tcW w:w="3652" w:type="dxa"/>
                  </w:tcPr>
                  <w:p w14:paraId="0DB4A344" w14:textId="77777777" w:rsidR="000C3275" w:rsidRDefault="00000000">
                    <w:pPr>
                      <w:kinsoku w:val="0"/>
                      <w:overflowPunct w:val="0"/>
                      <w:autoSpaceDE w:val="0"/>
                      <w:autoSpaceDN w:val="0"/>
                      <w:adjustRightInd w:val="0"/>
                      <w:snapToGrid w:val="0"/>
                    </w:pPr>
                    <w:r>
                      <w:t>扣除非经常性损益后的加权平均净资产收益率（</w:t>
                    </w:r>
                    <w:r>
                      <w:t>%</w:t>
                    </w:r>
                    <w:r>
                      <w:t>）</w:t>
                    </w:r>
                  </w:p>
                </w:tc>
              </w:sdtContent>
            </w:sdt>
            <w:tc>
              <w:tcPr>
                <w:tcW w:w="1701" w:type="dxa"/>
              </w:tcPr>
              <w:p w14:paraId="65E81183" w14:textId="15423887" w:rsidR="000C3275" w:rsidRDefault="004D2BF5">
                <w:pPr>
                  <w:kinsoku w:val="0"/>
                  <w:overflowPunct w:val="0"/>
                  <w:autoSpaceDE w:val="0"/>
                  <w:autoSpaceDN w:val="0"/>
                  <w:adjustRightInd w:val="0"/>
                  <w:snapToGrid w:val="0"/>
                  <w:jc w:val="right"/>
                </w:pPr>
                <w:r w:rsidRPr="004D2BF5">
                  <w:t>3.15</w:t>
                </w:r>
              </w:p>
            </w:tc>
            <w:tc>
              <w:tcPr>
                <w:tcW w:w="1843" w:type="dxa"/>
              </w:tcPr>
              <w:p w14:paraId="12F4B612" w14:textId="22EE45ED" w:rsidR="000C3275" w:rsidRDefault="004D2BF5">
                <w:pPr>
                  <w:kinsoku w:val="0"/>
                  <w:overflowPunct w:val="0"/>
                  <w:autoSpaceDE w:val="0"/>
                  <w:autoSpaceDN w:val="0"/>
                  <w:adjustRightInd w:val="0"/>
                  <w:snapToGrid w:val="0"/>
                  <w:jc w:val="right"/>
                </w:pPr>
                <w:r w:rsidRPr="004D2BF5">
                  <w:t>2.00</w:t>
                </w:r>
              </w:p>
            </w:tc>
            <w:tc>
              <w:tcPr>
                <w:tcW w:w="1852" w:type="dxa"/>
              </w:tcPr>
              <w:p w14:paraId="50F97E18" w14:textId="44DF7300" w:rsidR="000C3275" w:rsidRDefault="004D2BF5">
                <w:pPr>
                  <w:kinsoku w:val="0"/>
                  <w:overflowPunct w:val="0"/>
                  <w:autoSpaceDE w:val="0"/>
                  <w:autoSpaceDN w:val="0"/>
                  <w:adjustRightInd w:val="0"/>
                  <w:snapToGrid w:val="0"/>
                  <w:jc w:val="right"/>
                </w:pPr>
                <w:r>
                  <w:rPr>
                    <w:rFonts w:hint="eastAsia"/>
                  </w:rPr>
                  <w:t>增加</w:t>
                </w:r>
                <w:r>
                  <w:rPr>
                    <w:rFonts w:hint="eastAsia"/>
                  </w:rPr>
                  <w:t>1.15</w:t>
                </w:r>
                <w:r>
                  <w:rPr>
                    <w:rFonts w:hint="eastAsia"/>
                  </w:rPr>
                  <w:t>个百分点</w:t>
                </w:r>
              </w:p>
            </w:tc>
          </w:tr>
        </w:tbl>
        <w:p w14:paraId="2370778E" w14:textId="77777777" w:rsidR="000C3275" w:rsidRDefault="00000000"/>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782077509"/>
        <w:lock w:val="sdtLocked"/>
        <w:placeholder>
          <w:docPart w:val="GBC22222222222222222222222222222"/>
        </w:placeholder>
      </w:sdtPr>
      <w:sdtContent>
        <w:p w14:paraId="2CA74DBE" w14:textId="77777777" w:rsidR="000C3275" w:rsidRDefault="00000000">
          <w:r>
            <w:t>公司主要会计数据和财务指标的说明</w:t>
          </w:r>
        </w:p>
        <w:sdt>
          <w:sdtPr>
            <w:alias w:val="是否适用：公司主要会计数据和财务指标的说明[双击切换]"/>
            <w:tag w:val="_GBC_cfe99dae5f804f6f8f02eb429483f98a"/>
            <w:id w:val="1713003236"/>
            <w:lock w:val="sdtLocked"/>
            <w:placeholder>
              <w:docPart w:val="GBC22222222222222222222222222222"/>
            </w:placeholder>
          </w:sdtPr>
          <w:sdtContent>
            <w:p w14:paraId="1CE284E3" w14:textId="137A7995" w:rsidR="000C3275" w:rsidRDefault="00000000" w:rsidP="00DD1104">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sdtContent>
    </w:sdt>
    <w:p w14:paraId="3910C9FD" w14:textId="77777777" w:rsidR="000C3275" w:rsidRDefault="000C3275"/>
    <w:p w14:paraId="5421BA5D" w14:textId="77777777" w:rsidR="000C3275" w:rsidRDefault="00000000">
      <w:pPr>
        <w:pStyle w:val="2"/>
        <w:numPr>
          <w:ilvl w:val="0"/>
          <w:numId w:val="31"/>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993060140"/>
        <w:lock w:val="sdtLocked"/>
        <w:placeholder>
          <w:docPart w:val="GBC22222222222222222222222222222"/>
        </w:placeholder>
      </w:sdtPr>
      <w:sdtContent>
        <w:p w14:paraId="2CF75841" w14:textId="47169103" w:rsidR="00DD1104" w:rsidRDefault="00000000" w:rsidP="00DD1104">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p w14:paraId="6D6A8C4B" w14:textId="77777777" w:rsidR="000C3275" w:rsidRDefault="000C3275"/>
    <w:bookmarkStart w:id="18" w:name="_Hlk106610622" w:displacedByCustomXml="next"/>
    <w:sdt>
      <w:sdtPr>
        <w:rPr>
          <w:rFonts w:ascii="宋体" w:hAnsi="宋体" w:cs="宋体"/>
          <w:b w:val="0"/>
          <w:bCs/>
          <w:kern w:val="0"/>
        </w:rPr>
        <w:alias w:val="模块:非经常性损益项目和金额"/>
        <w:tag w:val="_SEC_6b3a30f21554473ebcafb7d5a1e81dd0"/>
        <w:id w:val="-68194833"/>
        <w:lock w:val="sdtLocked"/>
        <w:placeholder>
          <w:docPart w:val="GBC22222222222222222222222222222"/>
        </w:placeholder>
      </w:sdtPr>
      <w:sdtContent>
        <w:bookmarkStart w:id="19" w:name="_Hlk10207943" w:displacedByCustomXml="prev"/>
        <w:p w14:paraId="2B951388" w14:textId="77777777" w:rsidR="000C3275" w:rsidRDefault="00000000">
          <w:pPr>
            <w:pStyle w:val="2"/>
            <w:numPr>
              <w:ilvl w:val="0"/>
              <w:numId w:val="31"/>
            </w:numPr>
            <w:ind w:firstLineChars="0"/>
          </w:pPr>
          <w:r>
            <w:t>非经常性损益项目和金额</w:t>
          </w:r>
        </w:p>
        <w:sdt>
          <w:sdtPr>
            <w:alias w:val="是否适用：扣除非经常性损益项目和金额[双击切换]"/>
            <w:tag w:val="_GBC_bc78671916014205bbfc392258152912"/>
            <w:id w:val="1060820019"/>
            <w:lock w:val="sdtLocked"/>
            <w:placeholder>
              <w:docPart w:val="GBC22222222222222222222222222222"/>
            </w:placeholder>
          </w:sdtPr>
          <w:sdtContent>
            <w:p w14:paraId="111B0CAB" w14:textId="64B49315" w:rsidR="000C3275" w:rsidRDefault="00000000">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p w14:paraId="55C1C1CE" w14:textId="77777777" w:rsidR="000C3275" w:rsidRDefault="00000000">
          <w:pPr>
            <w:jc w:val="right"/>
          </w:pPr>
          <w:r>
            <w:rPr>
              <w:rFonts w:hint="eastAsia"/>
            </w:rPr>
            <w:t>单位:</w:t>
          </w:r>
          <w:sdt>
            <w:sdtPr>
              <w:rPr>
                <w:rFonts w:hint="eastAsia"/>
              </w:rPr>
              <w:alias w:val="单位：扣除非经常性损益项目和金额"/>
              <w:tag w:val="_GBC_4497c66c3489445f8a80354fda58d159"/>
              <w:id w:val="5222152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496690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ook w:val="04A0" w:firstRow="1" w:lastRow="0" w:firstColumn="1" w:lastColumn="0" w:noHBand="0" w:noVBand="1"/>
          </w:tblPr>
          <w:tblGrid>
            <w:gridCol w:w="3278"/>
            <w:gridCol w:w="2615"/>
            <w:gridCol w:w="2930"/>
          </w:tblGrid>
          <w:tr w:rsidR="000C3275" w14:paraId="7367A845" w14:textId="77777777" w:rsidTr="009B21D2">
            <w:sdt>
              <w:sdtPr>
                <w:rPr>
                  <w:rFonts w:ascii="宋体" w:hAnsi="宋体"/>
                </w:rPr>
                <w:tag w:val="_PLD_dd0f021143b049e192aaf03bb11e14c9"/>
                <w:id w:val="-802456257"/>
                <w:lock w:val="sdtLocked"/>
              </w:sdtPr>
              <w:sdtContent>
                <w:tc>
                  <w:tcPr>
                    <w:tcW w:w="3369" w:type="dxa"/>
                  </w:tcPr>
                  <w:p w14:paraId="0534D2D5" w14:textId="77777777" w:rsidR="000C3275" w:rsidRDefault="00000000">
                    <w:pPr>
                      <w:pStyle w:val="ac"/>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705304064"/>
                <w:lock w:val="sdtLocked"/>
              </w:sdtPr>
              <w:sdtContent>
                <w:tc>
                  <w:tcPr>
                    <w:tcW w:w="2663" w:type="dxa"/>
                  </w:tcPr>
                  <w:p w14:paraId="5688E46F" w14:textId="77777777" w:rsidR="000C3275" w:rsidRDefault="00000000">
                    <w:pPr>
                      <w:pStyle w:val="ac"/>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1164519199"/>
                <w:lock w:val="sdtLocked"/>
              </w:sdtPr>
              <w:sdtContent>
                <w:tc>
                  <w:tcPr>
                    <w:tcW w:w="3016" w:type="dxa"/>
                  </w:tcPr>
                  <w:p w14:paraId="5CB052DC" w14:textId="77777777" w:rsidR="000C3275" w:rsidRDefault="00000000">
                    <w:pPr>
                      <w:pStyle w:val="ac"/>
                      <w:ind w:firstLineChars="0" w:firstLine="0"/>
                      <w:jc w:val="center"/>
                      <w:rPr>
                        <w:rFonts w:ascii="宋体" w:hAnsi="宋体"/>
                      </w:rPr>
                    </w:pPr>
                    <w:r>
                      <w:rPr>
                        <w:rFonts w:ascii="宋体" w:hAnsi="宋体" w:hint="eastAsia"/>
                      </w:rPr>
                      <w:t>附注（如适用）</w:t>
                    </w:r>
                  </w:p>
                </w:tc>
              </w:sdtContent>
            </w:sdt>
          </w:tr>
          <w:tr w:rsidR="000C3275" w14:paraId="6AA8D668" w14:textId="77777777" w:rsidTr="009B21D2">
            <w:sdt>
              <w:sdtPr>
                <w:rPr>
                  <w:rFonts w:ascii="宋体" w:hAnsi="宋体"/>
                </w:rPr>
                <w:tag w:val="_PLD_6a118f38a13d4b0183ea52b44d633f3b"/>
                <w:id w:val="413367399"/>
                <w:lock w:val="sdtLocked"/>
              </w:sdtPr>
              <w:sdtContent>
                <w:tc>
                  <w:tcPr>
                    <w:tcW w:w="3369" w:type="dxa"/>
                  </w:tcPr>
                  <w:p w14:paraId="6AAF63E9" w14:textId="77777777" w:rsidR="000C3275" w:rsidRDefault="00000000">
                    <w:pPr>
                      <w:pStyle w:val="ac"/>
                      <w:ind w:firstLineChars="0" w:firstLine="0"/>
                      <w:jc w:val="left"/>
                      <w:rPr>
                        <w:rFonts w:ascii="宋体" w:hAnsi="宋体"/>
                      </w:rPr>
                    </w:pPr>
                    <w:r>
                      <w:rPr>
                        <w:rFonts w:ascii="宋体" w:hAnsi="宋体"/>
                      </w:rPr>
                      <w:t>非流动资产处置损益</w:t>
                    </w:r>
                  </w:p>
                </w:tc>
              </w:sdtContent>
            </w:sdt>
            <w:tc>
              <w:tcPr>
                <w:tcW w:w="2663" w:type="dxa"/>
                <w:vAlign w:val="center"/>
              </w:tcPr>
              <w:p w14:paraId="6598E3CB" w14:textId="658F1D35" w:rsidR="000C3275" w:rsidRDefault="00EE0D27">
                <w:pPr>
                  <w:jc w:val="right"/>
                </w:pPr>
                <w:r w:rsidRPr="00EE0D27">
                  <w:t>672,923.34</w:t>
                </w:r>
              </w:p>
            </w:tc>
            <w:tc>
              <w:tcPr>
                <w:tcW w:w="3016" w:type="dxa"/>
                <w:vAlign w:val="center"/>
              </w:tcPr>
              <w:p w14:paraId="3567D024" w14:textId="77777777" w:rsidR="000C3275" w:rsidRDefault="000C3275">
                <w:pPr>
                  <w:jc w:val="left"/>
                </w:pPr>
              </w:p>
            </w:tc>
          </w:tr>
          <w:tr w:rsidR="000C3275" w14:paraId="1119EA75" w14:textId="77777777" w:rsidTr="009B21D2">
            <w:sdt>
              <w:sdtPr>
                <w:rPr>
                  <w:rFonts w:ascii="宋体" w:hAnsi="宋体"/>
                </w:rPr>
                <w:tag w:val="_PLD_ad28a6dbcd8f409486b5c208c64d625f"/>
                <w:id w:val="-814031013"/>
                <w:lock w:val="sdtLocked"/>
              </w:sdtPr>
              <w:sdtContent>
                <w:tc>
                  <w:tcPr>
                    <w:tcW w:w="3369" w:type="dxa"/>
                  </w:tcPr>
                  <w:p w14:paraId="6A36521C" w14:textId="77777777" w:rsidR="000C3275" w:rsidRDefault="00000000">
                    <w:pPr>
                      <w:pStyle w:val="ac"/>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14:paraId="40F8DF74" w14:textId="77777777" w:rsidR="000C3275" w:rsidRDefault="000C3275">
                <w:pPr>
                  <w:jc w:val="right"/>
                </w:pPr>
              </w:p>
            </w:tc>
            <w:tc>
              <w:tcPr>
                <w:tcW w:w="3016" w:type="dxa"/>
                <w:vAlign w:val="center"/>
              </w:tcPr>
              <w:p w14:paraId="26A13278" w14:textId="77777777" w:rsidR="000C3275" w:rsidRDefault="000C3275">
                <w:pPr>
                  <w:jc w:val="left"/>
                </w:pPr>
              </w:p>
            </w:tc>
          </w:tr>
          <w:tr w:rsidR="000C3275" w14:paraId="59C7F200" w14:textId="77777777" w:rsidTr="009B21D2">
            <w:sdt>
              <w:sdtPr>
                <w:rPr>
                  <w:rFonts w:ascii="宋体" w:hAnsi="宋体"/>
                </w:rPr>
                <w:tag w:val="_PLD_30c310b702c14efda840649e76632a09"/>
                <w:id w:val="203835206"/>
                <w:lock w:val="sdtLocked"/>
              </w:sdtPr>
              <w:sdtContent>
                <w:tc>
                  <w:tcPr>
                    <w:tcW w:w="3369" w:type="dxa"/>
                  </w:tcPr>
                  <w:p w14:paraId="2A443B35" w14:textId="77777777" w:rsidR="000C3275" w:rsidRDefault="00000000">
                    <w:pPr>
                      <w:pStyle w:val="ac"/>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14:paraId="16A03CA5" w14:textId="410E4A0C" w:rsidR="000C3275" w:rsidRDefault="00EE0D27">
                <w:pPr>
                  <w:jc w:val="right"/>
                </w:pPr>
                <w:r w:rsidRPr="00EE0D27">
                  <w:t>4,820,059.70</w:t>
                </w:r>
              </w:p>
            </w:tc>
            <w:tc>
              <w:tcPr>
                <w:tcW w:w="3016" w:type="dxa"/>
                <w:vAlign w:val="center"/>
              </w:tcPr>
              <w:p w14:paraId="1C4337FF" w14:textId="77777777" w:rsidR="000C3275" w:rsidRDefault="000C3275">
                <w:pPr>
                  <w:jc w:val="left"/>
                </w:pPr>
              </w:p>
            </w:tc>
          </w:tr>
          <w:tr w:rsidR="000C3275" w14:paraId="37E5B9D8" w14:textId="77777777" w:rsidTr="009B21D2">
            <w:sdt>
              <w:sdtPr>
                <w:rPr>
                  <w:rFonts w:ascii="宋体" w:hAnsi="宋体"/>
                </w:rPr>
                <w:tag w:val="_PLD_c16df0d6eee143aba3117f10db48aba0"/>
                <w:id w:val="-1867750487"/>
                <w:lock w:val="sdtLocked"/>
              </w:sdtPr>
              <w:sdtContent>
                <w:tc>
                  <w:tcPr>
                    <w:tcW w:w="3369" w:type="dxa"/>
                  </w:tcPr>
                  <w:p w14:paraId="669BC4F6" w14:textId="77777777" w:rsidR="000C3275" w:rsidRDefault="00000000">
                    <w:pPr>
                      <w:pStyle w:val="ac"/>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14:paraId="00DFFED7" w14:textId="77777777" w:rsidR="000C3275" w:rsidRDefault="000C3275">
                <w:pPr>
                  <w:jc w:val="right"/>
                </w:pPr>
              </w:p>
            </w:tc>
            <w:tc>
              <w:tcPr>
                <w:tcW w:w="3016" w:type="dxa"/>
                <w:vAlign w:val="center"/>
              </w:tcPr>
              <w:p w14:paraId="2C40400B" w14:textId="77777777" w:rsidR="000C3275" w:rsidRDefault="000C3275">
                <w:pPr>
                  <w:jc w:val="left"/>
                </w:pPr>
              </w:p>
            </w:tc>
          </w:tr>
          <w:tr w:rsidR="000C3275" w14:paraId="19B0B213" w14:textId="77777777" w:rsidTr="009B21D2">
            <w:sdt>
              <w:sdtPr>
                <w:rPr>
                  <w:rFonts w:ascii="宋体" w:hAnsi="宋体"/>
                </w:rPr>
                <w:tag w:val="_PLD_dde1a9d508174ab996d8f3c21bb2e8d1"/>
                <w:id w:val="-1550073359"/>
                <w:lock w:val="sdtLocked"/>
              </w:sdtPr>
              <w:sdtContent>
                <w:tc>
                  <w:tcPr>
                    <w:tcW w:w="3369" w:type="dxa"/>
                  </w:tcPr>
                  <w:p w14:paraId="03175C44" w14:textId="77777777" w:rsidR="000C3275" w:rsidRDefault="00000000">
                    <w:pPr>
                      <w:pStyle w:val="ac"/>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2663" w:type="dxa"/>
                <w:vAlign w:val="center"/>
              </w:tcPr>
              <w:p w14:paraId="323B4EC2" w14:textId="77777777" w:rsidR="000C3275" w:rsidRDefault="000C3275">
                <w:pPr>
                  <w:jc w:val="right"/>
                </w:pPr>
              </w:p>
            </w:tc>
            <w:tc>
              <w:tcPr>
                <w:tcW w:w="3016" w:type="dxa"/>
                <w:vAlign w:val="center"/>
              </w:tcPr>
              <w:p w14:paraId="284928D8" w14:textId="77777777" w:rsidR="000C3275" w:rsidRDefault="000C3275">
                <w:pPr>
                  <w:jc w:val="left"/>
                </w:pPr>
              </w:p>
            </w:tc>
          </w:tr>
          <w:tr w:rsidR="000C3275" w14:paraId="65014015" w14:textId="77777777" w:rsidTr="009B21D2">
            <w:sdt>
              <w:sdtPr>
                <w:rPr>
                  <w:rFonts w:ascii="宋体" w:hAnsi="宋体"/>
                </w:rPr>
                <w:tag w:val="_PLD_52b473c98026442a9aadf5deac29c5ec"/>
                <w:id w:val="-1416465388"/>
                <w:lock w:val="sdtLocked"/>
              </w:sdtPr>
              <w:sdtContent>
                <w:tc>
                  <w:tcPr>
                    <w:tcW w:w="3369" w:type="dxa"/>
                  </w:tcPr>
                  <w:p w14:paraId="2AAC40F2" w14:textId="77777777" w:rsidR="000C3275" w:rsidRDefault="00000000">
                    <w:pPr>
                      <w:pStyle w:val="ac"/>
                      <w:ind w:firstLineChars="0" w:firstLine="0"/>
                      <w:jc w:val="left"/>
                      <w:rPr>
                        <w:rFonts w:ascii="宋体" w:hAnsi="宋体"/>
                      </w:rPr>
                    </w:pPr>
                    <w:r>
                      <w:rPr>
                        <w:rFonts w:ascii="宋体" w:hAnsi="宋体"/>
                      </w:rPr>
                      <w:t>非货币性资产交换损益</w:t>
                    </w:r>
                  </w:p>
                </w:tc>
              </w:sdtContent>
            </w:sdt>
            <w:tc>
              <w:tcPr>
                <w:tcW w:w="2663" w:type="dxa"/>
                <w:vAlign w:val="center"/>
              </w:tcPr>
              <w:p w14:paraId="2D4446AD" w14:textId="77777777" w:rsidR="000C3275" w:rsidRDefault="000C3275">
                <w:pPr>
                  <w:jc w:val="right"/>
                </w:pPr>
              </w:p>
            </w:tc>
            <w:tc>
              <w:tcPr>
                <w:tcW w:w="3016" w:type="dxa"/>
                <w:vAlign w:val="center"/>
              </w:tcPr>
              <w:p w14:paraId="2F582E9E" w14:textId="77777777" w:rsidR="000C3275" w:rsidRDefault="000C3275">
                <w:pPr>
                  <w:jc w:val="left"/>
                </w:pPr>
              </w:p>
            </w:tc>
          </w:tr>
          <w:tr w:rsidR="000C3275" w14:paraId="0FFDB065" w14:textId="77777777" w:rsidTr="009B21D2">
            <w:sdt>
              <w:sdtPr>
                <w:rPr>
                  <w:rFonts w:ascii="宋体" w:hAnsi="宋体"/>
                </w:rPr>
                <w:tag w:val="_PLD_6ebe5a7790f640ebbbb9d3362a9d248f"/>
                <w:id w:val="1822231418"/>
                <w:lock w:val="sdtLocked"/>
              </w:sdtPr>
              <w:sdtContent>
                <w:tc>
                  <w:tcPr>
                    <w:tcW w:w="3369" w:type="dxa"/>
                  </w:tcPr>
                  <w:p w14:paraId="7C0459EA" w14:textId="77777777" w:rsidR="000C3275" w:rsidRDefault="00000000">
                    <w:pPr>
                      <w:pStyle w:val="ac"/>
                      <w:ind w:firstLineChars="0" w:firstLine="0"/>
                      <w:jc w:val="left"/>
                      <w:rPr>
                        <w:rFonts w:ascii="宋体" w:hAnsi="宋体"/>
                      </w:rPr>
                    </w:pPr>
                    <w:r>
                      <w:rPr>
                        <w:rFonts w:ascii="宋体" w:hAnsi="宋体"/>
                      </w:rPr>
                      <w:t>委托他人投资或管理资产的损益</w:t>
                    </w:r>
                  </w:p>
                </w:tc>
              </w:sdtContent>
            </w:sdt>
            <w:tc>
              <w:tcPr>
                <w:tcW w:w="2663" w:type="dxa"/>
                <w:vAlign w:val="center"/>
              </w:tcPr>
              <w:p w14:paraId="4DFA629D" w14:textId="7C98E084" w:rsidR="000C3275" w:rsidRDefault="00EE0D27">
                <w:pPr>
                  <w:jc w:val="right"/>
                </w:pPr>
                <w:r w:rsidRPr="00EE0D27">
                  <w:t>8,599,105.47</w:t>
                </w:r>
              </w:p>
            </w:tc>
            <w:tc>
              <w:tcPr>
                <w:tcW w:w="3016" w:type="dxa"/>
                <w:vAlign w:val="center"/>
              </w:tcPr>
              <w:p w14:paraId="19A5FD93" w14:textId="77777777" w:rsidR="000C3275" w:rsidRDefault="000C3275">
                <w:pPr>
                  <w:jc w:val="left"/>
                </w:pPr>
              </w:p>
            </w:tc>
          </w:tr>
          <w:tr w:rsidR="000C3275" w14:paraId="12E31F04" w14:textId="77777777" w:rsidTr="009B21D2">
            <w:sdt>
              <w:sdtPr>
                <w:rPr>
                  <w:rFonts w:ascii="宋体" w:hAnsi="宋体"/>
                </w:rPr>
                <w:tag w:val="_PLD_125fa1f0374f43d68f31e1ba84515ee6"/>
                <w:id w:val="-2080275083"/>
                <w:lock w:val="sdtLocked"/>
              </w:sdtPr>
              <w:sdtContent>
                <w:tc>
                  <w:tcPr>
                    <w:tcW w:w="3369" w:type="dxa"/>
                  </w:tcPr>
                  <w:p w14:paraId="1264CAD1" w14:textId="77777777" w:rsidR="000C3275" w:rsidRDefault="00000000">
                    <w:pPr>
                      <w:pStyle w:val="ac"/>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14:paraId="3FC56946" w14:textId="77777777" w:rsidR="000C3275" w:rsidRDefault="000C3275">
                <w:pPr>
                  <w:jc w:val="right"/>
                </w:pPr>
              </w:p>
            </w:tc>
            <w:tc>
              <w:tcPr>
                <w:tcW w:w="3016" w:type="dxa"/>
                <w:vAlign w:val="center"/>
              </w:tcPr>
              <w:p w14:paraId="136488DC" w14:textId="77777777" w:rsidR="000C3275" w:rsidRDefault="000C3275">
                <w:pPr>
                  <w:jc w:val="left"/>
                </w:pPr>
              </w:p>
            </w:tc>
          </w:tr>
          <w:tr w:rsidR="000C3275" w14:paraId="1BA7952B" w14:textId="77777777" w:rsidTr="009B21D2">
            <w:sdt>
              <w:sdtPr>
                <w:rPr>
                  <w:rFonts w:ascii="宋体" w:hAnsi="宋体"/>
                </w:rPr>
                <w:tag w:val="_PLD_aeb4860f19054eedadfa25322463a5a1"/>
                <w:id w:val="769894185"/>
                <w:lock w:val="sdtLocked"/>
              </w:sdtPr>
              <w:sdtContent>
                <w:tc>
                  <w:tcPr>
                    <w:tcW w:w="3369" w:type="dxa"/>
                  </w:tcPr>
                  <w:p w14:paraId="2E298DAF" w14:textId="77777777" w:rsidR="000C3275" w:rsidRDefault="00000000">
                    <w:pPr>
                      <w:pStyle w:val="ac"/>
                      <w:ind w:firstLineChars="0" w:firstLine="0"/>
                      <w:jc w:val="left"/>
                      <w:rPr>
                        <w:rFonts w:ascii="宋体" w:hAnsi="宋体"/>
                      </w:rPr>
                    </w:pPr>
                    <w:r>
                      <w:rPr>
                        <w:rFonts w:ascii="宋体" w:hAnsi="宋体"/>
                      </w:rPr>
                      <w:t>债务重组损益</w:t>
                    </w:r>
                  </w:p>
                </w:tc>
              </w:sdtContent>
            </w:sdt>
            <w:tc>
              <w:tcPr>
                <w:tcW w:w="2663" w:type="dxa"/>
                <w:vAlign w:val="center"/>
              </w:tcPr>
              <w:p w14:paraId="0B2D3304" w14:textId="77777777" w:rsidR="000C3275" w:rsidRDefault="000C3275">
                <w:pPr>
                  <w:jc w:val="right"/>
                </w:pPr>
              </w:p>
            </w:tc>
            <w:tc>
              <w:tcPr>
                <w:tcW w:w="3016" w:type="dxa"/>
                <w:vAlign w:val="center"/>
              </w:tcPr>
              <w:p w14:paraId="600ADC05" w14:textId="77777777" w:rsidR="000C3275" w:rsidRDefault="000C3275">
                <w:pPr>
                  <w:jc w:val="left"/>
                </w:pPr>
              </w:p>
            </w:tc>
          </w:tr>
          <w:tr w:rsidR="000C3275" w14:paraId="3FED2A3D" w14:textId="77777777" w:rsidTr="009B21D2">
            <w:sdt>
              <w:sdtPr>
                <w:rPr>
                  <w:rFonts w:ascii="宋体" w:hAnsi="宋体"/>
                </w:rPr>
                <w:tag w:val="_PLD_44ea534ea51f432590515935e5408845"/>
                <w:id w:val="859011231"/>
                <w:lock w:val="sdtLocked"/>
              </w:sdtPr>
              <w:sdtContent>
                <w:tc>
                  <w:tcPr>
                    <w:tcW w:w="3369" w:type="dxa"/>
                  </w:tcPr>
                  <w:p w14:paraId="071254F0" w14:textId="77777777" w:rsidR="000C3275" w:rsidRDefault="00000000">
                    <w:pPr>
                      <w:pStyle w:val="ac"/>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14:paraId="65512525" w14:textId="77777777" w:rsidR="000C3275" w:rsidRDefault="000C3275">
                <w:pPr>
                  <w:jc w:val="right"/>
                </w:pPr>
              </w:p>
            </w:tc>
            <w:tc>
              <w:tcPr>
                <w:tcW w:w="3016" w:type="dxa"/>
                <w:vAlign w:val="center"/>
              </w:tcPr>
              <w:p w14:paraId="750AF1DA" w14:textId="77777777" w:rsidR="000C3275" w:rsidRDefault="000C3275">
                <w:pPr>
                  <w:jc w:val="left"/>
                </w:pPr>
              </w:p>
            </w:tc>
          </w:tr>
          <w:tr w:rsidR="000C3275" w14:paraId="344A03A3" w14:textId="77777777" w:rsidTr="009B21D2">
            <w:sdt>
              <w:sdtPr>
                <w:rPr>
                  <w:rFonts w:ascii="宋体" w:hAnsi="宋体"/>
                </w:rPr>
                <w:tag w:val="_PLD_95f12f83e01342cfa81e4d789b1bea02"/>
                <w:id w:val="-792051350"/>
                <w:lock w:val="sdtLocked"/>
              </w:sdtPr>
              <w:sdtContent>
                <w:tc>
                  <w:tcPr>
                    <w:tcW w:w="3369" w:type="dxa"/>
                  </w:tcPr>
                  <w:p w14:paraId="087A2B53" w14:textId="77777777" w:rsidR="000C3275" w:rsidRDefault="00000000">
                    <w:pPr>
                      <w:pStyle w:val="ac"/>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14:paraId="51DCB55D" w14:textId="77777777" w:rsidR="000C3275" w:rsidRDefault="000C3275">
                <w:pPr>
                  <w:jc w:val="right"/>
                </w:pPr>
              </w:p>
            </w:tc>
            <w:tc>
              <w:tcPr>
                <w:tcW w:w="3016" w:type="dxa"/>
                <w:vAlign w:val="center"/>
              </w:tcPr>
              <w:p w14:paraId="1B26A30E" w14:textId="77777777" w:rsidR="000C3275" w:rsidRDefault="000C3275">
                <w:pPr>
                  <w:jc w:val="left"/>
                </w:pPr>
              </w:p>
            </w:tc>
          </w:tr>
          <w:tr w:rsidR="000C3275" w14:paraId="58D0FEB4" w14:textId="77777777" w:rsidTr="009B21D2">
            <w:sdt>
              <w:sdtPr>
                <w:rPr>
                  <w:rFonts w:ascii="宋体" w:hAnsi="宋体"/>
                </w:rPr>
                <w:tag w:val="_PLD_342d522268354e4dbe75884cc37118a8"/>
                <w:id w:val="-496656965"/>
                <w:lock w:val="sdtLocked"/>
              </w:sdtPr>
              <w:sdtContent>
                <w:tc>
                  <w:tcPr>
                    <w:tcW w:w="3369" w:type="dxa"/>
                  </w:tcPr>
                  <w:p w14:paraId="167A5CDC" w14:textId="77777777" w:rsidR="000C3275" w:rsidRDefault="00000000">
                    <w:pPr>
                      <w:pStyle w:val="ac"/>
                      <w:ind w:firstLineChars="0" w:firstLine="0"/>
                      <w:jc w:val="left"/>
                      <w:rPr>
                        <w:rFonts w:ascii="宋体" w:hAnsi="宋体"/>
                      </w:rPr>
                    </w:pPr>
                    <w:r>
                      <w:rPr>
                        <w:rFonts w:ascii="宋体" w:hAnsi="宋体"/>
                      </w:rPr>
                      <w:t>同一控制下企业合并产生的子公司期初至合并日的当期净损益</w:t>
                    </w:r>
                  </w:p>
                </w:tc>
              </w:sdtContent>
            </w:sdt>
            <w:tc>
              <w:tcPr>
                <w:tcW w:w="2663" w:type="dxa"/>
                <w:vAlign w:val="center"/>
              </w:tcPr>
              <w:p w14:paraId="6F4912D3" w14:textId="77777777" w:rsidR="000C3275" w:rsidRDefault="000C3275">
                <w:pPr>
                  <w:jc w:val="right"/>
                </w:pPr>
              </w:p>
            </w:tc>
            <w:tc>
              <w:tcPr>
                <w:tcW w:w="3016" w:type="dxa"/>
                <w:vAlign w:val="center"/>
              </w:tcPr>
              <w:p w14:paraId="61641D9D" w14:textId="77777777" w:rsidR="000C3275" w:rsidRDefault="000C3275">
                <w:pPr>
                  <w:jc w:val="left"/>
                </w:pPr>
              </w:p>
            </w:tc>
          </w:tr>
          <w:tr w:rsidR="000C3275" w14:paraId="0FA63F4F" w14:textId="77777777" w:rsidTr="009B21D2">
            <w:sdt>
              <w:sdtPr>
                <w:rPr>
                  <w:rFonts w:ascii="宋体" w:hAnsi="宋体"/>
                </w:rPr>
                <w:tag w:val="_PLD_40397e886d0f4ff5bd2e83dfaca54c3a"/>
                <w:id w:val="1806659369"/>
                <w:lock w:val="sdtLocked"/>
              </w:sdtPr>
              <w:sdtContent>
                <w:tc>
                  <w:tcPr>
                    <w:tcW w:w="3369" w:type="dxa"/>
                  </w:tcPr>
                  <w:p w14:paraId="64C82418" w14:textId="77777777" w:rsidR="000C3275" w:rsidRDefault="00000000">
                    <w:pPr>
                      <w:pStyle w:val="ac"/>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14:paraId="6D1D8B5A" w14:textId="77777777" w:rsidR="000C3275" w:rsidRDefault="000C3275">
                <w:pPr>
                  <w:jc w:val="right"/>
                </w:pPr>
              </w:p>
            </w:tc>
            <w:tc>
              <w:tcPr>
                <w:tcW w:w="3016" w:type="dxa"/>
                <w:vAlign w:val="center"/>
              </w:tcPr>
              <w:p w14:paraId="2177E559" w14:textId="77777777" w:rsidR="000C3275" w:rsidRDefault="000C3275">
                <w:pPr>
                  <w:jc w:val="left"/>
                </w:pPr>
              </w:p>
            </w:tc>
          </w:tr>
          <w:tr w:rsidR="000C3275" w14:paraId="7FC8F4B3" w14:textId="77777777" w:rsidTr="009B21D2">
            <w:tc>
              <w:tcPr>
                <w:tcW w:w="3369" w:type="dxa"/>
                <w:vAlign w:val="center"/>
              </w:tcPr>
              <w:sdt>
                <w:sdtPr>
                  <w:rPr>
                    <w:rFonts w:ascii="宋体" w:hAnsi="宋体" w:hint="eastAsia"/>
                  </w:rPr>
                  <w:tag w:val="_PLD_2180f2edb7c14e3dae9397e8d5894037"/>
                  <w:id w:val="-560784971"/>
                  <w:lock w:val="sdtLocked"/>
                </w:sdtPr>
                <w:sdtContent>
                  <w:p w14:paraId="77D7611C" w14:textId="77777777" w:rsidR="000C3275" w:rsidRDefault="00000000">
                    <w:pPr>
                      <w:pStyle w:val="ac"/>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14:paraId="1CB55DD8" w14:textId="60F3E85D" w:rsidR="000C3275" w:rsidRDefault="00EE0D27">
                <w:pPr>
                  <w:jc w:val="right"/>
                </w:pPr>
                <w:r w:rsidRPr="00EE0D27">
                  <w:t>16,186.95</w:t>
                </w:r>
              </w:p>
            </w:tc>
            <w:tc>
              <w:tcPr>
                <w:tcW w:w="3016" w:type="dxa"/>
                <w:vAlign w:val="center"/>
              </w:tcPr>
              <w:p w14:paraId="74DDE5E2" w14:textId="77777777" w:rsidR="000C3275" w:rsidRDefault="000C3275"/>
            </w:tc>
          </w:tr>
          <w:tr w:rsidR="000C3275" w14:paraId="769DF146" w14:textId="77777777" w:rsidTr="009B21D2">
            <w:tc>
              <w:tcPr>
                <w:tcW w:w="3369" w:type="dxa"/>
                <w:vAlign w:val="center"/>
              </w:tcPr>
              <w:sdt>
                <w:sdtPr>
                  <w:rPr>
                    <w:rFonts w:ascii="宋体" w:hAnsi="宋体" w:hint="eastAsia"/>
                  </w:rPr>
                  <w:tag w:val="_PLD_5eb768909d2d4c7dbf2ca27dd3e4a120"/>
                  <w:id w:val="1991822984"/>
                  <w:lock w:val="sdtLocked"/>
                </w:sdtPr>
                <w:sdtContent>
                  <w:p w14:paraId="5B6082EB" w14:textId="77777777" w:rsidR="000C3275" w:rsidRDefault="00000000">
                    <w:pPr>
                      <w:pStyle w:val="ac"/>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14:paraId="208B5002" w14:textId="77777777" w:rsidR="000C3275" w:rsidRDefault="000C3275">
                <w:pPr>
                  <w:jc w:val="right"/>
                </w:pPr>
              </w:p>
            </w:tc>
            <w:sdt>
              <w:sdtPr>
                <w:alias w:val="单独进行减值测试的应收款项、合同资产减值准备转回的说明（非经常性损益项目）"/>
                <w:tag w:val="_GBC_37021beccdad438f87bc0e9025c9d0b6"/>
                <w:id w:val="-143010931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016" w:type="dxa"/>
                    <w:vAlign w:val="center"/>
                  </w:tcPr>
                  <w:p w14:paraId="1B892004" w14:textId="77777777" w:rsidR="000C3275" w:rsidRDefault="00000000">
                    <w:r>
                      <w:rPr>
                        <w:rFonts w:hint="eastAsia"/>
                      </w:rPr>
                      <w:t xml:space="preserve">　</w:t>
                    </w:r>
                  </w:p>
                </w:tc>
              </w:sdtContent>
            </w:sdt>
          </w:tr>
          <w:tr w:rsidR="000C3275" w14:paraId="66C74A8D" w14:textId="77777777" w:rsidTr="009B21D2">
            <w:sdt>
              <w:sdtPr>
                <w:rPr>
                  <w:rFonts w:ascii="宋体" w:hAnsi="宋体"/>
                </w:rPr>
                <w:tag w:val="_PLD_adfdf577e392493abb0742446ef4f4c3"/>
                <w:id w:val="289098573"/>
                <w:lock w:val="sdtLocked"/>
              </w:sdtPr>
              <w:sdtContent>
                <w:tc>
                  <w:tcPr>
                    <w:tcW w:w="3369" w:type="dxa"/>
                  </w:tcPr>
                  <w:p w14:paraId="243DF0A2" w14:textId="77777777" w:rsidR="000C3275" w:rsidRDefault="00000000">
                    <w:pPr>
                      <w:pStyle w:val="ac"/>
                      <w:ind w:firstLineChars="0" w:firstLine="0"/>
                      <w:jc w:val="left"/>
                      <w:rPr>
                        <w:rFonts w:ascii="宋体" w:hAnsi="宋体"/>
                      </w:rPr>
                    </w:pPr>
                    <w:r>
                      <w:rPr>
                        <w:rFonts w:ascii="宋体" w:hAnsi="宋体"/>
                      </w:rPr>
                      <w:t>对外委托贷款取得的损益</w:t>
                    </w:r>
                  </w:p>
                </w:tc>
              </w:sdtContent>
            </w:sdt>
            <w:tc>
              <w:tcPr>
                <w:tcW w:w="2663" w:type="dxa"/>
                <w:vAlign w:val="center"/>
              </w:tcPr>
              <w:p w14:paraId="77454765" w14:textId="77777777" w:rsidR="000C3275" w:rsidRDefault="000C3275">
                <w:pPr>
                  <w:jc w:val="right"/>
                </w:pPr>
              </w:p>
            </w:tc>
            <w:tc>
              <w:tcPr>
                <w:tcW w:w="3016" w:type="dxa"/>
                <w:vAlign w:val="center"/>
              </w:tcPr>
              <w:p w14:paraId="37D0F803" w14:textId="77777777" w:rsidR="000C3275" w:rsidRDefault="000C3275">
                <w:pPr>
                  <w:jc w:val="left"/>
                </w:pPr>
              </w:p>
            </w:tc>
          </w:tr>
          <w:tr w:rsidR="000C3275" w14:paraId="0A51551F" w14:textId="77777777" w:rsidTr="009B21D2">
            <w:sdt>
              <w:sdtPr>
                <w:rPr>
                  <w:rFonts w:ascii="宋体" w:hAnsi="宋体"/>
                </w:rPr>
                <w:tag w:val="_PLD_dce2f153bf5f4ce0bb31cbec0d5a1ebb"/>
                <w:id w:val="471787663"/>
                <w:lock w:val="sdtLocked"/>
              </w:sdtPr>
              <w:sdtContent>
                <w:tc>
                  <w:tcPr>
                    <w:tcW w:w="3369" w:type="dxa"/>
                  </w:tcPr>
                  <w:p w14:paraId="0683FDA9" w14:textId="77777777" w:rsidR="000C3275" w:rsidRDefault="00000000">
                    <w:pPr>
                      <w:pStyle w:val="ac"/>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14:paraId="10A6E83B" w14:textId="77777777" w:rsidR="000C3275" w:rsidRDefault="000C3275">
                <w:pPr>
                  <w:jc w:val="right"/>
                </w:pPr>
              </w:p>
            </w:tc>
            <w:tc>
              <w:tcPr>
                <w:tcW w:w="3016" w:type="dxa"/>
                <w:vAlign w:val="center"/>
              </w:tcPr>
              <w:p w14:paraId="6E27DCDF" w14:textId="77777777" w:rsidR="000C3275" w:rsidRDefault="000C3275">
                <w:pPr>
                  <w:jc w:val="left"/>
                </w:pPr>
              </w:p>
            </w:tc>
          </w:tr>
          <w:tr w:rsidR="000C3275" w14:paraId="3AEE2537" w14:textId="77777777" w:rsidTr="009B21D2">
            <w:sdt>
              <w:sdtPr>
                <w:rPr>
                  <w:rFonts w:ascii="宋体" w:hAnsi="宋体"/>
                </w:rPr>
                <w:tag w:val="_PLD_1d3caec849b14c4e9f7cab43be884fe3"/>
                <w:id w:val="701745388"/>
                <w:lock w:val="sdtLocked"/>
              </w:sdtPr>
              <w:sdtContent>
                <w:tc>
                  <w:tcPr>
                    <w:tcW w:w="3369" w:type="dxa"/>
                  </w:tcPr>
                  <w:p w14:paraId="6D3B2E59" w14:textId="77777777" w:rsidR="000C3275" w:rsidRDefault="00000000">
                    <w:pPr>
                      <w:pStyle w:val="ac"/>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2663" w:type="dxa"/>
                <w:vAlign w:val="center"/>
              </w:tcPr>
              <w:p w14:paraId="126DECFE" w14:textId="77777777" w:rsidR="000C3275" w:rsidRDefault="000C3275">
                <w:pPr>
                  <w:jc w:val="right"/>
                </w:pPr>
              </w:p>
            </w:tc>
            <w:tc>
              <w:tcPr>
                <w:tcW w:w="3016" w:type="dxa"/>
                <w:vAlign w:val="center"/>
              </w:tcPr>
              <w:p w14:paraId="1E298C0A" w14:textId="77777777" w:rsidR="000C3275" w:rsidRDefault="000C3275">
                <w:pPr>
                  <w:jc w:val="left"/>
                </w:pPr>
              </w:p>
            </w:tc>
          </w:tr>
          <w:tr w:rsidR="000C3275" w14:paraId="399B1669" w14:textId="77777777" w:rsidTr="009B21D2">
            <w:sdt>
              <w:sdtPr>
                <w:rPr>
                  <w:rFonts w:ascii="宋体" w:hAnsi="宋体"/>
                </w:rPr>
                <w:tag w:val="_PLD_2de63adf28f549a4ab5df2a1b0e26451"/>
                <w:id w:val="2068223389"/>
                <w:lock w:val="sdtLocked"/>
              </w:sdtPr>
              <w:sdtContent>
                <w:tc>
                  <w:tcPr>
                    <w:tcW w:w="3369" w:type="dxa"/>
                  </w:tcPr>
                  <w:p w14:paraId="5D1670B1" w14:textId="77777777" w:rsidR="000C3275" w:rsidRDefault="00000000">
                    <w:pPr>
                      <w:pStyle w:val="ac"/>
                      <w:ind w:firstLineChars="0" w:firstLine="0"/>
                      <w:jc w:val="left"/>
                      <w:rPr>
                        <w:rFonts w:ascii="宋体" w:hAnsi="宋体"/>
                      </w:rPr>
                    </w:pPr>
                    <w:r>
                      <w:rPr>
                        <w:rFonts w:ascii="宋体" w:hAnsi="宋体"/>
                      </w:rPr>
                      <w:t>受托经营取得的托管费收入</w:t>
                    </w:r>
                  </w:p>
                </w:tc>
              </w:sdtContent>
            </w:sdt>
            <w:tc>
              <w:tcPr>
                <w:tcW w:w="2663" w:type="dxa"/>
                <w:vAlign w:val="center"/>
              </w:tcPr>
              <w:p w14:paraId="40EE1B9B" w14:textId="77777777" w:rsidR="000C3275" w:rsidRDefault="000C3275">
                <w:pPr>
                  <w:jc w:val="right"/>
                </w:pPr>
              </w:p>
            </w:tc>
            <w:tc>
              <w:tcPr>
                <w:tcW w:w="3016" w:type="dxa"/>
                <w:vAlign w:val="center"/>
              </w:tcPr>
              <w:p w14:paraId="09A5D2F7" w14:textId="77777777" w:rsidR="000C3275" w:rsidRDefault="000C3275">
                <w:pPr>
                  <w:jc w:val="left"/>
                </w:pPr>
              </w:p>
            </w:tc>
          </w:tr>
          <w:tr w:rsidR="000C3275" w14:paraId="124AB365" w14:textId="77777777" w:rsidTr="009B21D2">
            <w:sdt>
              <w:sdtPr>
                <w:rPr>
                  <w:rFonts w:ascii="宋体" w:hAnsi="宋体"/>
                </w:rPr>
                <w:tag w:val="_PLD_ca98a99cfc2544a4a6aabd261429fda0"/>
                <w:id w:val="84190659"/>
                <w:lock w:val="sdtLocked"/>
              </w:sdtPr>
              <w:sdtContent>
                <w:tc>
                  <w:tcPr>
                    <w:tcW w:w="3369" w:type="dxa"/>
                  </w:tcPr>
                  <w:p w14:paraId="0DB79B54" w14:textId="77777777" w:rsidR="000C3275" w:rsidRDefault="00000000">
                    <w:pPr>
                      <w:pStyle w:val="ac"/>
                      <w:ind w:firstLineChars="0" w:firstLine="0"/>
                      <w:jc w:val="left"/>
                      <w:rPr>
                        <w:rFonts w:ascii="宋体" w:hAnsi="宋体"/>
                      </w:rPr>
                    </w:pPr>
                    <w:r>
                      <w:rPr>
                        <w:rFonts w:ascii="宋体" w:hAnsi="宋体"/>
                      </w:rPr>
                      <w:t>除上述各项之外的其他营业外收入和支出</w:t>
                    </w:r>
                  </w:p>
                </w:tc>
              </w:sdtContent>
            </w:sdt>
            <w:tc>
              <w:tcPr>
                <w:tcW w:w="2663" w:type="dxa"/>
                <w:vAlign w:val="center"/>
              </w:tcPr>
              <w:p w14:paraId="57CEAF8B" w14:textId="220A29BE" w:rsidR="000C3275" w:rsidRDefault="00EE0D27">
                <w:pPr>
                  <w:jc w:val="right"/>
                </w:pPr>
                <w:r w:rsidRPr="00EE0D27">
                  <w:t>-1,868,532.48</w:t>
                </w:r>
              </w:p>
            </w:tc>
            <w:tc>
              <w:tcPr>
                <w:tcW w:w="3016" w:type="dxa"/>
                <w:vAlign w:val="center"/>
              </w:tcPr>
              <w:p w14:paraId="2F315305" w14:textId="77777777" w:rsidR="000C3275" w:rsidRDefault="000C3275">
                <w:pPr>
                  <w:jc w:val="left"/>
                </w:pPr>
              </w:p>
            </w:tc>
          </w:tr>
          <w:tr w:rsidR="000C3275" w14:paraId="36AA478B" w14:textId="77777777" w:rsidTr="009B21D2">
            <w:sdt>
              <w:sdtPr>
                <w:rPr>
                  <w:rFonts w:ascii="宋体" w:hAnsi="宋体"/>
                </w:rPr>
                <w:tag w:val="_PLD_953ed6ff7ad84027aa6e7d28c53c3f04"/>
                <w:id w:val="-2099701865"/>
                <w:lock w:val="sdtLocked"/>
              </w:sdtPr>
              <w:sdtContent>
                <w:tc>
                  <w:tcPr>
                    <w:tcW w:w="3369" w:type="dxa"/>
                  </w:tcPr>
                  <w:p w14:paraId="56D0F598" w14:textId="77777777" w:rsidR="000C3275" w:rsidRDefault="00000000">
                    <w:pPr>
                      <w:pStyle w:val="ac"/>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14:paraId="296AA222" w14:textId="025AB455" w:rsidR="000C3275" w:rsidRDefault="00EE0D27">
                <w:pPr>
                  <w:jc w:val="right"/>
                </w:pPr>
                <w:r w:rsidRPr="00EE0D27">
                  <w:t>20,930.39</w:t>
                </w:r>
              </w:p>
            </w:tc>
            <w:tc>
              <w:tcPr>
                <w:tcW w:w="3016" w:type="dxa"/>
                <w:vAlign w:val="center"/>
              </w:tcPr>
              <w:p w14:paraId="7ADACAFD" w14:textId="77777777" w:rsidR="000C3275" w:rsidRDefault="000C3275">
                <w:pPr>
                  <w:jc w:val="left"/>
                </w:pPr>
              </w:p>
            </w:tc>
          </w:tr>
          <w:tr w:rsidR="000C3275" w14:paraId="02616C46" w14:textId="77777777" w:rsidTr="009B21D2">
            <w:sdt>
              <w:sdtPr>
                <w:rPr>
                  <w:rFonts w:ascii="宋体" w:hAnsi="宋体"/>
                </w:rPr>
                <w:tag w:val="_PLD_a636e866a8bc4d7387a7b56e221f9e7d"/>
                <w:id w:val="1225642133"/>
                <w:lock w:val="sdtLocked"/>
              </w:sdtPr>
              <w:sdtContent>
                <w:tc>
                  <w:tcPr>
                    <w:tcW w:w="3369" w:type="dxa"/>
                  </w:tcPr>
                  <w:p w14:paraId="3D876E3F" w14:textId="77777777" w:rsidR="000C3275" w:rsidRDefault="00000000">
                    <w:pPr>
                      <w:pStyle w:val="ac"/>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14:paraId="0F9D3D0F" w14:textId="713628EF" w:rsidR="000C3275" w:rsidRDefault="00EE0D27">
                <w:pPr>
                  <w:jc w:val="right"/>
                </w:pPr>
                <w:r w:rsidRPr="00EE0D27">
                  <w:t>3,093,064.34</w:t>
                </w:r>
              </w:p>
            </w:tc>
            <w:tc>
              <w:tcPr>
                <w:tcW w:w="3016" w:type="dxa"/>
                <w:vAlign w:val="center"/>
              </w:tcPr>
              <w:p w14:paraId="1E3C1795" w14:textId="77777777" w:rsidR="000C3275" w:rsidRDefault="000C3275">
                <w:pPr>
                  <w:jc w:val="left"/>
                </w:pPr>
              </w:p>
            </w:tc>
          </w:tr>
          <w:tr w:rsidR="000C3275" w14:paraId="43E40B02" w14:textId="77777777" w:rsidTr="009B21D2">
            <w:tc>
              <w:tcPr>
                <w:tcW w:w="3369" w:type="dxa"/>
              </w:tcPr>
              <w:p w14:paraId="6E83754B" w14:textId="77777777" w:rsidR="000C3275" w:rsidRDefault="00000000">
                <w:pPr>
                  <w:pStyle w:val="ac"/>
                  <w:jc w:val="left"/>
                  <w:rPr>
                    <w:rFonts w:ascii="宋体" w:hAnsi="宋体"/>
                  </w:rPr>
                </w:pPr>
                <w:sdt>
                  <w:sdtPr>
                    <w:rPr>
                      <w:rFonts w:ascii="宋体" w:hAnsi="宋体"/>
                    </w:rPr>
                    <w:tag w:val="_PLD_9dff7a1ba5e94bbda7f7973f9f8b7455"/>
                    <w:id w:val="1455295900"/>
                    <w:lock w:val="sdtLocked"/>
                  </w:sdtPr>
                  <w:sdtContent>
                    <w:r>
                      <w:rPr>
                        <w:rFonts w:ascii="宋体" w:hAnsi="宋体"/>
                      </w:rPr>
                      <w:t>少数股东权益影响额</w:t>
                    </w:r>
                    <w:r>
                      <w:rPr>
                        <w:rFonts w:ascii="宋体" w:hAnsi="宋体" w:hint="eastAsia"/>
                      </w:rPr>
                      <w:t>（税后）</w:t>
                    </w:r>
                  </w:sdtContent>
                </w:sdt>
              </w:p>
            </w:tc>
            <w:tc>
              <w:tcPr>
                <w:tcW w:w="2663" w:type="dxa"/>
                <w:vAlign w:val="center"/>
              </w:tcPr>
              <w:p w14:paraId="4437C379" w14:textId="79EC8360" w:rsidR="000C3275" w:rsidRDefault="00EE0D27">
                <w:pPr>
                  <w:jc w:val="right"/>
                </w:pPr>
                <w:r w:rsidRPr="00EE0D27">
                  <w:t>91,160.42</w:t>
                </w:r>
              </w:p>
            </w:tc>
            <w:tc>
              <w:tcPr>
                <w:tcW w:w="3016" w:type="dxa"/>
                <w:vAlign w:val="center"/>
              </w:tcPr>
              <w:p w14:paraId="2A52C1DD" w14:textId="77777777" w:rsidR="000C3275" w:rsidRDefault="000C3275">
                <w:pPr>
                  <w:jc w:val="left"/>
                </w:pPr>
              </w:p>
            </w:tc>
          </w:tr>
          <w:tr w:rsidR="000C3275" w14:paraId="0737DB03" w14:textId="77777777" w:rsidTr="009B21D2">
            <w:sdt>
              <w:sdtPr>
                <w:rPr>
                  <w:rFonts w:ascii="宋体" w:hAnsi="宋体"/>
                </w:rPr>
                <w:tag w:val="_PLD_6c82e72977284822bf15cd34b91fcd04"/>
                <w:id w:val="1898710305"/>
                <w:lock w:val="sdtLocked"/>
              </w:sdtPr>
              <w:sdtContent>
                <w:tc>
                  <w:tcPr>
                    <w:tcW w:w="3369" w:type="dxa"/>
                  </w:tcPr>
                  <w:p w14:paraId="1E872FC2" w14:textId="77777777" w:rsidR="000C3275" w:rsidRDefault="00000000">
                    <w:pPr>
                      <w:pStyle w:val="ac"/>
                      <w:ind w:firstLineChars="0" w:firstLine="0"/>
                      <w:jc w:val="left"/>
                      <w:rPr>
                        <w:rFonts w:ascii="宋体" w:hAnsi="宋体"/>
                      </w:rPr>
                    </w:pPr>
                    <w:r>
                      <w:rPr>
                        <w:rFonts w:ascii="宋体" w:hAnsi="宋体"/>
                      </w:rPr>
                      <w:t>合计</w:t>
                    </w:r>
                  </w:p>
                </w:tc>
              </w:sdtContent>
            </w:sdt>
            <w:tc>
              <w:tcPr>
                <w:tcW w:w="2663" w:type="dxa"/>
                <w:vAlign w:val="center"/>
              </w:tcPr>
              <w:p w14:paraId="433FEBC2" w14:textId="7301DC7B" w:rsidR="000C3275" w:rsidRDefault="00EE0D27">
                <w:pPr>
                  <w:jc w:val="right"/>
                </w:pPr>
                <w:r w:rsidRPr="00EE0D27">
                  <w:t>9,076,448.61</w:t>
                </w:r>
              </w:p>
            </w:tc>
            <w:tc>
              <w:tcPr>
                <w:tcW w:w="3016" w:type="dxa"/>
                <w:vAlign w:val="center"/>
              </w:tcPr>
              <w:p w14:paraId="064459DB" w14:textId="77777777" w:rsidR="000C3275" w:rsidRDefault="000C3275">
                <w:pPr>
                  <w:jc w:val="left"/>
                </w:pPr>
              </w:p>
            </w:tc>
          </w:tr>
        </w:tbl>
        <w:p w14:paraId="04D9BB44" w14:textId="77777777" w:rsidR="000C3275" w:rsidRDefault="00000000"/>
        <w:bookmarkEnd w:id="19" w:displacedByCustomXml="next"/>
      </w:sdtContent>
    </w:sdt>
    <w:bookmarkEnd w:id="18" w:displacedByCustomXml="prev"/>
    <w:bookmarkStart w:id="20" w:name="_Hlk41379873" w:displacedByCustomXml="next"/>
    <w:bookmarkStart w:id="21" w:name="_Hlk89096484" w:displacedByCustomXml="next"/>
    <w:bookmarkStart w:id="22" w:name="_Hlk137045432" w:displacedByCustomXml="next"/>
    <w:bookmarkStart w:id="23" w:name="_Hlk105685044" w:displacedByCustomXml="next"/>
    <w:sdt>
      <w:sdtPr>
        <w:rPr>
          <w:rFonts w:hAnsi="宋体" w:cs="宋体"/>
          <w:kern w:val="0"/>
          <w:szCs w:val="21"/>
        </w:rPr>
        <w:alias w:val="模块:将《公开发行证券的公司信息披露解释性公告第1号——非经常性损..."/>
        <w:tag w:val="_SEC_3fbc22adf9774d23a74dc1230c514eff"/>
        <w:id w:val="1640766730"/>
        <w:lock w:val="sdtLocked"/>
        <w:placeholder>
          <w:docPart w:val="GBC22222222222222222222222222222"/>
        </w:placeholder>
      </w:sdtPr>
      <w:sdtContent>
        <w:p w14:paraId="2FF1C385" w14:textId="77777777" w:rsidR="000C3275" w:rsidRDefault="00000000">
          <w:pPr>
            <w:pStyle w:val="af3"/>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173479207"/>
            <w:lock w:val="sdtLocked"/>
            <w:placeholder>
              <w:docPart w:val="GBC22222222222222222222222222222"/>
            </w:placeholder>
          </w:sdtPr>
          <w:sdtContent>
            <w:p w14:paraId="28D0DA74" w14:textId="03005EEB" w:rsidR="000C3275" w:rsidRDefault="00000000" w:rsidP="00DD1104">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sdtContent>
    </w:sdt>
    <w:bookmarkEnd w:id="20" w:displacedByCustomXml="prev"/>
    <w:bookmarkEnd w:id="21" w:displacedByCustomXml="prev"/>
    <w:bookmarkEnd w:id="22"/>
    <w:p w14:paraId="6F594D29" w14:textId="77777777" w:rsidR="000C3275" w:rsidRDefault="000C3275"/>
    <w:bookmarkEnd w:id="23" w:displacedByCustomXml="next"/>
    <w:sdt>
      <w:sdtPr>
        <w:rPr>
          <w:rFonts w:ascii="宋体" w:hAnsi="宋体" w:cs="宋体" w:hint="eastAsia"/>
          <w:b w:val="0"/>
          <w:bCs/>
          <w:kern w:val="0"/>
          <w:szCs w:val="24"/>
        </w:rPr>
        <w:alias w:val="模块:其他财务和业务数据"/>
        <w:tag w:val="_GBC_129e81c113f94ab2b6af974b5d24abc6"/>
        <w:id w:val="-1077659065"/>
        <w:lock w:val="sdtLocked"/>
        <w:placeholder>
          <w:docPart w:val="GBC22222222222222222222222222222"/>
        </w:placeholder>
      </w:sdtPr>
      <w:sdtEndPr>
        <w:rPr>
          <w:szCs w:val="21"/>
        </w:rPr>
      </w:sdtEndPr>
      <w:sdtContent>
        <w:p w14:paraId="4FF20080" w14:textId="77777777" w:rsidR="000C3275" w:rsidRDefault="00000000">
          <w:pPr>
            <w:pStyle w:val="2"/>
            <w:numPr>
              <w:ilvl w:val="0"/>
              <w:numId w:val="31"/>
            </w:numPr>
            <w:ind w:firstLineChars="0"/>
          </w:pPr>
          <w:r>
            <w:rPr>
              <w:rFonts w:hint="eastAsia"/>
            </w:rPr>
            <w:t>其他</w:t>
          </w:r>
        </w:p>
        <w:sdt>
          <w:sdtPr>
            <w:alias w:val="是否适用：公司简介和主要财务指标其他说明[双击切换]"/>
            <w:tag w:val="_GBC_5b4104dc5c2c4501bc2420c70be30c2a"/>
            <w:id w:val="1747456351"/>
            <w:lock w:val="sdtLocked"/>
            <w:placeholder>
              <w:docPart w:val="GBC22222222222222222222222222222"/>
            </w:placeholder>
          </w:sdtPr>
          <w:sdtContent>
            <w:p w14:paraId="262840B1" w14:textId="3A67977A" w:rsidR="000C3275" w:rsidRDefault="00000000" w:rsidP="00DD1104">
              <w:r>
                <w:fldChar w:fldCharType="begin"/>
              </w:r>
              <w:r w:rsidR="00DD1104">
                <w:instrText xml:space="preserve"> MACROBUTTON  SnrToggleCheckbox □适用 </w:instrText>
              </w:r>
              <w:r>
                <w:fldChar w:fldCharType="end"/>
              </w:r>
              <w:r>
                <w:fldChar w:fldCharType="begin"/>
              </w:r>
              <w:r w:rsidR="00DD1104">
                <w:instrText xml:space="preserve"> MACROBUTTON  SnrToggleCheckbox √不适用 </w:instrText>
              </w:r>
              <w:r>
                <w:fldChar w:fldCharType="end"/>
              </w:r>
            </w:p>
          </w:sdtContent>
        </w:sdt>
      </w:sdtContent>
    </w:sdt>
    <w:p w14:paraId="714699FE" w14:textId="77777777" w:rsidR="000C3275" w:rsidRDefault="000C3275">
      <w:pPr>
        <w:kinsoku w:val="0"/>
        <w:overflowPunct w:val="0"/>
        <w:autoSpaceDE w:val="0"/>
        <w:autoSpaceDN w:val="0"/>
        <w:adjustRightInd w:val="0"/>
        <w:snapToGrid w:val="0"/>
      </w:pPr>
    </w:p>
    <w:p w14:paraId="3C8EA15B" w14:textId="77777777" w:rsidR="000C3275" w:rsidRDefault="00000000">
      <w:pPr>
        <w:pStyle w:val="10"/>
        <w:numPr>
          <w:ilvl w:val="0"/>
          <w:numId w:val="3"/>
        </w:numPr>
        <w:rPr>
          <w:rFonts w:ascii="黑体" w:hAnsi="黑体"/>
          <w:szCs w:val="21"/>
        </w:rPr>
      </w:pPr>
      <w:bookmarkStart w:id="24" w:name="_Toc76114274"/>
      <w:r>
        <w:rPr>
          <w:rFonts w:ascii="黑体" w:hAnsi="黑体" w:hint="eastAsia"/>
          <w:szCs w:val="21"/>
        </w:rPr>
        <w:t>管理层讨论与分析</w:t>
      </w:r>
      <w:bookmarkEnd w:id="24"/>
    </w:p>
    <w:sdt>
      <w:sdtPr>
        <w:rPr>
          <w:rFonts w:ascii="宋体" w:hAnsi="宋体" w:cs="宋体" w:hint="eastAsia"/>
          <w:b w:val="0"/>
          <w:bCs/>
          <w:kern w:val="0"/>
          <w:szCs w:val="24"/>
        </w:rPr>
        <w:alias w:val="模块:报告期内公司所从事的主要业务、经营模式及行业情况说明"/>
        <w:tag w:val="_SEC_30613ac4c1d74a918acca2b58acc457d"/>
        <w:id w:val="1315369853"/>
        <w:lock w:val="sdtLocked"/>
        <w:placeholder>
          <w:docPart w:val="GBC22222222222222222222222222222"/>
        </w:placeholder>
      </w:sdtPr>
      <w:sdtEndPr>
        <w:rPr>
          <w:szCs w:val="21"/>
        </w:rPr>
      </w:sdtEndPr>
      <w:sdtContent>
        <w:p w14:paraId="46D0F21B" w14:textId="77777777" w:rsidR="000C3275" w:rsidRDefault="00000000">
          <w:pPr>
            <w:pStyle w:val="2"/>
            <w:numPr>
              <w:ilvl w:val="0"/>
              <w:numId w:val="22"/>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364188670"/>
            <w:lock w:val="sdtLocked"/>
            <w:placeholder>
              <w:docPart w:val="GBC22222222222222222222222222222"/>
            </w:placeholder>
          </w:sdtPr>
          <w:sdtContent>
            <w:p w14:paraId="375EDE84" w14:textId="041E9FF2" w:rsidR="000F0DF5" w:rsidRDefault="000F0DF5" w:rsidP="000F0DF5">
              <w:pPr>
                <w:ind w:firstLineChars="200" w:firstLine="420"/>
              </w:pPr>
              <w:r>
                <w:rPr>
                  <w:rFonts w:hint="eastAsia"/>
                </w:rPr>
                <w:t>根据中国证监会《上市公司行业分类指引》（</w:t>
              </w:r>
              <w:r>
                <w:t>2012年修订）的定义，公司所属行业为“租赁</w:t>
              </w:r>
              <w:r>
                <w:rPr>
                  <w:rFonts w:hint="eastAsia"/>
                </w:rPr>
                <w:t>与商务服务”（</w:t>
              </w:r>
              <w:r>
                <w:t>L）中的“商务服务业”（L72）。</w:t>
              </w:r>
            </w:p>
            <w:p w14:paraId="284ACDD4" w14:textId="1CEA0601" w:rsidR="000F0DF5" w:rsidRDefault="000F0DF5" w:rsidP="000F0DF5">
              <w:pPr>
                <w:ind w:firstLineChars="200" w:firstLine="420"/>
              </w:pPr>
              <w:r>
                <w:rPr>
                  <w:rFonts w:hint="eastAsia"/>
                </w:rPr>
                <w:t>报告期内公司所从事的主要业务及经营模式未发生重大变化。公司主要以中国轻纺城市场营业用房的开发、租赁和物业管理为主业，集市场、物流、电商平台于一体。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p w14:paraId="58E4CBAD" w14:textId="4B4C15B4" w:rsidR="000C3275" w:rsidRDefault="00031493" w:rsidP="000F0DF5">
              <w:pPr>
                <w:ind w:firstLineChars="200" w:firstLine="420"/>
              </w:pPr>
              <w:r>
                <w:rPr>
                  <w:rFonts w:hint="eastAsia"/>
                </w:rPr>
                <w:t>公司将立足纺织面料交易平台服务商的定位，基于线下交易市场实体平台，打造纺织面料供应链体系，</w:t>
              </w:r>
              <w:r w:rsidRPr="00F971F6">
                <w:rPr>
                  <w:rFonts w:hint="eastAsia"/>
                </w:rPr>
                <w:t>积极</w:t>
              </w:r>
              <w:r w:rsidR="007768CC" w:rsidRPr="00F971F6">
                <w:rPr>
                  <w:rFonts w:hint="eastAsia"/>
                </w:rPr>
                <w:t>构建</w:t>
              </w:r>
              <w:r w:rsidR="00F971F6" w:rsidRPr="00F971F6">
                <w:rPr>
                  <w:rFonts w:hint="eastAsia"/>
                </w:rPr>
                <w:t>纺织品类</w:t>
              </w:r>
              <w:r w:rsidRPr="00F971F6">
                <w:rPr>
                  <w:rFonts w:hint="eastAsia"/>
                </w:rPr>
                <w:t>线上交易平台。</w:t>
              </w:r>
            </w:p>
          </w:sdtContent>
        </w:sdt>
      </w:sdtContent>
    </w:sdt>
    <w:p w14:paraId="5C668BD4" w14:textId="77777777" w:rsidR="000C3275" w:rsidRDefault="000C3275"/>
    <w:sdt>
      <w:sdtPr>
        <w:rPr>
          <w:rFonts w:ascii="宋体" w:hAnsi="宋体" w:cs="宋体" w:hint="eastAsia"/>
          <w:b w:val="0"/>
          <w:bCs/>
          <w:kern w:val="0"/>
          <w:szCs w:val="24"/>
        </w:rPr>
        <w:alias w:val="模块:报告期内核心竞争力分析"/>
        <w:tag w:val="_SEC_95fcc6373f8d4d92bdccbe04323713c4"/>
        <w:id w:val="542176935"/>
        <w:lock w:val="sdtLocked"/>
        <w:placeholder>
          <w:docPart w:val="GBC22222222222222222222222222222"/>
        </w:placeholder>
      </w:sdtPr>
      <w:sdtEndPr>
        <w:rPr>
          <w:szCs w:val="21"/>
        </w:rPr>
      </w:sdtEndPr>
      <w:sdtContent>
        <w:p w14:paraId="650F3801" w14:textId="77777777" w:rsidR="000C3275" w:rsidRDefault="00000000">
          <w:pPr>
            <w:pStyle w:val="2"/>
            <w:numPr>
              <w:ilvl w:val="0"/>
              <w:numId w:val="22"/>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2104297653"/>
            <w:lock w:val="sdtLocked"/>
            <w:placeholder>
              <w:docPart w:val="GBC22222222222222222222222222222"/>
            </w:placeholder>
          </w:sdtPr>
          <w:sdtContent>
            <w:p w14:paraId="13E45F19" w14:textId="69157400" w:rsidR="000C3275" w:rsidRDefault="00000000">
              <w:r>
                <w:fldChar w:fldCharType="begin"/>
              </w:r>
              <w:r w:rsidR="000F0DF5">
                <w:instrText xml:space="preserve"> MACROBUTTON  SnrToggleCheckbox √适用 </w:instrText>
              </w:r>
              <w:r>
                <w:fldChar w:fldCharType="end"/>
              </w:r>
              <w:r>
                <w:fldChar w:fldCharType="begin"/>
              </w:r>
              <w:r w:rsidR="000F0DF5">
                <w:instrText xml:space="preserve"> MACROBUTTON  SnrToggleCheckbox □不适用 </w:instrText>
              </w:r>
              <w:r>
                <w:fldChar w:fldCharType="end"/>
              </w:r>
            </w:p>
          </w:sdtContent>
        </w:sdt>
        <w:sdt>
          <w:sdtPr>
            <w:rPr>
              <w:rFonts w:hint="eastAsia"/>
            </w:rPr>
            <w:alias w:val="报告期内核心竞争力分析"/>
            <w:tag w:val="_GBC_2aded0644185447a9ec788ba0b35ac4f"/>
            <w:id w:val="1241606618"/>
            <w:lock w:val="sdtLocked"/>
            <w:placeholder>
              <w:docPart w:val="GBC22222222222222222222222222222"/>
            </w:placeholder>
          </w:sdtPr>
          <w:sdtContent>
            <w:p w14:paraId="6F16564F" w14:textId="77777777" w:rsidR="000F0DF5" w:rsidRDefault="000F0DF5" w:rsidP="00D2735A">
              <w:pPr>
                <w:ind w:firstLineChars="200" w:firstLine="420"/>
              </w:pPr>
              <w:r>
                <w:rPr>
                  <w:rFonts w:hint="eastAsia"/>
                </w:rPr>
                <w:t>报告期内，公司核心竞争力未发生重大变化。主要体现在：</w:t>
              </w:r>
            </w:p>
            <w:p w14:paraId="46F9F761" w14:textId="77777777" w:rsidR="000F0DF5" w:rsidRDefault="000F0DF5" w:rsidP="00D2735A">
              <w:pPr>
                <w:ind w:firstLineChars="200" w:firstLine="420"/>
              </w:pPr>
              <w:r>
                <w:rPr>
                  <w:rFonts w:hint="eastAsia"/>
                </w:rPr>
                <w:t>（一）产业集聚优势</w:t>
              </w:r>
            </w:p>
            <w:p w14:paraId="149A6833" w14:textId="03EDD61F" w:rsidR="000F0DF5" w:rsidRDefault="000F0DF5" w:rsidP="00D2735A">
              <w:pPr>
                <w:ind w:firstLineChars="200" w:firstLine="420"/>
              </w:pPr>
              <w:r>
                <w:rPr>
                  <w:rFonts w:hint="eastAsia"/>
                </w:rPr>
                <w:t>公司所在的绍兴市柯桥区已成为全国最大的纺织印染产业集聚区之一，围绕市场形成巨大的商流、物流、资金流、信息流等资源优势、规模聚集。</w:t>
              </w:r>
            </w:p>
            <w:p w14:paraId="3B26D48F" w14:textId="77777777" w:rsidR="00206CA8" w:rsidRDefault="00206CA8" w:rsidP="00206CA8">
              <w:pPr>
                <w:ind w:firstLineChars="200" w:firstLine="420"/>
              </w:pPr>
              <w:r>
                <w:rPr>
                  <w:rFonts w:hint="eastAsia"/>
                </w:rPr>
                <w:t>（二）品牌形象优势</w:t>
              </w:r>
            </w:p>
            <w:p w14:paraId="2562C144" w14:textId="00406641" w:rsidR="00206CA8" w:rsidRDefault="00206CA8" w:rsidP="00206CA8">
              <w:pPr>
                <w:ind w:firstLineChars="200" w:firstLine="420"/>
              </w:pPr>
              <w:r>
                <w:rPr>
                  <w:rFonts w:hint="eastAsia"/>
                </w:rPr>
                <w:lastRenderedPageBreak/>
                <w:t>“轻纺城”是全国第一家以专业批发市场为主体的上市公司，被誉为“中国专业批发市场第一股”，先后获得全国十大著名品牌市场、中国商品市场十大数字化领跑者等称号。</w:t>
              </w:r>
            </w:p>
            <w:p w14:paraId="388261DE" w14:textId="77777777" w:rsidR="00206CA8" w:rsidRDefault="000F0DF5" w:rsidP="00206CA8">
              <w:pPr>
                <w:ind w:firstLineChars="200" w:firstLine="420"/>
              </w:pPr>
              <w:r>
                <w:rPr>
                  <w:rFonts w:hint="eastAsia"/>
                </w:rPr>
                <w:t>（三）数字建设先发优势</w:t>
              </w:r>
            </w:p>
            <w:p w14:paraId="12CBCA99" w14:textId="7BA79424" w:rsidR="00206CA8" w:rsidRDefault="00206CA8" w:rsidP="00206CA8">
              <w:pPr>
                <w:ind w:firstLineChars="200" w:firstLine="420"/>
              </w:pPr>
              <w:r>
                <w:rPr>
                  <w:rFonts w:hint="eastAsia"/>
                </w:rPr>
                <w:t>在数字化浪潮风口，公司以实体市场为根基，率先推进“数字轻纺城”、“数字物流港”和“利可达智慧物流平台”</w:t>
              </w:r>
              <w:r w:rsidR="00031493">
                <w:rPr>
                  <w:rFonts w:hint="eastAsia"/>
                </w:rPr>
                <w:t>、“轻纺城印染大脑”</w:t>
              </w:r>
              <w:r>
                <w:rPr>
                  <w:rFonts w:hint="eastAsia"/>
                </w:rPr>
                <w:t>建设，实现应用场景化，物业管理、智慧用电、监控循迹等</w:t>
              </w:r>
              <w:r>
                <w:t>14大管理系</w:t>
              </w:r>
              <w:r>
                <w:rPr>
                  <w:rFonts w:hint="eastAsia"/>
                </w:rPr>
                <w:t>统全面铺开，“金蚕宝宝”、“小哥找布”等自行研发软件基本做到全覆盖</w:t>
              </w:r>
              <w:r>
                <w:t>。</w:t>
              </w:r>
            </w:p>
            <w:p w14:paraId="54B8C49F" w14:textId="4E75A871" w:rsidR="00206CA8" w:rsidRDefault="00206CA8" w:rsidP="00206CA8">
              <w:pPr>
                <w:ind w:firstLineChars="200" w:firstLine="420"/>
              </w:pPr>
              <w:r w:rsidRPr="00206CA8">
                <w:rPr>
                  <w:rFonts w:hint="eastAsia"/>
                </w:rPr>
                <w:t>（四）配套服务优势</w:t>
              </w:r>
            </w:p>
            <w:p w14:paraId="2BA4B145" w14:textId="77777777" w:rsidR="00206CA8" w:rsidRDefault="00206CA8" w:rsidP="00206CA8">
              <w:pPr>
                <w:ind w:firstLineChars="200" w:firstLine="420"/>
              </w:pPr>
              <w:r>
                <w:t>1、物流配套体系</w:t>
              </w:r>
            </w:p>
            <w:p w14:paraId="4959E843" w14:textId="20DB5678" w:rsidR="00206CA8" w:rsidRDefault="00206CA8" w:rsidP="00206CA8">
              <w:pPr>
                <w:ind w:firstLineChars="200" w:firstLine="420"/>
              </w:pPr>
              <w:r>
                <w:rPr>
                  <w:rFonts w:hint="eastAsia"/>
                </w:rPr>
                <w:t>完善便捷的物流配套体系，为客商及经营户经商提供了极大的便利。中欧班列“柯桥号”的开通，为</w:t>
              </w:r>
              <w:r w:rsidR="002A3A2B">
                <w:rPr>
                  <w:rFonts w:hint="eastAsia"/>
                </w:rPr>
                <w:t>进一步</w:t>
              </w:r>
              <w:r>
                <w:rPr>
                  <w:rFonts w:hint="eastAsia"/>
                </w:rPr>
                <w:t>融入“一带一路”大格局，为企业密切嵌入世界经济齿轮提供重要的通道支持。</w:t>
              </w:r>
            </w:p>
            <w:p w14:paraId="193040DD" w14:textId="77777777" w:rsidR="00206CA8" w:rsidRDefault="00206CA8" w:rsidP="00206CA8">
              <w:pPr>
                <w:ind w:firstLineChars="200" w:firstLine="420"/>
              </w:pPr>
              <w:r>
                <w:t>2、会展服务支持</w:t>
              </w:r>
            </w:p>
            <w:p w14:paraId="6D815CD0" w14:textId="64E9745B" w:rsidR="00206CA8" w:rsidRDefault="00206CA8" w:rsidP="00206CA8">
              <w:pPr>
                <w:ind w:firstLineChars="200" w:firstLine="420"/>
              </w:pPr>
              <w:r>
                <w:rPr>
                  <w:rFonts w:hint="eastAsia"/>
                </w:rPr>
                <w:t>世界布商大会、轻纺城国际纺织品博览会等重要世界级会议，已经成为轻纺城引领行业发展、拉动城市经济、连结客商、产品的重要因素。</w:t>
              </w:r>
              <w:r w:rsidR="00E04CD6">
                <w:rPr>
                  <w:rFonts w:hint="eastAsia"/>
                </w:rPr>
                <w:t>公司利用网上轻纺城资源优势，举办自有孔雀云展等线上展会，以展促市，打破纺织品交易时空限制，塑造全新市场宣发形象</w:t>
              </w:r>
              <w:r w:rsidR="00BD1B3A">
                <w:rPr>
                  <w:rFonts w:hint="eastAsia"/>
                </w:rPr>
                <w:t>。</w:t>
              </w:r>
            </w:p>
            <w:p w14:paraId="16D2808A" w14:textId="77777777" w:rsidR="00206CA8" w:rsidRDefault="00206CA8" w:rsidP="00206CA8">
              <w:pPr>
                <w:ind w:firstLineChars="200" w:firstLine="420"/>
              </w:pPr>
              <w:r>
                <w:t>3、管理优势</w:t>
              </w:r>
            </w:p>
            <w:p w14:paraId="6A62D4AD" w14:textId="1D4C39C3" w:rsidR="00206CA8" w:rsidRDefault="00206CA8" w:rsidP="00206CA8">
              <w:pPr>
                <w:ind w:firstLineChars="200" w:firstLine="420"/>
              </w:pPr>
              <w:r>
                <w:rPr>
                  <w:rFonts w:hint="eastAsia"/>
                </w:rPr>
                <w:t>在人员、管理和技术方面，作为市场管理者和服务者，在多年的发展过程中，积累了丰富的</w:t>
              </w:r>
              <w:r w:rsidR="00E04CD6">
                <w:rPr>
                  <w:rFonts w:hint="eastAsia"/>
                </w:rPr>
                <w:t>市场管理</w:t>
              </w:r>
              <w:r>
                <w:rPr>
                  <w:rFonts w:hint="eastAsia"/>
                </w:rPr>
                <w:t>运营经验，</w:t>
              </w:r>
              <w:r w:rsidR="00E04CD6">
                <w:rPr>
                  <w:rFonts w:hint="eastAsia"/>
                </w:rPr>
                <w:t>拥有较为充沛的市场管理人才队伍。</w:t>
              </w:r>
              <w:r>
                <w:rPr>
                  <w:rFonts w:hint="eastAsia"/>
                </w:rPr>
                <w:t>公司</w:t>
              </w:r>
              <w:r w:rsidR="00E04CD6">
                <w:rPr>
                  <w:rFonts w:hint="eastAsia"/>
                </w:rPr>
                <w:t>积极探索在</w:t>
              </w:r>
              <w:r>
                <w:rPr>
                  <w:rFonts w:hint="eastAsia"/>
                </w:rPr>
                <w:t>内控管理、国企改革</w:t>
              </w:r>
              <w:r w:rsidR="00E04CD6">
                <w:rPr>
                  <w:rFonts w:hint="eastAsia"/>
                </w:rPr>
                <w:t>方面</w:t>
              </w:r>
              <w:r>
                <w:rPr>
                  <w:rFonts w:hint="eastAsia"/>
                </w:rPr>
                <w:t>的</w:t>
              </w:r>
              <w:r w:rsidR="00E04CD6">
                <w:rPr>
                  <w:rFonts w:hint="eastAsia"/>
                </w:rPr>
                <w:t>创新</w:t>
              </w:r>
              <w:r>
                <w:rPr>
                  <w:rFonts w:hint="eastAsia"/>
                </w:rPr>
                <w:t>，</w:t>
              </w:r>
              <w:r w:rsidR="00E04CD6">
                <w:rPr>
                  <w:rFonts w:hint="eastAsia"/>
                </w:rPr>
                <w:t>致力于打造一支</w:t>
              </w:r>
              <w:r>
                <w:rPr>
                  <w:rFonts w:hint="eastAsia"/>
                </w:rPr>
                <w:t>知识结构和专业结构合理、具备战略发展眼光的专业管理团队。</w:t>
              </w:r>
            </w:p>
          </w:sdtContent>
        </w:sdt>
      </w:sdtContent>
    </w:sdt>
    <w:p w14:paraId="7D563FA4" w14:textId="77777777" w:rsidR="000C3275" w:rsidRDefault="000C3275"/>
    <w:sdt>
      <w:sdtPr>
        <w:rPr>
          <w:rFonts w:ascii="宋体" w:hAnsi="宋体" w:cs="宋体" w:hint="eastAsia"/>
          <w:b w:val="0"/>
          <w:bCs/>
          <w:kern w:val="0"/>
          <w:szCs w:val="24"/>
        </w:rPr>
        <w:alias w:val="模块:经营情况的讨论与分析"/>
        <w:tag w:val="_GBC_ba3734a9f27a452095f3115c17f4b09e"/>
        <w:id w:val="-584540304"/>
        <w:lock w:val="sdtLocked"/>
        <w:placeholder>
          <w:docPart w:val="GBC22222222222222222222222222222"/>
        </w:placeholder>
      </w:sdtPr>
      <w:sdtEndPr>
        <w:rPr>
          <w:szCs w:val="21"/>
        </w:rPr>
      </w:sdtEndPr>
      <w:sdtContent>
        <w:p w14:paraId="70D46745" w14:textId="77777777" w:rsidR="000C3275" w:rsidRDefault="00000000">
          <w:pPr>
            <w:pStyle w:val="2"/>
            <w:numPr>
              <w:ilvl w:val="0"/>
              <w:numId w:val="22"/>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893810934"/>
            <w:lock w:val="sdtLocked"/>
            <w:placeholder>
              <w:docPart w:val="GBC22222222222222222222222222222"/>
            </w:placeholder>
          </w:sdtPr>
          <w:sdtContent>
            <w:p w14:paraId="4CE624AF" w14:textId="2A6BF683" w:rsidR="00865601" w:rsidRDefault="00865601" w:rsidP="00BB7185">
              <w:pPr>
                <w:ind w:firstLineChars="200" w:firstLine="420"/>
                <w:jc w:val="both"/>
              </w:pPr>
              <w:r>
                <w:t>202</w:t>
              </w:r>
              <w:r w:rsidR="005A179F">
                <w:t>3</w:t>
              </w:r>
              <w:r>
                <w:t>年</w:t>
              </w:r>
              <w:r>
                <w:rPr>
                  <w:rFonts w:hint="eastAsia"/>
                </w:rPr>
                <w:t>上半年</w:t>
              </w:r>
              <w:r>
                <w:t>，公司营业收入4.27亿元，同比增长7.98%，</w:t>
              </w:r>
              <w:r>
                <w:rPr>
                  <w:rFonts w:hint="eastAsia"/>
                </w:rPr>
                <w:t>实现</w:t>
              </w:r>
              <w:r>
                <w:t>扣除非经常性损益后的净利润1.95亿元，同比增长63.6</w:t>
              </w:r>
              <w:r w:rsidR="00A04B24">
                <w:t>2</w:t>
              </w:r>
              <w:r>
                <w:t>%，整体经营发展继续保持稳健向好的态势。</w:t>
              </w:r>
            </w:p>
            <w:p w14:paraId="341A3B92" w14:textId="77777777" w:rsidR="00865601" w:rsidRDefault="00865601" w:rsidP="00BB7185">
              <w:pPr>
                <w:ind w:firstLineChars="200" w:firstLine="420"/>
                <w:jc w:val="both"/>
              </w:pPr>
              <w:r>
                <w:rPr>
                  <w:rFonts w:hint="eastAsia"/>
                </w:rPr>
                <w:t>（一）以市场为重心，兴商隆市卓有成效。</w:t>
              </w:r>
            </w:p>
            <w:p w14:paraId="6D6C1C63" w14:textId="08BE59EF" w:rsidR="00865601" w:rsidRDefault="00865601" w:rsidP="00BB7185">
              <w:pPr>
                <w:ind w:firstLineChars="200" w:firstLine="420"/>
                <w:jc w:val="both"/>
              </w:pPr>
              <w:r>
                <w:t>2023年是纺织服装需求重返常态的“拐点之年”，公司牢抓新环境、新背景下的“破局”机会，更加坚定地围绕“招商”“隆市”两大主线，助力打造纺织产业市场高地。</w:t>
              </w:r>
            </w:p>
            <w:p w14:paraId="678A05B0" w14:textId="2F427913" w:rsidR="00865601" w:rsidRPr="00BA0DF4" w:rsidRDefault="00865601" w:rsidP="00BB7185">
              <w:pPr>
                <w:ind w:firstLineChars="200" w:firstLine="420"/>
                <w:jc w:val="both"/>
              </w:pPr>
              <w:r>
                <w:t>1.续租收费稳定有序。</w:t>
              </w:r>
              <w:r w:rsidRPr="00BA0DF4">
                <w:t>完成</w:t>
              </w:r>
              <w:r w:rsidR="00BA0DF4" w:rsidRPr="00BA0DF4">
                <w:rPr>
                  <w:rFonts w:hint="eastAsia"/>
                </w:rPr>
                <w:t>坯布市场</w:t>
              </w:r>
              <w:r w:rsidRPr="00BA0DF4">
                <w:t>到期营业房的续租收费工作，共收取租金1.</w:t>
              </w:r>
              <w:r w:rsidR="00BA0DF4" w:rsidRPr="00BA0DF4">
                <w:t>3</w:t>
              </w:r>
              <w:r w:rsidRPr="00BA0DF4">
                <w:t>1亿元，其他市场零散到期营业房续租工作同步有序开展。</w:t>
              </w:r>
            </w:p>
            <w:p w14:paraId="3509175E" w14:textId="71C5A2D7" w:rsidR="00865601" w:rsidRDefault="00865601" w:rsidP="00BB7185">
              <w:pPr>
                <w:ind w:firstLineChars="200" w:firstLine="420"/>
                <w:jc w:val="both"/>
              </w:pPr>
              <w:r>
                <w:t>2.营商环境日趋完善。加快新亚市场纺织品原料采供中心改造建设，开展联合市场五楼综合配套区的改造及招商工作，完成“中国广州逆思维服装设计中心”项目签约，引进运营纺城大食堂、休闲驿站等配套设施，正式运行市场环线电瓶车</w:t>
              </w:r>
              <w:r w:rsidR="00031493">
                <w:rPr>
                  <w:rFonts w:hint="eastAsia"/>
                </w:rPr>
                <w:t>，</w:t>
              </w:r>
              <w:r>
                <w:t>进一步提升市场形象和服务能级。</w:t>
              </w:r>
            </w:p>
            <w:p w14:paraId="38D2303D" w14:textId="34D97236" w:rsidR="00865601" w:rsidRDefault="00865601" w:rsidP="00BB7185">
              <w:pPr>
                <w:ind w:firstLineChars="200" w:firstLine="420"/>
                <w:jc w:val="both"/>
              </w:pPr>
              <w:r>
                <w:t>3.招商隆市卓有成效。公司根据各市场优势产品和潜力产品，确定“布行天下”行动方案，明确业态定位、招商定位</w:t>
              </w:r>
              <w:r w:rsidR="002B3084">
                <w:rPr>
                  <w:rFonts w:hint="eastAsia"/>
                </w:rPr>
                <w:t>,</w:t>
              </w:r>
              <w:r>
                <w:t>采用“走出去”“请进来”的形式，强势推进招商隆市工作。上半年公司开展“布行天下”系列隆市对接活动34场，组织新品发布活动11场，举办2023纺博会海外展暨中国轻纺城韩国首尔纺织面辅料展，组团参加中国轻纺城意大利面料巡回展</w:t>
              </w:r>
              <w:r w:rsidR="000E1F80">
                <w:rPr>
                  <w:rFonts w:hint="eastAsia"/>
                </w:rPr>
                <w:t>，</w:t>
              </w:r>
              <w:r>
                <w:t>服装市场直播电商基地</w:t>
              </w:r>
              <w:r w:rsidR="002B3084">
                <w:rPr>
                  <w:rFonts w:hint="eastAsia"/>
                </w:rPr>
                <w:t>顺利</w:t>
              </w:r>
              <w:r>
                <w:t>开园、北市场蕾丝网布专营区正式开业。</w:t>
              </w:r>
            </w:p>
            <w:p w14:paraId="72916BC0" w14:textId="4CA4A68C" w:rsidR="00865601" w:rsidRDefault="00865601" w:rsidP="00BB7185">
              <w:pPr>
                <w:ind w:firstLineChars="200" w:firstLine="420"/>
                <w:jc w:val="both"/>
              </w:pPr>
              <w:r>
                <w:t>4.物流通道更加通畅。公司把做好配套仓储物流保障作为市场商贸流通的重要支撑，持续开展市场采购贸易和跨境电商相关服务工作</w:t>
              </w:r>
              <w:r w:rsidR="000E1F80">
                <w:rPr>
                  <w:rFonts w:hint="eastAsia"/>
                </w:rPr>
                <w:t>。</w:t>
              </w:r>
              <w:r>
                <w:t>同时在仓储中心仓库内试点开展云仓（公共管理型仓库）业务，为后续轻纺数字物流港的运营积累经验。</w:t>
              </w:r>
            </w:p>
            <w:p w14:paraId="4FDF8B8D" w14:textId="77777777" w:rsidR="00865601" w:rsidRDefault="00865601" w:rsidP="00BB7185">
              <w:pPr>
                <w:ind w:firstLineChars="200" w:firstLine="420"/>
                <w:jc w:val="both"/>
              </w:pPr>
              <w:r>
                <w:rPr>
                  <w:rFonts w:hint="eastAsia"/>
                </w:rPr>
                <w:t>（二）以数字创变革，数实联动深度发展。</w:t>
              </w:r>
            </w:p>
            <w:p w14:paraId="4DF98227" w14:textId="77777777" w:rsidR="00865601" w:rsidRDefault="00865601" w:rsidP="00BB7185">
              <w:pPr>
                <w:ind w:firstLineChars="200" w:firstLine="420"/>
                <w:jc w:val="both"/>
              </w:pPr>
              <w:r>
                <w:rPr>
                  <w:rFonts w:hint="eastAsia"/>
                </w:rPr>
                <w:t>上半年，公司继续围绕“数实共生、融合发展”主题，促进平台升级，深化业务迭代，加强服务拓展，推动数字化应用落地生根，实现数字和市场的双向赋能。</w:t>
              </w:r>
            </w:p>
            <w:p w14:paraId="7802FB84" w14:textId="53111FDD" w:rsidR="00865601" w:rsidRDefault="00865601" w:rsidP="00BB7185">
              <w:pPr>
                <w:ind w:firstLineChars="200" w:firstLine="420"/>
                <w:jc w:val="both"/>
              </w:pPr>
              <w:r>
                <w:t>1.数字建设稳步推进。公司按</w:t>
              </w:r>
              <w:r w:rsidR="001B2775">
                <w:rPr>
                  <w:rFonts w:hint="eastAsia"/>
                </w:rPr>
                <w:t>照</w:t>
              </w:r>
              <w:r>
                <w:t>数字市场三期建设规划，做好线上拓市工具、市场服务管理和集团业务支撑的迭代与扩面，上线“小哥找布”3.2.0版本；研发金蚕宝宝中小企业实用版，开发报价、2D试衣、仓库管理等功能，金蚕宝宝</w:t>
              </w:r>
              <w:r w:rsidR="000E1F80">
                <w:rPr>
                  <w:rFonts w:hint="eastAsia"/>
                </w:rPr>
                <w:t>常用客户达1</w:t>
              </w:r>
              <w:r w:rsidR="000E1F80">
                <w:t>.67</w:t>
              </w:r>
              <w:r w:rsidR="000E1F80">
                <w:rPr>
                  <w:rFonts w:hint="eastAsia"/>
                </w:rPr>
                <w:t>万户</w:t>
              </w:r>
              <w:r>
                <w:t>；完成营业房文明诚信“一码通”数据融合、智慧大屏物流平台数据接入等功能</w:t>
              </w:r>
              <w:r>
                <w:rPr>
                  <w:rFonts w:hint="eastAsia"/>
                </w:rPr>
                <w:t>。</w:t>
              </w:r>
            </w:p>
            <w:p w14:paraId="2577DFA1" w14:textId="51AEB1AA" w:rsidR="00865601" w:rsidRDefault="00865601" w:rsidP="00BB7185">
              <w:pPr>
                <w:ind w:firstLineChars="200" w:firstLine="420"/>
                <w:jc w:val="both"/>
              </w:pPr>
              <w:r>
                <w:t>2.线上拓市持续赋能。公司继续优化“全球纺织网”“网上轻纺城”等平台资源配置，推动上下游两端高效链接，1-</w:t>
              </w:r>
              <w:r w:rsidR="007D4B90">
                <w:t>6</w:t>
              </w:r>
              <w:r>
                <w:t>月共举办面料、成品类月月新品活动</w:t>
              </w:r>
              <w:r w:rsidR="007D4B90">
                <w:t>21</w:t>
              </w:r>
              <w:r>
                <w:t>场，推出“国风汉服面料”“春夏新品窗帘”等孔雀云展</w:t>
              </w:r>
              <w:r w:rsidR="007D4B90">
                <w:t>5</w:t>
              </w:r>
              <w:r>
                <w:t>场，聚集供应商</w:t>
              </w:r>
              <w:r w:rsidR="007D4B90">
                <w:t>930</w:t>
              </w:r>
              <w:r>
                <w:t>家，吸引采购商线上访问</w:t>
              </w:r>
              <w:r w:rsidR="007D4B90">
                <w:t>519</w:t>
              </w:r>
              <w:r>
                <w:t>万人次。</w:t>
              </w:r>
            </w:p>
            <w:p w14:paraId="3EFB217C" w14:textId="4C533C00" w:rsidR="00865601" w:rsidRDefault="00031493" w:rsidP="00BB7185">
              <w:pPr>
                <w:ind w:firstLineChars="200" w:firstLine="420"/>
                <w:jc w:val="both"/>
              </w:pPr>
              <w:r>
                <w:lastRenderedPageBreak/>
                <w:t>3</w:t>
              </w:r>
              <w:r w:rsidR="00865601">
                <w:t>.转型发展加速布局。公司深入实体，对产业数字化发展运营模式开展了调研，以深耕主业</w:t>
              </w:r>
              <w:r w:rsidR="001B2775">
                <w:rPr>
                  <w:rFonts w:hint="eastAsia"/>
                </w:rPr>
                <w:t>、</w:t>
              </w:r>
              <w:r w:rsidR="00865601">
                <w:t>打通产业链上下游为目标，就轻纺数字物流港运营模式及线上交易平台建设、</w:t>
              </w:r>
              <w:r>
                <w:rPr>
                  <w:rFonts w:hint="eastAsia"/>
                </w:rPr>
                <w:t>供应链服务</w:t>
              </w:r>
              <w:r w:rsidR="00865601">
                <w:t>等相关事宜进行了深入分析研究，并形成了方案报告</w:t>
              </w:r>
              <w:r w:rsidR="002B3084">
                <w:rPr>
                  <w:rFonts w:hint="eastAsia"/>
                </w:rPr>
                <w:t>,</w:t>
              </w:r>
              <w:r w:rsidR="002B3084" w:rsidRPr="002B3084">
                <w:rPr>
                  <w:rFonts w:hint="eastAsia"/>
                </w:rPr>
                <w:t xml:space="preserve"> 为公司优化业务布局、激发发展活力</w:t>
              </w:r>
              <w:r w:rsidR="002B3084">
                <w:rPr>
                  <w:rFonts w:hint="eastAsia"/>
                </w:rPr>
                <w:t>提供方向</w:t>
              </w:r>
              <w:r w:rsidR="00865601">
                <w:t>。</w:t>
              </w:r>
            </w:p>
            <w:p w14:paraId="4340599B" w14:textId="77777777" w:rsidR="00865601" w:rsidRDefault="00865601" w:rsidP="00BB7185">
              <w:pPr>
                <w:ind w:firstLineChars="200" w:firstLine="420"/>
                <w:jc w:val="both"/>
              </w:pPr>
              <w:r>
                <w:rPr>
                  <w:rFonts w:hint="eastAsia"/>
                </w:rPr>
                <w:t>（三）以投资寻机遇，创新活力不断激发。</w:t>
              </w:r>
            </w:p>
            <w:p w14:paraId="4C6BA03C" w14:textId="32787451" w:rsidR="00865601" w:rsidRDefault="00865601" w:rsidP="00BB7185">
              <w:pPr>
                <w:ind w:firstLineChars="200" w:firstLine="420"/>
                <w:jc w:val="both"/>
              </w:pPr>
              <w:r>
                <w:t>1.</w:t>
              </w:r>
              <w:r w:rsidR="007D4B90" w:rsidRPr="007D4B90">
                <w:rPr>
                  <w:rFonts w:hint="eastAsia"/>
                </w:rPr>
                <w:t>项目建设</w:t>
              </w:r>
              <w:r w:rsidR="00031493">
                <w:rPr>
                  <w:rFonts w:hint="eastAsia"/>
                </w:rPr>
                <w:t>有序</w:t>
              </w:r>
              <w:r w:rsidR="007D4B90" w:rsidRPr="007D4B90">
                <w:rPr>
                  <w:rFonts w:hint="eastAsia"/>
                </w:rPr>
                <w:t>推进。轻纺数字物流港完成公共智能立体仓室内设备试运行工作</w:t>
              </w:r>
              <w:r w:rsidR="007D4B90">
                <w:rPr>
                  <w:rFonts w:hint="eastAsia"/>
                </w:rPr>
                <w:t>；</w:t>
              </w:r>
              <w:r w:rsidR="007D4B90" w:rsidRPr="007D4B90">
                <w:t>推进建设物流仓储区Ⅰ标、Ⅱ标至总进度的78%左右</w:t>
              </w:r>
              <w:r w:rsidR="00B0041A">
                <w:rPr>
                  <w:rFonts w:hint="eastAsia"/>
                </w:rPr>
                <w:t>；</w:t>
              </w:r>
              <w:r w:rsidR="007D4B90" w:rsidRPr="007D4B90">
                <w:t>配套商务区、</w:t>
              </w:r>
              <w:r w:rsidR="007D4B90">
                <w:rPr>
                  <w:rFonts w:hint="eastAsia"/>
                </w:rPr>
                <w:t>保税区</w:t>
              </w:r>
              <w:r w:rsidR="007D4B90" w:rsidRPr="007D4B90">
                <w:t>完成桩基工程，地下室土方正在开挖</w:t>
              </w:r>
              <w:r w:rsidR="007D4B90">
                <w:rPr>
                  <w:rFonts w:hint="eastAsia"/>
                </w:rPr>
                <w:t>；</w:t>
              </w:r>
              <w:r>
                <w:rPr>
                  <w:rFonts w:hint="eastAsia"/>
                </w:rPr>
                <w:t>完成轻纺智谷数字工业园区项目</w:t>
              </w:r>
              <w:r>
                <w:t>80亩建设</w:t>
              </w:r>
              <w:r w:rsidRPr="000E1F80">
                <w:t>用地</w:t>
              </w:r>
              <w:r w:rsidR="000E1F80" w:rsidRPr="000E1F80">
                <w:rPr>
                  <w:rFonts w:hint="eastAsia"/>
                </w:rPr>
                <w:t>竞拍</w:t>
              </w:r>
              <w:r w:rsidRPr="000E1F80">
                <w:t>，</w:t>
              </w:r>
              <w:r w:rsidR="00503058" w:rsidRPr="000A6641">
                <w:t>建设项目（一期工程）桩基部分施工完成70%，二期施工图设计招标准备工作基本完成。</w:t>
              </w:r>
              <w:r w:rsidR="00503058">
                <w:br/>
                <w:t xml:space="preserve">    </w:t>
              </w:r>
              <w:r>
                <w:t>2.中欧班列</w:t>
              </w:r>
              <w:r w:rsidR="00031493">
                <w:rPr>
                  <w:rFonts w:hint="eastAsia"/>
                </w:rPr>
                <w:t>试</w:t>
              </w:r>
              <w:r>
                <w:t>运营。公司</w:t>
              </w:r>
              <w:r w:rsidR="00031493">
                <w:rPr>
                  <w:rFonts w:hint="eastAsia"/>
                </w:rPr>
                <w:t>与浙江省海港集团</w:t>
              </w:r>
              <w:r>
                <w:t>合资成立浙江钱清多式联运物流有限公司，启动多式联运公司国际班列运营业务。总计发车26列，海铁联运1.18万标箱</w:t>
              </w:r>
              <w:r w:rsidR="00031493">
                <w:rPr>
                  <w:rFonts w:hint="eastAsia"/>
                </w:rPr>
                <w:t>。</w:t>
              </w:r>
            </w:p>
            <w:p w14:paraId="57EF0B44" w14:textId="1C4D0438" w:rsidR="00865601" w:rsidRDefault="00865601" w:rsidP="00BB7185">
              <w:pPr>
                <w:ind w:firstLineChars="200" w:firstLine="420"/>
                <w:jc w:val="both"/>
              </w:pPr>
              <w:r>
                <w:t>3.股权投资稳步拓展。公司坚持以“健康、双碳、数字”为主要投资方向，不断探索与优质股权投资机构的合作，挖掘优质赛道投资项目。完成欣吉特股权增资和美齐医疗股权投资，以基金形式投资武汉纽福斯和诺生医疗</w:t>
              </w:r>
              <w:r w:rsidR="00031493">
                <w:rPr>
                  <w:rFonts w:hint="eastAsia"/>
                </w:rPr>
                <w:t>，</w:t>
              </w:r>
              <w:r>
                <w:t>参投</w:t>
              </w:r>
              <w:r w:rsidR="00031493">
                <w:t>安芯</w:t>
              </w:r>
              <w:r>
                <w:t>基金。</w:t>
              </w:r>
            </w:p>
            <w:p w14:paraId="08901802" w14:textId="54A56422" w:rsidR="00865601" w:rsidRDefault="00865601" w:rsidP="00BB7185">
              <w:pPr>
                <w:ind w:firstLineChars="200" w:firstLine="420"/>
                <w:jc w:val="both"/>
              </w:pPr>
              <w:r>
                <w:t>4.资本运作持续深化。公司进一步深化投资者关系管理，与中信证券全面开展战略互通，举办业绩说明会、财富客户交流会，接待财通基金、工银瑞信等公募、私募机构超60家，</w:t>
              </w:r>
              <w:r w:rsidR="00031493">
                <w:rPr>
                  <w:rFonts w:hint="eastAsia"/>
                </w:rPr>
                <w:t>加强公司对外宣传力度</w:t>
              </w:r>
              <w:r>
                <w:t>。公司深化资本运作，探索再融资、资产证券化等</w:t>
              </w:r>
              <w:r w:rsidR="00031493">
                <w:rPr>
                  <w:rFonts w:hint="eastAsia"/>
                </w:rPr>
                <w:t>多种</w:t>
              </w:r>
              <w:r>
                <w:t>融资</w:t>
              </w:r>
              <w:r w:rsidR="000E1F80">
                <w:rPr>
                  <w:rFonts w:hint="eastAsia"/>
                </w:rPr>
                <w:t>方式</w:t>
              </w:r>
              <w:r>
                <w:t>，为公司经营发展做好资金保障。</w:t>
              </w:r>
            </w:p>
            <w:p w14:paraId="1AF5B236" w14:textId="14F5202E" w:rsidR="00865601" w:rsidRPr="00F971F6" w:rsidRDefault="00865601" w:rsidP="00BB7185">
              <w:pPr>
                <w:ind w:firstLineChars="200" w:firstLine="420"/>
                <w:jc w:val="both"/>
              </w:pPr>
              <w:r w:rsidRPr="00F971F6">
                <w:rPr>
                  <w:rFonts w:hint="eastAsia"/>
                </w:rPr>
                <w:t>（四）以</w:t>
              </w:r>
              <w:r w:rsidR="002B3084" w:rsidRPr="00F971F6">
                <w:rPr>
                  <w:rFonts w:hint="eastAsia"/>
                </w:rPr>
                <w:t>创新</w:t>
              </w:r>
              <w:r w:rsidRPr="00F971F6">
                <w:rPr>
                  <w:rFonts w:hint="eastAsia"/>
                </w:rPr>
                <w:t>为引领，国企改革步伐加快。</w:t>
              </w:r>
            </w:p>
            <w:p w14:paraId="4995FC0E" w14:textId="51746BCA" w:rsidR="00031493" w:rsidRPr="00F971F6" w:rsidRDefault="00031493" w:rsidP="00BB7185">
              <w:pPr>
                <w:ind w:firstLineChars="200" w:firstLine="420"/>
                <w:jc w:val="both"/>
              </w:pPr>
              <w:r w:rsidRPr="00F971F6">
                <w:rPr>
                  <w:rFonts w:hint="eastAsia"/>
                </w:rPr>
                <w:t>1</w:t>
              </w:r>
              <w:r w:rsidR="00BA0DF4" w:rsidRPr="00F971F6">
                <w:rPr>
                  <w:rFonts w:hint="eastAsia"/>
                </w:rPr>
                <w:t>.</w:t>
              </w:r>
              <w:r w:rsidRPr="00F971F6">
                <w:rPr>
                  <w:rFonts w:hint="eastAsia"/>
                </w:rPr>
                <w:t>深化混改</w:t>
              </w:r>
              <w:r w:rsidR="00BA0DF4" w:rsidRPr="00F971F6">
                <w:rPr>
                  <w:rFonts w:hint="eastAsia"/>
                </w:rPr>
                <w:t>力度。</w:t>
              </w:r>
              <w:r w:rsidR="00BA0DF4" w:rsidRPr="00F971F6">
                <w:t>进一步</w:t>
              </w:r>
              <w:r w:rsidR="00BA0DF4" w:rsidRPr="00F971F6">
                <w:rPr>
                  <w:rFonts w:hint="eastAsia"/>
                </w:rPr>
                <w:t>强化</w:t>
              </w:r>
              <w:r w:rsidR="00BA0DF4" w:rsidRPr="00F971F6">
                <w:t>城市服务公司和利可达公司的</w:t>
              </w:r>
              <w:r w:rsidR="00BA0DF4" w:rsidRPr="00F971F6">
                <w:rPr>
                  <w:rFonts w:hint="eastAsia"/>
                </w:rPr>
                <w:t>市场化</w:t>
              </w:r>
              <w:r w:rsidR="00BA0DF4" w:rsidRPr="00F971F6">
                <w:t>运营</w:t>
              </w:r>
              <w:r w:rsidR="00BA0DF4" w:rsidRPr="00F971F6">
                <w:rPr>
                  <w:rFonts w:hint="eastAsia"/>
                </w:rPr>
                <w:t>；</w:t>
              </w:r>
              <w:r w:rsidR="00BA0DF4" w:rsidRPr="00F971F6">
                <w:t>成立</w:t>
              </w:r>
              <w:r w:rsidR="00BA0DF4" w:rsidRPr="00F971F6">
                <w:rPr>
                  <w:rFonts w:hint="eastAsia"/>
                </w:rPr>
                <w:t>集团</w:t>
              </w:r>
              <w:r w:rsidR="00BA0DF4" w:rsidRPr="00F971F6">
                <w:t>财务共享中心，实现财务业务的集中管理和高效运作。</w:t>
              </w:r>
            </w:p>
            <w:p w14:paraId="2D6CD3C7" w14:textId="04EA185B" w:rsidR="00031493" w:rsidRPr="00F971F6" w:rsidRDefault="00BA0DF4" w:rsidP="00BB7185">
              <w:pPr>
                <w:ind w:firstLineChars="200" w:firstLine="420"/>
                <w:jc w:val="both"/>
              </w:pPr>
              <w:r w:rsidRPr="00F971F6">
                <w:t>2.人才引育多点发力。公司坚持“选育管用”齐发力，锻造堪当重任的高素质干部队伍。</w:t>
              </w:r>
              <w:r w:rsidR="009527F3">
                <w:rPr>
                  <w:rFonts w:hint="eastAsia"/>
                </w:rPr>
                <w:t>公司积极</w:t>
              </w:r>
              <w:r w:rsidRPr="00F971F6">
                <w:t>拓宽外部引进渠道，开展高层次管理、技术人才的市场化选聘工作，启动职业经理人选聘</w:t>
              </w:r>
              <w:r w:rsidR="00F971F6" w:rsidRPr="00F971F6">
                <w:rPr>
                  <w:rFonts w:hint="eastAsia"/>
                </w:rPr>
                <w:t>。</w:t>
              </w:r>
            </w:p>
            <w:p w14:paraId="1F8AA31A" w14:textId="518136F5" w:rsidR="000C3275" w:rsidRPr="00F971F6" w:rsidRDefault="00BA0DF4" w:rsidP="00BB7185">
              <w:pPr>
                <w:ind w:firstLineChars="200" w:firstLine="420"/>
                <w:jc w:val="both"/>
              </w:pPr>
              <w:r w:rsidRPr="00F971F6">
                <w:rPr>
                  <w:rFonts w:hint="eastAsia"/>
                </w:rPr>
                <w:t>3</w:t>
              </w:r>
              <w:r w:rsidRPr="00F971F6">
                <w:t>.</w:t>
              </w:r>
              <w:r w:rsidR="00031493" w:rsidRPr="00F971F6">
                <w:rPr>
                  <w:rFonts w:hint="eastAsia"/>
                </w:rPr>
                <w:t>国企改革</w:t>
              </w:r>
              <w:r w:rsidRPr="00F971F6">
                <w:rPr>
                  <w:rFonts w:hint="eastAsia"/>
                </w:rPr>
                <w:t>。</w:t>
              </w:r>
              <w:r w:rsidR="00F971F6" w:rsidRPr="00F971F6">
                <w:rPr>
                  <w:rFonts w:hint="eastAsia"/>
                </w:rPr>
                <w:t>公司</w:t>
              </w:r>
              <w:r w:rsidRPr="00F971F6">
                <w:rPr>
                  <w:rFonts w:hint="eastAsia"/>
                </w:rPr>
                <w:t>国企改革工作实施方案</w:t>
              </w:r>
              <w:r w:rsidR="00F971F6" w:rsidRPr="00F971F6">
                <w:rPr>
                  <w:rFonts w:hint="eastAsia"/>
                </w:rPr>
                <w:t>已获得柯桥区政府批准</w:t>
              </w:r>
              <w:r w:rsidRPr="00F971F6">
                <w:rPr>
                  <w:rFonts w:hint="eastAsia"/>
                </w:rPr>
                <w:t>，在公司进行国企改革试点。</w:t>
              </w:r>
              <w:r w:rsidR="00F971F6" w:rsidRPr="00F971F6">
                <w:rPr>
                  <w:rFonts w:hint="eastAsia"/>
                </w:rPr>
                <w:t>后续</w:t>
              </w:r>
              <w:r w:rsidRPr="00F971F6">
                <w:rPr>
                  <w:rFonts w:hint="eastAsia"/>
                </w:rPr>
                <w:t>将</w:t>
              </w:r>
              <w:r w:rsidR="00F971F6" w:rsidRPr="00F971F6">
                <w:rPr>
                  <w:rFonts w:hint="eastAsia"/>
                </w:rPr>
                <w:t>在</w:t>
              </w:r>
              <w:r w:rsidRPr="00F971F6">
                <w:rPr>
                  <w:rFonts w:hint="eastAsia"/>
                </w:rPr>
                <w:t>治理体系改革、产业经营结构、资本运作模式、市场化经营改革等</w:t>
              </w:r>
              <w:r w:rsidR="00F971F6" w:rsidRPr="00F971F6">
                <w:rPr>
                  <w:rFonts w:hint="eastAsia"/>
                </w:rPr>
                <w:t>方面推进国企改革</w:t>
              </w:r>
              <w:r w:rsidRPr="00F971F6">
                <w:rPr>
                  <w:rFonts w:hint="eastAsia"/>
                </w:rPr>
                <w:t>。</w:t>
              </w:r>
            </w:p>
          </w:sdtContent>
        </w:sdt>
        <w:p w14:paraId="249FD89D" w14:textId="77777777" w:rsidR="000C3275" w:rsidRDefault="00000000"/>
      </w:sdtContent>
    </w:sdt>
    <w:sdt>
      <w:sdtPr>
        <w:rPr>
          <w:rFonts w:hint="eastAsia"/>
        </w:rPr>
        <w:alias w:val="模块:报告期内公司经营情况的重大变化，以及报告期内发生的对公司经营..."/>
        <w:tag w:val="_SEC_5c790aea31ad48bb8832d20c53fcc625"/>
        <w:id w:val="2135060600"/>
        <w:lock w:val="sdtLocked"/>
        <w:placeholder>
          <w:docPart w:val="GBC22222222222222222222222222222"/>
        </w:placeholder>
      </w:sdtPr>
      <w:sdtEndPr>
        <w:rPr>
          <w:rFonts w:hint="default"/>
        </w:rPr>
      </w:sdtEndPr>
      <w:sdtContent>
        <w:p w14:paraId="2345D368" w14:textId="77777777" w:rsidR="000C3275" w:rsidRDefault="00000000">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5829372"/>
            <w:lock w:val="sdtLocked"/>
            <w:placeholder>
              <w:docPart w:val="GBC22222222222222222222222222222"/>
            </w:placeholder>
          </w:sdtPr>
          <w:sdtContent>
            <w:p w14:paraId="55D502BB" w14:textId="0B286C5F" w:rsidR="000C3275" w:rsidRDefault="00000000" w:rsidP="00CF3698">
              <w:r>
                <w:fldChar w:fldCharType="begin"/>
              </w:r>
              <w:r w:rsidR="00CF3698">
                <w:instrText xml:space="preserve"> MACROBUTTON  SnrToggleCheckbox □适用 </w:instrText>
              </w:r>
              <w:r>
                <w:fldChar w:fldCharType="end"/>
              </w:r>
              <w:r>
                <w:fldChar w:fldCharType="begin"/>
              </w:r>
              <w:r w:rsidR="00CF3698">
                <w:instrText xml:space="preserve"> MACROBUTTON  SnrToggleCheckbox √不适用 </w:instrText>
              </w:r>
              <w:r>
                <w:fldChar w:fldCharType="end"/>
              </w:r>
            </w:p>
          </w:sdtContent>
        </w:sdt>
        <w:p w14:paraId="67D6992C" w14:textId="77777777" w:rsidR="000C3275" w:rsidRDefault="00000000"/>
      </w:sdtContent>
    </w:sdt>
    <w:p w14:paraId="2EBF13A3" w14:textId="77777777" w:rsidR="000C3275" w:rsidRDefault="00000000">
      <w:pPr>
        <w:pStyle w:val="2"/>
        <w:numPr>
          <w:ilvl w:val="0"/>
          <w:numId w:val="22"/>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73612835" w14:textId="77777777" w:rsidR="000C3275" w:rsidRDefault="00000000">
      <w:pPr>
        <w:pStyle w:val="3"/>
        <w:numPr>
          <w:ilvl w:val="0"/>
          <w:numId w:val="5"/>
        </w:numPr>
        <w:rPr>
          <w:rFonts w:ascii="宋体" w:hAnsi="宋体"/>
        </w:rPr>
      </w:pPr>
      <w:bookmarkStart w:id="25" w:name="_Toc342559738"/>
      <w:bookmarkStart w:id="26" w:name="_Toc342565895"/>
      <w:r>
        <w:rPr>
          <w:rFonts w:ascii="宋体" w:hAnsi="宋体" w:hint="eastAsia"/>
        </w:rPr>
        <w:t>主营业务分析</w:t>
      </w:r>
      <w:bookmarkEnd w:id="25"/>
      <w:bookmarkEnd w:id="26"/>
    </w:p>
    <w:p w14:paraId="71506AD8" w14:textId="77777777" w:rsidR="000C3275" w:rsidRDefault="00000000">
      <w:pPr>
        <w:pStyle w:val="4"/>
        <w:numPr>
          <w:ilvl w:val="0"/>
          <w:numId w:val="6"/>
        </w:numPr>
        <w:rPr>
          <w:rFonts w:ascii="宋体" w:hAnsi="宋体"/>
        </w:rPr>
      </w:pPr>
      <w:bookmarkStart w:id="27" w:name="_Toc342559739"/>
      <w:bookmarkStart w:id="28" w:name="_Toc342565896"/>
      <w:r>
        <w:rPr>
          <w:rFonts w:ascii="宋体" w:hAnsi="宋体" w:hint="eastAsia"/>
        </w:rPr>
        <w:t>财务报表相关科目变动分析表</w:t>
      </w:r>
      <w:bookmarkEnd w:id="27"/>
      <w:bookmarkEnd w:id="28"/>
    </w:p>
    <w:bookmarkStart w:id="29" w:name="_Hlk10208083" w:displacedByCustomXml="next"/>
    <w:sdt>
      <w:sdtPr>
        <w:rPr>
          <w:rFonts w:ascii="宋体" w:hAnsi="宋体" w:hint="eastAsia"/>
        </w:rPr>
        <w:alias w:val="模块:财务报表相关科目变动分析表"/>
        <w:tag w:val="_GBC_281bf95299804381a41f7dd82e2c19f3"/>
        <w:id w:val="-807630536"/>
        <w:lock w:val="sdtLocked"/>
        <w:placeholder>
          <w:docPart w:val="GBC22222222222222222222222222222"/>
        </w:placeholder>
      </w:sdtPr>
      <w:sdtContent>
        <w:p w14:paraId="351FC865" w14:textId="77777777" w:rsidR="000C3275" w:rsidRDefault="00000000">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34121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5428988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2966"/>
            <w:gridCol w:w="2031"/>
            <w:gridCol w:w="2061"/>
            <w:gridCol w:w="1754"/>
          </w:tblGrid>
          <w:tr w:rsidR="000C3275" w14:paraId="3AFC4DCB" w14:textId="77777777" w:rsidTr="005F6ED8">
            <w:bookmarkStart w:id="30" w:name="_Hlk10208057" w:displacedByCustomXml="next"/>
            <w:sdt>
              <w:sdtPr>
                <w:rPr>
                  <w:rFonts w:ascii="宋体" w:hAnsi="宋体"/>
                </w:rPr>
                <w:tag w:val="_PLD_2e2e0d1bb8d44a278061305ea6808979"/>
                <w:id w:val="1521732931"/>
                <w:lock w:val="sdtLocked"/>
              </w:sdtPr>
              <w:sdtContent>
                <w:tc>
                  <w:tcPr>
                    <w:tcW w:w="1707" w:type="pct"/>
                  </w:tcPr>
                  <w:p w14:paraId="1F57A223" w14:textId="77777777" w:rsidR="000C3275" w:rsidRDefault="00000000">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488180109"/>
                <w:lock w:val="sdtLocked"/>
              </w:sdtPr>
              <w:sdtContent>
                <w:tc>
                  <w:tcPr>
                    <w:tcW w:w="1176" w:type="pct"/>
                    <w:vAlign w:val="center"/>
                  </w:tcPr>
                  <w:p w14:paraId="7FF3CB37" w14:textId="77777777" w:rsidR="000C3275" w:rsidRDefault="00000000">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1586573007"/>
                <w:lock w:val="sdtLocked"/>
              </w:sdtPr>
              <w:sdtContent>
                <w:tc>
                  <w:tcPr>
                    <w:tcW w:w="1098" w:type="pct"/>
                    <w:vAlign w:val="center"/>
                  </w:tcPr>
                  <w:p w14:paraId="46C7E727" w14:textId="77777777" w:rsidR="000C3275" w:rsidRDefault="00000000">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333196275"/>
                <w:lock w:val="sdtLocked"/>
              </w:sdtPr>
              <w:sdtContent>
                <w:tc>
                  <w:tcPr>
                    <w:tcW w:w="1019" w:type="pct"/>
                    <w:vAlign w:val="center"/>
                  </w:tcPr>
                  <w:p w14:paraId="7DFBABD7" w14:textId="77777777" w:rsidR="000C3275" w:rsidRDefault="00000000">
                    <w:pPr>
                      <w:pStyle w:val="ac"/>
                      <w:ind w:firstLineChars="0" w:firstLine="0"/>
                      <w:jc w:val="center"/>
                      <w:rPr>
                        <w:rFonts w:ascii="宋体" w:hAnsi="宋体"/>
                        <w:szCs w:val="21"/>
                      </w:rPr>
                    </w:pPr>
                    <w:r>
                      <w:rPr>
                        <w:rFonts w:ascii="宋体" w:hAnsi="宋体" w:hint="eastAsia"/>
                        <w:szCs w:val="21"/>
                      </w:rPr>
                      <w:t>变动比例（%）</w:t>
                    </w:r>
                  </w:p>
                </w:tc>
              </w:sdtContent>
            </w:sdt>
          </w:tr>
          <w:tr w:rsidR="00FF4321" w14:paraId="219D4FAD" w14:textId="77777777" w:rsidTr="00C91E42">
            <w:tc>
              <w:tcPr>
                <w:tcW w:w="1707" w:type="pct"/>
              </w:tcPr>
              <w:p w14:paraId="7C4133CB" w14:textId="77777777" w:rsidR="00FF4321" w:rsidRDefault="00FF4321" w:rsidP="00FF4321">
                <w:pPr>
                  <w:pStyle w:val="ac"/>
                  <w:ind w:firstLineChars="0" w:firstLine="0"/>
                  <w:rPr>
                    <w:rFonts w:ascii="宋体" w:hAnsi="宋体"/>
                    <w:szCs w:val="21"/>
                  </w:rPr>
                </w:pPr>
                <w:r>
                  <w:rPr>
                    <w:rFonts w:ascii="宋体" w:hAnsi="宋体" w:hint="eastAsia"/>
                    <w:szCs w:val="21"/>
                  </w:rPr>
                  <w:t>营业收入</w:t>
                </w:r>
              </w:p>
            </w:tc>
            <w:tc>
              <w:tcPr>
                <w:tcW w:w="1176" w:type="pct"/>
                <w:vAlign w:val="center"/>
              </w:tcPr>
              <w:p w14:paraId="6C6CE4C9" w14:textId="16D5FF57" w:rsidR="00FF4321" w:rsidRDefault="00FF4321" w:rsidP="00FF4321">
                <w:pPr>
                  <w:pStyle w:val="ac"/>
                  <w:ind w:firstLineChars="0" w:firstLine="0"/>
                  <w:jc w:val="right"/>
                  <w:rPr>
                    <w:rFonts w:ascii="宋体" w:hAnsi="宋体"/>
                    <w:szCs w:val="21"/>
                  </w:rPr>
                </w:pPr>
                <w:r w:rsidRPr="00FF4321">
                  <w:rPr>
                    <w:rFonts w:ascii="宋体" w:hAnsi="宋体"/>
                    <w:szCs w:val="21"/>
                  </w:rPr>
                  <w:t>426,773,010.73</w:t>
                </w:r>
              </w:p>
            </w:tc>
            <w:tc>
              <w:tcPr>
                <w:tcW w:w="1098" w:type="pct"/>
                <w:vAlign w:val="center"/>
              </w:tcPr>
              <w:p w14:paraId="2891DE8B" w14:textId="41D4531C" w:rsidR="00FF4321" w:rsidRDefault="00FF4321" w:rsidP="00FF4321">
                <w:pPr>
                  <w:pStyle w:val="ac"/>
                  <w:ind w:firstLineChars="0" w:firstLine="0"/>
                  <w:jc w:val="right"/>
                  <w:rPr>
                    <w:rFonts w:ascii="宋体" w:hAnsi="宋体"/>
                    <w:szCs w:val="21"/>
                  </w:rPr>
                </w:pPr>
                <w:r w:rsidRPr="00FF4321">
                  <w:rPr>
                    <w:rFonts w:ascii="宋体" w:hAnsi="宋体"/>
                    <w:szCs w:val="21"/>
                  </w:rPr>
                  <w:t>395,218,953.17</w:t>
                </w:r>
              </w:p>
            </w:tc>
            <w:tc>
              <w:tcPr>
                <w:tcW w:w="1019" w:type="pct"/>
              </w:tcPr>
              <w:p w14:paraId="7F134725" w14:textId="7F06DA1B" w:rsidR="00FF4321" w:rsidRDefault="000820DB" w:rsidP="00FF4321">
                <w:pPr>
                  <w:pStyle w:val="ac"/>
                  <w:ind w:firstLineChars="0" w:firstLine="0"/>
                  <w:jc w:val="right"/>
                  <w:rPr>
                    <w:rFonts w:ascii="宋体" w:hAnsi="宋体"/>
                    <w:szCs w:val="21"/>
                  </w:rPr>
                </w:pPr>
                <w:r>
                  <w:rPr>
                    <w:rFonts w:ascii="宋体" w:hAnsi="宋体" w:hint="eastAsia"/>
                    <w:szCs w:val="21"/>
                  </w:rPr>
                  <w:t>7</w:t>
                </w:r>
                <w:r>
                  <w:rPr>
                    <w:rFonts w:ascii="宋体" w:hAnsi="宋体"/>
                    <w:szCs w:val="21"/>
                  </w:rPr>
                  <w:t>.98</w:t>
                </w:r>
              </w:p>
            </w:tc>
          </w:tr>
          <w:tr w:rsidR="00FF4321" w14:paraId="10E7B833" w14:textId="77777777" w:rsidTr="0092307E">
            <w:tc>
              <w:tcPr>
                <w:tcW w:w="1707" w:type="pct"/>
              </w:tcPr>
              <w:p w14:paraId="2B0675CB" w14:textId="77777777" w:rsidR="00FF4321" w:rsidRDefault="00FF4321" w:rsidP="00FF4321">
                <w:pPr>
                  <w:pStyle w:val="ac"/>
                  <w:ind w:firstLineChars="0" w:firstLine="0"/>
                  <w:rPr>
                    <w:rFonts w:ascii="宋体" w:hAnsi="宋体"/>
                    <w:szCs w:val="21"/>
                  </w:rPr>
                </w:pPr>
                <w:r>
                  <w:rPr>
                    <w:rFonts w:ascii="宋体" w:hAnsi="宋体"/>
                    <w:szCs w:val="21"/>
                  </w:rPr>
                  <w:t>营业成本</w:t>
                </w:r>
              </w:p>
            </w:tc>
            <w:tc>
              <w:tcPr>
                <w:tcW w:w="1176" w:type="pct"/>
                <w:tcBorders>
                  <w:top w:val="outset" w:sz="4" w:space="0" w:color="auto"/>
                  <w:left w:val="outset" w:sz="4" w:space="0" w:color="auto"/>
                  <w:bottom w:val="outset" w:sz="4" w:space="0" w:color="auto"/>
                  <w:right w:val="outset" w:sz="4" w:space="0" w:color="auto"/>
                </w:tcBorders>
              </w:tcPr>
              <w:p w14:paraId="31E1AD56" w14:textId="4DEEADE7" w:rsidR="00FF4321" w:rsidRDefault="00FF4321" w:rsidP="00FF4321">
                <w:pPr>
                  <w:pStyle w:val="ac"/>
                  <w:ind w:firstLineChars="0" w:firstLine="0"/>
                  <w:jc w:val="right"/>
                  <w:rPr>
                    <w:rFonts w:ascii="宋体" w:hAnsi="宋体"/>
                    <w:szCs w:val="21"/>
                  </w:rPr>
                </w:pPr>
                <w:r w:rsidRPr="00FF4321">
                  <w:rPr>
                    <w:rFonts w:ascii="宋体" w:hAnsi="宋体"/>
                    <w:szCs w:val="21"/>
                  </w:rPr>
                  <w:t>217,331,722.72</w:t>
                </w:r>
              </w:p>
            </w:tc>
            <w:tc>
              <w:tcPr>
                <w:tcW w:w="1098" w:type="pct"/>
                <w:tcBorders>
                  <w:top w:val="outset" w:sz="4" w:space="0" w:color="auto"/>
                  <w:left w:val="outset" w:sz="4" w:space="0" w:color="auto"/>
                  <w:bottom w:val="outset" w:sz="4" w:space="0" w:color="auto"/>
                  <w:right w:val="outset" w:sz="4" w:space="0" w:color="auto"/>
                </w:tcBorders>
              </w:tcPr>
              <w:p w14:paraId="39C385BF" w14:textId="35780356" w:rsidR="00FF4321" w:rsidRDefault="00FF4321" w:rsidP="00FF4321">
                <w:pPr>
                  <w:pStyle w:val="ac"/>
                  <w:ind w:firstLineChars="0" w:firstLine="0"/>
                  <w:jc w:val="right"/>
                  <w:rPr>
                    <w:rFonts w:ascii="宋体" w:hAnsi="宋体"/>
                    <w:szCs w:val="21"/>
                  </w:rPr>
                </w:pPr>
                <w:r w:rsidRPr="00FF4321">
                  <w:rPr>
                    <w:rFonts w:ascii="宋体" w:hAnsi="宋体"/>
                    <w:szCs w:val="21"/>
                  </w:rPr>
                  <w:t>181,727,933.58</w:t>
                </w:r>
              </w:p>
            </w:tc>
            <w:tc>
              <w:tcPr>
                <w:tcW w:w="1019" w:type="pct"/>
              </w:tcPr>
              <w:p w14:paraId="1CEED17F" w14:textId="4A8E873C" w:rsidR="00FF4321" w:rsidRDefault="000820DB" w:rsidP="00FF4321">
                <w:pPr>
                  <w:pStyle w:val="ac"/>
                  <w:ind w:firstLineChars="0" w:firstLine="0"/>
                  <w:jc w:val="right"/>
                  <w:rPr>
                    <w:rFonts w:ascii="宋体" w:hAnsi="宋体"/>
                    <w:szCs w:val="21"/>
                  </w:rPr>
                </w:pPr>
                <w:r>
                  <w:rPr>
                    <w:rFonts w:ascii="宋体" w:hAnsi="宋体" w:hint="eastAsia"/>
                    <w:szCs w:val="21"/>
                  </w:rPr>
                  <w:t>1</w:t>
                </w:r>
                <w:r>
                  <w:rPr>
                    <w:rFonts w:ascii="宋体" w:hAnsi="宋体"/>
                    <w:szCs w:val="21"/>
                  </w:rPr>
                  <w:t>9.59</w:t>
                </w:r>
              </w:p>
            </w:tc>
          </w:tr>
          <w:tr w:rsidR="00FF4321" w14:paraId="6E72B6E4" w14:textId="77777777" w:rsidTr="005F6ED8">
            <w:tc>
              <w:tcPr>
                <w:tcW w:w="1707" w:type="pct"/>
              </w:tcPr>
              <w:p w14:paraId="249245CF" w14:textId="77777777" w:rsidR="00FF4321" w:rsidRDefault="00FF4321" w:rsidP="00FF4321">
                <w:pPr>
                  <w:pStyle w:val="ac"/>
                  <w:ind w:firstLineChars="0" w:firstLine="0"/>
                  <w:rPr>
                    <w:rFonts w:ascii="宋体" w:hAnsi="宋体"/>
                    <w:szCs w:val="21"/>
                  </w:rPr>
                </w:pPr>
                <w:r>
                  <w:rPr>
                    <w:rFonts w:ascii="宋体" w:hAnsi="宋体"/>
                    <w:szCs w:val="21"/>
                  </w:rPr>
                  <w:t>销售费用</w:t>
                </w:r>
              </w:p>
            </w:tc>
            <w:tc>
              <w:tcPr>
                <w:tcW w:w="1176" w:type="pct"/>
              </w:tcPr>
              <w:p w14:paraId="1A8CE267" w14:textId="52663ABD" w:rsidR="00FF4321" w:rsidRDefault="0062407E" w:rsidP="00FF4321">
                <w:pPr>
                  <w:pStyle w:val="ac"/>
                  <w:ind w:firstLineChars="0" w:firstLine="0"/>
                  <w:jc w:val="right"/>
                  <w:rPr>
                    <w:rFonts w:ascii="宋体" w:hAnsi="宋体"/>
                    <w:szCs w:val="21"/>
                  </w:rPr>
                </w:pPr>
                <w:r w:rsidRPr="0062407E">
                  <w:rPr>
                    <w:rFonts w:ascii="宋体" w:hAnsi="宋体"/>
                    <w:szCs w:val="21"/>
                  </w:rPr>
                  <w:t>13,706,883.15</w:t>
                </w:r>
              </w:p>
            </w:tc>
            <w:tc>
              <w:tcPr>
                <w:tcW w:w="1098" w:type="pct"/>
              </w:tcPr>
              <w:p w14:paraId="29D658D8" w14:textId="0986DC3D" w:rsidR="00FF4321" w:rsidRDefault="0062407E" w:rsidP="00FF4321">
                <w:pPr>
                  <w:pStyle w:val="ac"/>
                  <w:ind w:firstLineChars="0" w:firstLine="0"/>
                  <w:jc w:val="right"/>
                  <w:rPr>
                    <w:rFonts w:ascii="宋体" w:hAnsi="宋体"/>
                    <w:szCs w:val="21"/>
                  </w:rPr>
                </w:pPr>
                <w:r w:rsidRPr="0062407E">
                  <w:rPr>
                    <w:rFonts w:ascii="宋体" w:hAnsi="宋体"/>
                    <w:szCs w:val="21"/>
                  </w:rPr>
                  <w:t>6,977,310.02</w:t>
                </w:r>
              </w:p>
            </w:tc>
            <w:tc>
              <w:tcPr>
                <w:tcW w:w="1019" w:type="pct"/>
              </w:tcPr>
              <w:p w14:paraId="1F1B1EA1" w14:textId="6A91E785" w:rsidR="00FF4321" w:rsidRDefault="000820DB" w:rsidP="00FF4321">
                <w:pPr>
                  <w:pStyle w:val="ac"/>
                  <w:ind w:firstLineChars="0" w:firstLine="0"/>
                  <w:jc w:val="right"/>
                  <w:rPr>
                    <w:rFonts w:ascii="宋体" w:hAnsi="宋体"/>
                    <w:szCs w:val="21"/>
                  </w:rPr>
                </w:pPr>
                <w:r>
                  <w:rPr>
                    <w:rFonts w:ascii="宋体" w:hAnsi="宋体" w:hint="eastAsia"/>
                    <w:szCs w:val="21"/>
                  </w:rPr>
                  <w:t>9</w:t>
                </w:r>
                <w:r>
                  <w:rPr>
                    <w:rFonts w:ascii="宋体" w:hAnsi="宋体"/>
                    <w:szCs w:val="21"/>
                  </w:rPr>
                  <w:t>6.45</w:t>
                </w:r>
              </w:p>
            </w:tc>
          </w:tr>
          <w:tr w:rsidR="00FF4321" w14:paraId="65F11BC9" w14:textId="77777777" w:rsidTr="005F6ED8">
            <w:tc>
              <w:tcPr>
                <w:tcW w:w="1707" w:type="pct"/>
              </w:tcPr>
              <w:p w14:paraId="41DF2FB4" w14:textId="77777777" w:rsidR="00FF4321" w:rsidRDefault="00FF4321" w:rsidP="00FF4321">
                <w:pPr>
                  <w:pStyle w:val="ac"/>
                  <w:ind w:firstLineChars="0" w:firstLine="0"/>
                  <w:rPr>
                    <w:rFonts w:ascii="宋体" w:hAnsi="宋体"/>
                    <w:szCs w:val="21"/>
                  </w:rPr>
                </w:pPr>
                <w:r>
                  <w:rPr>
                    <w:rFonts w:ascii="宋体" w:hAnsi="宋体"/>
                    <w:szCs w:val="21"/>
                  </w:rPr>
                  <w:t>管理费用</w:t>
                </w:r>
              </w:p>
            </w:tc>
            <w:tc>
              <w:tcPr>
                <w:tcW w:w="1176" w:type="pct"/>
              </w:tcPr>
              <w:p w14:paraId="2A35F55E" w14:textId="77972187" w:rsidR="00FF4321" w:rsidRDefault="0062407E" w:rsidP="00FF4321">
                <w:pPr>
                  <w:pStyle w:val="ac"/>
                  <w:ind w:firstLineChars="0" w:firstLine="0"/>
                  <w:jc w:val="right"/>
                  <w:rPr>
                    <w:rFonts w:ascii="宋体" w:hAnsi="宋体"/>
                    <w:szCs w:val="21"/>
                  </w:rPr>
                </w:pPr>
                <w:r w:rsidRPr="0062407E">
                  <w:rPr>
                    <w:rFonts w:ascii="宋体" w:hAnsi="宋体"/>
                    <w:szCs w:val="21"/>
                  </w:rPr>
                  <w:t>43,655,430.16</w:t>
                </w:r>
              </w:p>
            </w:tc>
            <w:tc>
              <w:tcPr>
                <w:tcW w:w="1098" w:type="pct"/>
              </w:tcPr>
              <w:p w14:paraId="7312DCFB" w14:textId="766FF5B5" w:rsidR="00FF4321" w:rsidRDefault="0062407E" w:rsidP="00FF4321">
                <w:pPr>
                  <w:pStyle w:val="ac"/>
                  <w:ind w:firstLineChars="0" w:firstLine="0"/>
                  <w:jc w:val="right"/>
                  <w:rPr>
                    <w:rFonts w:ascii="宋体" w:hAnsi="宋体"/>
                    <w:szCs w:val="21"/>
                  </w:rPr>
                </w:pPr>
                <w:r w:rsidRPr="0062407E">
                  <w:rPr>
                    <w:rFonts w:ascii="宋体" w:hAnsi="宋体"/>
                    <w:szCs w:val="21"/>
                  </w:rPr>
                  <w:t>30,527,238.53</w:t>
                </w:r>
              </w:p>
            </w:tc>
            <w:tc>
              <w:tcPr>
                <w:tcW w:w="1019" w:type="pct"/>
              </w:tcPr>
              <w:p w14:paraId="35B46E1D" w14:textId="4089530B" w:rsidR="00FF4321" w:rsidRDefault="000820DB" w:rsidP="00FF4321">
                <w:pPr>
                  <w:pStyle w:val="ac"/>
                  <w:ind w:firstLineChars="0" w:firstLine="0"/>
                  <w:jc w:val="right"/>
                  <w:rPr>
                    <w:rFonts w:ascii="宋体" w:hAnsi="宋体"/>
                    <w:szCs w:val="21"/>
                  </w:rPr>
                </w:pPr>
                <w:r>
                  <w:rPr>
                    <w:rFonts w:ascii="宋体" w:hAnsi="宋体" w:hint="eastAsia"/>
                    <w:szCs w:val="21"/>
                  </w:rPr>
                  <w:t>4</w:t>
                </w:r>
                <w:r>
                  <w:rPr>
                    <w:rFonts w:ascii="宋体" w:hAnsi="宋体"/>
                    <w:szCs w:val="21"/>
                  </w:rPr>
                  <w:t>3.00</w:t>
                </w:r>
              </w:p>
            </w:tc>
          </w:tr>
          <w:tr w:rsidR="00FF4321" w14:paraId="13AF577E" w14:textId="77777777" w:rsidTr="005F6ED8">
            <w:tc>
              <w:tcPr>
                <w:tcW w:w="1707" w:type="pct"/>
              </w:tcPr>
              <w:p w14:paraId="6DC3D245" w14:textId="77777777" w:rsidR="00FF4321" w:rsidRDefault="00FF4321" w:rsidP="00FF4321">
                <w:pPr>
                  <w:pStyle w:val="ac"/>
                  <w:ind w:firstLineChars="0" w:firstLine="0"/>
                  <w:rPr>
                    <w:rFonts w:ascii="宋体" w:hAnsi="宋体"/>
                    <w:szCs w:val="21"/>
                  </w:rPr>
                </w:pPr>
                <w:r>
                  <w:rPr>
                    <w:rFonts w:ascii="宋体" w:hAnsi="宋体"/>
                    <w:szCs w:val="21"/>
                  </w:rPr>
                  <w:t>财务费用</w:t>
                </w:r>
              </w:p>
            </w:tc>
            <w:tc>
              <w:tcPr>
                <w:tcW w:w="1176" w:type="pct"/>
              </w:tcPr>
              <w:p w14:paraId="0C66A29F" w14:textId="5CE557ED" w:rsidR="00FF4321" w:rsidRDefault="0062407E" w:rsidP="00FF4321">
                <w:pPr>
                  <w:pStyle w:val="ac"/>
                  <w:ind w:firstLineChars="0" w:firstLine="0"/>
                  <w:jc w:val="right"/>
                  <w:rPr>
                    <w:rFonts w:ascii="宋体" w:hAnsi="宋体"/>
                    <w:szCs w:val="21"/>
                  </w:rPr>
                </w:pPr>
                <w:r w:rsidRPr="0062407E">
                  <w:rPr>
                    <w:rFonts w:ascii="宋体" w:hAnsi="宋体"/>
                    <w:szCs w:val="21"/>
                  </w:rPr>
                  <w:t>6,515,329.60</w:t>
                </w:r>
              </w:p>
            </w:tc>
            <w:tc>
              <w:tcPr>
                <w:tcW w:w="1098" w:type="pct"/>
              </w:tcPr>
              <w:p w14:paraId="5879637C" w14:textId="45690F18" w:rsidR="00FF4321" w:rsidRDefault="0062407E" w:rsidP="00FF4321">
                <w:pPr>
                  <w:pStyle w:val="ac"/>
                  <w:ind w:firstLineChars="0" w:firstLine="0"/>
                  <w:jc w:val="right"/>
                  <w:rPr>
                    <w:rFonts w:ascii="宋体" w:hAnsi="宋体"/>
                    <w:szCs w:val="21"/>
                  </w:rPr>
                </w:pPr>
                <w:r w:rsidRPr="0062407E">
                  <w:rPr>
                    <w:rFonts w:ascii="宋体" w:hAnsi="宋体"/>
                    <w:szCs w:val="21"/>
                  </w:rPr>
                  <w:t>-12,064,212.82</w:t>
                </w:r>
              </w:p>
            </w:tc>
            <w:tc>
              <w:tcPr>
                <w:tcW w:w="1019" w:type="pct"/>
              </w:tcPr>
              <w:p w14:paraId="43EA6EF4" w14:textId="5BBAC127" w:rsidR="00FF4321" w:rsidRDefault="000820DB" w:rsidP="00FF4321">
                <w:pPr>
                  <w:pStyle w:val="ac"/>
                  <w:ind w:firstLineChars="0" w:firstLine="0"/>
                  <w:jc w:val="right"/>
                  <w:rPr>
                    <w:rFonts w:ascii="宋体" w:hAnsi="宋体"/>
                    <w:szCs w:val="21"/>
                  </w:rPr>
                </w:pPr>
                <w:r>
                  <w:rPr>
                    <w:rFonts w:ascii="宋体" w:hAnsi="宋体" w:hint="eastAsia"/>
                    <w:szCs w:val="21"/>
                  </w:rPr>
                  <w:t>不适用</w:t>
                </w:r>
              </w:p>
            </w:tc>
          </w:tr>
          <w:tr w:rsidR="00FF4321" w14:paraId="403D3E2E" w14:textId="77777777" w:rsidTr="005F6ED8">
            <w:tc>
              <w:tcPr>
                <w:tcW w:w="1707" w:type="pct"/>
              </w:tcPr>
              <w:p w14:paraId="48BC2FE0" w14:textId="77777777" w:rsidR="00FF4321" w:rsidRDefault="00FF4321" w:rsidP="00FF4321">
                <w:pPr>
                  <w:pStyle w:val="ac"/>
                  <w:ind w:firstLineChars="0" w:firstLine="0"/>
                  <w:rPr>
                    <w:rFonts w:ascii="宋体" w:hAnsi="宋体"/>
                    <w:szCs w:val="21"/>
                  </w:rPr>
                </w:pPr>
                <w:r>
                  <w:rPr>
                    <w:rFonts w:ascii="宋体" w:hAnsi="宋体" w:hint="eastAsia"/>
                    <w:szCs w:val="21"/>
                  </w:rPr>
                  <w:t>研发费用</w:t>
                </w:r>
              </w:p>
            </w:tc>
            <w:tc>
              <w:tcPr>
                <w:tcW w:w="1176" w:type="pct"/>
              </w:tcPr>
              <w:p w14:paraId="76857991" w14:textId="3A21BB55" w:rsidR="00FF4321" w:rsidRDefault="0062407E" w:rsidP="00FF4321">
                <w:pPr>
                  <w:pStyle w:val="ac"/>
                  <w:ind w:firstLineChars="0" w:firstLine="0"/>
                  <w:jc w:val="right"/>
                  <w:rPr>
                    <w:rFonts w:ascii="宋体" w:hAnsi="宋体"/>
                    <w:szCs w:val="21"/>
                  </w:rPr>
                </w:pPr>
                <w:r w:rsidRPr="0062407E">
                  <w:rPr>
                    <w:rFonts w:ascii="宋体" w:hAnsi="宋体"/>
                    <w:szCs w:val="21"/>
                  </w:rPr>
                  <w:t>3,138,963.40</w:t>
                </w:r>
              </w:p>
            </w:tc>
            <w:tc>
              <w:tcPr>
                <w:tcW w:w="1098" w:type="pct"/>
              </w:tcPr>
              <w:p w14:paraId="79959DAB" w14:textId="247B76DC" w:rsidR="00FF4321" w:rsidRDefault="0062407E" w:rsidP="00FF4321">
                <w:pPr>
                  <w:pStyle w:val="ac"/>
                  <w:ind w:firstLineChars="0" w:firstLine="0"/>
                  <w:jc w:val="right"/>
                  <w:rPr>
                    <w:rFonts w:ascii="宋体" w:hAnsi="宋体"/>
                    <w:szCs w:val="21"/>
                  </w:rPr>
                </w:pPr>
                <w:r w:rsidRPr="0062407E">
                  <w:rPr>
                    <w:rFonts w:ascii="宋体" w:hAnsi="宋体"/>
                    <w:szCs w:val="21"/>
                  </w:rPr>
                  <w:t>2,494,655.48</w:t>
                </w:r>
              </w:p>
            </w:tc>
            <w:tc>
              <w:tcPr>
                <w:tcW w:w="1019" w:type="pct"/>
              </w:tcPr>
              <w:p w14:paraId="7BCE9BD5" w14:textId="12CFC4A4" w:rsidR="00FF4321" w:rsidRDefault="000820DB" w:rsidP="00FF4321">
                <w:pPr>
                  <w:pStyle w:val="ac"/>
                  <w:ind w:firstLineChars="0" w:firstLine="0"/>
                  <w:jc w:val="right"/>
                  <w:rPr>
                    <w:rFonts w:ascii="宋体" w:hAnsi="宋体"/>
                    <w:szCs w:val="21"/>
                  </w:rPr>
                </w:pPr>
                <w:r>
                  <w:rPr>
                    <w:rFonts w:ascii="宋体" w:hAnsi="宋体" w:hint="eastAsia"/>
                    <w:szCs w:val="21"/>
                  </w:rPr>
                  <w:t>2</w:t>
                </w:r>
                <w:r>
                  <w:rPr>
                    <w:rFonts w:ascii="宋体" w:hAnsi="宋体"/>
                    <w:szCs w:val="21"/>
                  </w:rPr>
                  <w:t>5.8</w:t>
                </w:r>
                <w:r w:rsidR="00EF216C">
                  <w:rPr>
                    <w:rFonts w:ascii="宋体" w:hAnsi="宋体"/>
                    <w:szCs w:val="21"/>
                  </w:rPr>
                  <w:t>3</w:t>
                </w:r>
              </w:p>
            </w:tc>
          </w:tr>
          <w:tr w:rsidR="000820DB" w14:paraId="2A0A111C" w14:textId="77777777" w:rsidTr="005F6ED8">
            <w:tc>
              <w:tcPr>
                <w:tcW w:w="1707" w:type="pct"/>
              </w:tcPr>
              <w:p w14:paraId="3FD54795" w14:textId="6E7D8FC9" w:rsidR="000820DB" w:rsidRDefault="000820DB" w:rsidP="00FF4321">
                <w:pPr>
                  <w:pStyle w:val="ac"/>
                  <w:ind w:firstLineChars="0" w:firstLine="0"/>
                  <w:rPr>
                    <w:rFonts w:ascii="宋体" w:hAnsi="宋体"/>
                    <w:szCs w:val="21"/>
                  </w:rPr>
                </w:pPr>
                <w:r>
                  <w:rPr>
                    <w:rFonts w:ascii="宋体" w:hAnsi="宋体" w:hint="eastAsia"/>
                    <w:szCs w:val="21"/>
                  </w:rPr>
                  <w:t>其他收益</w:t>
                </w:r>
              </w:p>
            </w:tc>
            <w:tc>
              <w:tcPr>
                <w:tcW w:w="1176" w:type="pct"/>
              </w:tcPr>
              <w:p w14:paraId="7427EA6E" w14:textId="644EE0C0" w:rsidR="000820DB" w:rsidRPr="0062407E" w:rsidRDefault="00316C9C" w:rsidP="00FF4321">
                <w:pPr>
                  <w:pStyle w:val="ac"/>
                  <w:ind w:firstLineChars="0" w:firstLine="0"/>
                  <w:jc w:val="right"/>
                  <w:rPr>
                    <w:rFonts w:ascii="宋体" w:hAnsi="宋体"/>
                    <w:szCs w:val="21"/>
                  </w:rPr>
                </w:pPr>
                <w:r w:rsidRPr="00316C9C">
                  <w:rPr>
                    <w:rFonts w:ascii="宋体" w:hAnsi="宋体"/>
                    <w:szCs w:val="21"/>
                  </w:rPr>
                  <w:t>4,909,044.52</w:t>
                </w:r>
              </w:p>
            </w:tc>
            <w:tc>
              <w:tcPr>
                <w:tcW w:w="1098" w:type="pct"/>
              </w:tcPr>
              <w:p w14:paraId="3A596CDB" w14:textId="3E890102" w:rsidR="000820DB" w:rsidRPr="0062407E" w:rsidRDefault="00316C9C" w:rsidP="00FF4321">
                <w:pPr>
                  <w:pStyle w:val="ac"/>
                  <w:ind w:firstLineChars="0" w:firstLine="0"/>
                  <w:jc w:val="right"/>
                  <w:rPr>
                    <w:rFonts w:ascii="宋体" w:hAnsi="宋体"/>
                    <w:szCs w:val="21"/>
                  </w:rPr>
                </w:pPr>
                <w:r w:rsidRPr="00316C9C">
                  <w:rPr>
                    <w:rFonts w:ascii="宋体" w:hAnsi="宋体"/>
                    <w:szCs w:val="21"/>
                  </w:rPr>
                  <w:t>1,550,282.91</w:t>
                </w:r>
              </w:p>
            </w:tc>
            <w:tc>
              <w:tcPr>
                <w:tcW w:w="1019" w:type="pct"/>
              </w:tcPr>
              <w:p w14:paraId="13B1E0CF" w14:textId="1D3870DA" w:rsidR="000820DB" w:rsidRDefault="00316C9C" w:rsidP="00FF4321">
                <w:pPr>
                  <w:pStyle w:val="ac"/>
                  <w:ind w:firstLineChars="0" w:firstLine="0"/>
                  <w:jc w:val="right"/>
                  <w:rPr>
                    <w:rFonts w:ascii="宋体" w:hAnsi="宋体"/>
                    <w:szCs w:val="21"/>
                  </w:rPr>
                </w:pPr>
                <w:r w:rsidRPr="00316C9C">
                  <w:rPr>
                    <w:rFonts w:ascii="宋体" w:hAnsi="宋体"/>
                    <w:szCs w:val="21"/>
                  </w:rPr>
                  <w:t>216.65</w:t>
                </w:r>
              </w:p>
            </w:tc>
          </w:tr>
          <w:tr w:rsidR="000820DB" w14:paraId="5DB0E362" w14:textId="77777777" w:rsidTr="005F6ED8">
            <w:tc>
              <w:tcPr>
                <w:tcW w:w="1707" w:type="pct"/>
              </w:tcPr>
              <w:p w14:paraId="707FD7D1" w14:textId="63B6AEF4" w:rsidR="000820DB" w:rsidRDefault="000820DB" w:rsidP="00FF4321">
                <w:pPr>
                  <w:pStyle w:val="ac"/>
                  <w:ind w:firstLineChars="0" w:firstLine="0"/>
                  <w:rPr>
                    <w:rFonts w:ascii="宋体" w:hAnsi="宋体"/>
                    <w:szCs w:val="21"/>
                  </w:rPr>
                </w:pPr>
                <w:r>
                  <w:rPr>
                    <w:rFonts w:ascii="宋体" w:hAnsi="宋体" w:hint="eastAsia"/>
                    <w:szCs w:val="21"/>
                  </w:rPr>
                  <w:t>投资收益</w:t>
                </w:r>
              </w:p>
            </w:tc>
            <w:tc>
              <w:tcPr>
                <w:tcW w:w="1176" w:type="pct"/>
              </w:tcPr>
              <w:p w14:paraId="73875F43" w14:textId="70E548AC" w:rsidR="000820DB" w:rsidRPr="0062407E" w:rsidRDefault="00A04B24" w:rsidP="00FF4321">
                <w:pPr>
                  <w:pStyle w:val="ac"/>
                  <w:ind w:firstLineChars="0" w:firstLine="0"/>
                  <w:jc w:val="right"/>
                  <w:rPr>
                    <w:rFonts w:ascii="宋体" w:hAnsi="宋体"/>
                    <w:szCs w:val="21"/>
                  </w:rPr>
                </w:pPr>
                <w:r w:rsidRPr="00A04B24">
                  <w:rPr>
                    <w:rFonts w:ascii="宋体" w:hAnsi="宋体"/>
                    <w:szCs w:val="21"/>
                  </w:rPr>
                  <w:t>134,370,853.20</w:t>
                </w:r>
              </w:p>
            </w:tc>
            <w:tc>
              <w:tcPr>
                <w:tcW w:w="1098" w:type="pct"/>
              </w:tcPr>
              <w:p w14:paraId="2B5E94BD" w14:textId="3AE22D21" w:rsidR="000820DB" w:rsidRPr="0062407E" w:rsidRDefault="00316C9C" w:rsidP="00FF4321">
                <w:pPr>
                  <w:pStyle w:val="ac"/>
                  <w:ind w:firstLineChars="0" w:firstLine="0"/>
                  <w:jc w:val="right"/>
                  <w:rPr>
                    <w:rFonts w:ascii="宋体" w:hAnsi="宋体"/>
                    <w:szCs w:val="21"/>
                  </w:rPr>
                </w:pPr>
                <w:r w:rsidRPr="00316C9C">
                  <w:rPr>
                    <w:rFonts w:ascii="宋体" w:hAnsi="宋体"/>
                    <w:szCs w:val="21"/>
                  </w:rPr>
                  <w:t>23,700,003.38</w:t>
                </w:r>
              </w:p>
            </w:tc>
            <w:tc>
              <w:tcPr>
                <w:tcW w:w="1019" w:type="pct"/>
              </w:tcPr>
              <w:p w14:paraId="667CD2D3" w14:textId="4C4F9FF7" w:rsidR="000820DB" w:rsidRDefault="00316C9C" w:rsidP="00FF4321">
                <w:pPr>
                  <w:pStyle w:val="ac"/>
                  <w:ind w:firstLineChars="0" w:firstLine="0"/>
                  <w:jc w:val="right"/>
                  <w:rPr>
                    <w:rFonts w:ascii="宋体" w:hAnsi="宋体"/>
                    <w:szCs w:val="21"/>
                  </w:rPr>
                </w:pPr>
                <w:r w:rsidRPr="00316C9C">
                  <w:rPr>
                    <w:rFonts w:ascii="宋体" w:hAnsi="宋体"/>
                    <w:szCs w:val="21"/>
                  </w:rPr>
                  <w:t>466.9</w:t>
                </w:r>
                <w:r w:rsidR="00A04B24">
                  <w:rPr>
                    <w:rFonts w:ascii="宋体" w:hAnsi="宋体"/>
                    <w:szCs w:val="21"/>
                  </w:rPr>
                  <w:t>7</w:t>
                </w:r>
              </w:p>
            </w:tc>
          </w:tr>
          <w:tr w:rsidR="000820DB" w14:paraId="0DC177C7" w14:textId="77777777" w:rsidTr="005F6ED8">
            <w:tc>
              <w:tcPr>
                <w:tcW w:w="1707" w:type="pct"/>
              </w:tcPr>
              <w:p w14:paraId="336EEC54" w14:textId="6582CAE9" w:rsidR="000820DB" w:rsidRDefault="000820DB" w:rsidP="00FF4321">
                <w:pPr>
                  <w:pStyle w:val="ac"/>
                  <w:ind w:firstLineChars="0" w:firstLine="0"/>
                  <w:rPr>
                    <w:rFonts w:ascii="宋体" w:hAnsi="宋体"/>
                    <w:szCs w:val="21"/>
                  </w:rPr>
                </w:pPr>
                <w:r>
                  <w:rPr>
                    <w:rFonts w:ascii="宋体" w:hAnsi="宋体" w:hint="eastAsia"/>
                    <w:szCs w:val="21"/>
                  </w:rPr>
                  <w:t>信用减值损失</w:t>
                </w:r>
              </w:p>
            </w:tc>
            <w:tc>
              <w:tcPr>
                <w:tcW w:w="1176" w:type="pct"/>
              </w:tcPr>
              <w:p w14:paraId="416D1128" w14:textId="58302530" w:rsidR="000820DB" w:rsidRPr="0062407E" w:rsidRDefault="00316C9C" w:rsidP="00FF4321">
                <w:pPr>
                  <w:pStyle w:val="ac"/>
                  <w:ind w:firstLineChars="0" w:firstLine="0"/>
                  <w:jc w:val="right"/>
                  <w:rPr>
                    <w:rFonts w:ascii="宋体" w:hAnsi="宋体"/>
                    <w:szCs w:val="21"/>
                  </w:rPr>
                </w:pPr>
                <w:r w:rsidRPr="00316C9C">
                  <w:rPr>
                    <w:rFonts w:ascii="宋体" w:hAnsi="宋体"/>
                    <w:szCs w:val="21"/>
                  </w:rPr>
                  <w:t>13,945,413.92</w:t>
                </w:r>
              </w:p>
            </w:tc>
            <w:tc>
              <w:tcPr>
                <w:tcW w:w="1098" w:type="pct"/>
              </w:tcPr>
              <w:p w14:paraId="1037FFAE" w14:textId="129139A8" w:rsidR="000820DB" w:rsidRPr="0062407E" w:rsidRDefault="00316C9C" w:rsidP="00FF4321">
                <w:pPr>
                  <w:pStyle w:val="ac"/>
                  <w:ind w:firstLineChars="0" w:firstLine="0"/>
                  <w:jc w:val="right"/>
                  <w:rPr>
                    <w:rFonts w:ascii="宋体" w:hAnsi="宋体"/>
                    <w:szCs w:val="21"/>
                  </w:rPr>
                </w:pPr>
                <w:r w:rsidRPr="00316C9C">
                  <w:rPr>
                    <w:rFonts w:ascii="宋体" w:hAnsi="宋体"/>
                    <w:szCs w:val="21"/>
                  </w:rPr>
                  <w:t>-589,404.96</w:t>
                </w:r>
              </w:p>
            </w:tc>
            <w:tc>
              <w:tcPr>
                <w:tcW w:w="1019" w:type="pct"/>
              </w:tcPr>
              <w:p w14:paraId="4F586903" w14:textId="007762E9" w:rsidR="000820DB" w:rsidRDefault="00316C9C" w:rsidP="00FF4321">
                <w:pPr>
                  <w:pStyle w:val="ac"/>
                  <w:ind w:firstLineChars="0" w:firstLine="0"/>
                  <w:jc w:val="right"/>
                  <w:rPr>
                    <w:rFonts w:ascii="宋体" w:hAnsi="宋体"/>
                    <w:szCs w:val="21"/>
                  </w:rPr>
                </w:pPr>
                <w:r>
                  <w:rPr>
                    <w:rFonts w:ascii="宋体" w:hAnsi="宋体" w:hint="eastAsia"/>
                    <w:szCs w:val="21"/>
                  </w:rPr>
                  <w:t>不适用</w:t>
                </w:r>
              </w:p>
            </w:tc>
          </w:tr>
          <w:tr w:rsidR="000820DB" w14:paraId="0FAC4B4D" w14:textId="77777777" w:rsidTr="005F6ED8">
            <w:tc>
              <w:tcPr>
                <w:tcW w:w="1707" w:type="pct"/>
              </w:tcPr>
              <w:p w14:paraId="2B40E67C" w14:textId="63FDEB9B" w:rsidR="000820DB" w:rsidRDefault="000820DB" w:rsidP="00FF4321">
                <w:pPr>
                  <w:pStyle w:val="ac"/>
                  <w:ind w:firstLineChars="0" w:firstLine="0"/>
                  <w:rPr>
                    <w:rFonts w:ascii="宋体" w:hAnsi="宋体"/>
                    <w:szCs w:val="21"/>
                  </w:rPr>
                </w:pPr>
                <w:r>
                  <w:rPr>
                    <w:rFonts w:ascii="宋体" w:hAnsi="宋体" w:hint="eastAsia"/>
                    <w:szCs w:val="21"/>
                  </w:rPr>
                  <w:t>资产处置收益</w:t>
                </w:r>
              </w:p>
            </w:tc>
            <w:tc>
              <w:tcPr>
                <w:tcW w:w="1176" w:type="pct"/>
              </w:tcPr>
              <w:p w14:paraId="73D6F3BE" w14:textId="69FB6621" w:rsidR="000820DB" w:rsidRPr="0062407E" w:rsidRDefault="00316C9C" w:rsidP="00FF4321">
                <w:pPr>
                  <w:pStyle w:val="ac"/>
                  <w:ind w:firstLineChars="0" w:firstLine="0"/>
                  <w:jc w:val="right"/>
                  <w:rPr>
                    <w:rFonts w:ascii="宋体" w:hAnsi="宋体"/>
                    <w:szCs w:val="21"/>
                  </w:rPr>
                </w:pPr>
                <w:r w:rsidRPr="00316C9C">
                  <w:rPr>
                    <w:rFonts w:ascii="宋体" w:hAnsi="宋体"/>
                    <w:szCs w:val="21"/>
                  </w:rPr>
                  <w:t>700,640.99</w:t>
                </w:r>
              </w:p>
            </w:tc>
            <w:tc>
              <w:tcPr>
                <w:tcW w:w="1098" w:type="pct"/>
              </w:tcPr>
              <w:p w14:paraId="1851B1EB" w14:textId="39668243" w:rsidR="000820DB" w:rsidRPr="0062407E" w:rsidRDefault="00316C9C" w:rsidP="00316C9C">
                <w:pPr>
                  <w:pStyle w:val="ac"/>
                  <w:tabs>
                    <w:tab w:val="left" w:pos="375"/>
                  </w:tabs>
                  <w:ind w:firstLineChars="0" w:firstLine="0"/>
                  <w:jc w:val="left"/>
                  <w:rPr>
                    <w:rFonts w:ascii="宋体" w:hAnsi="宋体"/>
                    <w:szCs w:val="21"/>
                  </w:rPr>
                </w:pPr>
                <w:r>
                  <w:rPr>
                    <w:rFonts w:ascii="宋体" w:hAnsi="宋体"/>
                    <w:szCs w:val="21"/>
                  </w:rPr>
                  <w:tab/>
                </w:r>
                <w:r w:rsidRPr="00316C9C">
                  <w:rPr>
                    <w:rFonts w:ascii="宋体" w:hAnsi="宋体"/>
                    <w:szCs w:val="21"/>
                  </w:rPr>
                  <w:t>324,627,764.57</w:t>
                </w:r>
              </w:p>
            </w:tc>
            <w:tc>
              <w:tcPr>
                <w:tcW w:w="1019" w:type="pct"/>
              </w:tcPr>
              <w:p w14:paraId="11233B72" w14:textId="47B28F15" w:rsidR="000820DB" w:rsidRDefault="00316C9C" w:rsidP="00FF4321">
                <w:pPr>
                  <w:pStyle w:val="ac"/>
                  <w:ind w:firstLineChars="0" w:firstLine="0"/>
                  <w:jc w:val="right"/>
                  <w:rPr>
                    <w:rFonts w:ascii="宋体" w:hAnsi="宋体"/>
                    <w:szCs w:val="21"/>
                  </w:rPr>
                </w:pPr>
                <w:r>
                  <w:rPr>
                    <w:rFonts w:ascii="宋体" w:hAnsi="宋体" w:hint="eastAsia"/>
                    <w:szCs w:val="21"/>
                  </w:rPr>
                  <w:t>-</w:t>
                </w:r>
                <w:r>
                  <w:rPr>
                    <w:rFonts w:ascii="宋体" w:hAnsi="宋体"/>
                    <w:szCs w:val="21"/>
                  </w:rPr>
                  <w:t>99.78</w:t>
                </w:r>
              </w:p>
            </w:tc>
          </w:tr>
          <w:tr w:rsidR="000820DB" w14:paraId="1D912C85" w14:textId="77777777" w:rsidTr="005F6ED8">
            <w:tc>
              <w:tcPr>
                <w:tcW w:w="1707" w:type="pct"/>
              </w:tcPr>
              <w:p w14:paraId="7848084F" w14:textId="5785F1AA" w:rsidR="000820DB" w:rsidRDefault="000820DB" w:rsidP="00FF4321">
                <w:pPr>
                  <w:pStyle w:val="ac"/>
                  <w:ind w:firstLineChars="0" w:firstLine="0"/>
                  <w:rPr>
                    <w:rFonts w:ascii="宋体" w:hAnsi="宋体"/>
                    <w:szCs w:val="21"/>
                  </w:rPr>
                </w:pPr>
                <w:r>
                  <w:rPr>
                    <w:rFonts w:ascii="宋体" w:hAnsi="宋体" w:hint="eastAsia"/>
                    <w:szCs w:val="21"/>
                  </w:rPr>
                  <w:t>所得税费用</w:t>
                </w:r>
              </w:p>
            </w:tc>
            <w:tc>
              <w:tcPr>
                <w:tcW w:w="1176" w:type="pct"/>
              </w:tcPr>
              <w:p w14:paraId="7E73BAB4" w14:textId="1F6130EE" w:rsidR="000820DB" w:rsidRPr="0062407E" w:rsidRDefault="00316C9C" w:rsidP="00FF4321">
                <w:pPr>
                  <w:pStyle w:val="ac"/>
                  <w:ind w:firstLineChars="0" w:firstLine="0"/>
                  <w:jc w:val="right"/>
                  <w:rPr>
                    <w:rFonts w:ascii="宋体" w:hAnsi="宋体"/>
                    <w:szCs w:val="21"/>
                  </w:rPr>
                </w:pPr>
                <w:r w:rsidRPr="00316C9C">
                  <w:rPr>
                    <w:rFonts w:ascii="宋体" w:hAnsi="宋体"/>
                    <w:szCs w:val="21"/>
                  </w:rPr>
                  <w:t>36,648,725.80</w:t>
                </w:r>
              </w:p>
            </w:tc>
            <w:tc>
              <w:tcPr>
                <w:tcW w:w="1098" w:type="pct"/>
              </w:tcPr>
              <w:p w14:paraId="38CE7CE8" w14:textId="4091AA3F" w:rsidR="000820DB" w:rsidRPr="0062407E" w:rsidRDefault="00316C9C" w:rsidP="00FF4321">
                <w:pPr>
                  <w:pStyle w:val="ac"/>
                  <w:ind w:firstLineChars="0" w:firstLine="0"/>
                  <w:jc w:val="right"/>
                  <w:rPr>
                    <w:rFonts w:ascii="宋体" w:hAnsi="宋体"/>
                    <w:szCs w:val="21"/>
                  </w:rPr>
                </w:pPr>
                <w:r w:rsidRPr="00316C9C">
                  <w:rPr>
                    <w:rFonts w:ascii="宋体" w:hAnsi="宋体"/>
                    <w:szCs w:val="21"/>
                  </w:rPr>
                  <w:t>116,186,190.78</w:t>
                </w:r>
              </w:p>
            </w:tc>
            <w:tc>
              <w:tcPr>
                <w:tcW w:w="1019" w:type="pct"/>
              </w:tcPr>
              <w:p w14:paraId="649AB150" w14:textId="05E553F1" w:rsidR="000820DB" w:rsidRDefault="00316C9C" w:rsidP="00FF4321">
                <w:pPr>
                  <w:pStyle w:val="ac"/>
                  <w:ind w:firstLineChars="0" w:firstLine="0"/>
                  <w:jc w:val="right"/>
                  <w:rPr>
                    <w:rFonts w:ascii="宋体" w:hAnsi="宋体"/>
                    <w:szCs w:val="21"/>
                  </w:rPr>
                </w:pPr>
                <w:r w:rsidRPr="00316C9C">
                  <w:rPr>
                    <w:rFonts w:ascii="宋体" w:hAnsi="宋体"/>
                    <w:szCs w:val="21"/>
                  </w:rPr>
                  <w:t>-68.46</w:t>
                </w:r>
              </w:p>
            </w:tc>
          </w:tr>
          <w:tr w:rsidR="000820DB" w14:paraId="49735E68" w14:textId="77777777" w:rsidTr="005F6ED8">
            <w:tc>
              <w:tcPr>
                <w:tcW w:w="1707" w:type="pct"/>
              </w:tcPr>
              <w:p w14:paraId="502A5784" w14:textId="2E5262E6" w:rsidR="000820DB" w:rsidRDefault="000820DB" w:rsidP="00FF4321">
                <w:pPr>
                  <w:pStyle w:val="ac"/>
                  <w:ind w:firstLineChars="0" w:firstLine="0"/>
                  <w:rPr>
                    <w:rFonts w:ascii="宋体" w:hAnsi="宋体"/>
                    <w:szCs w:val="21"/>
                  </w:rPr>
                </w:pPr>
                <w:r>
                  <w:rPr>
                    <w:rFonts w:ascii="宋体" w:hAnsi="宋体" w:hint="eastAsia"/>
                    <w:szCs w:val="21"/>
                  </w:rPr>
                  <w:t>净利润</w:t>
                </w:r>
              </w:p>
            </w:tc>
            <w:tc>
              <w:tcPr>
                <w:tcW w:w="1176" w:type="pct"/>
              </w:tcPr>
              <w:p w14:paraId="036C46B0" w14:textId="01A69FB4" w:rsidR="000820DB" w:rsidRPr="0062407E" w:rsidRDefault="00A04B24" w:rsidP="00A04B24">
                <w:pPr>
                  <w:pStyle w:val="ac"/>
                  <w:ind w:firstLineChars="0" w:firstLine="0"/>
                  <w:jc w:val="right"/>
                  <w:rPr>
                    <w:rFonts w:ascii="宋体" w:hAnsi="宋体"/>
                    <w:szCs w:val="21"/>
                  </w:rPr>
                </w:pPr>
                <w:r w:rsidRPr="00A04B24">
                  <w:rPr>
                    <w:rFonts w:ascii="宋体" w:hAnsi="宋体"/>
                    <w:szCs w:val="21"/>
                  </w:rPr>
                  <w:t>208,868,035.00</w:t>
                </w:r>
              </w:p>
            </w:tc>
            <w:tc>
              <w:tcPr>
                <w:tcW w:w="1098" w:type="pct"/>
              </w:tcPr>
              <w:p w14:paraId="6BE07858" w14:textId="0A7C125F" w:rsidR="000820DB" w:rsidRPr="0062407E" w:rsidRDefault="00316C9C" w:rsidP="00FF4321">
                <w:pPr>
                  <w:pStyle w:val="ac"/>
                  <w:ind w:firstLineChars="0" w:firstLine="0"/>
                  <w:jc w:val="right"/>
                  <w:rPr>
                    <w:rFonts w:ascii="宋体" w:hAnsi="宋体"/>
                    <w:szCs w:val="21"/>
                  </w:rPr>
                </w:pPr>
                <w:r w:rsidRPr="00316C9C">
                  <w:rPr>
                    <w:rFonts w:ascii="宋体" w:hAnsi="宋体"/>
                    <w:szCs w:val="21"/>
                  </w:rPr>
                  <w:t>369,981,644.88</w:t>
                </w:r>
              </w:p>
            </w:tc>
            <w:tc>
              <w:tcPr>
                <w:tcW w:w="1019" w:type="pct"/>
              </w:tcPr>
              <w:p w14:paraId="1D75C0D5" w14:textId="24A83C54" w:rsidR="000820DB" w:rsidRDefault="00316C9C" w:rsidP="00FF4321">
                <w:pPr>
                  <w:pStyle w:val="ac"/>
                  <w:ind w:firstLineChars="0" w:firstLine="0"/>
                  <w:jc w:val="right"/>
                  <w:rPr>
                    <w:rFonts w:ascii="宋体" w:hAnsi="宋体"/>
                    <w:szCs w:val="21"/>
                  </w:rPr>
                </w:pPr>
                <w:r w:rsidRPr="00316C9C">
                  <w:rPr>
                    <w:rFonts w:ascii="宋体" w:hAnsi="宋体"/>
                    <w:szCs w:val="21"/>
                  </w:rPr>
                  <w:t>-43.55</w:t>
                </w:r>
              </w:p>
            </w:tc>
          </w:tr>
          <w:tr w:rsidR="000820DB" w14:paraId="00A2FD10" w14:textId="77777777" w:rsidTr="005F6ED8">
            <w:tc>
              <w:tcPr>
                <w:tcW w:w="1707" w:type="pct"/>
              </w:tcPr>
              <w:p w14:paraId="0DF294FE" w14:textId="10AB762A" w:rsidR="000820DB" w:rsidRDefault="000820DB" w:rsidP="00FF4321">
                <w:pPr>
                  <w:pStyle w:val="ac"/>
                  <w:ind w:firstLineChars="0" w:firstLine="0"/>
                  <w:rPr>
                    <w:rFonts w:ascii="宋体" w:hAnsi="宋体"/>
                    <w:szCs w:val="21"/>
                  </w:rPr>
                </w:pPr>
                <w:r>
                  <w:rPr>
                    <w:rFonts w:ascii="宋体" w:hAnsi="宋体" w:hint="eastAsia"/>
                    <w:szCs w:val="21"/>
                  </w:rPr>
                  <w:t>其他综合收益的税后净额</w:t>
                </w:r>
              </w:p>
            </w:tc>
            <w:tc>
              <w:tcPr>
                <w:tcW w:w="1176" w:type="pct"/>
              </w:tcPr>
              <w:p w14:paraId="2E4A7FE2" w14:textId="296532D2" w:rsidR="000820DB" w:rsidRPr="0062407E" w:rsidRDefault="00316C9C" w:rsidP="00FF4321">
                <w:pPr>
                  <w:pStyle w:val="ac"/>
                  <w:ind w:firstLineChars="0" w:firstLine="0"/>
                  <w:jc w:val="right"/>
                  <w:rPr>
                    <w:rFonts w:ascii="宋体" w:hAnsi="宋体"/>
                    <w:szCs w:val="21"/>
                  </w:rPr>
                </w:pPr>
                <w:r w:rsidRPr="00316C9C">
                  <w:rPr>
                    <w:rFonts w:ascii="宋体" w:hAnsi="宋体"/>
                    <w:szCs w:val="21"/>
                  </w:rPr>
                  <w:t>-103,285,435.83</w:t>
                </w:r>
              </w:p>
            </w:tc>
            <w:tc>
              <w:tcPr>
                <w:tcW w:w="1098" w:type="pct"/>
              </w:tcPr>
              <w:p w14:paraId="7B18CFFF" w14:textId="0CA52D6E" w:rsidR="000820DB" w:rsidRPr="0062407E" w:rsidRDefault="00316C9C" w:rsidP="00FF4321">
                <w:pPr>
                  <w:pStyle w:val="ac"/>
                  <w:ind w:firstLineChars="0" w:firstLine="0"/>
                  <w:jc w:val="right"/>
                  <w:rPr>
                    <w:rFonts w:ascii="宋体" w:hAnsi="宋体"/>
                    <w:szCs w:val="21"/>
                  </w:rPr>
                </w:pPr>
                <w:r w:rsidRPr="00316C9C">
                  <w:rPr>
                    <w:rFonts w:ascii="宋体" w:hAnsi="宋体"/>
                    <w:szCs w:val="21"/>
                  </w:rPr>
                  <w:t>-73,437,478.81</w:t>
                </w:r>
              </w:p>
            </w:tc>
            <w:tc>
              <w:tcPr>
                <w:tcW w:w="1019" w:type="pct"/>
              </w:tcPr>
              <w:p w14:paraId="01F0741C" w14:textId="4F3C8D21" w:rsidR="000820DB" w:rsidRDefault="00316C9C" w:rsidP="00FF4321">
                <w:pPr>
                  <w:pStyle w:val="ac"/>
                  <w:ind w:firstLineChars="0" w:firstLine="0"/>
                  <w:jc w:val="right"/>
                  <w:rPr>
                    <w:rFonts w:ascii="宋体" w:hAnsi="宋体"/>
                    <w:szCs w:val="21"/>
                  </w:rPr>
                </w:pPr>
                <w:r>
                  <w:rPr>
                    <w:rFonts w:ascii="宋体" w:hAnsi="宋体" w:hint="eastAsia"/>
                    <w:szCs w:val="21"/>
                  </w:rPr>
                  <w:t>不适用</w:t>
                </w:r>
              </w:p>
            </w:tc>
          </w:tr>
          <w:tr w:rsidR="000820DB" w14:paraId="32021293" w14:textId="77777777" w:rsidTr="005F6ED8">
            <w:tc>
              <w:tcPr>
                <w:tcW w:w="1707" w:type="pct"/>
              </w:tcPr>
              <w:p w14:paraId="11249387" w14:textId="2C2F0B08" w:rsidR="000820DB" w:rsidRDefault="000820DB" w:rsidP="00FF4321">
                <w:pPr>
                  <w:pStyle w:val="ac"/>
                  <w:ind w:firstLineChars="0" w:firstLine="0"/>
                  <w:rPr>
                    <w:rFonts w:ascii="宋体" w:hAnsi="宋体"/>
                    <w:szCs w:val="21"/>
                  </w:rPr>
                </w:pPr>
                <w:r>
                  <w:rPr>
                    <w:rFonts w:ascii="宋体" w:hAnsi="宋体" w:hint="eastAsia"/>
                    <w:szCs w:val="21"/>
                  </w:rPr>
                  <w:t>归属于母公司所有者的综合收益总额</w:t>
                </w:r>
              </w:p>
            </w:tc>
            <w:tc>
              <w:tcPr>
                <w:tcW w:w="1176" w:type="pct"/>
              </w:tcPr>
              <w:p w14:paraId="433C50CC" w14:textId="79630566" w:rsidR="000820DB" w:rsidRPr="0062407E" w:rsidRDefault="00A04B24" w:rsidP="00FF4321">
                <w:pPr>
                  <w:pStyle w:val="ac"/>
                  <w:ind w:firstLineChars="0" w:firstLine="0"/>
                  <w:jc w:val="right"/>
                  <w:rPr>
                    <w:rFonts w:ascii="宋体" w:hAnsi="宋体"/>
                    <w:szCs w:val="21"/>
                  </w:rPr>
                </w:pPr>
                <w:r w:rsidRPr="00A04B24">
                  <w:rPr>
                    <w:rFonts w:ascii="宋体" w:hAnsi="宋体"/>
                    <w:szCs w:val="21"/>
                  </w:rPr>
                  <w:t>100,589,479.60</w:t>
                </w:r>
              </w:p>
            </w:tc>
            <w:tc>
              <w:tcPr>
                <w:tcW w:w="1098" w:type="pct"/>
              </w:tcPr>
              <w:p w14:paraId="7BF48922" w14:textId="6499BA6D" w:rsidR="000820DB" w:rsidRPr="0062407E" w:rsidRDefault="00316C9C" w:rsidP="00FF4321">
                <w:pPr>
                  <w:pStyle w:val="ac"/>
                  <w:ind w:firstLineChars="0" w:firstLine="0"/>
                  <w:jc w:val="right"/>
                  <w:rPr>
                    <w:rFonts w:ascii="宋体" w:hAnsi="宋体"/>
                    <w:szCs w:val="21"/>
                  </w:rPr>
                </w:pPr>
                <w:r w:rsidRPr="00316C9C">
                  <w:rPr>
                    <w:rFonts w:ascii="宋体" w:hAnsi="宋体"/>
                    <w:szCs w:val="21"/>
                  </w:rPr>
                  <w:t>291,755,982.00</w:t>
                </w:r>
              </w:p>
            </w:tc>
            <w:tc>
              <w:tcPr>
                <w:tcW w:w="1019" w:type="pct"/>
              </w:tcPr>
              <w:p w14:paraId="6F3DD42F" w14:textId="355F84F2" w:rsidR="000820DB" w:rsidRDefault="00316C9C" w:rsidP="00FF4321">
                <w:pPr>
                  <w:pStyle w:val="ac"/>
                  <w:ind w:firstLineChars="0" w:firstLine="0"/>
                  <w:jc w:val="right"/>
                  <w:rPr>
                    <w:rFonts w:ascii="宋体" w:hAnsi="宋体"/>
                    <w:szCs w:val="21"/>
                  </w:rPr>
                </w:pPr>
                <w:r w:rsidRPr="00316C9C">
                  <w:rPr>
                    <w:rFonts w:ascii="宋体" w:hAnsi="宋体"/>
                    <w:szCs w:val="21"/>
                  </w:rPr>
                  <w:t>-65.5</w:t>
                </w:r>
                <w:r w:rsidR="00A04B24">
                  <w:rPr>
                    <w:rFonts w:ascii="宋体" w:hAnsi="宋体"/>
                    <w:szCs w:val="21"/>
                  </w:rPr>
                  <w:t>2</w:t>
                </w:r>
              </w:p>
            </w:tc>
          </w:tr>
          <w:tr w:rsidR="00FF4321" w14:paraId="0D23FFD4" w14:textId="77777777" w:rsidTr="005F6ED8">
            <w:tc>
              <w:tcPr>
                <w:tcW w:w="1707" w:type="pct"/>
              </w:tcPr>
              <w:p w14:paraId="088731AC" w14:textId="77777777" w:rsidR="00FF4321" w:rsidRDefault="00FF4321" w:rsidP="00FF4321">
                <w:pPr>
                  <w:pStyle w:val="ac"/>
                  <w:ind w:firstLineChars="0" w:firstLine="0"/>
                  <w:rPr>
                    <w:rFonts w:ascii="宋体" w:hAnsi="宋体"/>
                    <w:szCs w:val="21"/>
                  </w:rPr>
                </w:pPr>
                <w:r>
                  <w:rPr>
                    <w:rFonts w:ascii="宋体" w:hAnsi="宋体"/>
                    <w:szCs w:val="21"/>
                  </w:rPr>
                  <w:lastRenderedPageBreak/>
                  <w:t>经营活动产生的现金流量净额</w:t>
                </w:r>
              </w:p>
            </w:tc>
            <w:tc>
              <w:tcPr>
                <w:tcW w:w="1176" w:type="pct"/>
              </w:tcPr>
              <w:p w14:paraId="4589477C" w14:textId="2C7E5999" w:rsidR="00FF4321" w:rsidRDefault="0062407E" w:rsidP="00FF4321">
                <w:pPr>
                  <w:pStyle w:val="ac"/>
                  <w:ind w:firstLineChars="0" w:firstLine="0"/>
                  <w:jc w:val="right"/>
                  <w:rPr>
                    <w:rFonts w:ascii="宋体" w:hAnsi="宋体"/>
                    <w:szCs w:val="21"/>
                  </w:rPr>
                </w:pPr>
                <w:r w:rsidRPr="0062407E">
                  <w:rPr>
                    <w:rFonts w:ascii="宋体" w:hAnsi="宋体"/>
                    <w:szCs w:val="21"/>
                  </w:rPr>
                  <w:t>-44,945,966.95</w:t>
                </w:r>
              </w:p>
            </w:tc>
            <w:tc>
              <w:tcPr>
                <w:tcW w:w="1098" w:type="pct"/>
              </w:tcPr>
              <w:p w14:paraId="3E883C22" w14:textId="6A1AD04B" w:rsidR="00FF4321" w:rsidRDefault="0062407E" w:rsidP="00FF4321">
                <w:pPr>
                  <w:pStyle w:val="ac"/>
                  <w:ind w:firstLineChars="0" w:firstLine="0"/>
                  <w:jc w:val="right"/>
                  <w:rPr>
                    <w:rFonts w:ascii="宋体" w:hAnsi="宋体"/>
                    <w:szCs w:val="21"/>
                  </w:rPr>
                </w:pPr>
                <w:r w:rsidRPr="0062407E">
                  <w:rPr>
                    <w:rFonts w:ascii="宋体" w:hAnsi="宋体"/>
                    <w:szCs w:val="21"/>
                  </w:rPr>
                  <w:t>234,802,351.96</w:t>
                </w:r>
              </w:p>
            </w:tc>
            <w:tc>
              <w:tcPr>
                <w:tcW w:w="1019" w:type="pct"/>
              </w:tcPr>
              <w:p w14:paraId="0B77C743" w14:textId="3B4A8500" w:rsidR="00FF4321" w:rsidRDefault="000820DB" w:rsidP="00FF4321">
                <w:pPr>
                  <w:pStyle w:val="ac"/>
                  <w:ind w:firstLineChars="0" w:firstLine="0"/>
                  <w:jc w:val="right"/>
                  <w:rPr>
                    <w:rFonts w:ascii="宋体" w:hAnsi="宋体"/>
                    <w:szCs w:val="21"/>
                  </w:rPr>
                </w:pPr>
                <w:r>
                  <w:rPr>
                    <w:rFonts w:ascii="宋体" w:hAnsi="宋体" w:hint="eastAsia"/>
                    <w:szCs w:val="21"/>
                  </w:rPr>
                  <w:t>-</w:t>
                </w:r>
                <w:r>
                  <w:rPr>
                    <w:rFonts w:ascii="宋体" w:hAnsi="宋体"/>
                    <w:szCs w:val="21"/>
                  </w:rPr>
                  <w:t>119.14</w:t>
                </w:r>
              </w:p>
            </w:tc>
          </w:tr>
          <w:tr w:rsidR="00FF4321" w14:paraId="1D503DB9" w14:textId="77777777" w:rsidTr="005F6ED8">
            <w:tc>
              <w:tcPr>
                <w:tcW w:w="1707" w:type="pct"/>
              </w:tcPr>
              <w:p w14:paraId="391A1B1E" w14:textId="77777777" w:rsidR="00FF4321" w:rsidRDefault="00FF4321" w:rsidP="00FF4321">
                <w:pPr>
                  <w:pStyle w:val="ac"/>
                  <w:ind w:firstLineChars="0" w:firstLine="0"/>
                  <w:rPr>
                    <w:rFonts w:ascii="宋体" w:hAnsi="宋体"/>
                    <w:szCs w:val="21"/>
                  </w:rPr>
                </w:pPr>
                <w:r>
                  <w:rPr>
                    <w:rFonts w:ascii="宋体" w:hAnsi="宋体"/>
                    <w:szCs w:val="21"/>
                  </w:rPr>
                  <w:t>投资活动产生的现金流量净额</w:t>
                </w:r>
              </w:p>
            </w:tc>
            <w:tc>
              <w:tcPr>
                <w:tcW w:w="1176" w:type="pct"/>
              </w:tcPr>
              <w:p w14:paraId="398F2318" w14:textId="1040A0B9" w:rsidR="00FF4321" w:rsidRDefault="0062407E" w:rsidP="00FF4321">
                <w:pPr>
                  <w:pStyle w:val="ac"/>
                  <w:ind w:firstLineChars="0" w:firstLine="0"/>
                  <w:jc w:val="right"/>
                  <w:rPr>
                    <w:rFonts w:ascii="宋体" w:hAnsi="宋体"/>
                    <w:szCs w:val="21"/>
                  </w:rPr>
                </w:pPr>
                <w:r w:rsidRPr="0062407E">
                  <w:rPr>
                    <w:rFonts w:ascii="宋体" w:hAnsi="宋体"/>
                    <w:szCs w:val="21"/>
                  </w:rPr>
                  <w:t>-477,821,381.42</w:t>
                </w:r>
              </w:p>
            </w:tc>
            <w:tc>
              <w:tcPr>
                <w:tcW w:w="1098" w:type="pct"/>
              </w:tcPr>
              <w:p w14:paraId="4342175A" w14:textId="0E677212" w:rsidR="00FF4321" w:rsidRDefault="0062407E" w:rsidP="00FF4321">
                <w:pPr>
                  <w:pStyle w:val="ac"/>
                  <w:ind w:firstLineChars="0" w:firstLine="0"/>
                  <w:jc w:val="right"/>
                  <w:rPr>
                    <w:rFonts w:ascii="宋体" w:hAnsi="宋体"/>
                    <w:szCs w:val="21"/>
                  </w:rPr>
                </w:pPr>
                <w:r w:rsidRPr="0062407E">
                  <w:rPr>
                    <w:rFonts w:ascii="宋体" w:hAnsi="宋体"/>
                    <w:szCs w:val="21"/>
                  </w:rPr>
                  <w:t>-486,087.21</w:t>
                </w:r>
              </w:p>
            </w:tc>
            <w:tc>
              <w:tcPr>
                <w:tcW w:w="1019" w:type="pct"/>
              </w:tcPr>
              <w:p w14:paraId="5986A40C" w14:textId="1DBDDC83" w:rsidR="00FF4321" w:rsidRDefault="000820DB" w:rsidP="00FF4321">
                <w:pPr>
                  <w:pStyle w:val="ac"/>
                  <w:ind w:firstLineChars="0" w:firstLine="0"/>
                  <w:jc w:val="right"/>
                  <w:rPr>
                    <w:rFonts w:ascii="宋体" w:hAnsi="宋体"/>
                    <w:szCs w:val="21"/>
                  </w:rPr>
                </w:pPr>
                <w:r>
                  <w:rPr>
                    <w:rFonts w:ascii="宋体" w:hAnsi="宋体" w:hint="eastAsia"/>
                    <w:szCs w:val="21"/>
                  </w:rPr>
                  <w:t>不适用</w:t>
                </w:r>
              </w:p>
            </w:tc>
          </w:tr>
          <w:tr w:rsidR="00FF4321" w14:paraId="37CF92D3" w14:textId="77777777" w:rsidTr="005F6ED8">
            <w:tc>
              <w:tcPr>
                <w:tcW w:w="1707" w:type="pct"/>
              </w:tcPr>
              <w:p w14:paraId="2A5CA21F" w14:textId="77777777" w:rsidR="00FF4321" w:rsidRDefault="00FF4321" w:rsidP="00FF4321">
                <w:pPr>
                  <w:pStyle w:val="ac"/>
                  <w:ind w:firstLineChars="0" w:firstLine="0"/>
                  <w:rPr>
                    <w:rFonts w:ascii="宋体" w:hAnsi="宋体"/>
                    <w:szCs w:val="21"/>
                  </w:rPr>
                </w:pPr>
                <w:r>
                  <w:rPr>
                    <w:rFonts w:ascii="宋体" w:hAnsi="宋体"/>
                    <w:szCs w:val="21"/>
                  </w:rPr>
                  <w:t>筹资活动产生的现金流量净额</w:t>
                </w:r>
              </w:p>
            </w:tc>
            <w:tc>
              <w:tcPr>
                <w:tcW w:w="1176" w:type="pct"/>
              </w:tcPr>
              <w:p w14:paraId="3EC456C7" w14:textId="1383592B" w:rsidR="00FF4321" w:rsidRDefault="0062407E" w:rsidP="00FF4321">
                <w:pPr>
                  <w:pStyle w:val="ac"/>
                  <w:ind w:firstLineChars="0" w:firstLine="0"/>
                  <w:jc w:val="right"/>
                  <w:rPr>
                    <w:rFonts w:ascii="宋体" w:hAnsi="宋体"/>
                    <w:szCs w:val="21"/>
                  </w:rPr>
                </w:pPr>
                <w:r w:rsidRPr="0062407E">
                  <w:rPr>
                    <w:rFonts w:ascii="宋体" w:hAnsi="宋体"/>
                    <w:szCs w:val="21"/>
                  </w:rPr>
                  <w:t>1,439,160,448.38</w:t>
                </w:r>
              </w:p>
            </w:tc>
            <w:tc>
              <w:tcPr>
                <w:tcW w:w="1098" w:type="pct"/>
              </w:tcPr>
              <w:p w14:paraId="0D41F021" w14:textId="0147095D" w:rsidR="00FF4321" w:rsidRDefault="0062407E" w:rsidP="00FF4321">
                <w:pPr>
                  <w:pStyle w:val="ac"/>
                  <w:ind w:firstLineChars="0" w:firstLine="0"/>
                  <w:jc w:val="right"/>
                  <w:rPr>
                    <w:rFonts w:ascii="宋体" w:hAnsi="宋体"/>
                    <w:szCs w:val="21"/>
                  </w:rPr>
                </w:pPr>
                <w:r w:rsidRPr="0062407E">
                  <w:rPr>
                    <w:rFonts w:ascii="宋体" w:hAnsi="宋体"/>
                    <w:szCs w:val="21"/>
                  </w:rPr>
                  <w:t>336,632,000.00</w:t>
                </w:r>
              </w:p>
            </w:tc>
            <w:tc>
              <w:tcPr>
                <w:tcW w:w="1019" w:type="pct"/>
              </w:tcPr>
              <w:p w14:paraId="35A5E1AE" w14:textId="584659A5" w:rsidR="00FF4321" w:rsidRDefault="000820DB" w:rsidP="00FF4321">
                <w:pPr>
                  <w:pStyle w:val="ac"/>
                  <w:ind w:firstLineChars="0" w:firstLine="0"/>
                  <w:jc w:val="right"/>
                  <w:rPr>
                    <w:rFonts w:ascii="宋体" w:hAnsi="宋体"/>
                    <w:szCs w:val="21"/>
                  </w:rPr>
                </w:pPr>
                <w:r>
                  <w:rPr>
                    <w:rFonts w:ascii="宋体" w:hAnsi="宋体" w:hint="eastAsia"/>
                    <w:szCs w:val="21"/>
                  </w:rPr>
                  <w:t>3</w:t>
                </w:r>
                <w:r>
                  <w:rPr>
                    <w:rFonts w:ascii="宋体" w:hAnsi="宋体"/>
                    <w:szCs w:val="21"/>
                  </w:rPr>
                  <w:t>27.52</w:t>
                </w:r>
              </w:p>
            </w:tc>
          </w:tr>
        </w:tbl>
        <w:bookmarkEnd w:id="30"/>
        <w:p w14:paraId="2FBE5277" w14:textId="722127A6" w:rsidR="000C3275" w:rsidRDefault="00000000">
          <w:pPr>
            <w:pStyle w:val="ac"/>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586960384"/>
              <w:lock w:val="sdtLocked"/>
              <w:placeholder>
                <w:docPart w:val="GBC22222222222222222222222222222"/>
              </w:placeholder>
            </w:sdtPr>
            <w:sdtContent>
              <w:r w:rsidR="000820DB" w:rsidRPr="000820DB">
                <w:rPr>
                  <w:rFonts w:ascii="宋体" w:hAnsi="宋体" w:hint="eastAsia"/>
                  <w:szCs w:val="21"/>
                </w:rPr>
                <w:t>主要系新增城市服务公司</w:t>
              </w:r>
              <w:r w:rsidR="00031493">
                <w:rPr>
                  <w:rFonts w:ascii="宋体" w:hAnsi="宋体" w:hint="eastAsia"/>
                  <w:szCs w:val="21"/>
                </w:rPr>
                <w:t>收入</w:t>
              </w:r>
              <w:r w:rsidR="000820DB" w:rsidRPr="000820DB">
                <w:rPr>
                  <w:rFonts w:ascii="宋体" w:hAnsi="宋体" w:hint="eastAsia"/>
                  <w:szCs w:val="21"/>
                </w:rPr>
                <w:t>及水电费收支按净额法确认的共同影响</w:t>
              </w:r>
              <w:r w:rsidR="0050305C">
                <w:rPr>
                  <w:rFonts w:ascii="宋体" w:hAnsi="宋体" w:hint="eastAsia"/>
                  <w:szCs w:val="21"/>
                </w:rPr>
                <w:t>所致</w:t>
              </w:r>
              <w:r w:rsidR="000820DB" w:rsidRPr="000820DB">
                <w:rPr>
                  <w:rFonts w:ascii="宋体" w:hAnsi="宋体" w:hint="eastAsia"/>
                  <w:szCs w:val="21"/>
                </w:rPr>
                <w:t>。</w:t>
              </w:r>
            </w:sdtContent>
          </w:sdt>
        </w:p>
        <w:p w14:paraId="336E752D" w14:textId="0A3BEFAD" w:rsidR="000C3275" w:rsidRDefault="00000000">
          <w:pPr>
            <w:pStyle w:val="ac"/>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03113097"/>
              <w:lock w:val="sdtLocked"/>
              <w:placeholder>
                <w:docPart w:val="GBC22222222222222222222222222222"/>
              </w:placeholder>
            </w:sdtPr>
            <w:sdtContent>
              <w:r w:rsidR="000820DB" w:rsidRPr="000820DB">
                <w:rPr>
                  <w:rFonts w:ascii="宋体" w:hAnsi="宋体" w:hint="eastAsia"/>
                </w:rPr>
                <w:t>主要系新增城市服务公司人力资源费及水电费收支按净额法确认的共同影响</w:t>
              </w:r>
              <w:r w:rsidR="0050305C">
                <w:rPr>
                  <w:rFonts w:ascii="宋体" w:hAnsi="宋体" w:hint="eastAsia"/>
                </w:rPr>
                <w:t>所致</w:t>
              </w:r>
              <w:r w:rsidR="000820DB" w:rsidRPr="000820DB">
                <w:rPr>
                  <w:rFonts w:ascii="宋体" w:hAnsi="宋体" w:hint="eastAsia"/>
                </w:rPr>
                <w:t>。</w:t>
              </w:r>
            </w:sdtContent>
          </w:sdt>
        </w:p>
        <w:p w14:paraId="2F91FFF0" w14:textId="307B5160" w:rsidR="000C3275" w:rsidRDefault="00000000">
          <w:pPr>
            <w:pStyle w:val="ac"/>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952780143"/>
              <w:lock w:val="sdtLocked"/>
              <w:placeholder>
                <w:docPart w:val="GBC22222222222222222222222222222"/>
              </w:placeholder>
            </w:sdtPr>
            <w:sdtContent>
              <w:r w:rsidR="000820DB" w:rsidRPr="000820DB">
                <w:rPr>
                  <w:rFonts w:ascii="宋体" w:hAnsi="宋体" w:hint="eastAsia"/>
                </w:rPr>
                <w:t>主要系公司宣传营销费用增加所致。</w:t>
              </w:r>
            </w:sdtContent>
          </w:sdt>
        </w:p>
        <w:p w14:paraId="0F1463B2" w14:textId="748B47B8" w:rsidR="000C3275" w:rsidRDefault="00000000">
          <w:pPr>
            <w:pStyle w:val="ac"/>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276599479"/>
              <w:lock w:val="sdtLocked"/>
              <w:placeholder>
                <w:docPart w:val="GBC22222222222222222222222222222"/>
              </w:placeholder>
            </w:sdtPr>
            <w:sdtContent>
              <w:r w:rsidR="000820DB" w:rsidRPr="000820DB">
                <w:rPr>
                  <w:rFonts w:ascii="宋体" w:hAnsi="宋体" w:hint="eastAsia"/>
                </w:rPr>
                <w:t>主要系人力资源费及事务费用增加所致。</w:t>
              </w:r>
            </w:sdtContent>
          </w:sdt>
        </w:p>
        <w:p w14:paraId="1C415E69" w14:textId="3255B383" w:rsidR="000C3275" w:rsidRDefault="00000000">
          <w:pPr>
            <w:pStyle w:val="ac"/>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758725876"/>
              <w:lock w:val="sdtLocked"/>
              <w:placeholder>
                <w:docPart w:val="GBC22222222222222222222222222222"/>
              </w:placeholder>
            </w:sdtPr>
            <w:sdtContent>
              <w:r w:rsidR="000820DB" w:rsidRPr="000820DB">
                <w:rPr>
                  <w:rFonts w:ascii="宋体" w:hAnsi="宋体" w:hint="eastAsia"/>
                </w:rPr>
                <w:t>主要系贷款息增多及存款利息收入变动的共同影响所致。</w:t>
              </w:r>
            </w:sdtContent>
          </w:sdt>
        </w:p>
        <w:p w14:paraId="12CFA535" w14:textId="75BB3C4D" w:rsidR="000C3275" w:rsidRDefault="00000000">
          <w:pPr>
            <w:pStyle w:val="ac"/>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1390795552"/>
              <w:lock w:val="sdtLocked"/>
              <w:placeholder>
                <w:docPart w:val="GBC22222222222222222222222222222"/>
              </w:placeholder>
            </w:sdtPr>
            <w:sdtContent>
              <w:r w:rsidR="000820DB" w:rsidRPr="000820DB">
                <w:rPr>
                  <w:rFonts w:ascii="宋体" w:hAnsi="宋体" w:hint="eastAsia"/>
                </w:rPr>
                <w:t>主要系研发人员人力资源费增加所致。</w:t>
              </w:r>
            </w:sdtContent>
          </w:sdt>
        </w:p>
        <w:p w14:paraId="4301AB89" w14:textId="38668169" w:rsidR="000C3275" w:rsidRDefault="00000000">
          <w:pPr>
            <w:pStyle w:val="ac"/>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429356883"/>
              <w:lock w:val="sdtLocked"/>
              <w:placeholder>
                <w:docPart w:val="GBC22222222222222222222222222222"/>
              </w:placeholder>
            </w:sdtPr>
            <w:sdtContent>
              <w:r w:rsidR="000820DB" w:rsidRPr="000820DB">
                <w:rPr>
                  <w:rFonts w:ascii="宋体" w:hAnsi="宋体" w:hint="eastAsia"/>
                  <w:szCs w:val="21"/>
                </w:rPr>
                <w:t>主要系收取到期</w:t>
              </w:r>
              <w:r w:rsidR="000820DB" w:rsidRPr="00BA0DF4">
                <w:rPr>
                  <w:rFonts w:ascii="宋体" w:hAnsi="宋体" w:hint="eastAsia"/>
                  <w:szCs w:val="21"/>
                </w:rPr>
                <w:t>营业房租金</w:t>
              </w:r>
              <w:r w:rsidR="000820DB" w:rsidRPr="000820DB">
                <w:rPr>
                  <w:rFonts w:ascii="宋体" w:hAnsi="宋体" w:hint="eastAsia"/>
                  <w:szCs w:val="21"/>
                </w:rPr>
                <w:t>和实缴税金少于上期，支付员工薪资多于上期的共同影响</w:t>
              </w:r>
              <w:r w:rsidR="0050305C">
                <w:rPr>
                  <w:rFonts w:ascii="宋体" w:hAnsi="宋体" w:hint="eastAsia"/>
                  <w:szCs w:val="21"/>
                </w:rPr>
                <w:t>所致</w:t>
              </w:r>
              <w:r w:rsidR="000820DB" w:rsidRPr="000820DB">
                <w:rPr>
                  <w:rFonts w:ascii="宋体" w:hAnsi="宋体" w:hint="eastAsia"/>
                  <w:szCs w:val="21"/>
                </w:rPr>
                <w:t>。</w:t>
              </w:r>
            </w:sdtContent>
          </w:sdt>
        </w:p>
        <w:p w14:paraId="321E72F9" w14:textId="48B6D29A" w:rsidR="000C3275" w:rsidRDefault="00000000">
          <w:pPr>
            <w:pStyle w:val="ac"/>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619135988"/>
              <w:lock w:val="sdtLocked"/>
              <w:placeholder>
                <w:docPart w:val="GBC22222222222222222222222222222"/>
              </w:placeholder>
            </w:sdtPr>
            <w:sdtContent>
              <w:r w:rsidR="000820DB" w:rsidRPr="000820DB">
                <w:rPr>
                  <w:rFonts w:ascii="宋体" w:hAnsi="宋体" w:hint="eastAsia"/>
                  <w:szCs w:val="21"/>
                </w:rPr>
                <w:t>主要系本期</w:t>
              </w:r>
              <w:r w:rsidR="00130C39">
                <w:rPr>
                  <w:rFonts w:ascii="宋体" w:hAnsi="宋体" w:hint="eastAsia"/>
                  <w:szCs w:val="21"/>
                </w:rPr>
                <w:t>浙商银行</w:t>
              </w:r>
              <w:r w:rsidR="000820DB" w:rsidRPr="000820DB">
                <w:rPr>
                  <w:rFonts w:ascii="宋体" w:hAnsi="宋体" w:hint="eastAsia"/>
                  <w:szCs w:val="21"/>
                </w:rPr>
                <w:t>配股，征收补偿款减少，结构性存款减少，工程款支付多于上期，浙商银行分红的共同影响</w:t>
              </w:r>
              <w:r w:rsidR="0050305C">
                <w:rPr>
                  <w:rFonts w:ascii="宋体" w:hAnsi="宋体" w:hint="eastAsia"/>
                  <w:szCs w:val="21"/>
                </w:rPr>
                <w:t>所致</w:t>
              </w:r>
              <w:r w:rsidR="000820DB" w:rsidRPr="000820DB">
                <w:rPr>
                  <w:rFonts w:ascii="宋体" w:hAnsi="宋体" w:hint="eastAsia"/>
                  <w:szCs w:val="21"/>
                </w:rPr>
                <w:t>。</w:t>
              </w:r>
            </w:sdtContent>
          </w:sdt>
        </w:p>
        <w:p w14:paraId="552D89E1" w14:textId="28BA4101" w:rsidR="000C3275" w:rsidRDefault="00000000">
          <w:pPr>
            <w:pStyle w:val="ac"/>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427557016"/>
              <w:lock w:val="sdtLocked"/>
              <w:placeholder>
                <w:docPart w:val="GBC22222222222222222222222222222"/>
              </w:placeholder>
            </w:sdtPr>
            <w:sdtContent>
              <w:r w:rsidR="000820DB" w:rsidRPr="000820DB">
                <w:rPr>
                  <w:rFonts w:ascii="宋体" w:hAnsi="宋体" w:hint="eastAsia"/>
                  <w:szCs w:val="21"/>
                </w:rPr>
                <w:t>主要系本期银行借款增加、回购公司股份的综合影响所致。</w:t>
              </w:r>
            </w:sdtContent>
          </w:sdt>
        </w:p>
        <w:sdt>
          <w:sdtPr>
            <w:rPr>
              <w:rFonts w:ascii="宋体" w:hAnsi="宋体" w:hint="eastAsia"/>
              <w:szCs w:val="21"/>
            </w:rPr>
            <w:alias w:val="利润表及现金流量表相关科目变动分析"/>
            <w:tag w:val="_GBC_94f5ff32e4ce4847911acff5a0adb36c"/>
            <w:id w:val="656812810"/>
            <w:lock w:val="sdtLocked"/>
            <w:placeholder>
              <w:docPart w:val="GBC22222222222222222222222222222"/>
            </w:placeholder>
          </w:sdtPr>
          <w:sdtContent>
            <w:p w14:paraId="4F0F6B42" w14:textId="3CDFFE8E" w:rsidR="000C3275" w:rsidRDefault="00000000">
              <w:pPr>
                <w:pStyle w:val="ac"/>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241150179"/>
                  <w:lock w:val="sdtLocked"/>
                  <w:placeholder>
                    <w:docPart w:val="GBC22222222222222222222222222222"/>
                  </w:placeholder>
                </w:sdtPr>
                <w:sdtContent>
                  <w:r w:rsidR="00316C9C">
                    <w:rPr>
                      <w:rFonts w:ascii="宋体" w:hAnsi="宋体" w:hint="eastAsia"/>
                      <w:szCs w:val="21"/>
                    </w:rPr>
                    <w:t>其他收益</w:t>
                  </w:r>
                </w:sdtContent>
              </w:sdt>
              <w:r>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2116940627"/>
                  <w:lock w:val="sdtLocked"/>
                  <w:placeholder>
                    <w:docPart w:val="GBC22222222222222222222222222222"/>
                  </w:placeholder>
                </w:sdtPr>
                <w:sdtContent>
                  <w:r w:rsidR="00316C9C" w:rsidRPr="00316C9C">
                    <w:rPr>
                      <w:rFonts w:ascii="宋体" w:hAnsi="宋体" w:hint="eastAsia"/>
                      <w:szCs w:val="21"/>
                    </w:rPr>
                    <w:t>主要系本期含减免土地使用税及展会公司收到</w:t>
                  </w:r>
                  <w:r w:rsidR="00316C9C" w:rsidRPr="00316C9C">
                    <w:rPr>
                      <w:rFonts w:ascii="宋体" w:hAnsi="宋体"/>
                      <w:szCs w:val="21"/>
                    </w:rPr>
                    <w:t>2022中国绍兴柯桥纺织辅料/后整理展政府补助所致。</w:t>
                  </w:r>
                </w:sdtContent>
              </w:sdt>
            </w:p>
          </w:sdtContent>
        </w:sdt>
        <w:sdt>
          <w:sdtPr>
            <w:rPr>
              <w:rFonts w:ascii="宋体" w:hAnsi="宋体" w:hint="eastAsia"/>
              <w:szCs w:val="21"/>
            </w:rPr>
            <w:alias w:val="利润表及现金流量表相关科目变动分析"/>
            <w:tag w:val="_GBC_94f5ff32e4ce4847911acff5a0adb36c"/>
            <w:id w:val="501243789"/>
            <w:lock w:val="sdtLocked"/>
            <w:placeholder>
              <w:docPart w:val="GBC22222222222222222222222222222"/>
            </w:placeholder>
          </w:sdtPr>
          <w:sdtContent>
            <w:p w14:paraId="1D9299BF" w14:textId="29CC987C" w:rsidR="000C3275" w:rsidRDefault="00000000">
              <w:pPr>
                <w:pStyle w:val="ac"/>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2009335794"/>
                  <w:lock w:val="sdtLocked"/>
                  <w:placeholder>
                    <w:docPart w:val="GBC22222222222222222222222222222"/>
                  </w:placeholder>
                </w:sdtPr>
                <w:sdtContent>
                  <w:r w:rsidR="00316C9C">
                    <w:rPr>
                      <w:rFonts w:ascii="宋体" w:hAnsi="宋体" w:hint="eastAsia"/>
                      <w:szCs w:val="21"/>
                    </w:rPr>
                    <w:t>投资收益</w:t>
                  </w:r>
                </w:sdtContent>
              </w:sdt>
              <w:r>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242765889"/>
                  <w:lock w:val="sdtLocked"/>
                  <w:placeholder>
                    <w:docPart w:val="GBC22222222222222222222222222222"/>
                  </w:placeholder>
                </w:sdtPr>
                <w:sdtContent>
                  <w:r w:rsidR="00316C9C" w:rsidRPr="00316C9C">
                    <w:rPr>
                      <w:rFonts w:ascii="宋体" w:hAnsi="宋体" w:hint="eastAsia"/>
                      <w:szCs w:val="21"/>
                    </w:rPr>
                    <w:t>主要系本期浙商银行分红及新增天堂硅谷收益所致。</w:t>
                  </w:r>
                </w:sdtContent>
              </w:sdt>
            </w:p>
          </w:sdtContent>
        </w:sdt>
        <w:p w14:paraId="5626317B" w14:textId="7B5726E8"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562713692"/>
              <w:lock w:val="sdtLocked"/>
              <w:placeholder>
                <w:docPart w:val="19A6448817744337B95B1534B1E59D33"/>
              </w:placeholder>
            </w:sdtPr>
            <w:sdtContent>
              <w:sdt>
                <w:sdtPr>
                  <w:rPr>
                    <w:rFonts w:ascii="宋体" w:hAnsi="宋体" w:hint="eastAsia"/>
                    <w:szCs w:val="21"/>
                  </w:rPr>
                  <w:alias w:val="利润表及现金流量表相关科目变动分析-科目名称"/>
                  <w:tag w:val="_GBC_764a55650aaf4240a584071ddd35a587"/>
                  <w:id w:val="-1049374434"/>
                  <w:lock w:val="sdtLocked"/>
                  <w:placeholder>
                    <w:docPart w:val="19A6448817744337B95B1534B1E59D33"/>
                  </w:placeholder>
                </w:sdtPr>
                <w:sdtContent>
                  <w:r w:rsidR="00316C9C">
                    <w:rPr>
                      <w:rFonts w:ascii="宋体" w:hAnsi="宋体" w:hint="eastAsia"/>
                      <w:szCs w:val="21"/>
                    </w:rPr>
                    <w:t>信用减值损失</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924654728"/>
                  <w:lock w:val="sdtLocked"/>
                  <w:placeholder>
                    <w:docPart w:val="19A6448817744337B95B1534B1E59D33"/>
                  </w:placeholder>
                </w:sdtPr>
                <w:sdtContent>
                  <w:r w:rsidR="00316C9C" w:rsidRPr="00316C9C">
                    <w:rPr>
                      <w:rFonts w:ascii="宋体" w:hAnsi="宋体" w:hint="eastAsia"/>
                      <w:szCs w:val="21"/>
                    </w:rPr>
                    <w:t>主要系子公司国际物流的房屋征收补偿款计提坏账准备所致。</w:t>
                  </w:r>
                </w:sdtContent>
              </w:sdt>
            </w:sdtContent>
          </w:sdt>
        </w:p>
        <w:p w14:paraId="3215E379" w14:textId="4CD11A2D"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681253015"/>
              <w:lock w:val="sdtLocked"/>
              <w:placeholder>
                <w:docPart w:val="43AA2F55512245A9A709BFE1F573D987"/>
              </w:placeholder>
            </w:sdtPr>
            <w:sdtContent>
              <w:sdt>
                <w:sdtPr>
                  <w:rPr>
                    <w:rFonts w:ascii="宋体" w:hAnsi="宋体" w:hint="eastAsia"/>
                    <w:szCs w:val="21"/>
                  </w:rPr>
                  <w:alias w:val="利润表及现金流量表相关科目变动分析-科目名称"/>
                  <w:tag w:val="_GBC_764a55650aaf4240a584071ddd35a587"/>
                  <w:id w:val="1335263144"/>
                  <w:lock w:val="sdtLocked"/>
                  <w:placeholder>
                    <w:docPart w:val="43AA2F55512245A9A709BFE1F573D987"/>
                  </w:placeholder>
                </w:sdtPr>
                <w:sdtContent>
                  <w:r w:rsidR="00316C9C">
                    <w:rPr>
                      <w:rFonts w:ascii="宋体" w:hAnsi="宋体" w:hint="eastAsia"/>
                      <w:szCs w:val="21"/>
                    </w:rPr>
                    <w:t>资产处置收益</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132402345"/>
                  <w:lock w:val="sdtLocked"/>
                  <w:placeholder>
                    <w:docPart w:val="43AA2F55512245A9A709BFE1F573D987"/>
                  </w:placeholder>
                </w:sdtPr>
                <w:sdtContent>
                  <w:r w:rsidR="00316C9C" w:rsidRPr="00316C9C">
                    <w:rPr>
                      <w:rFonts w:ascii="宋体" w:hAnsi="宋体" w:hint="eastAsia"/>
                      <w:szCs w:val="21"/>
                    </w:rPr>
                    <w:t>主要系上期子公司国际物流的房屋征收补偿款所致。</w:t>
                  </w:r>
                </w:sdtContent>
              </w:sdt>
            </w:sdtContent>
          </w:sdt>
        </w:p>
        <w:p w14:paraId="081EDE67" w14:textId="75C776D1"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169457364"/>
              <w:lock w:val="sdtLocked"/>
              <w:placeholder>
                <w:docPart w:val="D8DECA2D479040499B4F5CA40393D07B"/>
              </w:placeholder>
            </w:sdtPr>
            <w:sdtContent>
              <w:sdt>
                <w:sdtPr>
                  <w:rPr>
                    <w:rFonts w:ascii="宋体" w:hAnsi="宋体" w:hint="eastAsia"/>
                    <w:szCs w:val="21"/>
                  </w:rPr>
                  <w:alias w:val="利润表及现金流量表相关科目变动分析-科目名称"/>
                  <w:tag w:val="_GBC_764a55650aaf4240a584071ddd35a587"/>
                  <w:id w:val="-1213573480"/>
                  <w:lock w:val="sdtLocked"/>
                  <w:placeholder>
                    <w:docPart w:val="D8DECA2D479040499B4F5CA40393D07B"/>
                  </w:placeholder>
                </w:sdtPr>
                <w:sdtContent>
                  <w:r w:rsidR="00316C9C">
                    <w:rPr>
                      <w:rFonts w:ascii="宋体" w:hAnsi="宋体" w:hint="eastAsia"/>
                      <w:szCs w:val="21"/>
                    </w:rPr>
                    <w:t>所得税费用</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420526617"/>
                  <w:lock w:val="sdtLocked"/>
                  <w:placeholder>
                    <w:docPart w:val="D8DECA2D479040499B4F5CA40393D07B"/>
                  </w:placeholder>
                </w:sdtPr>
                <w:sdtContent>
                  <w:r w:rsidR="00316C9C" w:rsidRPr="00316C9C">
                    <w:rPr>
                      <w:rFonts w:ascii="宋体" w:hAnsi="宋体" w:hint="eastAsia"/>
                      <w:szCs w:val="21"/>
                    </w:rPr>
                    <w:t>主要系上期子公司国际物流的房屋征收补偿款计提企业所得税所致。</w:t>
                  </w:r>
                </w:sdtContent>
              </w:sdt>
            </w:sdtContent>
          </w:sdt>
        </w:p>
        <w:p w14:paraId="7347FFA1" w14:textId="23E5CAD1"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1944534069"/>
              <w:lock w:val="sdtLocked"/>
              <w:placeholder>
                <w:docPart w:val="0D8DECAA79A14275B074BE5AEF7894CB"/>
              </w:placeholder>
            </w:sdtPr>
            <w:sdtContent>
              <w:sdt>
                <w:sdtPr>
                  <w:rPr>
                    <w:rFonts w:ascii="宋体" w:hAnsi="宋体" w:hint="eastAsia"/>
                    <w:szCs w:val="21"/>
                  </w:rPr>
                  <w:alias w:val="利润表及现金流量表相关科目变动分析-科目名称"/>
                  <w:tag w:val="_GBC_764a55650aaf4240a584071ddd35a587"/>
                  <w:id w:val="1428845825"/>
                  <w:lock w:val="sdtLocked"/>
                  <w:placeholder>
                    <w:docPart w:val="0D8DECAA79A14275B074BE5AEF7894CB"/>
                  </w:placeholder>
                </w:sdtPr>
                <w:sdtContent>
                  <w:r w:rsidR="00316C9C">
                    <w:rPr>
                      <w:rFonts w:ascii="宋体" w:hAnsi="宋体" w:hint="eastAsia"/>
                      <w:szCs w:val="21"/>
                    </w:rPr>
                    <w:t>净利润</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8685444"/>
                  <w:lock w:val="sdtLocked"/>
                  <w:placeholder>
                    <w:docPart w:val="0D8DECAA79A14275B074BE5AEF7894CB"/>
                  </w:placeholder>
                </w:sdtPr>
                <w:sdtContent>
                  <w:r w:rsidR="00316C9C" w:rsidRPr="00316C9C">
                    <w:rPr>
                      <w:rFonts w:ascii="宋体" w:hAnsi="宋体" w:hint="eastAsia"/>
                      <w:szCs w:val="21"/>
                    </w:rPr>
                    <w:t>主要系本期浙商</w:t>
                  </w:r>
                  <w:r w:rsidR="0080703F">
                    <w:rPr>
                      <w:rFonts w:ascii="宋体" w:hAnsi="宋体" w:hint="eastAsia"/>
                      <w:szCs w:val="21"/>
                    </w:rPr>
                    <w:t>银行</w:t>
                  </w:r>
                  <w:r w:rsidR="00316C9C" w:rsidRPr="00316C9C">
                    <w:rPr>
                      <w:rFonts w:ascii="宋体" w:hAnsi="宋体" w:hint="eastAsia"/>
                      <w:szCs w:val="21"/>
                    </w:rPr>
                    <w:t>分红及上期征迁补偿收益的共同影响</w:t>
                  </w:r>
                  <w:r w:rsidR="0050305C">
                    <w:rPr>
                      <w:rFonts w:ascii="宋体" w:hAnsi="宋体" w:hint="eastAsia"/>
                      <w:szCs w:val="21"/>
                    </w:rPr>
                    <w:t>所致</w:t>
                  </w:r>
                  <w:r w:rsidR="00316C9C" w:rsidRPr="00316C9C">
                    <w:rPr>
                      <w:rFonts w:ascii="宋体" w:hAnsi="宋体" w:hint="eastAsia"/>
                      <w:szCs w:val="21"/>
                    </w:rPr>
                    <w:t>。</w:t>
                  </w:r>
                </w:sdtContent>
              </w:sdt>
            </w:sdtContent>
          </w:sdt>
        </w:p>
        <w:p w14:paraId="191E8F4A" w14:textId="57BA3A57"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525022684"/>
              <w:lock w:val="sdtLocked"/>
              <w:placeholder>
                <w:docPart w:val="8BD9544604784507AE6C6F793037DEE6"/>
              </w:placeholder>
            </w:sdtPr>
            <w:sdtContent>
              <w:sdt>
                <w:sdtPr>
                  <w:rPr>
                    <w:rFonts w:ascii="宋体" w:hAnsi="宋体" w:hint="eastAsia"/>
                    <w:szCs w:val="21"/>
                  </w:rPr>
                  <w:alias w:val="利润表及现金流量表相关科目变动分析-科目名称"/>
                  <w:tag w:val="_GBC_764a55650aaf4240a584071ddd35a587"/>
                  <w:id w:val="-1482845773"/>
                  <w:lock w:val="sdtLocked"/>
                  <w:placeholder>
                    <w:docPart w:val="8BD9544604784507AE6C6F793037DEE6"/>
                  </w:placeholder>
                </w:sdtPr>
                <w:sdtContent>
                  <w:r w:rsidR="00316C9C">
                    <w:rPr>
                      <w:rFonts w:ascii="宋体" w:hAnsi="宋体" w:hint="eastAsia"/>
                      <w:szCs w:val="21"/>
                    </w:rPr>
                    <w:t>其他综合收益的税后净额</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441462665"/>
                  <w:lock w:val="sdtLocked"/>
                  <w:placeholder>
                    <w:docPart w:val="8BD9544604784507AE6C6F793037DEE6"/>
                  </w:placeholder>
                </w:sdtPr>
                <w:sdtContent>
                  <w:r w:rsidR="00316C9C" w:rsidRPr="00316C9C">
                    <w:rPr>
                      <w:rFonts w:ascii="宋体" w:hAnsi="宋体" w:hint="eastAsia"/>
                      <w:szCs w:val="21"/>
                    </w:rPr>
                    <w:t>主要系浙商银行、浦发银行、瑞丰银行按公允价值计量变动的影响</w:t>
                  </w:r>
                  <w:r w:rsidR="0050305C">
                    <w:rPr>
                      <w:rFonts w:ascii="宋体" w:hAnsi="宋体" w:hint="eastAsia"/>
                      <w:szCs w:val="21"/>
                    </w:rPr>
                    <w:t>所致</w:t>
                  </w:r>
                  <w:r w:rsidR="00316C9C">
                    <w:rPr>
                      <w:rFonts w:ascii="宋体" w:hAnsi="宋体" w:hint="eastAsia"/>
                      <w:szCs w:val="21"/>
                    </w:rPr>
                    <w:t>。</w:t>
                  </w:r>
                </w:sdtContent>
              </w:sdt>
            </w:sdtContent>
          </w:sdt>
        </w:p>
        <w:p w14:paraId="17757AA1" w14:textId="7C077471" w:rsidR="00316C9C" w:rsidRDefault="00000000">
          <w:pPr>
            <w:pStyle w:val="ac"/>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1814087641"/>
              <w:lock w:val="sdtLocked"/>
              <w:placeholder>
                <w:docPart w:val="BDC4DAB21FFF48A49CBEBB8AE2FED55D"/>
              </w:placeholder>
            </w:sdtPr>
            <w:sdtContent>
              <w:sdt>
                <w:sdtPr>
                  <w:rPr>
                    <w:rFonts w:ascii="宋体" w:hAnsi="宋体" w:hint="eastAsia"/>
                    <w:szCs w:val="21"/>
                  </w:rPr>
                  <w:alias w:val="利润表及现金流量表相关科目变动分析-科目名称"/>
                  <w:tag w:val="_GBC_764a55650aaf4240a584071ddd35a587"/>
                  <w:id w:val="1005705244"/>
                  <w:lock w:val="sdtLocked"/>
                  <w:placeholder>
                    <w:docPart w:val="BDC4DAB21FFF48A49CBEBB8AE2FED55D"/>
                  </w:placeholder>
                </w:sdtPr>
                <w:sdtContent>
                  <w:r w:rsidR="00316C9C">
                    <w:rPr>
                      <w:rFonts w:ascii="宋体" w:hAnsi="宋体" w:hint="eastAsia"/>
                      <w:szCs w:val="21"/>
                    </w:rPr>
                    <w:t>归属于母公司所有者的综合收益总额</w:t>
                  </w:r>
                </w:sdtContent>
              </w:sdt>
              <w:r w:rsidR="00316C9C">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57599294"/>
                  <w:lock w:val="sdtLocked"/>
                  <w:placeholder>
                    <w:docPart w:val="BDC4DAB21FFF48A49CBEBB8AE2FED55D"/>
                  </w:placeholder>
                </w:sdtPr>
                <w:sdtContent>
                  <w:r w:rsidR="00316C9C" w:rsidRPr="00316C9C">
                    <w:rPr>
                      <w:rFonts w:ascii="宋体" w:hAnsi="宋体" w:hint="eastAsia"/>
                      <w:szCs w:val="21"/>
                    </w:rPr>
                    <w:t>主要系浙商银行、浦发银行、瑞丰银行按公允价值计量变动及本期净利润减少的共同影响所致。</w:t>
                  </w:r>
                </w:sdtContent>
              </w:sdt>
            </w:sdtContent>
          </w:sdt>
        </w:p>
      </w:sdtContent>
    </w:sdt>
    <w:bookmarkEnd w:id="29" w:displacedByCustomXml="next"/>
    <w:bookmarkStart w:id="31" w:name="_Toc342565903" w:displacedByCustomXml="next"/>
    <w:bookmarkStart w:id="32" w:name="_Toc342559755" w:displacedByCustomXml="next"/>
    <w:sdt>
      <w:sdtPr>
        <w:rPr>
          <w:rFonts w:ascii="宋体" w:hAnsi="宋体" w:cs="宋体"/>
          <w:b w:val="0"/>
          <w:bCs/>
          <w:kern w:val="0"/>
          <w:szCs w:val="24"/>
        </w:rPr>
        <w:alias w:val="模块:公司利润构成或利润来源发生重大变动的详细说明"/>
        <w:tag w:val="_GBC_2346c2f60a0d447bb4e68d1cdeb1ae6e"/>
        <w:id w:val="-704707041"/>
        <w:lock w:val="sdtLocked"/>
        <w:placeholder>
          <w:docPart w:val="GBC22222222222222222222222222222"/>
        </w:placeholder>
      </w:sdtPr>
      <w:sdtEndPr>
        <w:rPr>
          <w:rFonts w:hint="eastAsia"/>
          <w:szCs w:val="21"/>
        </w:rPr>
      </w:sdtEndPr>
      <w:sdtContent>
        <w:p w14:paraId="7997BB5E" w14:textId="77777777" w:rsidR="000C3275" w:rsidRDefault="00000000">
          <w:pPr>
            <w:pStyle w:val="4"/>
            <w:numPr>
              <w:ilvl w:val="0"/>
              <w:numId w:val="6"/>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1755201678"/>
            <w:lock w:val="sdtLocked"/>
            <w:placeholder>
              <w:docPart w:val="GBC22222222222222222222222222222"/>
            </w:placeholder>
          </w:sdtPr>
          <w:sdtContent>
            <w:p w14:paraId="77EDE77A" w14:textId="6C49FD36" w:rsidR="000C3275" w:rsidRDefault="00000000" w:rsidP="0062407E">
              <w:r>
                <w:fldChar w:fldCharType="begin"/>
              </w:r>
              <w:r w:rsidR="0062407E">
                <w:instrText xml:space="preserve"> MACROBUTTON  SnrToggleCheckbox □适用 </w:instrText>
              </w:r>
              <w:r>
                <w:fldChar w:fldCharType="end"/>
              </w:r>
              <w:r>
                <w:fldChar w:fldCharType="begin"/>
              </w:r>
              <w:r w:rsidR="0062407E">
                <w:instrText xml:space="preserve"> MACROBUTTON  SnrToggleCheckbox √不适用 </w:instrText>
              </w:r>
              <w:r>
                <w:fldChar w:fldCharType="end"/>
              </w:r>
            </w:p>
          </w:sdtContent>
        </w:sdt>
        <w:p w14:paraId="7CD62210" w14:textId="77777777" w:rsidR="000C3275" w:rsidRDefault="00000000"/>
      </w:sdtContent>
    </w:sdt>
    <w:sdt>
      <w:sdtPr>
        <w:rPr>
          <w:rFonts w:ascii="宋体" w:hAnsi="宋体" w:cs="宋体" w:hint="eastAsia"/>
          <w:b w:val="0"/>
          <w:bCs/>
          <w:kern w:val="0"/>
          <w:szCs w:val="24"/>
        </w:rPr>
        <w:alias w:val="模块:非主营业务导致利润重大变化的说明"/>
        <w:tag w:val="_SEC_8eca3e31ebef41f0bccb8c1e5fae0579"/>
        <w:id w:val="-1674795342"/>
        <w:lock w:val="sdtLocked"/>
        <w:placeholder>
          <w:docPart w:val="GBC22222222222222222222222222222"/>
        </w:placeholder>
      </w:sdtPr>
      <w:sdtEndPr>
        <w:rPr>
          <w:szCs w:val="21"/>
        </w:rPr>
      </w:sdtEndPr>
      <w:sdtContent>
        <w:p w14:paraId="3DE5ABA3" w14:textId="77777777" w:rsidR="000C3275" w:rsidRDefault="00000000">
          <w:pPr>
            <w:pStyle w:val="3"/>
            <w:numPr>
              <w:ilvl w:val="0"/>
              <w:numId w:val="5"/>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513817776"/>
            <w:lock w:val="sdtLocked"/>
            <w:placeholder>
              <w:docPart w:val="GBC22222222222222222222222222222"/>
            </w:placeholder>
          </w:sdtPr>
          <w:sdtContent>
            <w:p w14:paraId="2EF64E61" w14:textId="4EBC23B8" w:rsidR="000C3275" w:rsidRDefault="00000000">
              <w:r>
                <w:fldChar w:fldCharType="begin"/>
              </w:r>
              <w:r w:rsidR="0062407E">
                <w:instrText xml:space="preserve"> MACROBUTTON  SnrToggleCheckbox √适用 </w:instrText>
              </w:r>
              <w:r>
                <w:fldChar w:fldCharType="end"/>
              </w:r>
              <w:r>
                <w:fldChar w:fldCharType="begin"/>
              </w:r>
              <w:r w:rsidR="0062407E">
                <w:instrText xml:space="preserve"> MACROBUTTON  SnrToggleCheckbox □不适用 </w:instrText>
              </w:r>
              <w:r>
                <w:fldChar w:fldCharType="end"/>
              </w:r>
            </w:p>
          </w:sdtContent>
        </w:sdt>
        <w:sdt>
          <w:sdtPr>
            <w:rPr>
              <w:rFonts w:hint="eastAsia"/>
            </w:rPr>
            <w:alias w:val="非主营业务来源分析"/>
            <w:tag w:val="_GBC_7dd535a8775b496390613215adb5a07f"/>
            <w:id w:val="-2069107055"/>
            <w:lock w:val="sdtLocked"/>
            <w:placeholder>
              <w:docPart w:val="GBC22222222222222222222222222222"/>
            </w:placeholder>
          </w:sdtPr>
          <w:sdtContent>
            <w:p w14:paraId="6A2A4E6A" w14:textId="0186B412" w:rsidR="000C3275" w:rsidRDefault="00126639" w:rsidP="007A1BD4">
              <w:pPr>
                <w:ind w:firstLineChars="200" w:firstLine="420"/>
              </w:pPr>
              <w:r w:rsidRPr="00126639">
                <w:rPr>
                  <w:rFonts w:hint="eastAsia"/>
                </w:rPr>
                <w:t>根据浙商银行</w:t>
              </w:r>
              <w:r w:rsidRPr="00126639">
                <w:t>2022年度股东大会审议通过的《浙商银行2022年度利润分配方案》，每10股派发现金股息人民币2.10元（含税），公司可收到现金股息共计96,141,543.54元</w:t>
              </w:r>
              <w:r>
                <w:rPr>
                  <w:rFonts w:hint="eastAsia"/>
                </w:rPr>
                <w:t>。截止本报告披露日，公司已</w:t>
              </w:r>
              <w:r w:rsidR="005A179F">
                <w:rPr>
                  <w:rFonts w:hint="eastAsia"/>
                </w:rPr>
                <w:t>悉数</w:t>
              </w:r>
              <w:r>
                <w:rPr>
                  <w:rFonts w:hint="eastAsia"/>
                </w:rPr>
                <w:t>收到上述浙商银行分红款。</w:t>
              </w:r>
            </w:p>
          </w:sdtContent>
        </w:sdt>
      </w:sdtContent>
    </w:sdt>
    <w:p w14:paraId="740F29CC" w14:textId="77777777" w:rsidR="000C3275" w:rsidRDefault="00000000">
      <w:pPr>
        <w:pStyle w:val="3"/>
        <w:numPr>
          <w:ilvl w:val="0"/>
          <w:numId w:val="5"/>
        </w:numPr>
        <w:rPr>
          <w:rFonts w:ascii="宋体" w:hAnsi="宋体"/>
          <w:szCs w:val="21"/>
        </w:rPr>
      </w:pPr>
      <w:r>
        <w:rPr>
          <w:rFonts w:ascii="宋体" w:hAnsi="宋体"/>
          <w:szCs w:val="21"/>
        </w:rPr>
        <w:t>资产、负债情况分析</w:t>
      </w:r>
    </w:p>
    <w:p w14:paraId="04C36987" w14:textId="4B4588E9" w:rsidR="000C3275" w:rsidRDefault="00000000">
      <w:sdt>
        <w:sdtPr>
          <w:rPr>
            <w:rFonts w:hint="eastAsia"/>
          </w:rPr>
          <w:alias w:val="是否适用：资产、负债情况分析[双击切换]"/>
          <w:tag w:val="_GBC_7e768f46f428417e8696bff3cfaf9902"/>
          <w:id w:val="1358628399"/>
          <w:lock w:val="sdtContentLocked"/>
          <w:placeholder>
            <w:docPart w:val="GBC22222222222222222222222222222"/>
          </w:placeholder>
        </w:sdtPr>
        <w:sdtContent>
          <w:r>
            <w:fldChar w:fldCharType="begin"/>
          </w:r>
          <w:r w:rsidR="00D31D00">
            <w:instrText xml:space="preserve"> MACROBUTTON  SnrToggleCheckbox √适用 </w:instrText>
          </w:r>
          <w:r>
            <w:fldChar w:fldCharType="end"/>
          </w:r>
          <w:r>
            <w:fldChar w:fldCharType="begin"/>
          </w:r>
          <w:r w:rsidR="00D31D00">
            <w:instrText xml:space="preserve"> MACROBUTTON  SnrToggleCheckbox □不适用 </w:instrText>
          </w:r>
          <w:r>
            <w:fldChar w:fldCharType="end"/>
          </w:r>
        </w:sdtContent>
      </w:sdt>
    </w:p>
    <w:bookmarkStart w:id="33" w:name="_Hlk74730011" w:displacedByCustomXml="next"/>
    <w:sdt>
      <w:sdtPr>
        <w:rPr>
          <w:rFonts w:ascii="宋体" w:hAnsi="宋体" w:cs="宋体"/>
          <w:b w:val="0"/>
          <w:bCs/>
          <w:kern w:val="0"/>
          <w:szCs w:val="21"/>
        </w:rPr>
        <w:alias w:val="模块:资产负债情况分析表"/>
        <w:tag w:val="_SEC_6223798588db4238825d68a423f52705"/>
        <w:id w:val="1532609637"/>
        <w:lock w:val="sdtLocked"/>
        <w:placeholder>
          <w:docPart w:val="GBC22222222222222222222222222222"/>
        </w:placeholder>
      </w:sdtPr>
      <w:sdtContent>
        <w:p w14:paraId="57B4219B" w14:textId="77777777" w:rsidR="000C3275" w:rsidRDefault="00000000">
          <w:pPr>
            <w:pStyle w:val="4"/>
            <w:numPr>
              <w:ilvl w:val="0"/>
              <w:numId w:val="23"/>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347A0EAD" w14:textId="77777777" w:rsidR="000C3275" w:rsidRDefault="00000000">
          <w:pPr>
            <w:jc w:val="right"/>
          </w:pPr>
          <w:r>
            <w:rPr>
              <w:rFonts w:hint="eastAsia"/>
            </w:rPr>
            <w:t>单位：</w:t>
          </w:r>
          <w:sdt>
            <w:sdtPr>
              <w:rPr>
                <w:rFonts w:hint="eastAsia"/>
              </w:rPr>
              <w:alias w:val="单位：资产负债状况分析"/>
              <w:tag w:val="_GBC_21de4e2184d94baf8e19137a1d0d5b74"/>
              <w:id w:val="-20292570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7"/>
            <w:tblW w:w="5219" w:type="pct"/>
            <w:tblLook w:val="04A0" w:firstRow="1" w:lastRow="0" w:firstColumn="1" w:lastColumn="0" w:noHBand="0" w:noVBand="1"/>
          </w:tblPr>
          <w:tblGrid>
            <w:gridCol w:w="972"/>
            <w:gridCol w:w="1685"/>
            <w:gridCol w:w="974"/>
            <w:gridCol w:w="1656"/>
            <w:gridCol w:w="1087"/>
            <w:gridCol w:w="993"/>
            <w:gridCol w:w="1842"/>
          </w:tblGrid>
          <w:tr w:rsidR="00090D4E" w14:paraId="63974DA9" w14:textId="77777777" w:rsidTr="00090D4E">
            <w:trPr>
              <w:trHeight w:val="180"/>
            </w:trPr>
            <w:bookmarkStart w:id="34" w:name="_Hlk74646362" w:displacedByCustomXml="next"/>
            <w:sdt>
              <w:sdtPr>
                <w:rPr>
                  <w:rFonts w:asciiTheme="minorEastAsia" w:eastAsiaTheme="minorEastAsia" w:hAnsiTheme="minorEastAsia"/>
                  <w:sz w:val="18"/>
                  <w:szCs w:val="18"/>
                </w:rPr>
                <w:tag w:val="_PLD_d0f356a255cd4ad2a1d809f43b17afe4"/>
                <w:id w:val="990530198"/>
                <w:lock w:val="sdtLocked"/>
              </w:sdtPr>
              <w:sdtContent>
                <w:tc>
                  <w:tcPr>
                    <w:tcW w:w="528" w:type="pct"/>
                    <w:vAlign w:val="center"/>
                  </w:tcPr>
                  <w:p w14:paraId="4991D4BE"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项目名称</w:t>
                    </w:r>
                  </w:p>
                </w:tc>
              </w:sdtContent>
            </w:sdt>
            <w:sdt>
              <w:sdtPr>
                <w:rPr>
                  <w:rFonts w:asciiTheme="minorEastAsia" w:eastAsiaTheme="minorEastAsia" w:hAnsiTheme="minorEastAsia"/>
                  <w:sz w:val="18"/>
                  <w:szCs w:val="18"/>
                </w:rPr>
                <w:tag w:val="_PLD_908740cf286747d79d5abbe407fef2b5"/>
                <w:id w:val="-1546213550"/>
                <w:lock w:val="sdtLocked"/>
              </w:sdtPr>
              <w:sdtContent>
                <w:tc>
                  <w:tcPr>
                    <w:tcW w:w="915" w:type="pct"/>
                    <w:vAlign w:val="center"/>
                  </w:tcPr>
                  <w:p w14:paraId="7A9B6B51"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本期期末数</w:t>
                    </w:r>
                  </w:p>
                </w:tc>
              </w:sdtContent>
            </w:sdt>
            <w:sdt>
              <w:sdtPr>
                <w:rPr>
                  <w:rFonts w:asciiTheme="minorEastAsia" w:eastAsiaTheme="minorEastAsia" w:hAnsiTheme="minorEastAsia"/>
                  <w:sz w:val="18"/>
                  <w:szCs w:val="18"/>
                </w:rPr>
                <w:tag w:val="_PLD_329bbbc9fa484c0990e705c4343b8bd2"/>
                <w:id w:val="1756546280"/>
                <w:lock w:val="sdtLocked"/>
              </w:sdtPr>
              <w:sdtContent>
                <w:tc>
                  <w:tcPr>
                    <w:tcW w:w="529" w:type="pct"/>
                    <w:vAlign w:val="center"/>
                  </w:tcPr>
                  <w:p w14:paraId="3770EAA7"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本期期末数占总资产的比例（%）</w:t>
                    </w:r>
                  </w:p>
                </w:tc>
              </w:sdtContent>
            </w:sdt>
            <w:sdt>
              <w:sdtPr>
                <w:rPr>
                  <w:rFonts w:asciiTheme="minorEastAsia" w:eastAsiaTheme="minorEastAsia" w:hAnsiTheme="minorEastAsia"/>
                  <w:sz w:val="18"/>
                  <w:szCs w:val="18"/>
                </w:rPr>
                <w:tag w:val="_PLD_56ec8d815a204f39816e77d18cf2ac7e"/>
                <w:id w:val="1808966768"/>
                <w:lock w:val="sdtLocked"/>
              </w:sdtPr>
              <w:sdtContent>
                <w:tc>
                  <w:tcPr>
                    <w:tcW w:w="899" w:type="pct"/>
                    <w:vAlign w:val="center"/>
                  </w:tcPr>
                  <w:p w14:paraId="01E6D5A0"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上</w:t>
                    </w:r>
                    <w:r w:rsidRPr="00090D4E">
                      <w:rPr>
                        <w:rFonts w:asciiTheme="minorEastAsia" w:eastAsiaTheme="minorEastAsia" w:hAnsiTheme="minorEastAsia" w:hint="eastAsia"/>
                        <w:sz w:val="18"/>
                        <w:szCs w:val="18"/>
                      </w:rPr>
                      <w:t>年</w:t>
                    </w:r>
                    <w:r w:rsidRPr="00090D4E">
                      <w:rPr>
                        <w:rFonts w:asciiTheme="minorEastAsia" w:eastAsiaTheme="minorEastAsia" w:hAnsiTheme="minorEastAsia"/>
                        <w:sz w:val="18"/>
                        <w:szCs w:val="18"/>
                      </w:rPr>
                      <w:t>期末数</w:t>
                    </w:r>
                  </w:p>
                </w:tc>
              </w:sdtContent>
            </w:sdt>
            <w:sdt>
              <w:sdtPr>
                <w:rPr>
                  <w:rFonts w:asciiTheme="minorEastAsia" w:eastAsiaTheme="minorEastAsia" w:hAnsiTheme="minorEastAsia"/>
                  <w:sz w:val="18"/>
                  <w:szCs w:val="18"/>
                </w:rPr>
                <w:tag w:val="_PLD_4bc2806364aa476db7b5ac96d585ad18"/>
                <w:id w:val="-877001160"/>
                <w:lock w:val="sdtLocked"/>
              </w:sdtPr>
              <w:sdtContent>
                <w:tc>
                  <w:tcPr>
                    <w:tcW w:w="590" w:type="pct"/>
                    <w:vAlign w:val="center"/>
                  </w:tcPr>
                  <w:p w14:paraId="0F9DFD25"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上</w:t>
                    </w:r>
                    <w:r w:rsidRPr="00090D4E">
                      <w:rPr>
                        <w:rFonts w:asciiTheme="minorEastAsia" w:eastAsiaTheme="minorEastAsia" w:hAnsiTheme="minorEastAsia" w:hint="eastAsia"/>
                        <w:sz w:val="18"/>
                        <w:szCs w:val="18"/>
                      </w:rPr>
                      <w:t>年</w:t>
                    </w:r>
                    <w:r w:rsidRPr="00090D4E">
                      <w:rPr>
                        <w:rFonts w:asciiTheme="minorEastAsia" w:eastAsiaTheme="minorEastAsia" w:hAnsiTheme="minorEastAsia"/>
                        <w:sz w:val="18"/>
                        <w:szCs w:val="18"/>
                      </w:rPr>
                      <w:t>期末数占总资产的比例（%）</w:t>
                    </w:r>
                  </w:p>
                </w:tc>
              </w:sdtContent>
            </w:sdt>
            <w:sdt>
              <w:sdtPr>
                <w:rPr>
                  <w:rFonts w:asciiTheme="minorEastAsia" w:eastAsiaTheme="minorEastAsia" w:hAnsiTheme="minorEastAsia"/>
                  <w:sz w:val="18"/>
                  <w:szCs w:val="18"/>
                </w:rPr>
                <w:tag w:val="_PLD_4cfcbfaae8d94f2d87cb33b122df7a82"/>
                <w:id w:val="-842704499"/>
                <w:lock w:val="sdtLocked"/>
              </w:sdtPr>
              <w:sdtContent>
                <w:tc>
                  <w:tcPr>
                    <w:tcW w:w="539" w:type="pct"/>
                    <w:vAlign w:val="center"/>
                  </w:tcPr>
                  <w:p w14:paraId="3B0539C1"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本期期末金额较上</w:t>
                    </w:r>
                    <w:r w:rsidRPr="00090D4E">
                      <w:rPr>
                        <w:rFonts w:asciiTheme="minorEastAsia" w:eastAsiaTheme="minorEastAsia" w:hAnsiTheme="minorEastAsia" w:hint="eastAsia"/>
                        <w:sz w:val="18"/>
                        <w:szCs w:val="18"/>
                      </w:rPr>
                      <w:t>年</w:t>
                    </w:r>
                    <w:r w:rsidRPr="00090D4E">
                      <w:rPr>
                        <w:rFonts w:asciiTheme="minorEastAsia" w:eastAsiaTheme="minorEastAsia" w:hAnsiTheme="minorEastAsia"/>
                        <w:sz w:val="18"/>
                        <w:szCs w:val="18"/>
                      </w:rPr>
                      <w:t>期末变动比例（%）</w:t>
                    </w:r>
                  </w:p>
                </w:tc>
              </w:sdtContent>
            </w:sdt>
            <w:sdt>
              <w:sdtPr>
                <w:rPr>
                  <w:rFonts w:asciiTheme="minorEastAsia" w:eastAsiaTheme="minorEastAsia" w:hAnsiTheme="minorEastAsia"/>
                  <w:sz w:val="18"/>
                  <w:szCs w:val="18"/>
                </w:rPr>
                <w:tag w:val="_PLD_2acc4b359fa846d5bfb9939daf2ce46b"/>
                <w:id w:val="-898828929"/>
                <w:lock w:val="sdtLocked"/>
              </w:sdtPr>
              <w:sdtContent>
                <w:tc>
                  <w:tcPr>
                    <w:tcW w:w="1001" w:type="pct"/>
                    <w:vAlign w:val="center"/>
                  </w:tcPr>
                  <w:p w14:paraId="52856C44" w14:textId="77777777" w:rsidR="000C3275" w:rsidRPr="00090D4E" w:rsidRDefault="00000000">
                    <w:pPr>
                      <w:jc w:val="center"/>
                      <w:rPr>
                        <w:rStyle w:val="50"/>
                        <w:rFonts w:asciiTheme="minorEastAsia" w:eastAsiaTheme="minorEastAsia" w:hAnsiTheme="minorEastAsia"/>
                        <w:b w:val="0"/>
                        <w:bCs/>
                        <w:sz w:val="18"/>
                        <w:szCs w:val="18"/>
                      </w:rPr>
                    </w:pPr>
                    <w:r w:rsidRPr="00090D4E">
                      <w:rPr>
                        <w:rFonts w:asciiTheme="minorEastAsia" w:eastAsiaTheme="minorEastAsia" w:hAnsiTheme="minorEastAsia"/>
                        <w:sz w:val="18"/>
                        <w:szCs w:val="18"/>
                      </w:rPr>
                      <w:t>情况说明</w:t>
                    </w:r>
                  </w:p>
                </w:tc>
              </w:sdtContent>
            </w:sdt>
          </w:tr>
          <w:tr w:rsidR="00090D4E" w14:paraId="20208802" w14:textId="77777777" w:rsidTr="00090D4E">
            <w:trPr>
              <w:trHeight w:val="135"/>
            </w:trPr>
            <w:tc>
              <w:tcPr>
                <w:tcW w:w="528" w:type="pct"/>
              </w:tcPr>
              <w:p w14:paraId="3E8B27E2" w14:textId="7777777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货币资金</w:t>
                </w:r>
              </w:p>
            </w:tc>
            <w:tc>
              <w:tcPr>
                <w:tcW w:w="915" w:type="pct"/>
              </w:tcPr>
              <w:p w14:paraId="7B85DA9F" w14:textId="5B11165A"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2,674,839,325.52</w:t>
                </w:r>
              </w:p>
            </w:tc>
            <w:tc>
              <w:tcPr>
                <w:tcW w:w="529" w:type="pct"/>
              </w:tcPr>
              <w:p w14:paraId="5920F794" w14:textId="7F2B90F9"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2</w:t>
                </w:r>
                <w:r w:rsidRPr="00090D4E">
                  <w:rPr>
                    <w:rStyle w:val="50"/>
                    <w:rFonts w:asciiTheme="minorEastAsia" w:eastAsiaTheme="minorEastAsia" w:hAnsiTheme="minorEastAsia"/>
                    <w:b w:val="0"/>
                    <w:bCs/>
                    <w:sz w:val="18"/>
                    <w:szCs w:val="18"/>
                  </w:rPr>
                  <w:t>2.45</w:t>
                </w:r>
              </w:p>
            </w:tc>
            <w:tc>
              <w:tcPr>
                <w:tcW w:w="899" w:type="pct"/>
              </w:tcPr>
              <w:p w14:paraId="60C6BF4E" w14:textId="28B64898"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1,758,446,225.51</w:t>
                </w:r>
              </w:p>
            </w:tc>
            <w:tc>
              <w:tcPr>
                <w:tcW w:w="590" w:type="pct"/>
              </w:tcPr>
              <w:p w14:paraId="43A60BAC" w14:textId="5561C83D"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1</w:t>
                </w:r>
                <w:r w:rsidRPr="00090D4E">
                  <w:rPr>
                    <w:rStyle w:val="50"/>
                    <w:rFonts w:asciiTheme="minorEastAsia" w:eastAsiaTheme="minorEastAsia" w:hAnsiTheme="minorEastAsia"/>
                    <w:b w:val="0"/>
                    <w:bCs/>
                    <w:sz w:val="18"/>
                    <w:szCs w:val="18"/>
                  </w:rPr>
                  <w:t>6.81</w:t>
                </w:r>
              </w:p>
            </w:tc>
            <w:tc>
              <w:tcPr>
                <w:tcW w:w="539" w:type="pct"/>
              </w:tcPr>
              <w:p w14:paraId="541A9462" w14:textId="488FC949" w:rsidR="000C3275" w:rsidRPr="00090D4E" w:rsidRDefault="00BA0DD4">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52.11</w:t>
                </w:r>
              </w:p>
            </w:tc>
            <w:tc>
              <w:tcPr>
                <w:tcW w:w="1001" w:type="pct"/>
              </w:tcPr>
              <w:p w14:paraId="1ABB57B5" w14:textId="2AD23C2F" w:rsidR="000C3275" w:rsidRPr="00090D4E" w:rsidRDefault="00090D4E">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主要系收到拆迁补偿款、收取到期营业房租金、新增银行贷款及公司年度分红、缴纳税金的共同影响所</w:t>
                </w:r>
                <w:r w:rsidRPr="00090D4E">
                  <w:rPr>
                    <w:rStyle w:val="50"/>
                    <w:rFonts w:asciiTheme="minorEastAsia" w:eastAsiaTheme="minorEastAsia" w:hAnsiTheme="minorEastAsia" w:hint="eastAsia"/>
                    <w:b w:val="0"/>
                    <w:bCs/>
                    <w:sz w:val="18"/>
                    <w:szCs w:val="18"/>
                  </w:rPr>
                  <w:lastRenderedPageBreak/>
                  <w:t>致。</w:t>
                </w:r>
              </w:p>
            </w:tc>
          </w:tr>
          <w:tr w:rsidR="00090D4E" w14:paraId="33C9A9FC" w14:textId="77777777" w:rsidTr="00090D4E">
            <w:trPr>
              <w:trHeight w:val="135"/>
            </w:trPr>
            <w:tc>
              <w:tcPr>
                <w:tcW w:w="528" w:type="pct"/>
              </w:tcPr>
              <w:p w14:paraId="1B0E729F" w14:textId="6E6ABD8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lastRenderedPageBreak/>
                  <w:t>应收</w:t>
                </w:r>
                <w:r w:rsidR="00BA0DD4" w:rsidRPr="00090D4E">
                  <w:rPr>
                    <w:rStyle w:val="50"/>
                    <w:rFonts w:asciiTheme="minorEastAsia" w:eastAsiaTheme="minorEastAsia" w:hAnsiTheme="minorEastAsia" w:hint="eastAsia"/>
                    <w:b w:val="0"/>
                    <w:sz w:val="18"/>
                    <w:szCs w:val="18"/>
                  </w:rPr>
                  <w:t>账款</w:t>
                </w:r>
              </w:p>
            </w:tc>
            <w:tc>
              <w:tcPr>
                <w:tcW w:w="915" w:type="pct"/>
              </w:tcPr>
              <w:p w14:paraId="144FF297" w14:textId="5A3FBFB9"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24,723,033.73</w:t>
                </w:r>
              </w:p>
            </w:tc>
            <w:tc>
              <w:tcPr>
                <w:tcW w:w="529" w:type="pct"/>
              </w:tcPr>
              <w:p w14:paraId="5A1A4081" w14:textId="126F7C85"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.21</w:t>
                </w:r>
              </w:p>
            </w:tc>
            <w:tc>
              <w:tcPr>
                <w:tcW w:w="899" w:type="pct"/>
              </w:tcPr>
              <w:p w14:paraId="3C2970CD" w14:textId="114B0316"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11,288,289.73</w:t>
                </w:r>
              </w:p>
            </w:tc>
            <w:tc>
              <w:tcPr>
                <w:tcW w:w="590" w:type="pct"/>
              </w:tcPr>
              <w:p w14:paraId="1CD93D72" w14:textId="048A79AE"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.11</w:t>
                </w:r>
              </w:p>
            </w:tc>
            <w:tc>
              <w:tcPr>
                <w:tcW w:w="539" w:type="pct"/>
              </w:tcPr>
              <w:p w14:paraId="5516F124" w14:textId="3FA6C9EA" w:rsidR="000C3275" w:rsidRPr="00090D4E" w:rsidRDefault="00BA0DD4">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119.01</w:t>
                </w:r>
              </w:p>
            </w:tc>
            <w:tc>
              <w:tcPr>
                <w:tcW w:w="1001" w:type="pct"/>
              </w:tcPr>
              <w:p w14:paraId="6C2DCACA" w14:textId="2F5EF5F4"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主要系应收物业管理费增加所致。</w:t>
                </w:r>
              </w:p>
            </w:tc>
          </w:tr>
          <w:tr w:rsidR="00090D4E" w14:paraId="691BDFF4" w14:textId="77777777" w:rsidTr="00090D4E">
            <w:trPr>
              <w:trHeight w:val="135"/>
            </w:trPr>
            <w:tc>
              <w:tcPr>
                <w:tcW w:w="528" w:type="pct"/>
              </w:tcPr>
              <w:p w14:paraId="5A8AF319" w14:textId="2C4B70D6" w:rsidR="000C3275" w:rsidRPr="00090D4E" w:rsidRDefault="00BA0DD4">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预付款项</w:t>
                </w:r>
              </w:p>
            </w:tc>
            <w:tc>
              <w:tcPr>
                <w:tcW w:w="915" w:type="pct"/>
              </w:tcPr>
              <w:p w14:paraId="1F9CFC05" w14:textId="457F0A41"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1,883,244.29</w:t>
                </w:r>
              </w:p>
            </w:tc>
            <w:tc>
              <w:tcPr>
                <w:tcW w:w="529" w:type="pct"/>
              </w:tcPr>
              <w:p w14:paraId="647D21E8" w14:textId="799C0650"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.02</w:t>
                </w:r>
              </w:p>
            </w:tc>
            <w:tc>
              <w:tcPr>
                <w:tcW w:w="899" w:type="pct"/>
              </w:tcPr>
              <w:p w14:paraId="2F8AB62C" w14:textId="104B35E2"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1,358,090.79</w:t>
                </w:r>
              </w:p>
            </w:tc>
            <w:tc>
              <w:tcPr>
                <w:tcW w:w="590" w:type="pct"/>
              </w:tcPr>
              <w:p w14:paraId="777B773E" w14:textId="3EB83F1B"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.01</w:t>
                </w:r>
              </w:p>
            </w:tc>
            <w:tc>
              <w:tcPr>
                <w:tcW w:w="539" w:type="pct"/>
              </w:tcPr>
              <w:p w14:paraId="569A8DBE" w14:textId="778A0EE3"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38.67</w:t>
                </w:r>
              </w:p>
            </w:tc>
            <w:tc>
              <w:tcPr>
                <w:tcW w:w="1001" w:type="pct"/>
              </w:tcPr>
              <w:p w14:paraId="023C948F" w14:textId="4EF9CE94"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主要系新增预付展位费所致。</w:t>
                </w:r>
              </w:p>
            </w:tc>
          </w:tr>
          <w:tr w:rsidR="00090D4E" w14:paraId="7E72D176" w14:textId="77777777" w:rsidTr="00090D4E">
            <w:trPr>
              <w:trHeight w:val="135"/>
            </w:trPr>
            <w:tc>
              <w:tcPr>
                <w:tcW w:w="528" w:type="pct"/>
              </w:tcPr>
              <w:p w14:paraId="6D6B81B6" w14:textId="7FC2B67E" w:rsidR="000C3275" w:rsidRPr="00090D4E" w:rsidRDefault="00E84BE8">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其他应收款</w:t>
                </w:r>
              </w:p>
            </w:tc>
            <w:tc>
              <w:tcPr>
                <w:tcW w:w="915" w:type="pct"/>
              </w:tcPr>
              <w:p w14:paraId="505C0D71" w14:textId="57BEA90F"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390,456,281.04</w:t>
                </w:r>
              </w:p>
            </w:tc>
            <w:tc>
              <w:tcPr>
                <w:tcW w:w="529" w:type="pct"/>
              </w:tcPr>
              <w:p w14:paraId="767C784C" w14:textId="5D8E92BD"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3</w:t>
                </w:r>
                <w:r w:rsidRPr="00090D4E">
                  <w:rPr>
                    <w:rStyle w:val="50"/>
                    <w:rFonts w:asciiTheme="minorEastAsia" w:eastAsiaTheme="minorEastAsia" w:hAnsiTheme="minorEastAsia"/>
                    <w:b w:val="0"/>
                    <w:bCs/>
                    <w:sz w:val="18"/>
                    <w:szCs w:val="18"/>
                  </w:rPr>
                  <w:t>.28</w:t>
                </w:r>
              </w:p>
            </w:tc>
            <w:tc>
              <w:tcPr>
                <w:tcW w:w="899" w:type="pct"/>
              </w:tcPr>
              <w:p w14:paraId="201FEA0E" w14:textId="15305920"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578,105,135.00</w:t>
                </w:r>
              </w:p>
            </w:tc>
            <w:tc>
              <w:tcPr>
                <w:tcW w:w="590" w:type="pct"/>
              </w:tcPr>
              <w:p w14:paraId="0362EB0A" w14:textId="09DB319C"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5</w:t>
                </w:r>
                <w:r w:rsidRPr="00090D4E">
                  <w:rPr>
                    <w:rStyle w:val="50"/>
                    <w:rFonts w:asciiTheme="minorEastAsia" w:eastAsiaTheme="minorEastAsia" w:hAnsiTheme="minorEastAsia"/>
                    <w:b w:val="0"/>
                    <w:bCs/>
                    <w:sz w:val="18"/>
                    <w:szCs w:val="18"/>
                  </w:rPr>
                  <w:t>.53</w:t>
                </w:r>
              </w:p>
            </w:tc>
            <w:tc>
              <w:tcPr>
                <w:tcW w:w="539" w:type="pct"/>
              </w:tcPr>
              <w:p w14:paraId="04DF8AD8" w14:textId="248904A6"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-32.46</w:t>
                </w:r>
              </w:p>
            </w:tc>
            <w:tc>
              <w:tcPr>
                <w:tcW w:w="1001" w:type="pct"/>
              </w:tcPr>
              <w:p w14:paraId="0EDE3A64" w14:textId="317F69F1"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主要系子公司国际物流收到房屋征收补偿款所致。</w:t>
                </w:r>
              </w:p>
            </w:tc>
          </w:tr>
          <w:tr w:rsidR="00090D4E" w14:paraId="4AE171F9" w14:textId="77777777" w:rsidTr="00090D4E">
            <w:trPr>
              <w:trHeight w:val="135"/>
            </w:trPr>
            <w:tc>
              <w:tcPr>
                <w:tcW w:w="528" w:type="pct"/>
              </w:tcPr>
              <w:p w14:paraId="52A51118" w14:textId="7777777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在建工程</w:t>
                </w:r>
              </w:p>
            </w:tc>
            <w:tc>
              <w:tcPr>
                <w:tcW w:w="915" w:type="pct"/>
              </w:tcPr>
              <w:p w14:paraId="218DB165" w14:textId="6F5BF073"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1,600,802,460.52</w:t>
                </w:r>
              </w:p>
            </w:tc>
            <w:tc>
              <w:tcPr>
                <w:tcW w:w="529" w:type="pct"/>
              </w:tcPr>
              <w:p w14:paraId="53DB23D7" w14:textId="40624E2F"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1</w:t>
                </w:r>
                <w:r w:rsidRPr="00090D4E">
                  <w:rPr>
                    <w:rStyle w:val="50"/>
                    <w:rFonts w:asciiTheme="minorEastAsia" w:eastAsiaTheme="minorEastAsia" w:hAnsiTheme="minorEastAsia"/>
                    <w:b w:val="0"/>
                    <w:bCs/>
                    <w:sz w:val="18"/>
                    <w:szCs w:val="18"/>
                  </w:rPr>
                  <w:t>3.44</w:t>
                </w:r>
              </w:p>
            </w:tc>
            <w:tc>
              <w:tcPr>
                <w:tcW w:w="899" w:type="pct"/>
              </w:tcPr>
              <w:p w14:paraId="18FAD922" w14:textId="4BA2312E"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1,123,486,844.42</w:t>
                </w:r>
              </w:p>
            </w:tc>
            <w:tc>
              <w:tcPr>
                <w:tcW w:w="590" w:type="pct"/>
              </w:tcPr>
              <w:p w14:paraId="6A68A1A6" w14:textId="306D6202"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1</w:t>
                </w:r>
                <w:r w:rsidRPr="00090D4E">
                  <w:rPr>
                    <w:rStyle w:val="50"/>
                    <w:rFonts w:asciiTheme="minorEastAsia" w:eastAsiaTheme="minorEastAsia" w:hAnsiTheme="minorEastAsia"/>
                    <w:b w:val="0"/>
                    <w:bCs/>
                    <w:sz w:val="18"/>
                    <w:szCs w:val="18"/>
                  </w:rPr>
                  <w:t>0.74</w:t>
                </w:r>
              </w:p>
            </w:tc>
            <w:tc>
              <w:tcPr>
                <w:tcW w:w="539" w:type="pct"/>
              </w:tcPr>
              <w:p w14:paraId="4B0E5544" w14:textId="6CA4D6A0"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4</w:t>
                </w:r>
                <w:r w:rsidRPr="00090D4E">
                  <w:rPr>
                    <w:rStyle w:val="50"/>
                    <w:rFonts w:asciiTheme="minorEastAsia" w:eastAsiaTheme="minorEastAsia" w:hAnsiTheme="minorEastAsia"/>
                    <w:b w:val="0"/>
                    <w:bCs/>
                    <w:sz w:val="18"/>
                    <w:szCs w:val="18"/>
                  </w:rPr>
                  <w:t>2.49</w:t>
                </w:r>
              </w:p>
            </w:tc>
            <w:tc>
              <w:tcPr>
                <w:tcW w:w="1001" w:type="pct"/>
              </w:tcPr>
              <w:p w14:paraId="7FE9E41F" w14:textId="05FA06D5"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主要系数字物流港工程、轻纺智谷数字工业园区项目支出所致。</w:t>
                </w:r>
              </w:p>
            </w:tc>
          </w:tr>
          <w:tr w:rsidR="00207854" w:rsidRPr="00207854" w14:paraId="28A9F1C0" w14:textId="77777777" w:rsidTr="00090D4E">
            <w:trPr>
              <w:trHeight w:val="135"/>
            </w:trPr>
            <w:tc>
              <w:tcPr>
                <w:tcW w:w="528" w:type="pct"/>
              </w:tcPr>
              <w:p w14:paraId="7C3CF8B2" w14:textId="744D81A3" w:rsidR="00E84BE8" w:rsidRPr="00207854" w:rsidRDefault="00E84BE8">
                <w:pPr>
                  <w:rPr>
                    <w:rStyle w:val="50"/>
                    <w:rFonts w:asciiTheme="minorEastAsia" w:eastAsiaTheme="minorEastAsia" w:hAnsiTheme="minorEastAsia"/>
                    <w:b w:val="0"/>
                    <w:sz w:val="18"/>
                    <w:szCs w:val="18"/>
                  </w:rPr>
                </w:pPr>
                <w:r w:rsidRPr="00207854">
                  <w:rPr>
                    <w:rStyle w:val="50"/>
                    <w:rFonts w:asciiTheme="minorEastAsia" w:eastAsiaTheme="minorEastAsia" w:hAnsiTheme="minorEastAsia" w:hint="eastAsia"/>
                    <w:b w:val="0"/>
                    <w:sz w:val="18"/>
                    <w:szCs w:val="18"/>
                  </w:rPr>
                  <w:t>商誉</w:t>
                </w:r>
              </w:p>
            </w:tc>
            <w:tc>
              <w:tcPr>
                <w:tcW w:w="915" w:type="pct"/>
              </w:tcPr>
              <w:p w14:paraId="4A1DBA00" w14:textId="2E243C04" w:rsidR="00E84BE8" w:rsidRPr="00207854" w:rsidRDefault="00E84BE8">
                <w:pPr>
                  <w:jc w:val="right"/>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b w:val="0"/>
                    <w:bCs/>
                    <w:sz w:val="18"/>
                    <w:szCs w:val="18"/>
                  </w:rPr>
                  <w:t>13,655,275.37</w:t>
                </w:r>
              </w:p>
            </w:tc>
            <w:tc>
              <w:tcPr>
                <w:tcW w:w="529" w:type="pct"/>
              </w:tcPr>
              <w:p w14:paraId="71757D38" w14:textId="5307902E" w:rsidR="00E84BE8" w:rsidRPr="00207854" w:rsidRDefault="00D21DDA">
                <w:pPr>
                  <w:jc w:val="right"/>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hint="eastAsia"/>
                    <w:b w:val="0"/>
                    <w:bCs/>
                    <w:sz w:val="18"/>
                    <w:szCs w:val="18"/>
                  </w:rPr>
                  <w:t>0</w:t>
                </w:r>
                <w:r w:rsidRPr="00207854">
                  <w:rPr>
                    <w:rStyle w:val="50"/>
                    <w:rFonts w:asciiTheme="minorEastAsia" w:eastAsiaTheme="minorEastAsia" w:hAnsiTheme="minorEastAsia"/>
                    <w:b w:val="0"/>
                    <w:bCs/>
                    <w:sz w:val="18"/>
                    <w:szCs w:val="18"/>
                  </w:rPr>
                  <w:t>.11</w:t>
                </w:r>
              </w:p>
            </w:tc>
            <w:tc>
              <w:tcPr>
                <w:tcW w:w="899" w:type="pct"/>
              </w:tcPr>
              <w:p w14:paraId="4351CAC6" w14:textId="3F1F29F0" w:rsidR="00E84BE8" w:rsidRPr="00207854" w:rsidRDefault="00E84BE8">
                <w:pPr>
                  <w:jc w:val="right"/>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hint="eastAsia"/>
                    <w:b w:val="0"/>
                    <w:bCs/>
                    <w:sz w:val="18"/>
                    <w:szCs w:val="18"/>
                  </w:rPr>
                  <w:t>0</w:t>
                </w:r>
              </w:p>
            </w:tc>
            <w:tc>
              <w:tcPr>
                <w:tcW w:w="590" w:type="pct"/>
              </w:tcPr>
              <w:p w14:paraId="33DCEA78" w14:textId="6F55B65F" w:rsidR="00E84BE8" w:rsidRPr="00207854" w:rsidRDefault="00090D4E">
                <w:pPr>
                  <w:jc w:val="right"/>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hint="eastAsia"/>
                    <w:b w:val="0"/>
                    <w:bCs/>
                    <w:sz w:val="18"/>
                    <w:szCs w:val="18"/>
                  </w:rPr>
                  <w:t>0</w:t>
                </w:r>
              </w:p>
            </w:tc>
            <w:tc>
              <w:tcPr>
                <w:tcW w:w="539" w:type="pct"/>
              </w:tcPr>
              <w:p w14:paraId="3D1BBD95" w14:textId="26F35C44" w:rsidR="00E84BE8" w:rsidRPr="00207854" w:rsidRDefault="00E84BE8">
                <w:pPr>
                  <w:jc w:val="right"/>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hint="eastAsia"/>
                    <w:b w:val="0"/>
                    <w:bCs/>
                    <w:sz w:val="18"/>
                    <w:szCs w:val="18"/>
                  </w:rPr>
                  <w:t>不适用</w:t>
                </w:r>
              </w:p>
            </w:tc>
            <w:tc>
              <w:tcPr>
                <w:tcW w:w="1001" w:type="pct"/>
              </w:tcPr>
              <w:p w14:paraId="6C44DB9C" w14:textId="00C7373D" w:rsidR="00E84BE8" w:rsidRPr="00207854" w:rsidRDefault="00207854">
                <w:pPr>
                  <w:rPr>
                    <w:rStyle w:val="50"/>
                    <w:rFonts w:asciiTheme="minorEastAsia" w:eastAsiaTheme="minorEastAsia" w:hAnsiTheme="minorEastAsia"/>
                    <w:b w:val="0"/>
                    <w:bCs/>
                    <w:sz w:val="18"/>
                    <w:szCs w:val="18"/>
                  </w:rPr>
                </w:pPr>
                <w:r w:rsidRPr="00207854">
                  <w:rPr>
                    <w:rStyle w:val="50"/>
                    <w:rFonts w:asciiTheme="minorEastAsia" w:eastAsiaTheme="minorEastAsia" w:hAnsiTheme="minorEastAsia" w:hint="eastAsia"/>
                    <w:b w:val="0"/>
                    <w:bCs/>
                    <w:sz w:val="18"/>
                    <w:szCs w:val="18"/>
                  </w:rPr>
                  <w:t>主要系</w:t>
                </w:r>
                <w:r w:rsidR="00F971F6">
                  <w:rPr>
                    <w:rStyle w:val="50"/>
                    <w:rFonts w:asciiTheme="minorEastAsia" w:eastAsiaTheme="minorEastAsia" w:hAnsiTheme="minorEastAsia" w:hint="eastAsia"/>
                    <w:b w:val="0"/>
                    <w:bCs/>
                    <w:sz w:val="18"/>
                    <w:szCs w:val="18"/>
                  </w:rPr>
                  <w:t>收购子公司</w:t>
                </w:r>
                <w:r w:rsidRPr="00207854">
                  <w:rPr>
                    <w:rStyle w:val="50"/>
                    <w:rFonts w:asciiTheme="minorEastAsia" w:eastAsiaTheme="minorEastAsia" w:hAnsiTheme="minorEastAsia" w:hint="eastAsia"/>
                    <w:b w:val="0"/>
                    <w:bCs/>
                    <w:sz w:val="18"/>
                    <w:szCs w:val="18"/>
                  </w:rPr>
                  <w:t>新亚</w:t>
                </w:r>
                <w:r w:rsidR="00F971F6">
                  <w:rPr>
                    <w:rStyle w:val="50"/>
                    <w:rFonts w:asciiTheme="minorEastAsia" w:eastAsiaTheme="minorEastAsia" w:hAnsiTheme="minorEastAsia" w:hint="eastAsia"/>
                    <w:b w:val="0"/>
                    <w:bCs/>
                    <w:sz w:val="18"/>
                    <w:szCs w:val="18"/>
                  </w:rPr>
                  <w:t>大</w:t>
                </w:r>
                <w:r w:rsidRPr="00207854">
                  <w:rPr>
                    <w:rStyle w:val="50"/>
                    <w:rFonts w:asciiTheme="minorEastAsia" w:eastAsiaTheme="minorEastAsia" w:hAnsiTheme="minorEastAsia" w:hint="eastAsia"/>
                    <w:b w:val="0"/>
                    <w:bCs/>
                    <w:sz w:val="18"/>
                    <w:szCs w:val="18"/>
                  </w:rPr>
                  <w:t>酒店</w:t>
                </w:r>
                <w:r w:rsidR="00F971F6">
                  <w:rPr>
                    <w:rStyle w:val="50"/>
                    <w:rFonts w:asciiTheme="minorEastAsia" w:eastAsiaTheme="minorEastAsia" w:hAnsiTheme="minorEastAsia" w:hint="eastAsia"/>
                    <w:b w:val="0"/>
                    <w:bCs/>
                    <w:sz w:val="18"/>
                    <w:szCs w:val="18"/>
                  </w:rPr>
                  <w:t>因确认递延所得税负债而形成的商誉所致。</w:t>
                </w:r>
              </w:p>
            </w:tc>
          </w:tr>
          <w:tr w:rsidR="00E84BE8" w14:paraId="1286FE72" w14:textId="77777777" w:rsidTr="00090D4E">
            <w:trPr>
              <w:trHeight w:val="135"/>
            </w:trPr>
            <w:tc>
              <w:tcPr>
                <w:tcW w:w="528" w:type="pct"/>
              </w:tcPr>
              <w:p w14:paraId="3313D5C7" w14:textId="43D8FC21" w:rsidR="00E84BE8" w:rsidRPr="00090D4E" w:rsidRDefault="00E84BE8">
                <w:pPr>
                  <w:rPr>
                    <w:rStyle w:val="50"/>
                    <w:rFonts w:asciiTheme="minorEastAsia" w:eastAsiaTheme="minorEastAsia" w:hAnsiTheme="minorEastAsia"/>
                    <w:b w:val="0"/>
                    <w:sz w:val="18"/>
                    <w:szCs w:val="18"/>
                  </w:rPr>
                </w:pPr>
                <w:r w:rsidRPr="00090D4E">
                  <w:rPr>
                    <w:rStyle w:val="50"/>
                    <w:rFonts w:asciiTheme="minorEastAsia" w:eastAsiaTheme="minorEastAsia" w:hAnsiTheme="minorEastAsia" w:hint="eastAsia"/>
                    <w:b w:val="0"/>
                    <w:sz w:val="18"/>
                    <w:szCs w:val="18"/>
                  </w:rPr>
                  <w:t>其他非流动资产</w:t>
                </w:r>
              </w:p>
            </w:tc>
            <w:tc>
              <w:tcPr>
                <w:tcW w:w="915" w:type="pct"/>
              </w:tcPr>
              <w:p w14:paraId="1AFCF4C8" w14:textId="363D1D97"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1,890,000.00</w:t>
                </w:r>
              </w:p>
            </w:tc>
            <w:tc>
              <w:tcPr>
                <w:tcW w:w="529" w:type="pct"/>
              </w:tcPr>
              <w:p w14:paraId="75476D0D" w14:textId="62530B9E" w:rsidR="00D21DDA" w:rsidRPr="00090D4E" w:rsidRDefault="00D21DDA" w:rsidP="00D21DDA">
                <w:pPr>
                  <w:jc w:val="right"/>
                  <w:rPr>
                    <w:rFonts w:asciiTheme="minorEastAsia" w:eastAsiaTheme="minorEastAsia" w:hAnsiTheme="minorEastAsia"/>
                    <w:kern w:val="2"/>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.02</w:t>
                </w:r>
              </w:p>
            </w:tc>
            <w:tc>
              <w:tcPr>
                <w:tcW w:w="899" w:type="pct"/>
              </w:tcPr>
              <w:p w14:paraId="502F881A" w14:textId="010EE2C0"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24,097,260.33</w:t>
                </w:r>
              </w:p>
            </w:tc>
            <w:tc>
              <w:tcPr>
                <w:tcW w:w="590" w:type="pct"/>
              </w:tcPr>
              <w:p w14:paraId="4A853B5D" w14:textId="4F8B45D3"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.23</w:t>
                </w:r>
              </w:p>
            </w:tc>
            <w:tc>
              <w:tcPr>
                <w:tcW w:w="539" w:type="pct"/>
              </w:tcPr>
              <w:p w14:paraId="74434A87" w14:textId="1E764D4F"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w:t>
                </w:r>
                <w:r w:rsidRPr="00090D4E">
                  <w:rPr>
                    <w:rStyle w:val="50"/>
                    <w:rFonts w:asciiTheme="minorEastAsia" w:eastAsiaTheme="minorEastAsia" w:hAnsiTheme="minorEastAsia"/>
                    <w:b w:val="0"/>
                    <w:bCs/>
                    <w:sz w:val="18"/>
                    <w:szCs w:val="18"/>
                  </w:rPr>
                  <w:t>92.16</w:t>
                </w:r>
              </w:p>
            </w:tc>
            <w:tc>
              <w:tcPr>
                <w:tcW w:w="1001" w:type="pct"/>
              </w:tcPr>
              <w:p w14:paraId="548F24E3" w14:textId="557876D6" w:rsidR="00E84BE8"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主要系预付股权款减少所致。</w:t>
                </w:r>
              </w:p>
            </w:tc>
          </w:tr>
          <w:tr w:rsidR="00090D4E" w14:paraId="3AAA1CAF" w14:textId="77777777" w:rsidTr="00090D4E">
            <w:trPr>
              <w:trHeight w:val="135"/>
            </w:trPr>
            <w:tc>
              <w:tcPr>
                <w:tcW w:w="528" w:type="pct"/>
              </w:tcPr>
              <w:p w14:paraId="4D9994F2" w14:textId="7777777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短期借款</w:t>
                </w:r>
              </w:p>
            </w:tc>
            <w:tc>
              <w:tcPr>
                <w:tcW w:w="915" w:type="pct"/>
              </w:tcPr>
              <w:p w14:paraId="17F3D9AA" w14:textId="095A7B14"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1,701,536,694.49</w:t>
                </w:r>
              </w:p>
            </w:tc>
            <w:tc>
              <w:tcPr>
                <w:tcW w:w="529" w:type="pct"/>
              </w:tcPr>
              <w:p w14:paraId="00F208C2" w14:textId="7B8CC449"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1</w:t>
                </w:r>
                <w:r w:rsidRPr="00090D4E">
                  <w:rPr>
                    <w:rStyle w:val="50"/>
                    <w:rFonts w:asciiTheme="minorEastAsia" w:eastAsiaTheme="minorEastAsia" w:hAnsiTheme="minorEastAsia"/>
                    <w:b w:val="0"/>
                    <w:bCs/>
                    <w:sz w:val="18"/>
                    <w:szCs w:val="18"/>
                  </w:rPr>
                  <w:t>4.28</w:t>
                </w:r>
              </w:p>
            </w:tc>
            <w:tc>
              <w:tcPr>
                <w:tcW w:w="899" w:type="pct"/>
              </w:tcPr>
              <w:p w14:paraId="60469E37" w14:textId="41DA16E0"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800,411,722.22</w:t>
                </w:r>
              </w:p>
            </w:tc>
            <w:tc>
              <w:tcPr>
                <w:tcW w:w="590" w:type="pct"/>
              </w:tcPr>
              <w:p w14:paraId="1030967A" w14:textId="60ED5228"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7</w:t>
                </w:r>
                <w:r w:rsidRPr="00090D4E">
                  <w:rPr>
                    <w:rStyle w:val="50"/>
                    <w:rFonts w:asciiTheme="minorEastAsia" w:eastAsiaTheme="minorEastAsia" w:hAnsiTheme="minorEastAsia"/>
                    <w:b w:val="0"/>
                    <w:bCs/>
                    <w:sz w:val="18"/>
                    <w:szCs w:val="18"/>
                  </w:rPr>
                  <w:t>.65</w:t>
                </w:r>
              </w:p>
            </w:tc>
            <w:tc>
              <w:tcPr>
                <w:tcW w:w="539" w:type="pct"/>
              </w:tcPr>
              <w:p w14:paraId="330973E1" w14:textId="130D7E94"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112.58</w:t>
                </w:r>
              </w:p>
            </w:tc>
            <w:tc>
              <w:tcPr>
                <w:tcW w:w="1001" w:type="pct"/>
              </w:tcPr>
              <w:p w14:paraId="0CAF4300" w14:textId="4A0FF93F"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主要系本期银行借款增加所致。</w:t>
                </w:r>
              </w:p>
            </w:tc>
          </w:tr>
          <w:tr w:rsidR="00090D4E" w14:paraId="1C1A2E7E" w14:textId="77777777" w:rsidTr="00090D4E">
            <w:trPr>
              <w:trHeight w:val="135"/>
            </w:trPr>
            <w:tc>
              <w:tcPr>
                <w:tcW w:w="528" w:type="pct"/>
              </w:tcPr>
              <w:p w14:paraId="2216385A" w14:textId="38A78508" w:rsidR="00E84BE8" w:rsidRPr="00090D4E" w:rsidRDefault="00E84BE8">
                <w:pPr>
                  <w:rPr>
                    <w:rStyle w:val="50"/>
                    <w:rFonts w:asciiTheme="minorEastAsia" w:eastAsiaTheme="minorEastAsia" w:hAnsiTheme="minorEastAsia"/>
                    <w:b w:val="0"/>
                    <w:sz w:val="18"/>
                    <w:szCs w:val="18"/>
                  </w:rPr>
                </w:pPr>
                <w:r w:rsidRPr="00090D4E">
                  <w:rPr>
                    <w:rStyle w:val="50"/>
                    <w:rFonts w:asciiTheme="minorEastAsia" w:eastAsiaTheme="minorEastAsia" w:hAnsiTheme="minorEastAsia" w:hint="eastAsia"/>
                    <w:b w:val="0"/>
                    <w:sz w:val="18"/>
                    <w:szCs w:val="18"/>
                  </w:rPr>
                  <w:t>应付票据</w:t>
                </w:r>
              </w:p>
            </w:tc>
            <w:tc>
              <w:tcPr>
                <w:tcW w:w="915" w:type="pct"/>
              </w:tcPr>
              <w:p w14:paraId="497C94C2" w14:textId="2760CC82"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76,618,920.00</w:t>
                </w:r>
              </w:p>
            </w:tc>
            <w:tc>
              <w:tcPr>
                <w:tcW w:w="529" w:type="pct"/>
              </w:tcPr>
              <w:p w14:paraId="4B63BBEE" w14:textId="7921E41E" w:rsidR="00E84BE8"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.64</w:t>
                </w:r>
              </w:p>
            </w:tc>
            <w:tc>
              <w:tcPr>
                <w:tcW w:w="899" w:type="pct"/>
              </w:tcPr>
              <w:p w14:paraId="4C2D710D" w14:textId="47925AD0"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p>
            </w:tc>
            <w:tc>
              <w:tcPr>
                <w:tcW w:w="590" w:type="pct"/>
              </w:tcPr>
              <w:p w14:paraId="0656E687" w14:textId="0B75B27C"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p>
            </w:tc>
            <w:tc>
              <w:tcPr>
                <w:tcW w:w="539" w:type="pct"/>
              </w:tcPr>
              <w:p w14:paraId="4ED6849C" w14:textId="27C8267B"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不适用</w:t>
                </w:r>
              </w:p>
            </w:tc>
            <w:tc>
              <w:tcPr>
                <w:tcW w:w="1001" w:type="pct"/>
              </w:tcPr>
              <w:p w14:paraId="16AA3E06" w14:textId="6D7258C5" w:rsidR="00E84BE8"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主要系本期新增银行承兑汇票所致。</w:t>
                </w:r>
              </w:p>
            </w:tc>
          </w:tr>
          <w:tr w:rsidR="00090D4E" w14:paraId="26CF5F2C" w14:textId="77777777" w:rsidTr="00090D4E">
            <w:trPr>
              <w:trHeight w:val="135"/>
            </w:trPr>
            <w:tc>
              <w:tcPr>
                <w:tcW w:w="528" w:type="pct"/>
              </w:tcPr>
              <w:p w14:paraId="6D145319" w14:textId="2443E4ED" w:rsidR="00E84BE8" w:rsidRPr="00090D4E" w:rsidRDefault="00E84BE8">
                <w:pPr>
                  <w:rPr>
                    <w:rStyle w:val="50"/>
                    <w:rFonts w:asciiTheme="minorEastAsia" w:eastAsiaTheme="minorEastAsia" w:hAnsiTheme="minorEastAsia"/>
                    <w:b w:val="0"/>
                    <w:sz w:val="18"/>
                    <w:szCs w:val="18"/>
                  </w:rPr>
                </w:pPr>
                <w:r w:rsidRPr="00090D4E">
                  <w:rPr>
                    <w:rStyle w:val="50"/>
                    <w:rFonts w:asciiTheme="minorEastAsia" w:eastAsiaTheme="minorEastAsia" w:hAnsiTheme="minorEastAsia" w:hint="eastAsia"/>
                    <w:b w:val="0"/>
                    <w:sz w:val="18"/>
                    <w:szCs w:val="18"/>
                  </w:rPr>
                  <w:t>应付账款</w:t>
                </w:r>
              </w:p>
            </w:tc>
            <w:tc>
              <w:tcPr>
                <w:tcW w:w="915" w:type="pct"/>
              </w:tcPr>
              <w:p w14:paraId="3FC4D9FF" w14:textId="1494C5C9"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75,077,464.39</w:t>
                </w:r>
              </w:p>
            </w:tc>
            <w:tc>
              <w:tcPr>
                <w:tcW w:w="529" w:type="pct"/>
              </w:tcPr>
              <w:p w14:paraId="7DEBE579" w14:textId="2357A864" w:rsidR="00E84BE8" w:rsidRPr="00090D4E" w:rsidRDefault="00D21DDA" w:rsidP="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.63</w:t>
                </w:r>
              </w:p>
            </w:tc>
            <w:tc>
              <w:tcPr>
                <w:tcW w:w="899" w:type="pct"/>
              </w:tcPr>
              <w:p w14:paraId="5DCF4AFE" w14:textId="14BAFD7F"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52,507,712.21</w:t>
                </w:r>
              </w:p>
            </w:tc>
            <w:tc>
              <w:tcPr>
                <w:tcW w:w="590" w:type="pct"/>
              </w:tcPr>
              <w:p w14:paraId="747CCBCF" w14:textId="4426F797"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.50</w:t>
                </w:r>
              </w:p>
            </w:tc>
            <w:tc>
              <w:tcPr>
                <w:tcW w:w="539" w:type="pct"/>
              </w:tcPr>
              <w:p w14:paraId="72A3C6B9" w14:textId="1775C95A"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42.98</w:t>
                </w:r>
              </w:p>
            </w:tc>
            <w:tc>
              <w:tcPr>
                <w:tcW w:w="1001" w:type="pct"/>
              </w:tcPr>
              <w:p w14:paraId="100B913C" w14:textId="2D49ED8B" w:rsidR="00E84BE8"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主要系应付数字物流港工程款所致。</w:t>
                </w:r>
              </w:p>
            </w:tc>
          </w:tr>
          <w:tr w:rsidR="00090D4E" w14:paraId="566A6C06" w14:textId="77777777" w:rsidTr="00090D4E">
            <w:trPr>
              <w:trHeight w:val="135"/>
            </w:trPr>
            <w:tc>
              <w:tcPr>
                <w:tcW w:w="528" w:type="pct"/>
              </w:tcPr>
              <w:p w14:paraId="2B1B3C91" w14:textId="7777777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合同负债</w:t>
                </w:r>
              </w:p>
            </w:tc>
            <w:tc>
              <w:tcPr>
                <w:tcW w:w="915" w:type="pct"/>
              </w:tcPr>
              <w:p w14:paraId="4EEF5C18" w14:textId="6F971EF8"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18,422,408.31</w:t>
                </w:r>
              </w:p>
            </w:tc>
            <w:tc>
              <w:tcPr>
                <w:tcW w:w="529" w:type="pct"/>
              </w:tcPr>
              <w:p w14:paraId="4FACE141" w14:textId="50000EDD"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.15</w:t>
                </w:r>
              </w:p>
            </w:tc>
            <w:tc>
              <w:tcPr>
                <w:tcW w:w="899" w:type="pct"/>
              </w:tcPr>
              <w:p w14:paraId="364A60F7" w14:textId="16189B91"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13,553,771.46</w:t>
                </w:r>
              </w:p>
            </w:tc>
            <w:tc>
              <w:tcPr>
                <w:tcW w:w="590" w:type="pct"/>
              </w:tcPr>
              <w:p w14:paraId="5E76C237" w14:textId="4E1208B4"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.13</w:t>
                </w:r>
              </w:p>
            </w:tc>
            <w:tc>
              <w:tcPr>
                <w:tcW w:w="539" w:type="pct"/>
              </w:tcPr>
              <w:p w14:paraId="0D0593B2" w14:textId="6ECED86F"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35.92</w:t>
                </w:r>
              </w:p>
            </w:tc>
            <w:tc>
              <w:tcPr>
                <w:tcW w:w="1001" w:type="pct"/>
              </w:tcPr>
              <w:p w14:paraId="29FFD3BB" w14:textId="06CE6863"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主要系预收物业费增加所致。</w:t>
                </w:r>
              </w:p>
            </w:tc>
          </w:tr>
          <w:tr w:rsidR="00090D4E" w14:paraId="56B3F5D4" w14:textId="77777777" w:rsidTr="00090D4E">
            <w:trPr>
              <w:trHeight w:val="135"/>
            </w:trPr>
            <w:tc>
              <w:tcPr>
                <w:tcW w:w="528" w:type="pct"/>
              </w:tcPr>
              <w:p w14:paraId="6544C19B" w14:textId="406F082B" w:rsidR="00E84BE8" w:rsidRPr="00090D4E" w:rsidRDefault="00E84BE8">
                <w:pPr>
                  <w:rPr>
                    <w:rStyle w:val="50"/>
                    <w:rFonts w:asciiTheme="minorEastAsia" w:eastAsiaTheme="minorEastAsia" w:hAnsiTheme="minorEastAsia"/>
                    <w:b w:val="0"/>
                    <w:sz w:val="18"/>
                    <w:szCs w:val="18"/>
                  </w:rPr>
                </w:pPr>
                <w:r w:rsidRPr="00090D4E">
                  <w:rPr>
                    <w:rStyle w:val="50"/>
                    <w:rFonts w:asciiTheme="minorEastAsia" w:eastAsiaTheme="minorEastAsia" w:hAnsiTheme="minorEastAsia" w:hint="eastAsia"/>
                    <w:b w:val="0"/>
                    <w:sz w:val="18"/>
                    <w:szCs w:val="18"/>
                  </w:rPr>
                  <w:t>应付职工薪酬</w:t>
                </w:r>
              </w:p>
            </w:tc>
            <w:tc>
              <w:tcPr>
                <w:tcW w:w="915" w:type="pct"/>
              </w:tcPr>
              <w:p w14:paraId="19C4509F" w14:textId="063B3D90"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23,904,046.85</w:t>
                </w:r>
              </w:p>
            </w:tc>
            <w:tc>
              <w:tcPr>
                <w:tcW w:w="529" w:type="pct"/>
              </w:tcPr>
              <w:p w14:paraId="1B559A2A" w14:textId="64B17AE8"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.20</w:t>
                </w:r>
              </w:p>
            </w:tc>
            <w:tc>
              <w:tcPr>
                <w:tcW w:w="899" w:type="pct"/>
              </w:tcPr>
              <w:p w14:paraId="3E07EBCA" w14:textId="578EFCD9"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37,444,888.06</w:t>
                </w:r>
              </w:p>
            </w:tc>
            <w:tc>
              <w:tcPr>
                <w:tcW w:w="590" w:type="pct"/>
              </w:tcPr>
              <w:p w14:paraId="50ED7681" w14:textId="08A4E6C8"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r w:rsidRPr="00090D4E">
                  <w:rPr>
                    <w:rStyle w:val="50"/>
                    <w:rFonts w:asciiTheme="minorEastAsia" w:eastAsiaTheme="minorEastAsia" w:hAnsiTheme="minorEastAsia"/>
                    <w:b w:val="0"/>
                    <w:bCs/>
                    <w:sz w:val="18"/>
                    <w:szCs w:val="18"/>
                  </w:rPr>
                  <w:t>.36</w:t>
                </w:r>
              </w:p>
            </w:tc>
            <w:tc>
              <w:tcPr>
                <w:tcW w:w="539" w:type="pct"/>
              </w:tcPr>
              <w:p w14:paraId="40E80FB3" w14:textId="17BA9ADF"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-36.16</w:t>
                </w:r>
              </w:p>
            </w:tc>
            <w:tc>
              <w:tcPr>
                <w:tcW w:w="1001" w:type="pct"/>
              </w:tcPr>
              <w:p w14:paraId="21AF21E4" w14:textId="40000477" w:rsidR="00E84BE8"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主要系本期支付上年年终奖所致。</w:t>
                </w:r>
              </w:p>
            </w:tc>
          </w:tr>
          <w:tr w:rsidR="00090D4E" w14:paraId="08BD9F81" w14:textId="77777777" w:rsidTr="00090D4E">
            <w:trPr>
              <w:trHeight w:val="135"/>
            </w:trPr>
            <w:tc>
              <w:tcPr>
                <w:tcW w:w="528" w:type="pct"/>
              </w:tcPr>
              <w:p w14:paraId="07331158" w14:textId="44082239" w:rsidR="00E84BE8" w:rsidRPr="00090D4E" w:rsidRDefault="00E84BE8">
                <w:pPr>
                  <w:rPr>
                    <w:rStyle w:val="50"/>
                    <w:rFonts w:asciiTheme="minorEastAsia" w:eastAsiaTheme="minorEastAsia" w:hAnsiTheme="minorEastAsia"/>
                    <w:b w:val="0"/>
                    <w:sz w:val="18"/>
                    <w:szCs w:val="18"/>
                  </w:rPr>
                </w:pPr>
                <w:r w:rsidRPr="00090D4E">
                  <w:rPr>
                    <w:rStyle w:val="50"/>
                    <w:rFonts w:asciiTheme="minorEastAsia" w:eastAsiaTheme="minorEastAsia" w:hAnsiTheme="minorEastAsia" w:hint="eastAsia"/>
                    <w:b w:val="0"/>
                    <w:sz w:val="18"/>
                    <w:szCs w:val="18"/>
                  </w:rPr>
                  <w:t>其他应付款</w:t>
                </w:r>
              </w:p>
            </w:tc>
            <w:tc>
              <w:tcPr>
                <w:tcW w:w="915" w:type="pct"/>
              </w:tcPr>
              <w:p w14:paraId="4D2D147D" w14:textId="22CC2EEC"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447,857,754.83</w:t>
                </w:r>
              </w:p>
            </w:tc>
            <w:tc>
              <w:tcPr>
                <w:tcW w:w="529" w:type="pct"/>
              </w:tcPr>
              <w:p w14:paraId="5577F01A" w14:textId="7961D813"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3</w:t>
                </w:r>
                <w:r w:rsidRPr="00090D4E">
                  <w:rPr>
                    <w:rStyle w:val="50"/>
                    <w:rFonts w:asciiTheme="minorEastAsia" w:eastAsiaTheme="minorEastAsia" w:hAnsiTheme="minorEastAsia"/>
                    <w:b w:val="0"/>
                    <w:bCs/>
                    <w:sz w:val="18"/>
                    <w:szCs w:val="18"/>
                  </w:rPr>
                  <w:t>.76</w:t>
                </w:r>
              </w:p>
            </w:tc>
            <w:tc>
              <w:tcPr>
                <w:tcW w:w="899" w:type="pct"/>
              </w:tcPr>
              <w:p w14:paraId="7542F679" w14:textId="3EB33741"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214,284,121.79</w:t>
                </w:r>
              </w:p>
            </w:tc>
            <w:tc>
              <w:tcPr>
                <w:tcW w:w="590" w:type="pct"/>
              </w:tcPr>
              <w:p w14:paraId="24F688C7" w14:textId="62EA0F76" w:rsidR="00E84BE8"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2</w:t>
                </w:r>
                <w:r w:rsidRPr="00090D4E">
                  <w:rPr>
                    <w:rStyle w:val="50"/>
                    <w:rFonts w:asciiTheme="minorEastAsia" w:eastAsiaTheme="minorEastAsia" w:hAnsiTheme="minorEastAsia"/>
                    <w:b w:val="0"/>
                    <w:bCs/>
                    <w:sz w:val="18"/>
                    <w:szCs w:val="18"/>
                  </w:rPr>
                  <w:t>.05</w:t>
                </w:r>
              </w:p>
            </w:tc>
            <w:tc>
              <w:tcPr>
                <w:tcW w:w="539" w:type="pct"/>
              </w:tcPr>
              <w:p w14:paraId="20EA07D9" w14:textId="11729F46" w:rsidR="00E84BE8"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109.00</w:t>
                </w:r>
              </w:p>
            </w:tc>
            <w:tc>
              <w:tcPr>
                <w:tcW w:w="1001" w:type="pct"/>
              </w:tcPr>
              <w:p w14:paraId="4D3BC33B" w14:textId="6B4596BF" w:rsidR="00E84BE8"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主要系本期应付股利所致。</w:t>
                </w:r>
              </w:p>
            </w:tc>
          </w:tr>
          <w:tr w:rsidR="00090D4E" w14:paraId="491C0BEE" w14:textId="77777777" w:rsidTr="00090D4E">
            <w:trPr>
              <w:trHeight w:val="135"/>
            </w:trPr>
            <w:tc>
              <w:tcPr>
                <w:tcW w:w="528" w:type="pct"/>
              </w:tcPr>
              <w:p w14:paraId="4BBEF9C5" w14:textId="77777777" w:rsidR="000C3275" w:rsidRPr="00090D4E" w:rsidRDefault="00000000">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长期借款</w:t>
                </w:r>
              </w:p>
            </w:tc>
            <w:tc>
              <w:tcPr>
                <w:tcW w:w="915" w:type="pct"/>
              </w:tcPr>
              <w:p w14:paraId="7880E15D" w14:textId="69F3699D"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600,000,000.00</w:t>
                </w:r>
              </w:p>
            </w:tc>
            <w:tc>
              <w:tcPr>
                <w:tcW w:w="529" w:type="pct"/>
              </w:tcPr>
              <w:p w14:paraId="0352B515" w14:textId="73F80D4D"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5</w:t>
                </w:r>
                <w:r w:rsidRPr="00090D4E">
                  <w:rPr>
                    <w:rStyle w:val="50"/>
                    <w:rFonts w:asciiTheme="minorEastAsia" w:eastAsiaTheme="minorEastAsia" w:hAnsiTheme="minorEastAsia"/>
                    <w:b w:val="0"/>
                    <w:bCs/>
                    <w:sz w:val="18"/>
                    <w:szCs w:val="18"/>
                  </w:rPr>
                  <w:t>.04</w:t>
                </w:r>
              </w:p>
            </w:tc>
            <w:tc>
              <w:tcPr>
                <w:tcW w:w="899" w:type="pct"/>
              </w:tcPr>
              <w:p w14:paraId="16F9A9B1" w14:textId="3A279CE1" w:rsidR="000C3275" w:rsidRPr="00090D4E" w:rsidRDefault="0062407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p>
            </w:tc>
            <w:tc>
              <w:tcPr>
                <w:tcW w:w="590" w:type="pct"/>
              </w:tcPr>
              <w:p w14:paraId="02EFB496" w14:textId="48600885"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0</w:t>
                </w:r>
              </w:p>
            </w:tc>
            <w:tc>
              <w:tcPr>
                <w:tcW w:w="539" w:type="pct"/>
              </w:tcPr>
              <w:p w14:paraId="40EF9B56" w14:textId="2742DBD1" w:rsidR="000C3275" w:rsidRPr="00090D4E" w:rsidRDefault="00E84BE8">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不适用</w:t>
                </w:r>
              </w:p>
            </w:tc>
            <w:tc>
              <w:tcPr>
                <w:tcW w:w="1001" w:type="pct"/>
              </w:tcPr>
              <w:p w14:paraId="4326F89A" w14:textId="673F7E77"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主要系本期新增银行长期借款所致。</w:t>
                </w:r>
              </w:p>
            </w:tc>
          </w:tr>
          <w:tr w:rsidR="00090D4E" w14:paraId="427049FF" w14:textId="77777777" w:rsidTr="00090D4E">
            <w:trPr>
              <w:trHeight w:val="135"/>
            </w:trPr>
            <w:tc>
              <w:tcPr>
                <w:tcW w:w="528" w:type="pct"/>
              </w:tcPr>
              <w:p w14:paraId="54027716" w14:textId="123B984D" w:rsidR="000C3275" w:rsidRPr="00090D4E" w:rsidRDefault="00D21DDA">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sz w:val="18"/>
                    <w:szCs w:val="18"/>
                  </w:rPr>
                  <w:t>库存股</w:t>
                </w:r>
              </w:p>
            </w:tc>
            <w:tc>
              <w:tcPr>
                <w:tcW w:w="915" w:type="pct"/>
              </w:tcPr>
              <w:p w14:paraId="7D9F67B9" w14:textId="40748893"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481,088,322.71</w:t>
                </w:r>
              </w:p>
            </w:tc>
            <w:tc>
              <w:tcPr>
                <w:tcW w:w="529" w:type="pct"/>
              </w:tcPr>
              <w:p w14:paraId="675B1127" w14:textId="71EDAC66"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4</w:t>
                </w:r>
                <w:r w:rsidRPr="00090D4E">
                  <w:rPr>
                    <w:rStyle w:val="50"/>
                    <w:rFonts w:asciiTheme="minorEastAsia" w:eastAsiaTheme="minorEastAsia" w:hAnsiTheme="minorEastAsia"/>
                    <w:b w:val="0"/>
                    <w:bCs/>
                    <w:sz w:val="18"/>
                    <w:szCs w:val="18"/>
                  </w:rPr>
                  <w:t>.04</w:t>
                </w:r>
              </w:p>
            </w:tc>
            <w:tc>
              <w:tcPr>
                <w:tcW w:w="899" w:type="pct"/>
              </w:tcPr>
              <w:p w14:paraId="2BADE334" w14:textId="4D36AB63"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342,180,584.45</w:t>
                </w:r>
              </w:p>
            </w:tc>
            <w:tc>
              <w:tcPr>
                <w:tcW w:w="590" w:type="pct"/>
              </w:tcPr>
              <w:p w14:paraId="48F21A28" w14:textId="0B867C92"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3</w:t>
                </w:r>
                <w:r w:rsidRPr="00090D4E">
                  <w:rPr>
                    <w:rStyle w:val="50"/>
                    <w:rFonts w:asciiTheme="minorEastAsia" w:eastAsiaTheme="minorEastAsia" w:hAnsiTheme="minorEastAsia"/>
                    <w:b w:val="0"/>
                    <w:bCs/>
                    <w:sz w:val="18"/>
                    <w:szCs w:val="18"/>
                  </w:rPr>
                  <w:t>.27</w:t>
                </w:r>
              </w:p>
            </w:tc>
            <w:tc>
              <w:tcPr>
                <w:tcW w:w="539" w:type="pct"/>
              </w:tcPr>
              <w:p w14:paraId="0AE24953" w14:textId="15964BEF"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40.59</w:t>
                </w:r>
              </w:p>
            </w:tc>
            <w:tc>
              <w:tcPr>
                <w:tcW w:w="1001" w:type="pct"/>
              </w:tcPr>
              <w:p w14:paraId="2623B1FF" w14:textId="7FCE408F"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主要系回购公司股份增加所致。</w:t>
                </w:r>
              </w:p>
            </w:tc>
          </w:tr>
          <w:tr w:rsidR="00090D4E" w14:paraId="0CA51AB8" w14:textId="77777777" w:rsidTr="00090D4E">
            <w:trPr>
              <w:trHeight w:val="135"/>
            </w:trPr>
            <w:tc>
              <w:tcPr>
                <w:tcW w:w="528" w:type="pct"/>
              </w:tcPr>
              <w:p w14:paraId="68D3849D" w14:textId="6EB01B6F" w:rsidR="000C3275" w:rsidRPr="00090D4E" w:rsidRDefault="00D21DDA">
                <w:pPr>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少数股东权益</w:t>
                </w:r>
              </w:p>
            </w:tc>
            <w:tc>
              <w:tcPr>
                <w:tcW w:w="915" w:type="pct"/>
              </w:tcPr>
              <w:p w14:paraId="15937818" w14:textId="168D11A5"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238,041,381.28</w:t>
                </w:r>
              </w:p>
            </w:tc>
            <w:tc>
              <w:tcPr>
                <w:tcW w:w="529" w:type="pct"/>
              </w:tcPr>
              <w:p w14:paraId="5572EA43" w14:textId="1DB2A49B"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2</w:t>
                </w:r>
                <w:r w:rsidRPr="00090D4E">
                  <w:rPr>
                    <w:rStyle w:val="50"/>
                    <w:rFonts w:asciiTheme="minorEastAsia" w:eastAsiaTheme="minorEastAsia" w:hAnsiTheme="minorEastAsia"/>
                    <w:b w:val="0"/>
                    <w:bCs/>
                    <w:sz w:val="18"/>
                    <w:szCs w:val="18"/>
                  </w:rPr>
                  <w:t>.00</w:t>
                </w:r>
              </w:p>
            </w:tc>
            <w:tc>
              <w:tcPr>
                <w:tcW w:w="899" w:type="pct"/>
              </w:tcPr>
              <w:p w14:paraId="3491F95D" w14:textId="099F305D"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129,472,898.66</w:t>
                </w:r>
              </w:p>
            </w:tc>
            <w:tc>
              <w:tcPr>
                <w:tcW w:w="590" w:type="pct"/>
              </w:tcPr>
              <w:p w14:paraId="5F182346" w14:textId="21C348C3" w:rsidR="000C3275" w:rsidRPr="00090D4E" w:rsidRDefault="00090D4E">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hint="eastAsia"/>
                    <w:b w:val="0"/>
                    <w:bCs/>
                    <w:sz w:val="18"/>
                    <w:szCs w:val="18"/>
                  </w:rPr>
                  <w:t>1</w:t>
                </w:r>
                <w:r w:rsidRPr="00090D4E">
                  <w:rPr>
                    <w:rStyle w:val="50"/>
                    <w:rFonts w:asciiTheme="minorEastAsia" w:eastAsiaTheme="minorEastAsia" w:hAnsiTheme="minorEastAsia"/>
                    <w:b w:val="0"/>
                    <w:bCs/>
                    <w:sz w:val="18"/>
                    <w:szCs w:val="18"/>
                  </w:rPr>
                  <w:t>.24</w:t>
                </w:r>
              </w:p>
            </w:tc>
            <w:tc>
              <w:tcPr>
                <w:tcW w:w="539" w:type="pct"/>
              </w:tcPr>
              <w:p w14:paraId="3C0E2100" w14:textId="08426FB7" w:rsidR="000C3275" w:rsidRPr="00090D4E" w:rsidRDefault="00D21DDA">
                <w:pPr>
                  <w:jc w:val="right"/>
                  <w:rPr>
                    <w:rStyle w:val="50"/>
                    <w:rFonts w:asciiTheme="minorEastAsia" w:eastAsiaTheme="minorEastAsia" w:hAnsiTheme="minorEastAsia"/>
                    <w:b w:val="0"/>
                    <w:bCs/>
                    <w:sz w:val="18"/>
                    <w:szCs w:val="18"/>
                  </w:rPr>
                </w:pPr>
                <w:r w:rsidRPr="00090D4E">
                  <w:rPr>
                    <w:rStyle w:val="50"/>
                    <w:rFonts w:asciiTheme="minorEastAsia" w:eastAsiaTheme="minorEastAsia" w:hAnsiTheme="minorEastAsia"/>
                    <w:b w:val="0"/>
                    <w:bCs/>
                    <w:sz w:val="18"/>
                    <w:szCs w:val="18"/>
                  </w:rPr>
                  <w:t>83.85</w:t>
                </w:r>
              </w:p>
            </w:tc>
            <w:tc>
              <w:tcPr>
                <w:tcW w:w="1001" w:type="pct"/>
              </w:tcPr>
              <w:p w14:paraId="0514DE69" w14:textId="596A0E3C" w:rsidR="000C3275" w:rsidRPr="00090D4E" w:rsidRDefault="00AA23BC">
                <w:pPr>
                  <w:rPr>
                    <w:rStyle w:val="50"/>
                    <w:rFonts w:asciiTheme="minorEastAsia" w:eastAsiaTheme="minorEastAsia" w:hAnsiTheme="minorEastAsia"/>
                    <w:b w:val="0"/>
                    <w:bCs/>
                    <w:sz w:val="18"/>
                    <w:szCs w:val="18"/>
                  </w:rPr>
                </w:pPr>
                <w:r w:rsidRPr="00AA23BC">
                  <w:rPr>
                    <w:rStyle w:val="50"/>
                    <w:rFonts w:asciiTheme="minorEastAsia" w:eastAsiaTheme="minorEastAsia" w:hAnsiTheme="minorEastAsia" w:hint="eastAsia"/>
                    <w:b w:val="0"/>
                    <w:bCs/>
                    <w:sz w:val="18"/>
                    <w:szCs w:val="18"/>
                  </w:rPr>
                  <w:t>主要系新增子公司智谷</w:t>
                </w:r>
                <w:r w:rsidR="0050305C">
                  <w:rPr>
                    <w:rStyle w:val="50"/>
                    <w:rFonts w:asciiTheme="minorEastAsia" w:eastAsiaTheme="minorEastAsia" w:hAnsiTheme="minorEastAsia" w:hint="eastAsia"/>
                    <w:b w:val="0"/>
                    <w:bCs/>
                    <w:sz w:val="18"/>
                    <w:szCs w:val="18"/>
                  </w:rPr>
                  <w:t>园区</w:t>
                </w:r>
                <w:r w:rsidRPr="00AA23BC">
                  <w:rPr>
                    <w:rStyle w:val="50"/>
                    <w:rFonts w:asciiTheme="minorEastAsia" w:eastAsiaTheme="minorEastAsia" w:hAnsiTheme="minorEastAsia" w:hint="eastAsia"/>
                    <w:b w:val="0"/>
                    <w:bCs/>
                    <w:sz w:val="18"/>
                    <w:szCs w:val="18"/>
                  </w:rPr>
                  <w:t>公司所致。</w:t>
                </w:r>
              </w:p>
            </w:tc>
          </w:tr>
        </w:tbl>
        <w:bookmarkEnd w:id="34"/>
        <w:p w14:paraId="72079BA3" w14:textId="77777777" w:rsidR="000C3275" w:rsidRDefault="00000000">
          <w:r>
            <w:rPr>
              <w:rFonts w:hint="eastAsia"/>
            </w:rPr>
            <w:t>其他说明</w:t>
          </w:r>
        </w:p>
        <w:sdt>
          <w:sdtPr>
            <w:rPr>
              <w:rFonts w:hint="eastAsia"/>
            </w:rPr>
            <w:alias w:val="资产及负债状况的其他说明"/>
            <w:tag w:val="_GBC_cb3eda90e3e24589a444c633ca113f7e"/>
            <w:id w:val="-2040202544"/>
            <w:lock w:val="sdtLocked"/>
            <w:placeholder>
              <w:docPart w:val="GBC22222222222222222222222222222"/>
            </w:placeholder>
          </w:sdtPr>
          <w:sdtContent>
            <w:p w14:paraId="28EABA79" w14:textId="5CAD37D6" w:rsidR="000C3275" w:rsidRDefault="00AA23BC">
              <w:r>
                <w:rPr>
                  <w:rFonts w:hint="eastAsia"/>
                </w:rPr>
                <w:t>无</w:t>
              </w:r>
            </w:p>
          </w:sdtContent>
        </w:sdt>
      </w:sdtContent>
    </w:sdt>
    <w:bookmarkEnd w:id="33" w:displacedByCustomXml="prev"/>
    <w:p w14:paraId="500069FB" w14:textId="77777777" w:rsidR="000C3275" w:rsidRDefault="000C3275"/>
    <w:p w14:paraId="3AEE9A9A" w14:textId="77777777" w:rsidR="000C3275" w:rsidRDefault="00000000">
      <w:pPr>
        <w:pStyle w:val="4"/>
        <w:numPr>
          <w:ilvl w:val="0"/>
          <w:numId w:val="23"/>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130009250"/>
        <w:lock w:val="sdtLocked"/>
        <w:placeholder>
          <w:docPart w:val="GBC22222222222222222222222222222"/>
        </w:placeholder>
      </w:sdtPr>
      <w:sdtContent>
        <w:p w14:paraId="7D619BEB" w14:textId="27B6CED0" w:rsidR="000C3275" w:rsidRDefault="00000000">
          <w:r>
            <w:fldChar w:fldCharType="begin"/>
          </w:r>
          <w:r w:rsidR="00D31D00">
            <w:instrText xml:space="preserve"> MACROBUTTON  SnrToggleCheckbox □适用 </w:instrText>
          </w:r>
          <w:r>
            <w:fldChar w:fldCharType="end"/>
          </w:r>
          <w:r>
            <w:fldChar w:fldCharType="begin"/>
          </w:r>
          <w:r w:rsidR="00D31D00">
            <w:instrText xml:space="preserve"> MACROBUTTON  SnrToggleCheckbox √不适用 </w:instrText>
          </w:r>
          <w:r>
            <w:fldChar w:fldCharType="end"/>
          </w:r>
        </w:p>
      </w:sdtContent>
    </w:sdt>
    <w:bookmarkStart w:id="35" w:name="_Hlk105685192" w:displacedByCustomXml="prev"/>
    <w:bookmarkEnd w:id="35" w:displacedByCustomXml="next"/>
    <w:sdt>
      <w:sdtPr>
        <w:rPr>
          <w:rFonts w:ascii="宋体" w:hAnsi="宋体" w:cs="宋体"/>
          <w:b w:val="0"/>
          <w:bCs/>
          <w:kern w:val="0"/>
          <w:szCs w:val="21"/>
        </w:rPr>
        <w:alias w:val="模块:截至报告期末主要资产受限情"/>
        <w:tag w:val="_SEC_390cddc4349f46b4bcccd468c3e69d14"/>
        <w:id w:val="-920260415"/>
        <w:lock w:val="sdtLocked"/>
        <w:placeholder>
          <w:docPart w:val="GBC22222222222222222222222222222"/>
        </w:placeholder>
      </w:sdtPr>
      <w:sdtEndPr>
        <w:rPr>
          <w:rFonts w:hint="eastAsia"/>
          <w:color w:val="000000" w:themeColor="text1"/>
        </w:rPr>
      </w:sdtEndPr>
      <w:sdtContent>
        <w:p w14:paraId="24A7751E" w14:textId="77777777" w:rsidR="000C3275" w:rsidRDefault="00000000">
          <w:pPr>
            <w:pStyle w:val="4"/>
            <w:numPr>
              <w:ilvl w:val="0"/>
              <w:numId w:val="23"/>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75092707"/>
            <w:lock w:val="sdtLocked"/>
            <w:placeholder>
              <w:docPart w:val="GBC22222222222222222222222222222"/>
            </w:placeholder>
          </w:sdtPr>
          <w:sdtContent>
            <w:p w14:paraId="34541C82" w14:textId="79CDE3C5" w:rsidR="000C3275" w:rsidRDefault="00000000" w:rsidP="00D31D00">
              <w:pPr>
                <w:rPr>
                  <w:color w:val="000000" w:themeColor="text1"/>
                </w:rPr>
              </w:pPr>
              <w:r>
                <w:rPr>
                  <w:color w:val="000000" w:themeColor="text1"/>
                </w:rPr>
                <w:fldChar w:fldCharType="begin"/>
              </w:r>
              <w:r w:rsidR="00D31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1D00">
                <w:rPr>
                  <w:color w:val="000000" w:themeColor="text1"/>
                </w:rPr>
                <w:instrText xml:space="preserve"> MACROBUTTON  SnrToggleCheckbox √不适用 </w:instrText>
              </w:r>
              <w:r>
                <w:rPr>
                  <w:color w:val="000000" w:themeColor="text1"/>
                </w:rPr>
                <w:fldChar w:fldCharType="end"/>
              </w:r>
            </w:p>
          </w:sdtContent>
        </w:sdt>
      </w:sdtContent>
    </w:sdt>
    <w:p w14:paraId="19D68903" w14:textId="77777777" w:rsidR="000C3275" w:rsidRDefault="000C3275">
      <w:pPr>
        <w:rPr>
          <w:color w:val="000000" w:themeColor="text1"/>
        </w:rPr>
      </w:pPr>
    </w:p>
    <w:sdt>
      <w:sdtPr>
        <w:rPr>
          <w:rFonts w:ascii="宋体" w:hAnsi="宋体" w:cs="宋体"/>
          <w:b w:val="0"/>
          <w:bCs/>
          <w:kern w:val="0"/>
          <w:szCs w:val="21"/>
        </w:rPr>
        <w:alias w:val="模块:其他说明"/>
        <w:tag w:val="_SEC_a3069c29080242b4a4de48db80a4164e"/>
        <w:id w:val="987440829"/>
        <w:lock w:val="sdtLocked"/>
        <w:placeholder>
          <w:docPart w:val="GBC22222222222222222222222222222"/>
        </w:placeholder>
      </w:sdtPr>
      <w:sdtEndPr>
        <w:rPr>
          <w:rFonts w:hint="eastAsia"/>
        </w:rPr>
      </w:sdtEndPr>
      <w:sdtContent>
        <w:p w14:paraId="5652ED23" w14:textId="77777777" w:rsidR="000C3275" w:rsidRDefault="00000000">
          <w:pPr>
            <w:pStyle w:val="4"/>
            <w:numPr>
              <w:ilvl w:val="0"/>
              <w:numId w:val="23"/>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2140373075"/>
            <w:lock w:val="sdtLocked"/>
            <w:placeholder>
              <w:docPart w:val="GBC22222222222222222222222222222"/>
            </w:placeholder>
          </w:sdtPr>
          <w:sdtContent>
            <w:p w14:paraId="76CF3E6C" w14:textId="43685CBC" w:rsidR="000C3275" w:rsidRDefault="00000000" w:rsidP="00D31D00">
              <w:r>
                <w:fldChar w:fldCharType="begin"/>
              </w:r>
              <w:r w:rsidR="00D31D00">
                <w:instrText xml:space="preserve"> MACROBUTTON  SnrToggleCheckbox □适用 </w:instrText>
              </w:r>
              <w:r>
                <w:fldChar w:fldCharType="end"/>
              </w:r>
              <w:r>
                <w:fldChar w:fldCharType="begin"/>
              </w:r>
              <w:r w:rsidR="00D31D00">
                <w:instrText xml:space="preserve"> MACROBUTTON  SnrToggleCheckbox √不适用 </w:instrText>
              </w:r>
              <w:r>
                <w:fldChar w:fldCharType="end"/>
              </w:r>
            </w:p>
          </w:sdtContent>
        </w:sdt>
      </w:sdtContent>
    </w:sdt>
    <w:p w14:paraId="079AB1B2" w14:textId="77777777" w:rsidR="000C3275" w:rsidRDefault="000C3275"/>
    <w:p w14:paraId="549FA1E6" w14:textId="77777777" w:rsidR="000C3275" w:rsidRDefault="00000000">
      <w:pPr>
        <w:pStyle w:val="3"/>
        <w:numPr>
          <w:ilvl w:val="0"/>
          <w:numId w:val="5"/>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922255301"/>
        <w:lock w:val="sdtLocked"/>
        <w:placeholder>
          <w:docPart w:val="GBC22222222222222222222222222222"/>
        </w:placeholder>
      </w:sdtPr>
      <w:sdtEndPr>
        <w:rPr>
          <w:rFonts w:hint="eastAsia"/>
          <w:szCs w:val="21"/>
        </w:rPr>
      </w:sdtEndPr>
      <w:sdtContent>
        <w:p w14:paraId="0B12E327" w14:textId="77777777" w:rsidR="000C3275" w:rsidRDefault="00000000">
          <w:pPr>
            <w:pStyle w:val="4"/>
            <w:numPr>
              <w:ilvl w:val="0"/>
              <w:numId w:val="30"/>
            </w:numPr>
            <w:rPr>
              <w:rFonts w:ascii="宋体" w:hAnsi="宋体"/>
            </w:rPr>
          </w:pPr>
          <w:r>
            <w:rPr>
              <w:rFonts w:ascii="宋体" w:hAnsi="宋体"/>
            </w:rPr>
            <w:t>对外股权投资总体分析</w:t>
          </w:r>
        </w:p>
        <w:p w14:paraId="6EA1068A" w14:textId="214154BE" w:rsidR="000C3275" w:rsidRDefault="00000000">
          <w:sdt>
            <w:sdtPr>
              <w:alias w:val="是否适用：对外股权投资总体分析[双击切换]"/>
              <w:tag w:val="_GBC_d1852fb41d2a420f9f1d78c35235341a"/>
              <w:id w:val="2091426916"/>
              <w:lock w:val="sdtLocked"/>
              <w:placeholder>
                <w:docPart w:val="GBC22222222222222222222222222222"/>
              </w:placeholder>
            </w:sdtPr>
            <w:sdtContent>
              <w:r>
                <w:fldChar w:fldCharType="begin"/>
              </w:r>
              <w:r w:rsidR="00D31D00">
                <w:instrText xml:space="preserve"> MACROBUTTON  SnrToggleCheckbox √适用 </w:instrText>
              </w:r>
              <w:r>
                <w:fldChar w:fldCharType="end"/>
              </w:r>
              <w:r>
                <w:fldChar w:fldCharType="begin"/>
              </w:r>
              <w:r w:rsidR="00D31D00">
                <w:instrText xml:space="preserve"> MACROBUTTON  SnrToggleCheckbox □不适用 </w:instrText>
              </w:r>
              <w:r>
                <w:fldChar w:fldCharType="end"/>
              </w:r>
            </w:sdtContent>
          </w:sdt>
        </w:p>
        <w:sdt>
          <w:sdtPr>
            <w:alias w:val="对外股权投资总体分析"/>
            <w:tag w:val="_GBC_cef6637b11fc44ed960eb269931b50e8"/>
            <w:id w:val="-516072376"/>
            <w:lock w:val="sdtLocked"/>
            <w:placeholder>
              <w:docPart w:val="GBC22222222222222222222222222222"/>
            </w:placeholder>
          </w:sdtPr>
          <w:sdtContent>
            <w:p w14:paraId="3511B52C" w14:textId="53059F3E" w:rsidR="00D31D00" w:rsidRDefault="00D31D00" w:rsidP="000B3E80">
              <w:pPr>
                <w:ind w:firstLineChars="200" w:firstLine="420"/>
                <w:jc w:val="both"/>
              </w:pPr>
              <w:r>
                <w:rPr>
                  <w:rFonts w:hint="eastAsia"/>
                </w:rPr>
                <w:t>报告期内，公司围绕</w:t>
              </w:r>
              <w:r w:rsidR="00130C39">
                <w:rPr>
                  <w:rFonts w:hint="eastAsia"/>
                </w:rPr>
                <w:t>主业</w:t>
              </w:r>
              <w:r>
                <w:rPr>
                  <w:rFonts w:hint="eastAsia"/>
                </w:rPr>
                <w:t>，拓宽投资思路，积极寻找新的投资项目。公司出资人民币</w:t>
              </w:r>
              <w:r>
                <w:t>4,800万元投资金华安芯众义产业投资基金合伙企业（有限合伙），占基金出资总额的7.6997%；出资人</w:t>
              </w:r>
              <w:r>
                <w:lastRenderedPageBreak/>
                <w:t>民币6,000万元投资绍兴柯</w:t>
              </w:r>
              <w:r>
                <w:rPr>
                  <w:rFonts w:hint="eastAsia"/>
                </w:rPr>
                <w:t>桥天堂硅谷福睿股权投资合伙企业（有限合伙），占基金出资总额的</w:t>
              </w:r>
              <w:r>
                <w:t>97.8793%。</w:t>
              </w:r>
            </w:p>
            <w:p w14:paraId="5EE83B1B" w14:textId="2568DAA2" w:rsidR="000C3275" w:rsidRDefault="00D31D00" w:rsidP="000B3E80">
              <w:pPr>
                <w:ind w:firstLineChars="200" w:firstLine="420"/>
                <w:jc w:val="both"/>
                <w:sectPr w:rsidR="000C3275" w:rsidSect="004860B6">
                  <w:pgSz w:w="11906" w:h="16838"/>
                  <w:pgMar w:top="1525" w:right="1276" w:bottom="1440" w:left="1797" w:header="851" w:footer="992" w:gutter="0"/>
                  <w:cols w:space="425"/>
                  <w:docGrid w:linePitch="312"/>
                </w:sectPr>
              </w:pPr>
              <w:r>
                <w:rPr>
                  <w:rFonts w:hint="eastAsia"/>
                </w:rPr>
                <w:t>原有各项投资项目运行正常。目前公司持有浙商银行股份</w:t>
              </w:r>
              <w:r w:rsidR="00C23951">
                <w:t>587,298,906</w:t>
              </w:r>
              <w:r>
                <w:t>股，报告期内</w:t>
              </w:r>
              <w:r w:rsidR="00DC756B">
                <w:rPr>
                  <w:rFonts w:hint="eastAsia"/>
                </w:rPr>
                <w:t>使用自有资金2</w:t>
              </w:r>
              <w:r w:rsidR="00DC756B">
                <w:t>61,553,704.64</w:t>
              </w:r>
              <w:r w:rsidR="00DC756B">
                <w:rPr>
                  <w:rFonts w:hint="eastAsia"/>
                </w:rPr>
                <w:t>元，认购了浙商银行A股股份1</w:t>
              </w:r>
              <w:r w:rsidR="00DC756B">
                <w:t>29,482</w:t>
              </w:r>
              <w:r w:rsidR="00DC756B">
                <w:rPr>
                  <w:rFonts w:hint="eastAsia"/>
                </w:rPr>
                <w:t>,</w:t>
              </w:r>
              <w:r w:rsidR="00DC756B">
                <w:t>032</w:t>
              </w:r>
              <w:r w:rsidR="00DC756B">
                <w:rPr>
                  <w:rFonts w:hint="eastAsia"/>
                </w:rPr>
                <w:t>股，</w:t>
              </w:r>
              <w:r w:rsidR="00B463B7">
                <w:rPr>
                  <w:rFonts w:hint="eastAsia"/>
                </w:rPr>
                <w:t>配股完成后，</w:t>
              </w:r>
              <w:r w:rsidR="00B463B7" w:rsidRPr="00B463B7">
                <w:rPr>
                  <w:rFonts w:hint="eastAsia"/>
                </w:rPr>
                <w:t>公司持有浙商银行</w:t>
              </w:r>
              <w:r w:rsidR="00B463B7" w:rsidRPr="00B463B7">
                <w:t>A股股份由457,816,874股增至587,298,906股，持股比例由2.15%增至2.25%</w:t>
              </w:r>
              <w:r w:rsidR="00B463B7">
                <w:rPr>
                  <w:rFonts w:hint="eastAsia"/>
                </w:rPr>
                <w:t>，</w:t>
              </w:r>
              <w:r w:rsidR="00DC756B">
                <w:rPr>
                  <w:rFonts w:hint="eastAsia"/>
                </w:rPr>
                <w:t>截止报告披露日已收悉</w:t>
              </w:r>
              <w:r>
                <w:t>浙商银行202</w:t>
              </w:r>
              <w:r w:rsidR="00DC756B">
                <w:t>2</w:t>
              </w:r>
              <w:r>
                <w:t>年</w:t>
              </w:r>
              <w:r w:rsidR="00DC756B">
                <w:rPr>
                  <w:rFonts w:hint="eastAsia"/>
                </w:rPr>
                <w:t>现金分红款9</w:t>
              </w:r>
              <w:r w:rsidR="00DC756B">
                <w:t>6,141,543.54</w:t>
              </w:r>
              <w:r w:rsidR="00DC756B">
                <w:rPr>
                  <w:rFonts w:hint="eastAsia"/>
                </w:rPr>
                <w:t>元</w:t>
              </w:r>
              <w:r w:rsidR="00B463B7">
                <w:rPr>
                  <w:rFonts w:hint="eastAsia"/>
                </w:rPr>
                <w:t>。</w:t>
              </w:r>
              <w:r>
                <w:t>公司持有浦发银行股</w:t>
              </w:r>
              <w:r>
                <w:rPr>
                  <w:rFonts w:hint="eastAsia"/>
                </w:rPr>
                <w:t>份</w:t>
              </w:r>
              <w:r>
                <w:t>8,796,788股，报告期内未发生变动，截止报告披露日已收悉浦发银行202</w:t>
              </w:r>
              <w:r w:rsidR="00DC756B">
                <w:t>2</w:t>
              </w:r>
              <w:r>
                <w:t>年现金分红款</w:t>
              </w:r>
              <w:r w:rsidR="00DC756B">
                <w:t>2,814,972.16</w:t>
              </w:r>
              <w:r>
                <w:t>元</w:t>
              </w:r>
              <w:r w:rsidR="00B463B7">
                <w:rPr>
                  <w:rFonts w:hint="eastAsia"/>
                </w:rPr>
                <w:t>。</w:t>
              </w:r>
              <w:r>
                <w:t>公司持有会稽山股份102,000,000股，</w:t>
              </w:r>
              <w:r>
                <w:rPr>
                  <w:rFonts w:hint="eastAsia"/>
                </w:rPr>
                <w:t>报告期内未发生变动，截止报告披露日已收悉会稽山</w:t>
              </w:r>
              <w:r>
                <w:t>202</w:t>
              </w:r>
              <w:r w:rsidR="002E0271">
                <w:t>2</w:t>
              </w:r>
              <w:r>
                <w:t>年现金分红款</w:t>
              </w:r>
              <w:r w:rsidR="002E0271">
                <w:t>30,600,000</w:t>
              </w:r>
              <w:r>
                <w:t>元</w:t>
              </w:r>
              <w:r w:rsidR="00B463B7">
                <w:rPr>
                  <w:rFonts w:hint="eastAsia"/>
                </w:rPr>
                <w:t>。</w:t>
              </w:r>
              <w:r>
                <w:t>公司持有瑞丰银行股份</w:t>
              </w:r>
              <w:r w:rsidR="002E0271">
                <w:t>4,414</w:t>
              </w:r>
              <w:r w:rsidR="002E0271">
                <w:rPr>
                  <w:rFonts w:hint="eastAsia"/>
                </w:rPr>
                <w:t>,</w:t>
              </w:r>
              <w:r w:rsidR="002E0271">
                <w:t>861</w:t>
              </w:r>
              <w:r>
                <w:t>股，报告期</w:t>
              </w:r>
              <w:r w:rsidR="002E0271">
                <w:rPr>
                  <w:rFonts w:hint="eastAsia"/>
                </w:rPr>
                <w:t>内</w:t>
              </w:r>
              <w:r w:rsidR="00FC5A72">
                <w:rPr>
                  <w:rFonts w:hint="eastAsia"/>
                </w:rPr>
                <w:t>公司收到</w:t>
              </w:r>
              <w:r w:rsidR="002E0271">
                <w:rPr>
                  <w:rFonts w:hint="eastAsia"/>
                </w:rPr>
                <w:t>瑞丰银行</w:t>
              </w:r>
              <w:r w:rsidR="00FC5A72">
                <w:rPr>
                  <w:rFonts w:hint="eastAsia"/>
                </w:rPr>
                <w:t>红股1</w:t>
              </w:r>
              <w:r w:rsidR="00FC5A72">
                <w:t>,018,814</w:t>
              </w:r>
              <w:r w:rsidR="00FC5A72">
                <w:rPr>
                  <w:rFonts w:hint="eastAsia"/>
                </w:rPr>
                <w:t>股</w:t>
              </w:r>
              <w:r>
                <w:t>，</w:t>
              </w:r>
              <w:r>
                <w:rPr>
                  <w:rFonts w:hint="eastAsia"/>
                </w:rPr>
                <w:t>截止报告披露日已收悉瑞丰银行</w:t>
              </w:r>
              <w:r>
                <w:t>202</w:t>
              </w:r>
              <w:r w:rsidR="00FC5A72">
                <w:t>2</w:t>
              </w:r>
              <w:r>
                <w:t>年现金分红款</w:t>
              </w:r>
              <w:r w:rsidR="00FC5A72">
                <w:t>509,407.05</w:t>
              </w:r>
              <w:r>
                <w:t>元。</w:t>
              </w:r>
            </w:p>
          </w:sdtContent>
        </w:sdt>
      </w:sdtContent>
    </w:sdt>
    <w:bookmarkStart w:id="36" w:name="_Hlk137045665" w:displacedByCustomXml="next"/>
    <w:sdt>
      <w:sdtPr>
        <w:rPr>
          <w:rFonts w:ascii="宋体" w:hAnsi="宋体" w:cs="宋体" w:hint="eastAsia"/>
          <w:b w:val="0"/>
          <w:bCs/>
          <w:kern w:val="0"/>
          <w:szCs w:val="21"/>
        </w:rPr>
        <w:alias w:val="模块:重大的股权投资"/>
        <w:tag w:val="_SEC_6dcee2c665d94c8b941605cedc06f568"/>
        <w:id w:val="1406108627"/>
        <w:lock w:val="sdtLocked"/>
        <w:placeholder>
          <w:docPart w:val="GBC22222222222222222222222222222"/>
        </w:placeholder>
      </w:sdtPr>
      <w:sdtContent>
        <w:p w14:paraId="0E306D61" w14:textId="77777777" w:rsidR="000C3275" w:rsidRDefault="00000000">
          <w:pPr>
            <w:pStyle w:val="5"/>
            <w:numPr>
              <w:ilvl w:val="0"/>
              <w:numId w:val="32"/>
            </w:numPr>
            <w:tabs>
              <w:tab w:val="num"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1342048657"/>
            <w:lock w:val="sdtLocked"/>
            <w:placeholder>
              <w:docPart w:val="GBC22222222222222222222222222222"/>
            </w:placeholder>
          </w:sdtPr>
          <w:sdtContent>
            <w:p w14:paraId="5CC99770" w14:textId="5C6AC5DE" w:rsidR="000C3275" w:rsidRDefault="00000000" w:rsidP="00A969B3">
              <w:r>
                <w:fldChar w:fldCharType="begin"/>
              </w:r>
              <w:r w:rsidR="00A969B3">
                <w:instrText xml:space="preserve"> MACROBUTTON  SnrToggleCheckbox □适用  </w:instrText>
              </w:r>
              <w:r>
                <w:fldChar w:fldCharType="end"/>
              </w:r>
              <w:r>
                <w:fldChar w:fldCharType="begin"/>
              </w:r>
              <w:r w:rsidR="00A969B3">
                <w:instrText xml:space="preserve"> MACROBUTTON  SnrToggleCheckbox √不适用 </w:instrText>
              </w:r>
              <w:r>
                <w:fldChar w:fldCharType="end"/>
              </w:r>
            </w:p>
          </w:sdtContent>
        </w:sdt>
      </w:sdtContent>
    </w:sdt>
    <w:bookmarkEnd w:id="36"/>
    <w:p w14:paraId="3CC378E2" w14:textId="77777777" w:rsidR="000C3275" w:rsidRDefault="000C3275"/>
    <w:sdt>
      <w:sdtPr>
        <w:rPr>
          <w:rFonts w:ascii="宋体" w:hAnsi="宋体" w:cs="宋体" w:hint="eastAsia"/>
          <w:b w:val="0"/>
          <w:bCs/>
          <w:kern w:val="0"/>
          <w:szCs w:val="21"/>
        </w:rPr>
        <w:alias w:val="模块:重大的非股权投资"/>
        <w:tag w:val="_SEC_ac9932f6d2bb4e35b86dbcc496bca6c4"/>
        <w:id w:val="186415125"/>
        <w:lock w:val="sdtLocked"/>
        <w:placeholder>
          <w:docPart w:val="GBC22222222222222222222222222222"/>
        </w:placeholder>
      </w:sdtPr>
      <w:sdtContent>
        <w:p w14:paraId="32013DBC" w14:textId="77777777" w:rsidR="000C3275" w:rsidRDefault="00000000">
          <w:pPr>
            <w:pStyle w:val="5"/>
            <w:numPr>
              <w:ilvl w:val="0"/>
              <w:numId w:val="32"/>
            </w:numPr>
            <w:tabs>
              <w:tab w:val="num"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1994555329"/>
            <w:lock w:val="sdtLocked"/>
            <w:placeholder>
              <w:docPart w:val="GBC22222222222222222222222222222"/>
            </w:placeholder>
          </w:sdtPr>
          <w:sdtContent>
            <w:p w14:paraId="74AA21A5" w14:textId="403DB3EF" w:rsidR="000C3275" w:rsidRDefault="00000000">
              <w:r>
                <w:fldChar w:fldCharType="begin"/>
              </w:r>
              <w:r w:rsidR="0044367B">
                <w:instrText xml:space="preserve"> MACROBUTTON  SnrToggleCheckbox √适用 </w:instrText>
              </w:r>
              <w:r>
                <w:fldChar w:fldCharType="end"/>
              </w:r>
              <w:r>
                <w:fldChar w:fldCharType="begin"/>
              </w:r>
              <w:r w:rsidR="0044367B">
                <w:instrText xml:space="preserve"> MACROBUTTON  SnrToggleCheckbox □不适用 </w:instrText>
              </w:r>
              <w:r>
                <w:fldChar w:fldCharType="end"/>
              </w:r>
            </w:p>
          </w:sdtContent>
        </w:sdt>
        <w:sdt>
          <w:sdtPr>
            <w:rPr>
              <w:rFonts w:hint="eastAsia"/>
            </w:rPr>
            <w:alias w:val="重大的非股权投资情况"/>
            <w:tag w:val="_GBC_d28e129cc391444a84f9be6de7f0cfa8"/>
            <w:id w:val="1064678682"/>
            <w:lock w:val="sdtLocked"/>
            <w:placeholder>
              <w:docPart w:val="GBC22222222222222222222222222222"/>
            </w:placeholder>
          </w:sdtPr>
          <w:sdtContent>
            <w:p w14:paraId="3DD9BAAA" w14:textId="2B77A273" w:rsidR="000C3275" w:rsidRPr="00EA4A73" w:rsidRDefault="000F2938" w:rsidP="000F2938">
              <w:pPr>
                <w:ind w:firstLineChars="200" w:firstLine="420"/>
              </w:pPr>
              <w:r>
                <w:t>1、公司在浙江省绍兴市柯桥区（杭绍台高速东侧，钱滨线以南区块）以公开竞买的方式取得国有建设用地使用权，投资建设轻纺数字物流港项目。</w:t>
              </w:r>
              <w:r>
                <w:rPr>
                  <w:rFonts w:hint="eastAsia"/>
                </w:rPr>
                <w:t>上述项目已经公司第九届董事会第二十一次会议、第九届监事会第十六次会议和</w:t>
              </w:r>
              <w:r>
                <w:t>2021年第二次临时股东大会审议通过。截至本报告披露日，该投资项目</w:t>
              </w:r>
              <w:r>
                <w:rPr>
                  <w:rFonts w:hint="eastAsia"/>
                </w:rPr>
                <w:t>已完成政府项目备案、地块公开竞买和施工许可等前置审批工作</w:t>
              </w:r>
              <w:r>
                <w:t>(详见临2021-011公告)。2021年10月，公司以6,076.79万元竞得柯桥齐贤2021-02a</w:t>
              </w:r>
              <w:r>
                <w:rPr>
                  <w:rFonts w:hint="eastAsia"/>
                </w:rPr>
                <w:t>地块的国有建设用地使用权，用于投资建设轻纺数字物流港项目（详见临</w:t>
              </w:r>
              <w:r>
                <w:t>2021-034公告）；2022年5月，公司以17,683万元的价格竞得柯桥马鞍2021-05a</w:t>
              </w:r>
              <w:r>
                <w:rPr>
                  <w:rFonts w:hint="eastAsia"/>
                </w:rPr>
                <w:t>地块使用权（详见临</w:t>
              </w:r>
              <w:r>
                <w:t>2022-015公告）；2022年8月，公司以32,698万元的价格竞得柯桥区KQ-17-1-3-2地块使用权（详见临2022-</w:t>
              </w:r>
              <w:r w:rsidRPr="00AB39DE">
                <w:t>027公告）。目前，</w:t>
              </w:r>
              <w:r w:rsidRPr="00AB39DE">
                <w:rPr>
                  <w:rFonts w:hint="eastAsia"/>
                </w:rPr>
                <w:t>数字物流港项目</w:t>
              </w:r>
              <w:r w:rsidRPr="00AB39DE">
                <w:t>465亩建设用地全部获得，</w:t>
              </w:r>
              <w:r w:rsidR="007D4B90" w:rsidRPr="00AB39DE">
                <w:rPr>
                  <w:rFonts w:hint="eastAsia"/>
                </w:rPr>
                <w:t>轻纺数字物流港完成公共智能立体仓室内设备试运行工作；推进建设物流仓储区Ⅰ标、Ⅱ标至总进度的</w:t>
              </w:r>
              <w:r w:rsidR="007D4B90" w:rsidRPr="00AB39DE">
                <w:t>78%左右</w:t>
              </w:r>
              <w:r w:rsidR="001F7E5A">
                <w:rPr>
                  <w:rFonts w:hint="eastAsia"/>
                </w:rPr>
                <w:t>；</w:t>
              </w:r>
              <w:r w:rsidR="007D4B90" w:rsidRPr="00AB39DE">
                <w:t>配套商务区、保税区完成桩基工程，地下室土方正在开挖</w:t>
              </w:r>
              <w:r w:rsidR="00130C39">
                <w:rPr>
                  <w:rFonts w:hint="eastAsia"/>
                </w:rPr>
                <w:t>，</w:t>
              </w:r>
              <w:r w:rsidR="0080703F" w:rsidRPr="0080703F">
                <w:rPr>
                  <w:rFonts w:hint="eastAsia"/>
                </w:rPr>
                <w:t>截至</w:t>
              </w:r>
              <w:r w:rsidR="0080703F" w:rsidRPr="0080703F">
                <w:t>2023年6月，</w:t>
              </w:r>
              <w:r w:rsidR="0080703F" w:rsidRPr="0080703F">
                <w:rPr>
                  <w:rFonts w:hint="eastAsia"/>
                </w:rPr>
                <w:t>轻纺数字物流港</w:t>
              </w:r>
              <w:r w:rsidR="0080703F" w:rsidRPr="0080703F">
                <w:t>项目</w:t>
              </w:r>
              <w:r w:rsidR="00F91166">
                <w:rPr>
                  <w:rFonts w:hint="eastAsia"/>
                </w:rPr>
                <w:t>累计</w:t>
              </w:r>
              <w:r w:rsidR="0080703F" w:rsidRPr="0080703F">
                <w:t>投入149</w:t>
              </w:r>
              <w:r w:rsidR="0080703F">
                <w:t>,</w:t>
              </w:r>
              <w:r w:rsidR="0080703F" w:rsidRPr="0080703F">
                <w:t>116.04万元</w:t>
              </w:r>
              <w:r w:rsidR="0080703F">
                <w:rPr>
                  <w:rFonts w:hint="eastAsia"/>
                </w:rPr>
                <w:t>。</w:t>
              </w:r>
            </w:p>
            <w:p w14:paraId="6D474741" w14:textId="5FD81E12" w:rsidR="001F7E5A" w:rsidRDefault="000F2938" w:rsidP="005132EA">
              <w:pPr>
                <w:ind w:firstLineChars="200" w:firstLine="420"/>
              </w:pPr>
              <w:r>
                <w:t>2、公司拟在浙江省绍兴市柯桥区滨海工业区以公开竞买的方式取得国有建设用地使用权，投资建设轻纺智谷数字工业园区项目（详见临2022-003</w:t>
              </w:r>
              <w:r>
                <w:rPr>
                  <w:rFonts w:hint="eastAsia"/>
                </w:rPr>
                <w:t>公告）。为更好的推进智谷项目土地竞买、环评审批、施工许可等工作的开展，公司与绍兴市柯桥区抱团物业经营管理有限公司共同出资</w:t>
              </w:r>
              <w:r>
                <w:t>128,200万元</w:t>
              </w:r>
              <w:r>
                <w:rPr>
                  <w:rFonts w:hint="eastAsia"/>
                </w:rPr>
                <w:t>设立绍兴市柯桥区智谷轻纺数字工业园区有限公司（公司出资</w:t>
              </w:r>
              <w:r>
                <w:t>76,920万元，占比60%），用于投资建设轻纺智谷数字工业园区项目（详见临2022-050</w:t>
              </w:r>
              <w:r>
                <w:rPr>
                  <w:rFonts w:hint="eastAsia"/>
                </w:rPr>
                <w:t>公告）。截至本报告披露日，该投资项目已完成政府项目备案、部分地块公开竞买等前置审批工作。</w:t>
              </w:r>
              <w:r>
                <w:t>2023年4月，公司控股子公司绍兴市柯桥区智谷轻</w:t>
              </w:r>
              <w:r>
                <w:rPr>
                  <w:rFonts w:hint="eastAsia"/>
                </w:rPr>
                <w:t>纺数字工业园区有限公司以</w:t>
              </w:r>
              <w:r>
                <w:t>5,147.58万元竞得柯桥马鞍2022-23地块的国有建设用地使用权，用于投资建设轻纺智谷数字工业园区项目（详见公司临2023-018公告）。</w:t>
              </w:r>
              <w:r w:rsidR="000A6641" w:rsidRPr="000A6641">
                <w:rPr>
                  <w:rFonts w:hint="eastAsia"/>
                </w:rPr>
                <w:t>目前，轻纺智谷数字工业园区建设项目一期约</w:t>
              </w:r>
              <w:r w:rsidR="000A6641" w:rsidRPr="000A6641">
                <w:t>80亩建设用地已获得；建设项目（一期工程）桩基部分施工完成70%，二期施工图设计招标准备工作基本完成。</w:t>
              </w:r>
              <w:r w:rsidR="0080703F" w:rsidRPr="0080703F">
                <w:rPr>
                  <w:rFonts w:hint="eastAsia"/>
                </w:rPr>
                <w:t>截至</w:t>
              </w:r>
              <w:r w:rsidR="0080703F" w:rsidRPr="0080703F">
                <w:t>2023年6月，</w:t>
              </w:r>
              <w:r w:rsidR="0080703F" w:rsidRPr="0080703F">
                <w:rPr>
                  <w:rFonts w:hint="eastAsia"/>
                </w:rPr>
                <w:t>轻纺智谷数字工业园区项目</w:t>
              </w:r>
              <w:r w:rsidR="00F91166">
                <w:rPr>
                  <w:rFonts w:hint="eastAsia"/>
                </w:rPr>
                <w:t>累计</w:t>
              </w:r>
              <w:r w:rsidR="0080703F" w:rsidRPr="0080703F">
                <w:t>投入5,398.62万元</w:t>
              </w:r>
              <w:r w:rsidR="0080703F" w:rsidRPr="0080703F">
                <w:rPr>
                  <w:rFonts w:hint="eastAsia"/>
                </w:rPr>
                <w:t>。</w:t>
              </w:r>
            </w:p>
          </w:sdtContent>
        </w:sdt>
      </w:sdtContent>
    </w:sdt>
    <w:bookmarkStart w:id="37" w:name="_Hlk40532846" w:displacedByCustomXml="next"/>
    <w:bookmarkStart w:id="38" w:name="_Hlk137045755" w:displacedByCustomXml="next"/>
    <w:sdt>
      <w:sdtPr>
        <w:rPr>
          <w:rFonts w:ascii="宋体" w:hAnsi="宋体" w:cs="宋体" w:hint="eastAsia"/>
          <w:b w:val="0"/>
          <w:bCs/>
          <w:kern w:val="0"/>
          <w:szCs w:val="21"/>
        </w:rPr>
        <w:alias w:val="模块:以公允价值计量的金融资产"/>
        <w:tag w:val="_SEC_5ac920b545894503a0b852b58774a2f1"/>
        <w:id w:val="843055368"/>
        <w:lock w:val="sdtLocked"/>
        <w:placeholder>
          <w:docPart w:val="GBC22222222222222222222222222222"/>
        </w:placeholder>
      </w:sdtPr>
      <w:sdtContent>
        <w:p w14:paraId="499144A2" w14:textId="77777777" w:rsidR="000C3275" w:rsidRDefault="00000000">
          <w:pPr>
            <w:pStyle w:val="5"/>
            <w:numPr>
              <w:ilvl w:val="0"/>
              <w:numId w:val="32"/>
            </w:numPr>
            <w:tabs>
              <w:tab w:val="num" w:pos="360"/>
            </w:tabs>
            <w:ind w:left="0" w:firstLine="0"/>
            <w:rPr>
              <w:rFonts w:ascii="宋体" w:hAnsi="宋体" w:cs="宋体"/>
              <w:kern w:val="0"/>
              <w:szCs w:val="21"/>
            </w:rPr>
          </w:pPr>
          <w:r>
            <w:rPr>
              <w:rFonts w:ascii="宋体" w:hAnsi="宋体" w:cs="宋体" w:hint="eastAsia"/>
              <w:kern w:val="0"/>
              <w:szCs w:val="21"/>
            </w:rPr>
            <w:t>以公允价值计量的金融资产</w:t>
          </w:r>
        </w:p>
        <w:sdt>
          <w:sdtPr>
            <w:rPr>
              <w:rFonts w:hint="eastAsia"/>
            </w:rPr>
            <w:alias w:val="是否适用：以公允价值计量的金融资产[双击切换]"/>
            <w:tag w:val="_GBC_541ff98e64424f46b08f9f3687c1ea7a"/>
            <w:id w:val="183719048"/>
            <w:lock w:val="sdtLocked"/>
            <w:placeholder>
              <w:docPart w:val="GBC22222222222222222222222222222"/>
            </w:placeholder>
          </w:sdtPr>
          <w:sdtContent>
            <w:p w14:paraId="168BD3AF" w14:textId="62EE5A82" w:rsidR="000C3275" w:rsidRDefault="00000000" w:rsidP="0044367B">
              <w:r>
                <w:fldChar w:fldCharType="begin"/>
              </w:r>
              <w:r w:rsidR="0044367B">
                <w:instrText xml:space="preserve"> MACROBUTTON  SnrToggleCheckbox □适用  </w:instrText>
              </w:r>
              <w:r>
                <w:fldChar w:fldCharType="end"/>
              </w:r>
              <w:r>
                <w:fldChar w:fldCharType="begin"/>
              </w:r>
              <w:r w:rsidR="0044367B">
                <w:instrText xml:space="preserve"> MACROBUTTON  SnrToggleCheckbox √不适用 </w:instrText>
              </w:r>
              <w:r>
                <w:fldChar w:fldCharType="end"/>
              </w:r>
            </w:p>
          </w:sdtContent>
        </w:sdt>
      </w:sdtContent>
    </w:sdt>
    <w:bookmarkEnd w:id="37" w:displacedByCustomXml="prev"/>
    <w:sdt>
      <w:sdtPr>
        <w:rPr>
          <w:rFonts w:hint="eastAsia"/>
        </w:rPr>
        <w:alias w:val="模块:证券投资情况"/>
        <w:tag w:val="_SEC_223855f312f442628a6b89be29f039a8"/>
        <w:id w:val="1919975588"/>
        <w:lock w:val="sdtLocked"/>
        <w:placeholder>
          <w:docPart w:val="GBC22222222222222222222222222222"/>
        </w:placeholder>
      </w:sdtPr>
      <w:sdtEndPr>
        <w:rPr>
          <w:rFonts w:hint="default"/>
        </w:rPr>
      </w:sdtEndPr>
      <w:sdtContent>
        <w:p w14:paraId="0D449BD9" w14:textId="77777777" w:rsidR="000C3275" w:rsidRDefault="00000000">
          <w:r>
            <w:rPr>
              <w:rFonts w:hint="eastAsia"/>
            </w:rPr>
            <w:t>证券投资情况</w:t>
          </w:r>
        </w:p>
        <w:sdt>
          <w:sdtPr>
            <w:alias w:val="是否适用：证券投资情况[双击切换]"/>
            <w:tag w:val="_GBC_5a8828b10b2a437a9b496037ef93ad06"/>
            <w:id w:val="-943686702"/>
            <w:lock w:val="sdtLocked"/>
            <w:placeholder>
              <w:docPart w:val="GBC22222222222222222222222222222"/>
            </w:placeholder>
          </w:sdtPr>
          <w:sdtContent>
            <w:p w14:paraId="04B6F1B7" w14:textId="337A9BE3" w:rsidR="000C3275" w:rsidRDefault="00000000" w:rsidP="000F2938">
              <w:r>
                <w:fldChar w:fldCharType="begin"/>
              </w:r>
              <w:r w:rsidR="000F2938">
                <w:instrText xml:space="preserve"> MACROBUTTON  SnrToggleCheckbox □适用 </w:instrText>
              </w:r>
              <w:r>
                <w:fldChar w:fldCharType="end"/>
              </w:r>
              <w:r>
                <w:fldChar w:fldCharType="begin"/>
              </w:r>
              <w:r w:rsidR="000F2938">
                <w:instrText xml:space="preserve"> MACROBUTTON  SnrToggleCheckbox √不适用 </w:instrText>
              </w:r>
              <w:r>
                <w:fldChar w:fldCharType="end"/>
              </w:r>
            </w:p>
          </w:sdtContent>
        </w:sdt>
      </w:sdtContent>
    </w:sdt>
    <w:sdt>
      <w:sdtPr>
        <w:rPr>
          <w:rFonts w:hint="eastAsia"/>
        </w:rPr>
        <w:alias w:val="模块:证券投资情况的说明  "/>
        <w:tag w:val="_SEC_1fd1b5403f6b4f59b90a86c5afda2100"/>
        <w:id w:val="1970470148"/>
        <w:lock w:val="sdtLocked"/>
        <w:placeholder>
          <w:docPart w:val="GBC22222222222222222222222222222"/>
        </w:placeholder>
      </w:sdtPr>
      <w:sdtEndPr>
        <w:rPr>
          <w:rFonts w:hint="default"/>
        </w:rPr>
      </w:sdtEndPr>
      <w:sdtContent>
        <w:p w14:paraId="79639F9E" w14:textId="77777777" w:rsidR="000C3275" w:rsidRDefault="00000000">
          <w:r>
            <w:rPr>
              <w:rFonts w:hint="eastAsia"/>
            </w:rPr>
            <w:t>证券投资情况的说明</w:t>
          </w:r>
        </w:p>
        <w:sdt>
          <w:sdtPr>
            <w:alias w:val="是否适用：证券投资情况的说明[双击切换]"/>
            <w:tag w:val="_GBC_8d1fa1a2f7a54e699abfdd630205bd35"/>
            <w:id w:val="2033997144"/>
            <w:lock w:val="sdtLocked"/>
            <w:placeholder>
              <w:docPart w:val="GBC22222222222222222222222222222"/>
            </w:placeholder>
          </w:sdtPr>
          <w:sdtContent>
            <w:p w14:paraId="629D99B3" w14:textId="328C2FFF" w:rsidR="000C3275" w:rsidRDefault="00000000" w:rsidP="000F2938">
              <w:r>
                <w:fldChar w:fldCharType="begin"/>
              </w:r>
              <w:r w:rsidR="000F2938">
                <w:instrText xml:space="preserve"> MACROBUTTON  SnrToggleCheckbox □适用 </w:instrText>
              </w:r>
              <w:r>
                <w:fldChar w:fldCharType="end"/>
              </w:r>
              <w:r>
                <w:fldChar w:fldCharType="begin"/>
              </w:r>
              <w:r w:rsidR="000F2938">
                <w:instrText xml:space="preserve"> MACROBUTTON  SnrToggleCheckbox √不适用 </w:instrText>
              </w:r>
              <w:r>
                <w:fldChar w:fldCharType="end"/>
              </w:r>
            </w:p>
          </w:sdtContent>
        </w:sdt>
        <w:p w14:paraId="531E405E" w14:textId="77777777" w:rsidR="000C3275" w:rsidRDefault="00000000"/>
      </w:sdtContent>
    </w:sdt>
    <w:bookmarkStart w:id="39" w:name="_Hlk40534809" w:displacedByCustomXml="next"/>
    <w:sdt>
      <w:sdtPr>
        <w:rPr>
          <w:rFonts w:hint="eastAsia"/>
        </w:rPr>
        <w:alias w:val="模块:私募基金投资情况"/>
        <w:tag w:val="_SEC_1314f2a4c4444241bb2afb255168e300"/>
        <w:id w:val="-565562148"/>
        <w:lock w:val="sdtLocked"/>
        <w:placeholder>
          <w:docPart w:val="GBC22222222222222222222222222222"/>
        </w:placeholder>
      </w:sdtPr>
      <w:sdtContent>
        <w:p w14:paraId="4A9835E8" w14:textId="77777777" w:rsidR="000C3275" w:rsidRDefault="00000000">
          <w:r>
            <w:rPr>
              <w:rFonts w:hint="eastAsia"/>
            </w:rPr>
            <w:t>私募基金投资情况</w:t>
          </w:r>
        </w:p>
        <w:sdt>
          <w:sdtPr>
            <w:alias w:val="是否适用：私募基金投资情况[双击切换]"/>
            <w:tag w:val="_GBC_56fccff6af834e4e8e9f8aea6f269d2f"/>
            <w:id w:val="-54941345"/>
            <w:lock w:val="sdtLocked"/>
            <w:placeholder>
              <w:docPart w:val="GBC22222222222222222222222222222"/>
            </w:placeholder>
          </w:sdtPr>
          <w:sdtContent>
            <w:p w14:paraId="4C58E45D" w14:textId="0A12445C" w:rsidR="000C3275" w:rsidRDefault="00000000">
              <w:r>
                <w:fldChar w:fldCharType="begin"/>
              </w:r>
              <w:r w:rsidR="000F2938">
                <w:instrText xml:space="preserve"> MACROBUTTON  SnrToggleCheckbox √适用 </w:instrText>
              </w:r>
              <w:r>
                <w:fldChar w:fldCharType="end"/>
              </w:r>
              <w:r>
                <w:fldChar w:fldCharType="begin"/>
              </w:r>
              <w:r w:rsidR="000F2938">
                <w:instrText xml:space="preserve"> MACROBUTTON  SnrToggleCheckbox □不适用 </w:instrText>
              </w:r>
              <w:r>
                <w:fldChar w:fldCharType="end"/>
              </w:r>
            </w:p>
          </w:sdtContent>
        </w:sdt>
        <w:sdt>
          <w:sdtPr>
            <w:rPr>
              <w:rFonts w:hint="eastAsia"/>
            </w:rPr>
            <w:alias w:val="私募基金投资情况"/>
            <w:tag w:val="_GBC_88504d38e2904637ab586bf0fc2ed0c3"/>
            <w:id w:val="4723174"/>
            <w:lock w:val="sdtLocked"/>
            <w:placeholder>
              <w:docPart w:val="GBC22222222222222222222222222222"/>
            </w:placeholder>
          </w:sdtPr>
          <w:sdtContent>
            <w:p w14:paraId="44944100" w14:textId="53C0DA7B" w:rsidR="000F2938" w:rsidRDefault="000F2938" w:rsidP="00653540">
              <w:pPr>
                <w:ind w:firstLineChars="200" w:firstLine="420"/>
              </w:pPr>
              <w:r>
                <w:t>1、2023年2月，公司出资人民币4,800万元投资金华安芯众义产业投资基金合伙企业（有限合伙），占基金出资总额的7.6997%。截止2023年3</w:t>
              </w:r>
              <w:r>
                <w:rPr>
                  <w:rFonts w:hint="eastAsia"/>
                </w:rPr>
                <w:t>月，上述基金已完成工商登记，并在中国证券投资基金业协会完成备案手续，取得了《私募投资基金备案证明》。（详见临</w:t>
              </w:r>
              <w:r>
                <w:t>2023-009公告、临2023-015</w:t>
              </w:r>
              <w:r>
                <w:rPr>
                  <w:rFonts w:hint="eastAsia"/>
                </w:rPr>
                <w:t>公告）</w:t>
              </w:r>
            </w:p>
            <w:p w14:paraId="093DB0E2" w14:textId="694901E4" w:rsidR="000C3275" w:rsidRDefault="000F2938" w:rsidP="00653540">
              <w:pPr>
                <w:ind w:firstLineChars="200" w:firstLine="420"/>
              </w:pPr>
              <w:r>
                <w:t>2、2023年2月，公司出资人民币6,000万元投资绍兴柯桥天堂硅谷福睿股权投资合伙企业（有限合伙），占基金出资总额的97.8793%。截止2023</w:t>
              </w:r>
              <w:r>
                <w:rPr>
                  <w:rFonts w:hint="eastAsia"/>
                </w:rPr>
                <w:t>年</w:t>
              </w:r>
              <w:r>
                <w:t>3月，上述基金已完成工商登记，并在中国证券投资基金业协会完成备案手续，取得了《私募投资基金备案证明》。（详见临2023-011公告、临2023-015</w:t>
              </w:r>
              <w:r>
                <w:rPr>
                  <w:rFonts w:hint="eastAsia"/>
                </w:rPr>
                <w:t>公告）</w:t>
              </w:r>
            </w:p>
          </w:sdtContent>
        </w:sdt>
        <w:p w14:paraId="1EB79390" w14:textId="77777777" w:rsidR="000C3275" w:rsidRDefault="00000000"/>
      </w:sdtContent>
    </w:sdt>
    <w:bookmarkEnd w:id="39" w:displacedByCustomXml="prev"/>
    <w:sdt>
      <w:sdtPr>
        <w:rPr>
          <w:rFonts w:hint="eastAsia"/>
        </w:rPr>
        <w:alias w:val="模块:衍生品投资情况"/>
        <w:tag w:val="_SEC_c58f05384e954c5ea5ee6d64b1e9a529"/>
        <w:id w:val="1152638340"/>
        <w:lock w:val="sdtLocked"/>
        <w:placeholder>
          <w:docPart w:val="GBC22222222222222222222222222222"/>
        </w:placeholder>
      </w:sdtPr>
      <w:sdtEndPr>
        <w:rPr>
          <w:rFonts w:hint="default"/>
        </w:rPr>
      </w:sdtEndPr>
      <w:sdtContent>
        <w:p w14:paraId="03A4BD67" w14:textId="77777777" w:rsidR="000C3275" w:rsidRDefault="00000000">
          <w:r>
            <w:rPr>
              <w:rFonts w:hint="eastAsia"/>
            </w:rPr>
            <w:t>衍生品投资情况</w:t>
          </w:r>
        </w:p>
        <w:sdt>
          <w:sdtPr>
            <w:rPr>
              <w:rFonts w:hint="eastAsia"/>
            </w:rPr>
            <w:alias w:val="是否适用：衍生品投资情况  [双击切换]"/>
            <w:tag w:val="_GBC_bfd154b38b804edbb19ff4896b6b9c42"/>
            <w:id w:val="752012200"/>
            <w:lock w:val="sdtLocked"/>
            <w:placeholder>
              <w:docPart w:val="GBC22222222222222222222222222222"/>
            </w:placeholder>
          </w:sdtPr>
          <w:sdtContent>
            <w:p w14:paraId="1C918D16" w14:textId="1EADEA15" w:rsidR="000C3275" w:rsidRDefault="00000000">
              <w:r>
                <w:fldChar w:fldCharType="begin"/>
              </w:r>
              <w:r w:rsidR="00653540">
                <w:instrText xml:space="preserve"> MACROBUTTON  SnrToggleCheckbox □适用 </w:instrText>
              </w:r>
              <w:r>
                <w:fldChar w:fldCharType="end"/>
              </w:r>
              <w:r>
                <w:fldChar w:fldCharType="begin"/>
              </w:r>
              <w:r w:rsidR="00653540">
                <w:instrText xml:space="preserve"> MACROBUTTON  SnrToggleCheckbox √不适用 </w:instrText>
              </w:r>
              <w:r>
                <w:fldChar w:fldCharType="end"/>
              </w:r>
            </w:p>
          </w:sdtContent>
        </w:sdt>
        <w:p w14:paraId="16DE5492" w14:textId="77777777" w:rsidR="000C3275" w:rsidRDefault="00000000">
          <w:pPr>
            <w:sectPr w:rsidR="000C3275" w:rsidSect="001E2B27">
              <w:pgSz w:w="16838" w:h="11906" w:orient="landscape"/>
              <w:pgMar w:top="1797" w:right="1525" w:bottom="1276" w:left="1440" w:header="855" w:footer="992" w:gutter="0"/>
              <w:cols w:space="425"/>
              <w:docGrid w:linePitch="312"/>
            </w:sectPr>
          </w:pPr>
        </w:p>
      </w:sdtContent>
    </w:sdt>
    <w:bookmarkEnd w:id="38" w:displacedByCustomXml="next"/>
    <w:sdt>
      <w:sdtPr>
        <w:rPr>
          <w:rFonts w:ascii="宋体" w:hAnsi="宋体" w:cs="宋体"/>
          <w:b w:val="0"/>
          <w:bCs/>
          <w:kern w:val="0"/>
          <w:szCs w:val="24"/>
        </w:rPr>
        <w:alias w:val="模块:重大资产和股权出售"/>
        <w:tag w:val="_SEC_04b9238e9d184f1bab78bd58a24f46ef"/>
        <w:id w:val="1233188466"/>
        <w:lock w:val="sdtLocked"/>
        <w:placeholder>
          <w:docPart w:val="GBC22222222222222222222222222222"/>
        </w:placeholder>
      </w:sdtPr>
      <w:sdtEndPr>
        <w:rPr>
          <w:rFonts w:hint="eastAsia"/>
          <w:szCs w:val="21"/>
        </w:rPr>
      </w:sdtEndPr>
      <w:sdtContent>
        <w:p w14:paraId="5CAC9817" w14:textId="77777777" w:rsidR="000C3275" w:rsidRDefault="00000000">
          <w:pPr>
            <w:pStyle w:val="3"/>
            <w:numPr>
              <w:ilvl w:val="0"/>
              <w:numId w:val="5"/>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2116245597"/>
            <w:lock w:val="sdtLocked"/>
            <w:placeholder>
              <w:docPart w:val="GBC22222222222222222222222222222"/>
            </w:placeholder>
          </w:sdtPr>
          <w:sdtContent>
            <w:p w14:paraId="75142C09" w14:textId="5321FB89" w:rsidR="000C3275" w:rsidRDefault="00000000" w:rsidP="00653540">
              <w:r>
                <w:fldChar w:fldCharType="begin"/>
              </w:r>
              <w:r w:rsidR="00653540">
                <w:instrText xml:space="preserve"> MACROBUTTON  SnrToggleCheckbox □适用 </w:instrText>
              </w:r>
              <w:r>
                <w:fldChar w:fldCharType="end"/>
              </w:r>
              <w:r>
                <w:fldChar w:fldCharType="begin"/>
              </w:r>
              <w:r w:rsidR="00653540">
                <w:instrText xml:space="preserve"> MACROBUTTON  SnrToggleCheckbox √不适用 </w:instrText>
              </w:r>
              <w:r>
                <w:fldChar w:fldCharType="end"/>
              </w:r>
            </w:p>
          </w:sdtContent>
        </w:sdt>
      </w:sdtContent>
    </w:sdt>
    <w:p w14:paraId="21EA5E04" w14:textId="77777777" w:rsidR="000C3275" w:rsidRDefault="000C3275"/>
    <w:sdt>
      <w:sdtPr>
        <w:rPr>
          <w:rFonts w:ascii="宋体" w:hAnsi="宋体" w:cs="宋体"/>
          <w:b w:val="0"/>
          <w:bCs/>
          <w:kern w:val="0"/>
          <w:szCs w:val="22"/>
        </w:rPr>
        <w:alias w:val="模块:主要控股参股公司分析"/>
        <w:tag w:val="_SEC_2a2bbe84e5b044d9b42284613cdb120d"/>
        <w:id w:val="1259324311"/>
        <w:lock w:val="sdtLocked"/>
        <w:placeholder>
          <w:docPart w:val="GBC22222222222222222222222222222"/>
        </w:placeholder>
      </w:sdtPr>
      <w:sdtEndPr>
        <w:rPr>
          <w:rFonts w:hint="eastAsia"/>
          <w:szCs w:val="21"/>
        </w:rPr>
      </w:sdtEndPr>
      <w:sdtContent>
        <w:p w14:paraId="372585F6" w14:textId="77777777" w:rsidR="000C3275" w:rsidRDefault="00000000">
          <w:pPr>
            <w:pStyle w:val="3"/>
            <w:numPr>
              <w:ilvl w:val="0"/>
              <w:numId w:val="5"/>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382639023"/>
            <w:lock w:val="sdtLocked"/>
            <w:placeholder>
              <w:docPart w:val="GBC22222222222222222222222222222"/>
            </w:placeholder>
          </w:sdtPr>
          <w:sdtContent>
            <w:p w14:paraId="35910549" w14:textId="1336A527" w:rsidR="000C3275" w:rsidRDefault="00000000">
              <w:r>
                <w:fldChar w:fldCharType="begin"/>
              </w:r>
              <w:r w:rsidR="00653540">
                <w:instrText xml:space="preserve"> MACROBUTTON  SnrToggleCheckbox √适用 </w:instrText>
              </w:r>
              <w:r>
                <w:fldChar w:fldCharType="end"/>
              </w:r>
              <w:r>
                <w:fldChar w:fldCharType="begin"/>
              </w:r>
              <w:r w:rsidR="00653540">
                <w:instrText xml:space="preserve"> MACROBUTTON  SnrToggleCheckbox □不适用 </w:instrText>
              </w:r>
              <w:r>
                <w:fldChar w:fldCharType="end"/>
              </w:r>
            </w:p>
          </w:sdtContent>
        </w:sdt>
        <w:sdt>
          <w:sdtPr>
            <w:rPr>
              <w:rFonts w:hint="eastAsia"/>
            </w:rPr>
            <w:alias w:val="主要子公司、参股公司分析"/>
            <w:tag w:val="_GBC_839e73df2f5d460cbcde577c1623d15c"/>
            <w:id w:val="-866218360"/>
            <w:lock w:val="sdtLocked"/>
            <w:placeholder>
              <w:docPart w:val="GBC22222222222222222222222222222"/>
            </w:placeholder>
          </w:sdtPr>
          <w:sdtContent>
            <w:p w14:paraId="3EC289CE" w14:textId="77777777" w:rsidR="00653540" w:rsidRDefault="00653540" w:rsidP="00653540">
              <w:pPr>
                <w:ind w:firstLineChars="200" w:firstLine="420"/>
                <w:jc w:val="both"/>
              </w:pPr>
              <w:r>
                <w:t>1、主要控股、全资公司</w:t>
              </w:r>
            </w:p>
            <w:p w14:paraId="59D54912" w14:textId="7A0AC4C0" w:rsidR="00953A98" w:rsidRDefault="00653540" w:rsidP="00953A98">
              <w:pPr>
                <w:ind w:firstLineChars="200" w:firstLine="420"/>
                <w:jc w:val="both"/>
              </w:pPr>
              <w:r>
                <w:rPr>
                  <w:rFonts w:hint="eastAsia"/>
                </w:rPr>
                <w:t>（</w:t>
              </w:r>
              <w:r>
                <w:t>1）绍兴中国轻纺城国际物流中心有限公司，注册资本30,000万元人民币，公司持有其100%</w:t>
              </w:r>
              <w:r>
                <w:rPr>
                  <w:rFonts w:hint="eastAsia"/>
                </w:rPr>
                <w:t>股权，该公司经营范围</w:t>
              </w:r>
              <w:r w:rsidR="00953A98">
                <w:rPr>
                  <w:rFonts w:hint="eastAsia"/>
                </w:rPr>
                <w:t>：</w:t>
              </w:r>
              <w:r w:rsidR="00953A98" w:rsidRPr="00953A98">
                <w:rPr>
                  <w:rFonts w:hint="eastAsia"/>
                </w:rPr>
                <w:t>许可项目</w:t>
              </w:r>
              <w:r w:rsidR="00953A98">
                <w:rPr>
                  <w:rFonts w:hint="eastAsia"/>
                </w:rPr>
                <w:t>：</w:t>
              </w:r>
              <w:r w:rsidR="00953A98" w:rsidRPr="00953A98">
                <w:t>保税物流中心经营（依法须经批准的项目</w:t>
              </w:r>
              <w:r w:rsidR="00953A98">
                <w:rPr>
                  <w:rFonts w:hint="eastAsia"/>
                </w:rPr>
                <w:t>，</w:t>
              </w:r>
              <w:r w:rsidR="00953A98" w:rsidRPr="00953A98">
                <w:t>经相关部门批准后方可开展经营活动</w:t>
              </w:r>
              <w:r w:rsidR="00953A98">
                <w:rPr>
                  <w:rFonts w:hint="eastAsia"/>
                </w:rPr>
                <w:t>，</w:t>
              </w:r>
              <w:r w:rsidR="00953A98" w:rsidRPr="00953A98">
                <w:t>具体经营项目以审批结果为准）。一般项目</w:t>
              </w:r>
              <w:r w:rsidR="00953A98">
                <w:rPr>
                  <w:rFonts w:hint="eastAsia"/>
                </w:rPr>
                <w:t>：</w:t>
              </w:r>
              <w:r w:rsidR="00953A98" w:rsidRPr="00953A98">
                <w:t>国内货物运输代理</w:t>
              </w:r>
              <w:r w:rsidR="0031555F" w:rsidRPr="00EA5F05">
                <w:rPr>
                  <w:rFonts w:hint="eastAsia"/>
                </w:rPr>
                <w:t>；</w:t>
              </w:r>
              <w:r w:rsidR="00953A98" w:rsidRPr="00953A98">
                <w:t>信息咨询服务（不含许可类信息咨询服务）</w:t>
              </w:r>
              <w:r w:rsidR="0031555F" w:rsidRPr="00EA5F05">
                <w:rPr>
                  <w:rFonts w:hint="eastAsia"/>
                </w:rPr>
                <w:t>；</w:t>
              </w:r>
              <w:r w:rsidR="00953A98" w:rsidRPr="00953A98">
                <w:t>园区管理服务</w:t>
              </w:r>
              <w:r w:rsidR="0031555F" w:rsidRPr="00EA5F05">
                <w:rPr>
                  <w:rFonts w:hint="eastAsia"/>
                </w:rPr>
                <w:t>；</w:t>
              </w:r>
              <w:r w:rsidR="00953A98" w:rsidRPr="00953A98">
                <w:t>国内集装箱货物运输代理</w:t>
              </w:r>
              <w:r w:rsidR="0031555F" w:rsidRPr="00EA5F05">
                <w:rPr>
                  <w:rFonts w:hint="eastAsia"/>
                </w:rPr>
                <w:t>；</w:t>
              </w:r>
              <w:r w:rsidR="00953A98" w:rsidRPr="00953A98">
                <w:t>互联网销售（除销售需要许可的商品）</w:t>
              </w:r>
              <w:r w:rsidR="0031555F" w:rsidRPr="00EA5F05">
                <w:rPr>
                  <w:rFonts w:hint="eastAsia"/>
                </w:rPr>
                <w:t>；</w:t>
              </w:r>
              <w:r w:rsidR="00953A98" w:rsidRPr="00953A98">
                <w:t>物联网应用服务</w:t>
              </w:r>
              <w:r w:rsidR="0031555F" w:rsidRPr="00EA5F05">
                <w:rPr>
                  <w:rFonts w:hint="eastAsia"/>
                </w:rPr>
                <w:t>；</w:t>
              </w:r>
              <w:r w:rsidR="00953A98" w:rsidRPr="00953A98">
                <w:t>道路货物运输站经营</w:t>
              </w:r>
              <w:r w:rsidR="0031555F" w:rsidRPr="00EA5F05">
                <w:rPr>
                  <w:rFonts w:hint="eastAsia"/>
                </w:rPr>
                <w:t>；</w:t>
              </w:r>
              <w:r w:rsidR="00953A98" w:rsidRPr="00953A98">
                <w:t>非居住房地产租赁</w:t>
              </w:r>
              <w:r w:rsidR="0031555F" w:rsidRPr="00EA5F05">
                <w:rPr>
                  <w:rFonts w:hint="eastAsia"/>
                </w:rPr>
                <w:t>；</w:t>
              </w:r>
              <w:r w:rsidR="00953A98" w:rsidRPr="00953A98">
                <w:t>特种设备出租</w:t>
              </w:r>
              <w:r w:rsidR="0031555F" w:rsidRPr="00EA5F05">
                <w:rPr>
                  <w:rFonts w:hint="eastAsia"/>
                </w:rPr>
                <w:t>；</w:t>
              </w:r>
              <w:r w:rsidR="00953A98" w:rsidRPr="00953A98">
                <w:t>机械设备租赁</w:t>
              </w:r>
              <w:r w:rsidR="0031555F" w:rsidRPr="00EA5F05">
                <w:rPr>
                  <w:rFonts w:hint="eastAsia"/>
                </w:rPr>
                <w:t>；</w:t>
              </w:r>
              <w:r w:rsidR="00953A98" w:rsidRPr="00953A98">
                <w:t>集贸市场管理服务</w:t>
              </w:r>
              <w:r w:rsidR="0031555F" w:rsidRPr="00EA5F05">
                <w:rPr>
                  <w:rFonts w:hint="eastAsia"/>
                </w:rPr>
                <w:t>；</w:t>
              </w:r>
              <w:r w:rsidR="00953A98" w:rsidRPr="00953A98">
                <w:t>柜台、摊位出租</w:t>
              </w:r>
              <w:r w:rsidR="0031555F" w:rsidRPr="00EA5F05">
                <w:rPr>
                  <w:rFonts w:hint="eastAsia"/>
                </w:rPr>
                <w:t>；</w:t>
              </w:r>
              <w:r w:rsidR="00953A98" w:rsidRPr="00953A98">
                <w:t>租赁服务（不含许可类租赁服务）</w:t>
              </w:r>
              <w:r w:rsidR="0031555F" w:rsidRPr="00EA5F05">
                <w:rPr>
                  <w:rFonts w:hint="eastAsia"/>
                </w:rPr>
                <w:t>；</w:t>
              </w:r>
              <w:r w:rsidR="00953A98" w:rsidRPr="00953A98">
                <w:t>停车场服务</w:t>
              </w:r>
              <w:r w:rsidR="0031555F" w:rsidRPr="00EA5F05">
                <w:rPr>
                  <w:rFonts w:hint="eastAsia"/>
                </w:rPr>
                <w:t>；</w:t>
              </w:r>
              <w:r w:rsidR="00953A98" w:rsidRPr="00953A98">
                <w:t>以自有资金从事投资活动</w:t>
              </w:r>
              <w:r w:rsidR="0031555F" w:rsidRPr="00EA5F05">
                <w:rPr>
                  <w:rFonts w:hint="eastAsia"/>
                </w:rPr>
                <w:t>；</w:t>
              </w:r>
              <w:r w:rsidR="00953A98" w:rsidRPr="00953A98">
                <w:t>控股公司服务（除依法须经批准的项目外,凭营业执照依法自主开展经营活动）。</w:t>
              </w:r>
            </w:p>
            <w:p w14:paraId="52BEB922" w14:textId="77777777" w:rsidR="00EA5F05" w:rsidRPr="00F971F6" w:rsidRDefault="00EA5F05" w:rsidP="00653540">
              <w:pPr>
                <w:ind w:firstLineChars="200" w:firstLine="420"/>
                <w:jc w:val="both"/>
              </w:pPr>
              <w:r w:rsidRPr="00EA5F05">
                <w:rPr>
                  <w:rFonts w:hint="eastAsia"/>
                </w:rPr>
                <w:t>截至本报告期末，国际物流中心总资产</w:t>
              </w:r>
              <w:r w:rsidRPr="00EA5F05">
                <w:t>315,845.72万元，净资产167,100.82万元，报告期</w:t>
              </w:r>
              <w:r w:rsidRPr="00F971F6">
                <w:t>内实现营业收入4,622.50万元、营业利润2,430.70万元、净利润1,825.32万元。</w:t>
              </w:r>
            </w:p>
            <w:p w14:paraId="72B5BB78" w14:textId="57938E16" w:rsidR="00653540" w:rsidRPr="00EA5F05" w:rsidRDefault="00653540" w:rsidP="00653540">
              <w:pPr>
                <w:ind w:firstLineChars="200" w:firstLine="420"/>
                <w:jc w:val="both"/>
              </w:pPr>
              <w:r w:rsidRPr="00EA5F05">
                <w:rPr>
                  <w:rFonts w:hint="eastAsia"/>
                </w:rPr>
                <w:t>（</w:t>
              </w:r>
              <w:r w:rsidRPr="00EA5F05">
                <w:t>2）绍兴中国轻纺城物流中心开发经营有限公司，注册资本20,000万元,公司持有其100%</w:t>
              </w:r>
              <w:r w:rsidRPr="00EA5F05">
                <w:rPr>
                  <w:rFonts w:hint="eastAsia"/>
                </w:rPr>
                <w:t>股权，该公司经营范围：站场：货运站（场）经营（货物集散、货运配载、货运代理、仓储理货）；海上国际货运代理、物流项目开发经营、物流信息服务、房屋租赁、物业管理、停车服务；货物进出口。</w:t>
              </w:r>
            </w:p>
            <w:p w14:paraId="3C907A40" w14:textId="77777777" w:rsidR="00EA5F05" w:rsidRPr="00EA5F05" w:rsidRDefault="00EA5F05" w:rsidP="00653540">
              <w:pPr>
                <w:ind w:firstLineChars="200" w:firstLine="420"/>
                <w:jc w:val="both"/>
              </w:pPr>
              <w:r w:rsidRPr="00EA5F05">
                <w:rPr>
                  <w:rFonts w:hint="eastAsia"/>
                </w:rPr>
                <w:t>截至本报告期末，物流开发公司总资产</w:t>
              </w:r>
              <w:r w:rsidRPr="00EA5F05">
                <w:t>23,887.83万元，净资产20,268.05万元，报告期内实现营业收入1,097.93万元、营业利润-0.62万元、净利润-0.91万元。</w:t>
              </w:r>
            </w:p>
            <w:p w14:paraId="483D109B" w14:textId="536AA032" w:rsidR="00653540" w:rsidRPr="00EA5F05" w:rsidRDefault="00653540" w:rsidP="00653540">
              <w:pPr>
                <w:ind w:firstLineChars="200" w:firstLine="420"/>
                <w:jc w:val="both"/>
              </w:pPr>
              <w:r w:rsidRPr="00EA5F05">
                <w:rPr>
                  <w:rFonts w:hint="eastAsia"/>
                </w:rPr>
                <w:t>（</w:t>
              </w:r>
              <w:r w:rsidRPr="00EA5F05">
                <w:t>3）浙江中国轻纺城网络有限公司，注册资本14,600万元,公司及全资子公司国际物流中心</w:t>
              </w:r>
              <w:r w:rsidRPr="00EA5F05">
                <w:rPr>
                  <w:rFonts w:hint="eastAsia"/>
                </w:rPr>
                <w:t>合计持有其</w:t>
              </w:r>
              <w:r w:rsidRPr="00EA5F05">
                <w:t>96.85%股权，该公司经营范围：第二类增值电信业务中的信息服务业务（限互联网信</w:t>
              </w:r>
              <w:r w:rsidRPr="00EA5F05">
                <w:rPr>
                  <w:rFonts w:hint="eastAsia"/>
                </w:rPr>
                <w:t>息服务业务）（不包含新闻、出版、教育、医疗保健、药品和医疗器械、文化和广播电影电视节目等内容的信息服务；含电子公告业务）；商务信息咨询；网站设计；市场经营管理；提供网上纺织交易服务；批发、零售、网上销售：纺织品；计算机软件的技术开发、咨询、服务、成果转让；计算机网络工程建设的配套设备；设计、制作、发布、代理广告；代理报关；代理报检；企业管理咨询，会展、摄影服务；市场营销策划、企业形象策划服务。</w:t>
              </w:r>
            </w:p>
            <w:p w14:paraId="1BB8E2D4" w14:textId="77777777" w:rsidR="00EA5F05" w:rsidRPr="00EA5F05" w:rsidRDefault="00EA5F05" w:rsidP="00653540">
              <w:pPr>
                <w:ind w:firstLineChars="200" w:firstLine="420"/>
                <w:jc w:val="both"/>
              </w:pPr>
              <w:r w:rsidRPr="00EA5F05">
                <w:rPr>
                  <w:rFonts w:hint="eastAsia"/>
                </w:rPr>
                <w:t>截至本报告期末，网上轻纺城总资产</w:t>
              </w:r>
              <w:r w:rsidRPr="00EA5F05">
                <w:t>1,979.85万元，净资产1,393.95万元。报告期内实现营业收入120.07万元、营业利润-1,106.95万元、净利润-1,109.46万元。</w:t>
              </w:r>
            </w:p>
            <w:p w14:paraId="2ECDB25A" w14:textId="25507C2F" w:rsidR="00653540" w:rsidRPr="00EA5F05" w:rsidRDefault="00653540" w:rsidP="00653540">
              <w:pPr>
                <w:ind w:firstLineChars="200" w:firstLine="420"/>
                <w:jc w:val="both"/>
              </w:pPr>
              <w:r w:rsidRPr="00EA5F05">
                <w:rPr>
                  <w:rFonts w:hint="eastAsia"/>
                </w:rPr>
                <w:t>（</w:t>
              </w:r>
              <w:r w:rsidRPr="00EA5F05">
                <w:t>4）绍兴市柯桥区中国轻纺城坯布市场有限公司，注册资本为4,000万元，公司持有其50.50%</w:t>
              </w:r>
              <w:r w:rsidRPr="00EA5F05">
                <w:rPr>
                  <w:rFonts w:hint="eastAsia"/>
                </w:rPr>
                <w:t>股权，企业主要经营范围：坯布市场经营；房屋租赁；市场物业管理；坯布市场停车场服务经营管理；经销：坯布及相关辅料。</w:t>
              </w:r>
            </w:p>
            <w:p w14:paraId="48F1CBF9" w14:textId="77777777" w:rsidR="00EA5F05" w:rsidRPr="00EA5F05" w:rsidRDefault="00EA5F05" w:rsidP="00653540">
              <w:pPr>
                <w:ind w:firstLineChars="200" w:firstLine="420"/>
                <w:jc w:val="both"/>
              </w:pPr>
              <w:r w:rsidRPr="00EA5F05">
                <w:rPr>
                  <w:rFonts w:hint="eastAsia"/>
                </w:rPr>
                <w:t>截至本报告期末，坯布市场公司总资产</w:t>
              </w:r>
              <w:r w:rsidRPr="00EA5F05">
                <w:t>67,729.42万元，净资产18,479.93万元，报告期内实现营业收入2,999.78万元、营业利润1,058.76万元、净利润782.11万元。</w:t>
              </w:r>
            </w:p>
            <w:p w14:paraId="4381A0FB" w14:textId="1C5A22B2" w:rsidR="00653540" w:rsidRDefault="00653540" w:rsidP="00653540">
              <w:pPr>
                <w:ind w:firstLineChars="200" w:firstLine="420"/>
                <w:jc w:val="both"/>
              </w:pPr>
              <w:r>
                <w:t>2、主要参股公司</w:t>
              </w:r>
            </w:p>
            <w:p w14:paraId="2CBE50AD" w14:textId="02F2AE48" w:rsidR="00953A98" w:rsidRDefault="00653540" w:rsidP="00953A98">
              <w:pPr>
                <w:ind w:firstLineChars="200" w:firstLine="420"/>
                <w:jc w:val="both"/>
              </w:pPr>
              <w:r>
                <w:rPr>
                  <w:rFonts w:hint="eastAsia"/>
                </w:rPr>
                <w:t>（</w:t>
              </w:r>
              <w:r>
                <w:t>1）会稽山绍兴酒股份有限公司，注册资本47,946.34万元，公司持有会稽山股份10,200</w:t>
              </w:r>
              <w:r>
                <w:rPr>
                  <w:rFonts w:hint="eastAsia"/>
                </w:rPr>
                <w:t>万股，占总股本的</w:t>
              </w:r>
              <w:r>
                <w:t>21.27%，该公司经营</w:t>
              </w:r>
              <w:r w:rsidR="00953A98">
                <w:rPr>
                  <w:rFonts w:hint="eastAsia"/>
                </w:rPr>
                <w:t>范围：</w:t>
              </w:r>
              <w:r w:rsidR="00953A98" w:rsidRPr="00953A98">
                <w:rPr>
                  <w:rFonts w:hint="eastAsia"/>
                </w:rPr>
                <w:t>许可项目</w:t>
              </w:r>
              <w:r w:rsidR="0040214D">
                <w:rPr>
                  <w:rFonts w:hint="eastAsia"/>
                </w:rPr>
                <w:t>：</w:t>
              </w:r>
              <w:r w:rsidR="00953A98" w:rsidRPr="00953A98">
                <w:t>酒制品生产</w:t>
              </w:r>
              <w:r w:rsidR="0040214D">
                <w:rPr>
                  <w:rFonts w:hint="eastAsia"/>
                </w:rPr>
                <w:t>；</w:t>
              </w:r>
              <w:r w:rsidR="00953A98" w:rsidRPr="00953A98">
                <w:t>调味品生产</w:t>
              </w:r>
              <w:r w:rsidR="0040214D">
                <w:rPr>
                  <w:rFonts w:hint="eastAsia"/>
                </w:rPr>
                <w:t>；</w:t>
              </w:r>
              <w:r w:rsidR="00953A98" w:rsidRPr="00953A98">
                <w:t>食品生产</w:t>
              </w:r>
              <w:r w:rsidR="0040214D">
                <w:rPr>
                  <w:rFonts w:hint="eastAsia"/>
                </w:rPr>
                <w:t>；</w:t>
              </w:r>
              <w:r w:rsidR="00953A98" w:rsidRPr="00953A98">
                <w:t>食品销售</w:t>
              </w:r>
              <w:r w:rsidR="0040214D">
                <w:rPr>
                  <w:rFonts w:hint="eastAsia"/>
                </w:rPr>
                <w:t>；</w:t>
              </w:r>
              <w:r w:rsidR="00953A98" w:rsidRPr="00953A98">
                <w:t>道路货物运输（不含危险货物）。一般项目:食品进出口</w:t>
              </w:r>
              <w:r w:rsidR="0040214D">
                <w:rPr>
                  <w:rFonts w:hint="eastAsia"/>
                </w:rPr>
                <w:t>；</w:t>
              </w:r>
              <w:r w:rsidR="00953A98" w:rsidRPr="00953A98">
                <w:t>普通货物仓储服务（不含危险化学品等需许可审批的项目）</w:t>
              </w:r>
              <w:r w:rsidR="0040214D">
                <w:rPr>
                  <w:rFonts w:hint="eastAsia"/>
                </w:rPr>
                <w:t>；</w:t>
              </w:r>
              <w:r w:rsidR="00953A98" w:rsidRPr="00953A98">
                <w:t>食品互联网销售（仅销售预包装食品）。</w:t>
              </w:r>
            </w:p>
            <w:p w14:paraId="72B78732" w14:textId="4FB35FDE" w:rsidR="00653540" w:rsidRPr="001F7E5A" w:rsidRDefault="00653540" w:rsidP="00653540">
              <w:pPr>
                <w:ind w:firstLineChars="200" w:firstLine="420"/>
                <w:jc w:val="both"/>
              </w:pPr>
              <w:r w:rsidRPr="001F7E5A">
                <w:rPr>
                  <w:rFonts w:hint="eastAsia"/>
                </w:rPr>
                <w:t>截至本报告期末，会稽山总资产</w:t>
              </w:r>
              <w:r w:rsidR="001F7E5A" w:rsidRPr="001F7E5A">
                <w:t>425,093.59</w:t>
              </w:r>
              <w:r w:rsidRPr="001F7E5A">
                <w:t>万元，归属于上市公司股东的净资产</w:t>
              </w:r>
              <w:r w:rsidR="001F7E5A" w:rsidRPr="001F7E5A">
                <w:t>362,013.12</w:t>
              </w:r>
              <w:r w:rsidRPr="001F7E5A">
                <w:rPr>
                  <w:rFonts w:hint="eastAsia"/>
                </w:rPr>
                <w:t>万元，报告期内实现营业收入</w:t>
              </w:r>
              <w:r w:rsidR="001F7E5A" w:rsidRPr="001F7E5A">
                <w:t>62,216.42</w:t>
              </w:r>
              <w:r w:rsidRPr="001F7E5A">
                <w:t>万元、归属于上市公司股东的净利润</w:t>
              </w:r>
              <w:r w:rsidR="001F7E5A" w:rsidRPr="001F7E5A">
                <w:t>7,851.3</w:t>
              </w:r>
              <w:r w:rsidR="00E91350">
                <w:t>7</w:t>
              </w:r>
              <w:r w:rsidRPr="001F7E5A">
                <w:t>万元。</w:t>
              </w:r>
            </w:p>
            <w:p w14:paraId="41E2DC7D" w14:textId="0DD90046" w:rsidR="00653540" w:rsidRDefault="00653540" w:rsidP="00653540">
              <w:pPr>
                <w:ind w:firstLineChars="200" w:firstLine="420"/>
                <w:jc w:val="both"/>
              </w:pPr>
              <w:r>
                <w:rPr>
                  <w:rFonts w:hint="eastAsia"/>
                </w:rPr>
                <w:t>（</w:t>
              </w:r>
              <w:r>
                <w:t>2）浙商银行股份有限公司，注册资本2,126,869.68万元，公司持有浙商银行股份</w:t>
              </w:r>
              <w:r w:rsidR="00953A98">
                <w:t>587,298,906</w:t>
              </w:r>
              <w:r>
                <w:t>股，占总股本的2.</w:t>
              </w:r>
              <w:r w:rsidR="00953A98">
                <w:t>25</w:t>
              </w:r>
              <w:r>
                <w:t>%，该公司经营范围：经营金融业务。</w:t>
              </w:r>
            </w:p>
            <w:p w14:paraId="17848FF9" w14:textId="52B462EF" w:rsidR="000C3275" w:rsidRPr="00F5527F" w:rsidRDefault="00F5527F" w:rsidP="00653540">
              <w:pPr>
                <w:ind w:firstLineChars="200" w:firstLine="420"/>
                <w:jc w:val="both"/>
              </w:pPr>
              <w:r w:rsidRPr="00F5527F">
                <w:rPr>
                  <w:rFonts w:hint="eastAsia"/>
                </w:rPr>
                <w:t>2</w:t>
              </w:r>
              <w:r w:rsidRPr="00F5527F">
                <w:t>023</w:t>
              </w:r>
              <w:r w:rsidRPr="00F5527F">
                <w:rPr>
                  <w:rFonts w:hint="eastAsia"/>
                </w:rPr>
                <w:t>年第一季度</w:t>
              </w:r>
              <w:r w:rsidR="00653540" w:rsidRPr="00F5527F">
                <w:rPr>
                  <w:rFonts w:hint="eastAsia"/>
                </w:rPr>
                <w:t>，浙商银行总资产</w:t>
              </w:r>
              <w:r w:rsidRPr="00F5527F">
                <w:t>27,469.69</w:t>
              </w:r>
              <w:r w:rsidR="00653540" w:rsidRPr="00F5527F">
                <w:t>亿元，归属于浙商银行股东权益</w:t>
              </w:r>
              <w:r w:rsidRPr="00F5527F">
                <w:rPr>
                  <w:rFonts w:hint="eastAsia"/>
                </w:rPr>
                <w:t>1</w:t>
              </w:r>
              <w:r w:rsidRPr="00F5527F">
                <w:t>,679.43</w:t>
              </w:r>
              <w:r w:rsidR="00653540" w:rsidRPr="00F5527F">
                <w:t>亿元，</w:t>
              </w:r>
              <w:r w:rsidR="00653540" w:rsidRPr="00F5527F">
                <w:rPr>
                  <w:rFonts w:hint="eastAsia"/>
                </w:rPr>
                <w:t>实现营业收入</w:t>
              </w:r>
              <w:r w:rsidRPr="00F5527F">
                <w:t>157.80</w:t>
              </w:r>
              <w:r w:rsidR="00653540" w:rsidRPr="00F5527F">
                <w:t>亿元、归属于上市公司股东的净利润</w:t>
              </w:r>
              <w:r w:rsidRPr="00F5527F">
                <w:t>56.25</w:t>
              </w:r>
              <w:r w:rsidR="00653540" w:rsidRPr="00F5527F">
                <w:t>亿元。</w:t>
              </w:r>
            </w:p>
          </w:sdtContent>
        </w:sdt>
      </w:sdtContent>
    </w:sdt>
    <w:p w14:paraId="5393FDC0" w14:textId="77777777" w:rsidR="000C3275" w:rsidRPr="00F5527F" w:rsidRDefault="000C3275" w:rsidP="00653540">
      <w:pPr>
        <w:jc w:val="both"/>
      </w:pPr>
    </w:p>
    <w:sdt>
      <w:sdtPr>
        <w:rPr>
          <w:rFonts w:ascii="宋体" w:hAnsi="宋体" w:cs="宋体"/>
          <w:b w:val="0"/>
          <w:bCs/>
          <w:kern w:val="0"/>
          <w:szCs w:val="24"/>
        </w:rPr>
        <w:alias w:val="模块:公司控制的结构化主体情况"/>
        <w:tag w:val="_SEC_1ac5f271c9c14f569093b3be96ecc8d2"/>
        <w:id w:val="1370493572"/>
        <w:lock w:val="sdtLocked"/>
        <w:placeholder>
          <w:docPart w:val="GBC22222222222222222222222222222"/>
        </w:placeholder>
      </w:sdtPr>
      <w:sdtEndPr>
        <w:rPr>
          <w:szCs w:val="21"/>
        </w:rPr>
      </w:sdtEndPr>
      <w:sdtContent>
        <w:p w14:paraId="6F7A94BA" w14:textId="77777777" w:rsidR="000C3275" w:rsidRDefault="00000000">
          <w:pPr>
            <w:pStyle w:val="3"/>
            <w:numPr>
              <w:ilvl w:val="0"/>
              <w:numId w:val="5"/>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800839016"/>
            <w:lock w:val="sdtLocked"/>
            <w:placeholder>
              <w:docPart w:val="GBC22222222222222222222222222222"/>
            </w:placeholder>
          </w:sdtPr>
          <w:sdtContent>
            <w:p w14:paraId="781948B7" w14:textId="447A5EFE" w:rsidR="000C3275" w:rsidRDefault="00000000" w:rsidP="00953A98">
              <w:r>
                <w:fldChar w:fldCharType="begin"/>
              </w:r>
              <w:r w:rsidR="00953A98">
                <w:instrText xml:space="preserve"> MACROBUTTON  SnrToggleCheckbox □适用 </w:instrText>
              </w:r>
              <w:r>
                <w:fldChar w:fldCharType="end"/>
              </w:r>
              <w:r>
                <w:fldChar w:fldCharType="begin"/>
              </w:r>
              <w:r w:rsidR="00953A98">
                <w:instrText xml:space="preserve"> MACROBUTTON  SnrToggleCheckbox √不适用 </w:instrText>
              </w:r>
              <w:r>
                <w:fldChar w:fldCharType="end"/>
              </w:r>
            </w:p>
          </w:sdtContent>
        </w:sdt>
        <w:bookmarkStart w:id="40" w:name="_Hlk141798058" w:displacedByCustomXml="next"/>
      </w:sdtContent>
    </w:sdt>
    <w:bookmarkEnd w:id="40" w:displacedByCustomXml="prev"/>
    <w:p w14:paraId="7D079F65" w14:textId="77777777" w:rsidR="000C3275" w:rsidRDefault="000C3275"/>
    <w:p w14:paraId="287ADCE7" w14:textId="77777777" w:rsidR="000C3275" w:rsidRDefault="00000000">
      <w:pPr>
        <w:pStyle w:val="2"/>
        <w:numPr>
          <w:ilvl w:val="0"/>
          <w:numId w:val="22"/>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829129829"/>
        <w:lock w:val="sdtLocked"/>
        <w:placeholder>
          <w:docPart w:val="GBC22222222222222222222222222222"/>
        </w:placeholder>
      </w:sdtPr>
      <w:sdtEndPr>
        <w:rPr>
          <w:rFonts w:hint="eastAsia"/>
          <w:szCs w:val="21"/>
        </w:rPr>
      </w:sdtEndPr>
      <w:sdtContent>
        <w:p w14:paraId="0C796376" w14:textId="77777777" w:rsidR="000C3275" w:rsidRDefault="00000000">
          <w:pPr>
            <w:pStyle w:val="3"/>
            <w:numPr>
              <w:ilvl w:val="0"/>
              <w:numId w:val="21"/>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755277766"/>
            <w:lock w:val="sdtLocked"/>
            <w:placeholder>
              <w:docPart w:val="GBC22222222222222222222222222222"/>
            </w:placeholder>
          </w:sdtPr>
          <w:sdtContent>
            <w:p w14:paraId="27E95BAB" w14:textId="21BC6E0E" w:rsidR="000C3275" w:rsidRDefault="00000000">
              <w:r>
                <w:fldChar w:fldCharType="begin"/>
              </w:r>
              <w:r w:rsidR="00953A98">
                <w:instrText xml:space="preserve"> MACROBUTTON  SnrToggleCheckbox √适用 </w:instrText>
              </w:r>
              <w:r>
                <w:fldChar w:fldCharType="end"/>
              </w:r>
              <w:r>
                <w:fldChar w:fldCharType="begin"/>
              </w:r>
              <w:r w:rsidR="00953A98">
                <w:instrText xml:space="preserve"> MACROBUTTON  SnrToggleCheckbox □不适用 </w:instrText>
              </w:r>
              <w:r>
                <w:fldChar w:fldCharType="end"/>
              </w:r>
            </w:p>
          </w:sdtContent>
        </w:sdt>
        <w:sdt>
          <w:sdtPr>
            <w:rPr>
              <w:rFonts w:hint="eastAsia"/>
            </w:rPr>
            <w:alias w:val="公司可能面对的风险"/>
            <w:tag w:val="_GBC_6e03b01ba4f1453dbc563404b41bfdbc"/>
            <w:id w:val="-1740939641"/>
            <w:lock w:val="sdtLocked"/>
            <w:placeholder>
              <w:docPart w:val="GBC22222222222222222222222222222"/>
            </w:placeholder>
          </w:sdtPr>
          <w:sdtContent>
            <w:p w14:paraId="2B107C32" w14:textId="77777777" w:rsidR="00F5527F" w:rsidRDefault="00F5527F" w:rsidP="00F5527F">
              <w:pPr>
                <w:ind w:firstLineChars="200" w:firstLine="420"/>
              </w:pPr>
              <w:r>
                <w:t>1、传统市场经营风险</w:t>
              </w:r>
            </w:p>
            <w:p w14:paraId="41D5D483" w14:textId="6CB5F081" w:rsidR="00F5527F" w:rsidRDefault="00F5527F" w:rsidP="00F5527F">
              <w:pPr>
                <w:ind w:firstLineChars="200" w:firstLine="420"/>
              </w:pPr>
              <w:r>
                <w:rPr>
                  <w:rFonts w:hint="eastAsia"/>
                </w:rPr>
                <w:t>传统市场</w:t>
              </w:r>
              <w:r w:rsidR="00130C39">
                <w:rPr>
                  <w:rFonts w:hint="eastAsia"/>
                </w:rPr>
                <w:t>体量趋于</w:t>
              </w:r>
              <w:r>
                <w:rPr>
                  <w:rFonts w:hint="eastAsia"/>
                </w:rPr>
                <w:t>饱和，</w:t>
              </w:r>
              <w:r w:rsidR="00130C39">
                <w:rPr>
                  <w:rFonts w:hint="eastAsia"/>
                </w:rPr>
                <w:t>各类</w:t>
              </w:r>
              <w:r>
                <w:rPr>
                  <w:rFonts w:hint="eastAsia"/>
                </w:rPr>
                <w:t>销售模式竞争加剧，</w:t>
              </w:r>
              <w:r w:rsidR="00130C39">
                <w:rPr>
                  <w:rFonts w:hint="eastAsia"/>
                </w:rPr>
                <w:t>新品</w:t>
              </w:r>
              <w:r>
                <w:rPr>
                  <w:rFonts w:hint="eastAsia"/>
                </w:rPr>
                <w:t>市场拓展</w:t>
              </w:r>
              <w:r w:rsidR="00130C39">
                <w:rPr>
                  <w:rFonts w:hint="eastAsia"/>
                </w:rPr>
                <w:t>压力增加，市场租金增长瓶颈显现</w:t>
              </w:r>
              <w:r>
                <w:rPr>
                  <w:rFonts w:hint="eastAsia"/>
                </w:rPr>
                <w:t>；主业单一，公司缺乏有效可持续的新增利润来源，抗风险能力较弱</w:t>
              </w:r>
              <w:r w:rsidR="00130C39">
                <w:rPr>
                  <w:rFonts w:hint="eastAsia"/>
                </w:rPr>
                <w:t>，同时</w:t>
              </w:r>
              <w:r>
                <w:rPr>
                  <w:rFonts w:hint="eastAsia"/>
                </w:rPr>
                <w:t>面临其他同类专业市场竞争的风险。</w:t>
              </w:r>
            </w:p>
            <w:p w14:paraId="43468A38" w14:textId="77777777" w:rsidR="00F5527F" w:rsidRDefault="00F5527F" w:rsidP="00F5527F">
              <w:pPr>
                <w:ind w:firstLineChars="200" w:firstLine="420"/>
              </w:pPr>
              <w:r>
                <w:t>2、人才储备不足风险</w:t>
              </w:r>
            </w:p>
            <w:p w14:paraId="74F0607E" w14:textId="1AD882AC" w:rsidR="00F5527F" w:rsidRDefault="00F5527F" w:rsidP="00F5527F">
              <w:pPr>
                <w:ind w:firstLineChars="200" w:firstLine="420"/>
              </w:pPr>
              <w:r>
                <w:rPr>
                  <w:rFonts w:hint="eastAsia"/>
                </w:rPr>
                <w:t>随着市场转型加速和公司业务扩张，公司在信息技术、仓储物流、供应链</w:t>
              </w:r>
              <w:r w:rsidR="00130C39">
                <w:rPr>
                  <w:rFonts w:hint="eastAsia"/>
                </w:rPr>
                <w:t>服务</w:t>
              </w:r>
              <w:r>
                <w:rPr>
                  <w:rFonts w:hint="eastAsia"/>
                </w:rPr>
                <w:t>、产业投资等方面的拓展，公司可能面临专业人才、复合型人才储备不足及培养困难的风险。</w:t>
              </w:r>
            </w:p>
            <w:p w14:paraId="44B2C5F2" w14:textId="77777777" w:rsidR="00F5527F" w:rsidRDefault="00F5527F" w:rsidP="00F5527F">
              <w:pPr>
                <w:ind w:firstLineChars="200" w:firstLine="420"/>
              </w:pPr>
              <w:r>
                <w:t>3、外部不确定性加大的风险</w:t>
              </w:r>
            </w:p>
            <w:p w14:paraId="3E6E72A2" w14:textId="0F9328ED" w:rsidR="000C3275" w:rsidRDefault="00F5527F" w:rsidP="00F5527F">
              <w:pPr>
                <w:ind w:firstLineChars="200" w:firstLine="420"/>
              </w:pPr>
              <w:r>
                <w:rPr>
                  <w:rFonts w:hint="eastAsia"/>
                </w:rPr>
                <w:t>全球市场贸易发展形势依旧保持复杂严峻态势，国际政治、全球经济相互交织，国际贸易不确定、不稳定、格局重组将成为新常态，世界经济下行压力增大。</w:t>
              </w:r>
            </w:p>
          </w:sdtContent>
        </w:sdt>
      </w:sdtContent>
    </w:sdt>
    <w:p w14:paraId="2E307D94" w14:textId="77777777" w:rsidR="000C3275" w:rsidRDefault="000C3275"/>
    <w:sdt>
      <w:sdtPr>
        <w:rPr>
          <w:rFonts w:ascii="宋体" w:hAnsi="宋体" w:cs="宋体"/>
          <w:b w:val="0"/>
          <w:bCs/>
          <w:kern w:val="0"/>
          <w:szCs w:val="24"/>
        </w:rPr>
        <w:alias w:val="模块:其他披露事项"/>
        <w:tag w:val="_SEC_2d00d0d8a1b7409b884a0beb6a447e0d"/>
        <w:id w:val="-2121758663"/>
        <w:lock w:val="sdtLocked"/>
        <w:placeholder>
          <w:docPart w:val="GBC22222222222222222222222222222"/>
        </w:placeholder>
      </w:sdtPr>
      <w:sdtEndPr>
        <w:rPr>
          <w:szCs w:val="21"/>
        </w:rPr>
      </w:sdtEndPr>
      <w:sdtContent>
        <w:p w14:paraId="154E709C" w14:textId="77777777" w:rsidR="000C3275" w:rsidRDefault="00000000">
          <w:pPr>
            <w:pStyle w:val="3"/>
            <w:numPr>
              <w:ilvl w:val="0"/>
              <w:numId w:val="21"/>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1190805050"/>
            <w:lock w:val="sdtLocked"/>
            <w:placeholder>
              <w:docPart w:val="GBC22222222222222222222222222222"/>
            </w:placeholder>
          </w:sdtPr>
          <w:sdtContent>
            <w:p w14:paraId="04326594" w14:textId="65928D3E" w:rsidR="000C3275" w:rsidRDefault="00000000" w:rsidP="00953A98">
              <w:r>
                <w:fldChar w:fldCharType="begin"/>
              </w:r>
              <w:r w:rsidR="00953A98">
                <w:instrText xml:space="preserve"> MACROBUTTON  SnrToggleCheckbox □适用 </w:instrText>
              </w:r>
              <w:r>
                <w:fldChar w:fldCharType="end"/>
              </w:r>
              <w:r>
                <w:fldChar w:fldCharType="begin"/>
              </w:r>
              <w:r w:rsidR="00953A98">
                <w:instrText xml:space="preserve"> MACROBUTTON  SnrToggleCheckbox √不适用 </w:instrText>
              </w:r>
              <w:r>
                <w:fldChar w:fldCharType="end"/>
              </w:r>
            </w:p>
          </w:sdtContent>
        </w:sdt>
      </w:sdtContent>
    </w:sdt>
    <w:bookmarkEnd w:id="32"/>
    <w:bookmarkEnd w:id="31"/>
    <w:p w14:paraId="1C6F86B4" w14:textId="77777777" w:rsidR="000C3275" w:rsidRDefault="000C3275"/>
    <w:p w14:paraId="7D8F7A1C" w14:textId="77777777" w:rsidR="000C3275" w:rsidRDefault="00000000">
      <w:pPr>
        <w:pStyle w:val="10"/>
        <w:numPr>
          <w:ilvl w:val="0"/>
          <w:numId w:val="3"/>
        </w:numPr>
        <w:rPr>
          <w:rFonts w:ascii="黑体" w:hAnsi="黑体"/>
        </w:rPr>
      </w:pPr>
      <w:bookmarkStart w:id="41" w:name="_Toc76114275"/>
      <w:r>
        <w:rPr>
          <w:rFonts w:ascii="黑体" w:hAnsi="黑体" w:hint="eastAsia"/>
        </w:rPr>
        <w:t>公司治理</w:t>
      </w:r>
      <w:bookmarkEnd w:id="41"/>
    </w:p>
    <w:bookmarkStart w:id="42" w:name="_Hlk74646363" w:displacedByCustomXml="next"/>
    <w:sdt>
      <w:sdtPr>
        <w:rPr>
          <w:rFonts w:ascii="宋体" w:hAnsi="宋体" w:cs="宋体"/>
          <w:b w:val="0"/>
          <w:bCs/>
          <w:kern w:val="0"/>
          <w:szCs w:val="24"/>
        </w:rPr>
        <w:alias w:val="模块:股东大会情况简介"/>
        <w:tag w:val="_SEC_d8b5f940b6314e479198b8ccc086b98d"/>
        <w:id w:val="-1176963258"/>
        <w:lock w:val="sdtLocked"/>
        <w:placeholder>
          <w:docPart w:val="GBC22222222222222222222222222222"/>
        </w:placeholder>
      </w:sdtPr>
      <w:sdtEndPr>
        <w:rPr>
          <w:szCs w:val="21"/>
        </w:rPr>
      </w:sdtEndPr>
      <w:sdtContent>
        <w:p w14:paraId="044C7265" w14:textId="77777777" w:rsidR="000C3275" w:rsidRDefault="00000000">
          <w:pPr>
            <w:pStyle w:val="2"/>
            <w:numPr>
              <w:ilvl w:val="0"/>
              <w:numId w:val="28"/>
            </w:numPr>
            <w:tabs>
              <w:tab w:val="left" w:pos="426"/>
            </w:tabs>
            <w:ind w:firstLineChars="0"/>
            <w:jc w:val="left"/>
            <w:rPr>
              <w:rFonts w:ascii="宋体" w:hAnsi="宋体"/>
            </w:rPr>
          </w:pPr>
          <w:r>
            <w:rPr>
              <w:rFonts w:ascii="宋体" w:hAnsi="宋体"/>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68"/>
            <w:gridCol w:w="1657"/>
            <w:gridCol w:w="1241"/>
            <w:gridCol w:w="3189"/>
          </w:tblGrid>
          <w:tr w:rsidR="00A2663C" w14:paraId="5BF27D59" w14:textId="77777777" w:rsidTr="00A2663C">
            <w:trPr>
              <w:trHeight w:val="165"/>
            </w:trPr>
            <w:sdt>
              <w:sdtPr>
                <w:tag w:val="_PLD_22bc61a8a37f49b2b6002bda8044b00b"/>
                <w:id w:val="1618490160"/>
                <w:lock w:val="sdtLocked"/>
              </w:sdtPr>
              <w:sdtContent>
                <w:tc>
                  <w:tcPr>
                    <w:tcW w:w="776" w:type="pct"/>
                    <w:vAlign w:val="center"/>
                  </w:tcPr>
                  <w:p w14:paraId="03CD47AA" w14:textId="77777777" w:rsidR="000C3275" w:rsidRDefault="00000000">
                    <w:pPr>
                      <w:widowControl w:val="0"/>
                      <w:jc w:val="center"/>
                    </w:pPr>
                    <w:r>
                      <w:t>会议届次</w:t>
                    </w:r>
                  </w:p>
                </w:tc>
              </w:sdtContent>
            </w:sdt>
            <w:sdt>
              <w:sdtPr>
                <w:tag w:val="_PLD_4d4c6f75c14e44a5ae87874c2dde133c"/>
                <w:id w:val="36326155"/>
                <w:lock w:val="sdtLocked"/>
              </w:sdtPr>
              <w:sdtContent>
                <w:tc>
                  <w:tcPr>
                    <w:tcW w:w="775" w:type="pct"/>
                    <w:vAlign w:val="center"/>
                  </w:tcPr>
                  <w:p w14:paraId="7542F65B" w14:textId="77777777" w:rsidR="000C3275" w:rsidRDefault="00000000">
                    <w:pPr>
                      <w:widowControl w:val="0"/>
                      <w:jc w:val="center"/>
                    </w:pPr>
                    <w:r>
                      <w:t>召开日期</w:t>
                    </w:r>
                  </w:p>
                </w:tc>
              </w:sdtContent>
            </w:sdt>
            <w:sdt>
              <w:sdtPr>
                <w:tag w:val="_PLD_63dde22e2e0a412986c86439c3ed05c3"/>
                <w:id w:val="1175151587"/>
                <w:lock w:val="sdtLocked"/>
              </w:sdtPr>
              <w:sdtContent>
                <w:tc>
                  <w:tcPr>
                    <w:tcW w:w="939" w:type="pct"/>
                    <w:vAlign w:val="center"/>
                  </w:tcPr>
                  <w:p w14:paraId="24F20AB4" w14:textId="77777777" w:rsidR="000C3275" w:rsidRDefault="00000000">
                    <w:pPr>
                      <w:widowControl w:val="0"/>
                      <w:jc w:val="center"/>
                    </w:pPr>
                    <w:r>
                      <w:t>决议刊登的指定网站的查询索引</w:t>
                    </w:r>
                  </w:p>
                </w:tc>
              </w:sdtContent>
            </w:sdt>
            <w:sdt>
              <w:sdtPr>
                <w:tag w:val="_PLD_68e4d17d74f541f9b1d7075bcbb5b6c5"/>
                <w:id w:val="1515569555"/>
                <w:lock w:val="sdtLocked"/>
              </w:sdtPr>
              <w:sdtContent>
                <w:tc>
                  <w:tcPr>
                    <w:tcW w:w="703" w:type="pct"/>
                    <w:vAlign w:val="center"/>
                  </w:tcPr>
                  <w:p w14:paraId="749168CA" w14:textId="77777777" w:rsidR="000C3275" w:rsidRDefault="00000000">
                    <w:pPr>
                      <w:widowControl w:val="0"/>
                      <w:jc w:val="center"/>
                    </w:pPr>
                    <w:r>
                      <w:t>决议刊登的披露日期</w:t>
                    </w:r>
                  </w:p>
                </w:tc>
              </w:sdtContent>
            </w:sdt>
            <w:tc>
              <w:tcPr>
                <w:tcW w:w="1807" w:type="pct"/>
                <w:vAlign w:val="center"/>
              </w:tcPr>
              <w:sdt>
                <w:sdtPr>
                  <w:rPr>
                    <w:rFonts w:hint="eastAsia"/>
                  </w:rPr>
                  <w:tag w:val="_PLD_d7d78aa5be2349bcb77c83b55ac046e4"/>
                  <w:id w:val="-1761667922"/>
                  <w:lock w:val="sdtLocked"/>
                </w:sdtPr>
                <w:sdtContent>
                  <w:p w14:paraId="096DFF94" w14:textId="77777777" w:rsidR="000C3275" w:rsidRDefault="00000000">
                    <w:pPr>
                      <w:widowControl w:val="0"/>
                      <w:jc w:val="center"/>
                    </w:pPr>
                    <w:r>
                      <w:rPr>
                        <w:rFonts w:hint="eastAsia"/>
                      </w:rPr>
                      <w:t>会议决议</w:t>
                    </w:r>
                  </w:p>
                </w:sdtContent>
              </w:sdt>
            </w:tc>
          </w:tr>
          <w:sdt>
            <w:sdtPr>
              <w:rPr>
                <w:rFonts w:hint="eastAsia"/>
              </w:rPr>
              <w:alias w:val="股东大会情况"/>
              <w:tag w:val="_TUP_4299ac0eb78c4c11ae0a1812edf5a2f1"/>
              <w:id w:val="-1795053480"/>
              <w:lock w:val="sdtLocked"/>
              <w:placeholder>
                <w:docPart w:val="GBC11111111111111111111111111111"/>
              </w:placeholder>
            </w:sdtPr>
            <w:sdtContent>
              <w:tr w:rsidR="00A2663C" w14:paraId="7ACA8D5C" w14:textId="77777777" w:rsidTr="00A2663C">
                <w:trPr>
                  <w:trHeight w:val="195"/>
                </w:trPr>
                <w:tc>
                  <w:tcPr>
                    <w:tcW w:w="776" w:type="pct"/>
                  </w:tcPr>
                  <w:p w14:paraId="00BF9C19" w14:textId="6268DE0E" w:rsidR="000C3275" w:rsidRDefault="00A2663C">
                    <w:pPr>
                      <w:widowControl w:val="0"/>
                      <w:jc w:val="both"/>
                    </w:pPr>
                    <w:r>
                      <w:t>2022</w:t>
                    </w:r>
                    <w:r>
                      <w:rPr>
                        <w:rFonts w:hint="eastAsia"/>
                      </w:rPr>
                      <w:t>年年度股东大会</w:t>
                    </w:r>
                  </w:p>
                </w:tc>
                <w:tc>
                  <w:tcPr>
                    <w:tcW w:w="775" w:type="pct"/>
                  </w:tcPr>
                  <w:p w14:paraId="51D4199D" w14:textId="16AECE56" w:rsidR="000C3275" w:rsidRDefault="00A2663C">
                    <w:pPr>
                      <w:widowControl w:val="0"/>
                      <w:jc w:val="both"/>
                    </w:pPr>
                    <w:r>
                      <w:rPr>
                        <w:rFonts w:hint="eastAsia"/>
                      </w:rPr>
                      <w:t>2</w:t>
                    </w:r>
                    <w:r>
                      <w:t>023</w:t>
                    </w:r>
                    <w:r>
                      <w:rPr>
                        <w:rFonts w:hint="eastAsia"/>
                      </w:rPr>
                      <w:t>年5月1</w:t>
                    </w:r>
                    <w:r>
                      <w:t>8</w:t>
                    </w:r>
                    <w:r>
                      <w:rPr>
                        <w:rFonts w:hint="eastAsia"/>
                      </w:rPr>
                      <w:t>日</w:t>
                    </w:r>
                  </w:p>
                </w:tc>
                <w:tc>
                  <w:tcPr>
                    <w:tcW w:w="939" w:type="pct"/>
                  </w:tcPr>
                  <w:p w14:paraId="50E76E28" w14:textId="08270990" w:rsidR="000C3275" w:rsidRDefault="00A2663C">
                    <w:pPr>
                      <w:widowControl w:val="0"/>
                      <w:jc w:val="both"/>
                    </w:pPr>
                    <w:r>
                      <w:rPr>
                        <w:rFonts w:hint="eastAsia"/>
                      </w:rPr>
                      <w:t>h</w:t>
                    </w:r>
                    <w:r>
                      <w:t>ttp://www.sse.com.cn</w:t>
                    </w:r>
                  </w:p>
                </w:tc>
                <w:tc>
                  <w:tcPr>
                    <w:tcW w:w="703" w:type="pct"/>
                  </w:tcPr>
                  <w:p w14:paraId="5979DCD5" w14:textId="1CB84F1D" w:rsidR="000C3275" w:rsidRDefault="00A2663C">
                    <w:pPr>
                      <w:widowControl w:val="0"/>
                      <w:jc w:val="both"/>
                    </w:pPr>
                    <w:r>
                      <w:rPr>
                        <w:rFonts w:hint="eastAsia"/>
                      </w:rPr>
                      <w:t>2</w:t>
                    </w:r>
                    <w:r>
                      <w:t>023</w:t>
                    </w:r>
                    <w:r>
                      <w:rPr>
                        <w:rFonts w:hint="eastAsia"/>
                      </w:rPr>
                      <w:t>年5月1</w:t>
                    </w:r>
                    <w:r>
                      <w:t>9</w:t>
                    </w:r>
                    <w:r>
                      <w:rPr>
                        <w:rFonts w:hint="eastAsia"/>
                      </w:rPr>
                      <w:t>日</w:t>
                    </w:r>
                  </w:p>
                </w:tc>
                <w:tc>
                  <w:tcPr>
                    <w:tcW w:w="1807" w:type="pct"/>
                  </w:tcPr>
                  <w:p w14:paraId="3319AB3A" w14:textId="38D3FD04" w:rsidR="000C3275" w:rsidRDefault="00A2663C" w:rsidP="00A2663C">
                    <w:pPr>
                      <w:widowControl w:val="0"/>
                      <w:jc w:val="both"/>
                    </w:pPr>
                    <w:r>
                      <w:rPr>
                        <w:rFonts w:hint="eastAsia"/>
                      </w:rPr>
                      <w:t>审议通过了《公司</w:t>
                    </w:r>
                    <w:r>
                      <w:t>2022年度董</w:t>
                    </w:r>
                    <w:r>
                      <w:rPr>
                        <w:rFonts w:hint="eastAsia"/>
                      </w:rPr>
                      <w:t>事会工作报告》、《公司</w:t>
                    </w:r>
                    <w:r>
                      <w:t>2022</w:t>
                    </w:r>
                    <w:r>
                      <w:rPr>
                        <w:rFonts w:hint="eastAsia"/>
                      </w:rPr>
                      <w:t>年度监事会工作报告》、《关于</w:t>
                    </w:r>
                    <w:r>
                      <w:t>&lt;公司2022年年度报告全文</w:t>
                    </w:r>
                    <w:r>
                      <w:rPr>
                        <w:rFonts w:hint="eastAsia"/>
                      </w:rPr>
                      <w:t>及其摘要</w:t>
                    </w:r>
                    <w:r>
                      <w:t>&gt;的提案》、《公司2022年度财务决算报告》、《公</w:t>
                    </w:r>
                    <w:r>
                      <w:rPr>
                        <w:rFonts w:hint="eastAsia"/>
                      </w:rPr>
                      <w:t>司</w:t>
                    </w:r>
                    <w:r>
                      <w:t>2023年度财务预算报告》、</w:t>
                    </w:r>
                    <w:r>
                      <w:rPr>
                        <w:rFonts w:hint="eastAsia"/>
                      </w:rPr>
                      <w:t>《关于续聘会计师事务所的提案》、《公司</w:t>
                    </w:r>
                    <w:r>
                      <w:t>2022年度利润分</w:t>
                    </w:r>
                    <w:r>
                      <w:rPr>
                        <w:rFonts w:hint="eastAsia"/>
                      </w:rPr>
                      <w:t>配及资本公积转增方案》、《关于独立董事津贴标准的提案》、《关于外部董事、监事津贴标准的提案</w:t>
                    </w:r>
                    <w:r>
                      <w:t>》、《关于</w:t>
                    </w:r>
                    <w:r>
                      <w:rPr>
                        <w:rFonts w:hint="eastAsia"/>
                      </w:rPr>
                      <w:t>购买董监高责任险的提案》、《关于变更柯桥浙江中国轻纺城集团股份有限公司轻纺数字物流港项目的提案》、</w:t>
                    </w:r>
                    <w:r w:rsidRPr="00A2663C">
                      <w:rPr>
                        <w:rFonts w:hint="eastAsia"/>
                      </w:rPr>
                      <w:t>《关于</w:t>
                    </w:r>
                    <w:r>
                      <w:rPr>
                        <w:rFonts w:hint="eastAsia"/>
                      </w:rPr>
                      <w:t>制定</w:t>
                    </w:r>
                    <w:r w:rsidRPr="00A2663C">
                      <w:t>&lt;</w:t>
                    </w:r>
                    <w:r>
                      <w:rPr>
                        <w:rFonts w:hint="eastAsia"/>
                      </w:rPr>
                      <w:t>募集资金管理制度</w:t>
                    </w:r>
                    <w:r w:rsidRPr="00A2663C">
                      <w:t>&gt;的提案》</w:t>
                    </w:r>
                  </w:p>
                </w:tc>
              </w:tr>
            </w:sdtContent>
          </w:sdt>
          <w:sdt>
            <w:sdtPr>
              <w:rPr>
                <w:rFonts w:hint="eastAsia"/>
              </w:rPr>
              <w:alias w:val="股东大会情况"/>
              <w:tag w:val="_TUP_4299ac0eb78c4c11ae0a1812edf5a2f1"/>
              <w:id w:val="-1604174397"/>
              <w:lock w:val="sdtLocked"/>
              <w:placeholder>
                <w:docPart w:val="9079482E5BA5424DA415F7A439295D63"/>
              </w:placeholder>
            </w:sdtPr>
            <w:sdtContent>
              <w:tr w:rsidR="005577A8" w14:paraId="1E76CC86" w14:textId="77777777" w:rsidTr="00A2663C">
                <w:trPr>
                  <w:trHeight w:val="195"/>
                </w:trPr>
                <w:tc>
                  <w:tcPr>
                    <w:tcW w:w="776" w:type="pct"/>
                  </w:tcPr>
                  <w:p w14:paraId="479DF297" w14:textId="7213B4AE" w:rsidR="005577A8" w:rsidRDefault="005577A8" w:rsidP="005577A8">
                    <w:pPr>
                      <w:widowControl w:val="0"/>
                      <w:jc w:val="both"/>
                    </w:pPr>
                    <w:r>
                      <w:t>2023</w:t>
                    </w:r>
                    <w:r>
                      <w:rPr>
                        <w:rFonts w:hint="eastAsia"/>
                      </w:rPr>
                      <w:t>年第一次临时股东大会</w:t>
                    </w:r>
                  </w:p>
                </w:tc>
                <w:tc>
                  <w:tcPr>
                    <w:tcW w:w="775" w:type="pct"/>
                  </w:tcPr>
                  <w:p w14:paraId="1170618D" w14:textId="5C65E910" w:rsidR="005577A8" w:rsidRDefault="005577A8" w:rsidP="005577A8">
                    <w:pPr>
                      <w:widowControl w:val="0"/>
                      <w:jc w:val="both"/>
                    </w:pPr>
                    <w:r>
                      <w:rPr>
                        <w:rFonts w:hint="eastAsia"/>
                      </w:rPr>
                      <w:t>2</w:t>
                    </w:r>
                    <w:r>
                      <w:t>023</w:t>
                    </w:r>
                    <w:r>
                      <w:rPr>
                        <w:rFonts w:hint="eastAsia"/>
                      </w:rPr>
                      <w:t>年7月1</w:t>
                    </w:r>
                    <w:r>
                      <w:t>2</w:t>
                    </w:r>
                    <w:r>
                      <w:rPr>
                        <w:rFonts w:hint="eastAsia"/>
                      </w:rPr>
                      <w:t>日</w:t>
                    </w:r>
                  </w:p>
                </w:tc>
                <w:tc>
                  <w:tcPr>
                    <w:tcW w:w="939" w:type="pct"/>
                  </w:tcPr>
                  <w:p w14:paraId="1F5B17C5" w14:textId="5BBBDF1A" w:rsidR="005577A8" w:rsidRDefault="005577A8" w:rsidP="005577A8">
                    <w:pPr>
                      <w:widowControl w:val="0"/>
                      <w:jc w:val="both"/>
                    </w:pPr>
                    <w:r>
                      <w:rPr>
                        <w:rFonts w:hint="eastAsia"/>
                      </w:rPr>
                      <w:t>h</w:t>
                    </w:r>
                    <w:r>
                      <w:t>ttp://www.sse.com.cn</w:t>
                    </w:r>
                  </w:p>
                </w:tc>
                <w:tc>
                  <w:tcPr>
                    <w:tcW w:w="703" w:type="pct"/>
                  </w:tcPr>
                  <w:p w14:paraId="04ABA73A" w14:textId="119C6DF2" w:rsidR="005577A8" w:rsidRDefault="005577A8" w:rsidP="005577A8">
                    <w:pPr>
                      <w:widowControl w:val="0"/>
                      <w:jc w:val="both"/>
                    </w:pPr>
                    <w:r>
                      <w:rPr>
                        <w:rFonts w:hint="eastAsia"/>
                      </w:rPr>
                      <w:t>2</w:t>
                    </w:r>
                    <w:r>
                      <w:t>023</w:t>
                    </w:r>
                    <w:r>
                      <w:rPr>
                        <w:rFonts w:hint="eastAsia"/>
                      </w:rPr>
                      <w:t>年7月1</w:t>
                    </w:r>
                    <w:r>
                      <w:t>3</w:t>
                    </w:r>
                    <w:r>
                      <w:rPr>
                        <w:rFonts w:hint="eastAsia"/>
                      </w:rPr>
                      <w:t>日</w:t>
                    </w:r>
                  </w:p>
                </w:tc>
                <w:tc>
                  <w:tcPr>
                    <w:tcW w:w="1807" w:type="pct"/>
                  </w:tcPr>
                  <w:p w14:paraId="483B1A8F" w14:textId="6F5EA8FB" w:rsidR="005577A8" w:rsidRDefault="005577A8" w:rsidP="00034F5F">
                    <w:pPr>
                      <w:widowControl w:val="0"/>
                      <w:jc w:val="both"/>
                    </w:pPr>
                    <w:r w:rsidRPr="005577A8">
                      <w:rPr>
                        <w:rFonts w:hint="eastAsia"/>
                      </w:rPr>
                      <w:t>审议通过了《关于</w:t>
                    </w:r>
                    <w:r>
                      <w:rPr>
                        <w:rFonts w:hint="eastAsia"/>
                      </w:rPr>
                      <w:t>变更经营范围并修订</w:t>
                    </w:r>
                    <w:r w:rsidRPr="005577A8">
                      <w:t>&lt;</w:t>
                    </w:r>
                    <w:r>
                      <w:rPr>
                        <w:rFonts w:hint="eastAsia"/>
                      </w:rPr>
                      <w:t>公司章程</w:t>
                    </w:r>
                    <w:r w:rsidRPr="005577A8">
                      <w:t>&gt;的提案》</w:t>
                    </w:r>
                    <w:r>
                      <w:rPr>
                        <w:rFonts w:hint="eastAsia"/>
                      </w:rPr>
                      <w:t>、</w:t>
                    </w:r>
                    <w:r w:rsidRPr="005577A8">
                      <w:rPr>
                        <w:rFonts w:hint="eastAsia"/>
                      </w:rPr>
                      <w:t>《关于</w:t>
                    </w:r>
                    <w:r>
                      <w:rPr>
                        <w:rFonts w:hint="eastAsia"/>
                      </w:rPr>
                      <w:t>制定</w:t>
                    </w:r>
                    <w:r w:rsidRPr="005577A8">
                      <w:t>&lt;</w:t>
                    </w:r>
                    <w:r>
                      <w:rPr>
                        <w:rFonts w:hint="eastAsia"/>
                      </w:rPr>
                      <w:t>关联交易管理制度</w:t>
                    </w:r>
                    <w:r w:rsidRPr="005577A8">
                      <w:t>&gt;的提案》</w:t>
                    </w:r>
                    <w:r>
                      <w:rPr>
                        <w:rFonts w:hint="eastAsia"/>
                      </w:rPr>
                      <w:t>、</w:t>
                    </w:r>
                    <w:r w:rsidRPr="005577A8">
                      <w:rPr>
                        <w:rFonts w:hint="eastAsia"/>
                      </w:rPr>
                      <w:t>《关于制定</w:t>
                    </w:r>
                    <w:r w:rsidRPr="005577A8">
                      <w:t>&lt;</w:t>
                    </w:r>
                    <w:r w:rsidR="00C67E25">
                      <w:rPr>
                        <w:rFonts w:hint="eastAsia"/>
                      </w:rPr>
                      <w:t>内幕信息知情人登记管理制度</w:t>
                    </w:r>
                    <w:r w:rsidRPr="005577A8">
                      <w:t>&gt;的提案》</w:t>
                    </w:r>
                    <w:r w:rsidR="00C67E25">
                      <w:rPr>
                        <w:rFonts w:hint="eastAsia"/>
                      </w:rPr>
                      <w:t>、</w:t>
                    </w:r>
                    <w:r w:rsidR="00C67E25" w:rsidRPr="00C67E25">
                      <w:rPr>
                        <w:rFonts w:hint="eastAsia"/>
                      </w:rPr>
                      <w:t>《关</w:t>
                    </w:r>
                    <w:r w:rsidR="00C67E25" w:rsidRPr="00C67E25">
                      <w:rPr>
                        <w:rFonts w:hint="eastAsia"/>
                      </w:rPr>
                      <w:lastRenderedPageBreak/>
                      <w:t>于制定</w:t>
                    </w:r>
                    <w:r w:rsidR="00C67E25" w:rsidRPr="00C67E25">
                      <w:t>&lt;</w:t>
                    </w:r>
                    <w:r w:rsidR="00C67E25">
                      <w:rPr>
                        <w:rFonts w:hint="eastAsia"/>
                      </w:rPr>
                      <w:t>投资者关系管理规定</w:t>
                    </w:r>
                    <w:r w:rsidR="00C67E25" w:rsidRPr="00C67E25">
                      <w:t>&gt;的提案》</w:t>
                    </w:r>
                    <w:r w:rsidR="00C67E25">
                      <w:rPr>
                        <w:rFonts w:hint="eastAsia"/>
                      </w:rPr>
                      <w:t>、</w:t>
                    </w:r>
                    <w:r w:rsidR="00C67E25" w:rsidRPr="00C67E25">
                      <w:rPr>
                        <w:rFonts w:hint="eastAsia"/>
                      </w:rPr>
                      <w:t>《关于制定</w:t>
                    </w:r>
                    <w:r w:rsidR="00C67E25" w:rsidRPr="00C67E25">
                      <w:t>&lt;</w:t>
                    </w:r>
                    <w:r w:rsidR="00C67E25">
                      <w:rPr>
                        <w:rFonts w:hint="eastAsia"/>
                      </w:rPr>
                      <w:t>信息披露管理办法</w:t>
                    </w:r>
                    <w:r w:rsidR="00C67E25" w:rsidRPr="00C67E25">
                      <w:t>&gt;的提案》</w:t>
                    </w:r>
                    <w:r w:rsidR="00034F5F">
                      <w:rPr>
                        <w:rFonts w:hint="eastAsia"/>
                      </w:rPr>
                      <w:t>、</w:t>
                    </w:r>
                    <w:r w:rsidR="00034F5F" w:rsidRPr="00034F5F">
                      <w:rPr>
                        <w:rFonts w:hint="eastAsia"/>
                      </w:rPr>
                      <w:t>《关于公司延长向相关金融机构综合授信授权时间的提案》</w:t>
                    </w:r>
                    <w:r w:rsidR="00034F5F">
                      <w:rPr>
                        <w:rFonts w:hint="eastAsia"/>
                      </w:rPr>
                      <w:t>、《关于提请股东大会审议同意认购对象免于发出收购要约的提案》、</w:t>
                    </w:r>
                    <w:r w:rsidR="00034F5F" w:rsidRPr="00034F5F">
                      <w:rPr>
                        <w:rFonts w:hint="eastAsia"/>
                      </w:rPr>
                      <w:t>《关于无需编制前次募集资金使用情况报告的提案》</w:t>
                    </w:r>
                    <w:r w:rsidR="00034F5F">
                      <w:rPr>
                        <w:rFonts w:hint="eastAsia"/>
                      </w:rPr>
                      <w:t>、</w:t>
                    </w:r>
                    <w:r w:rsidR="00034F5F" w:rsidRPr="00034F5F">
                      <w:rPr>
                        <w:rFonts w:hint="eastAsia"/>
                      </w:rPr>
                      <w:t>《关于公司未来三年（</w:t>
                    </w:r>
                    <w:r w:rsidR="00034F5F" w:rsidRPr="00034F5F">
                      <w:t>2023-2025）股东分红回报规划的提案》</w:t>
                    </w:r>
                  </w:p>
                </w:tc>
              </w:tr>
            </w:sdtContent>
          </w:sdt>
        </w:tbl>
        <w:p w14:paraId="4E90EBB9" w14:textId="77777777" w:rsidR="000C3275" w:rsidRDefault="00000000"/>
      </w:sdtContent>
    </w:sdt>
    <w:bookmarkEnd w:id="42" w:displacedByCustomXml="prev"/>
    <w:bookmarkStart w:id="43" w:name="_Hlk41294309" w:displacedByCustomXml="next"/>
    <w:sdt>
      <w:sdtPr>
        <w:rPr>
          <w:rFonts w:hint="eastAsia"/>
          <w:b/>
        </w:rPr>
        <w:alias w:val="模块:表决权恢复的优先股股东请求召开临时股东大会 "/>
        <w:tag w:val="_SEC_d5dd00e8721a44d88174eb5aacf152b7"/>
        <w:id w:val="-148375909"/>
        <w:lock w:val="sdtLocked"/>
        <w:placeholder>
          <w:docPart w:val="GBC22222222222222222222222222222"/>
        </w:placeholder>
      </w:sdtPr>
      <w:sdtEndPr>
        <w:rPr>
          <w:b w:val="0"/>
          <w:color w:val="333399"/>
        </w:rPr>
      </w:sdtEndPr>
      <w:sdtContent>
        <w:p w14:paraId="28AFF725" w14:textId="77777777" w:rsidR="000C3275" w:rsidRDefault="00000000">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310405476"/>
            <w:lock w:val="sdtLocked"/>
            <w:placeholder>
              <w:docPart w:val="GBC22222222222222222222222222222"/>
            </w:placeholder>
          </w:sdtPr>
          <w:sdtContent>
            <w:p w14:paraId="4B5494DC" w14:textId="56AA5CD8" w:rsidR="000C3275" w:rsidRDefault="00000000" w:rsidP="00034F5F">
              <w:r>
                <w:fldChar w:fldCharType="begin"/>
              </w:r>
              <w:r w:rsidR="00034F5F">
                <w:instrText xml:space="preserve"> MACROBUTTON  SnrToggleCheckbox □适用 </w:instrText>
              </w:r>
              <w:r>
                <w:fldChar w:fldCharType="end"/>
              </w:r>
              <w:r>
                <w:fldChar w:fldCharType="begin"/>
              </w:r>
              <w:r w:rsidR="00034F5F">
                <w:instrText xml:space="preserve"> MACROBUTTON  SnrToggleCheckbox √不适用 </w:instrText>
              </w:r>
              <w:r>
                <w:fldChar w:fldCharType="end"/>
              </w:r>
            </w:p>
          </w:sdtContent>
        </w:sdt>
      </w:sdtContent>
    </w:sdt>
    <w:bookmarkEnd w:id="43" w:displacedByCustomXml="prev"/>
    <w:p w14:paraId="06DFA3A1" w14:textId="77777777" w:rsidR="000C3275" w:rsidRDefault="000C3275"/>
    <w:sdt>
      <w:sdtPr>
        <w:rPr>
          <w:rFonts w:hint="eastAsia"/>
        </w:rPr>
        <w:alias w:val="模块:股东大会情况说明"/>
        <w:tag w:val="_SEC_bf1ce0d19a464ce2a3d1a1d438ffde42"/>
        <w:id w:val="-454097497"/>
        <w:lock w:val="sdtLocked"/>
        <w:placeholder>
          <w:docPart w:val="GBC22222222222222222222222222222"/>
        </w:placeholder>
      </w:sdtPr>
      <w:sdtContent>
        <w:p w14:paraId="4C94FF0D" w14:textId="77777777" w:rsidR="000C3275" w:rsidRDefault="00000000">
          <w:r>
            <w:rPr>
              <w:rFonts w:hint="eastAsia"/>
            </w:rPr>
            <w:t>股东大会情况说明</w:t>
          </w:r>
        </w:p>
        <w:sdt>
          <w:sdtPr>
            <w:rPr>
              <w:rFonts w:hint="eastAsia"/>
            </w:rPr>
            <w:alias w:val="是否适用：股东大会情况说明[双击切换]"/>
            <w:tag w:val="_GBC_bc06fc78c35044b0a848192606e2a5ad"/>
            <w:id w:val="382996185"/>
            <w:lock w:val="sdtLocked"/>
            <w:placeholder>
              <w:docPart w:val="GBC22222222222222222222222222222"/>
            </w:placeholder>
          </w:sdtPr>
          <w:sdtContent>
            <w:p w14:paraId="037FBF32" w14:textId="63FF9CDE" w:rsidR="000C3275" w:rsidRDefault="00000000" w:rsidP="00034F5F">
              <w:r>
                <w:fldChar w:fldCharType="begin"/>
              </w:r>
              <w:r w:rsidR="00034F5F">
                <w:instrText xml:space="preserve"> MACROBUTTON  SnrToggleCheckbox □适用 </w:instrText>
              </w:r>
              <w:r>
                <w:fldChar w:fldCharType="end"/>
              </w:r>
              <w:r>
                <w:fldChar w:fldCharType="begin"/>
              </w:r>
              <w:r w:rsidR="00034F5F">
                <w:instrText xml:space="preserve"> MACROBUTTON  SnrToggleCheckbox √不适用 </w:instrText>
              </w:r>
              <w:r>
                <w:fldChar w:fldCharType="end"/>
              </w:r>
            </w:p>
          </w:sdtContent>
        </w:sdt>
      </w:sdtContent>
    </w:sdt>
    <w:p w14:paraId="56D69A2F" w14:textId="77777777" w:rsidR="000C3275" w:rsidRDefault="000C3275"/>
    <w:bookmarkStart w:id="44" w:name="_Toc342566009" w:displacedByCustomXml="next"/>
    <w:bookmarkStart w:id="45"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2047173780"/>
        <w:lock w:val="sdtLocked"/>
        <w:placeholder>
          <w:docPart w:val="GBC22222222222222222222222222222"/>
        </w:placeholder>
      </w:sdtPr>
      <w:sdtEndPr>
        <w:rPr>
          <w:szCs w:val="21"/>
        </w:rPr>
      </w:sdtEndPr>
      <w:sdtContent>
        <w:p w14:paraId="01E5DFAF" w14:textId="77777777" w:rsidR="000C3275" w:rsidRDefault="00000000">
          <w:pPr>
            <w:pStyle w:val="2"/>
            <w:numPr>
              <w:ilvl w:val="0"/>
              <w:numId w:val="28"/>
            </w:numPr>
            <w:tabs>
              <w:tab w:val="left" w:pos="426"/>
            </w:tabs>
            <w:jc w:val="left"/>
            <w:rPr>
              <w:rFonts w:ascii="宋体" w:hAnsi="宋体"/>
            </w:rPr>
          </w:pPr>
          <w:r>
            <w:rPr>
              <w:rFonts w:ascii="宋体" w:hAnsi="宋体" w:hint="eastAsia"/>
            </w:rPr>
            <w:t>公司董事、监事、高级管理人员变动情况</w:t>
          </w:r>
          <w:bookmarkEnd w:id="45"/>
          <w:bookmarkEnd w:id="44"/>
        </w:p>
        <w:sdt>
          <w:sdtPr>
            <w:alias w:val="是否适用：公司董事、监事、高级管理人员变动情况[双击切换]"/>
            <w:tag w:val="_GBC_001d837207464f1aaa52a7fb8cd9d226"/>
            <w:id w:val="847141458"/>
            <w:lock w:val="sdtLocked"/>
            <w:placeholder>
              <w:docPart w:val="GBC22222222222222222222222222222"/>
            </w:placeholder>
          </w:sdtPr>
          <w:sdtContent>
            <w:p w14:paraId="6AC2F18C" w14:textId="19569B01" w:rsidR="000C3275" w:rsidRDefault="00000000">
              <w:r>
                <w:fldChar w:fldCharType="begin"/>
              </w:r>
              <w:r w:rsidR="00034F5F">
                <w:instrText xml:space="preserve"> MACROBUTTON  SnrToggleCheckbox √适用 </w:instrText>
              </w:r>
              <w:r>
                <w:fldChar w:fldCharType="end"/>
              </w:r>
              <w:r>
                <w:fldChar w:fldCharType="begin"/>
              </w:r>
              <w:r w:rsidR="00034F5F">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0C3275" w14:paraId="3B315420" w14:textId="77777777" w:rsidTr="009B76F3">
            <w:sdt>
              <w:sdtPr>
                <w:tag w:val="_PLD_8d21520223e04755b8822b634d237604"/>
                <w:id w:val="1508864509"/>
                <w:lock w:val="sdtLocked"/>
              </w:sdtPr>
              <w:sdtContent>
                <w:tc>
                  <w:tcPr>
                    <w:tcW w:w="1643" w:type="pct"/>
                    <w:shd w:val="clear" w:color="auto" w:fill="auto"/>
                  </w:tcPr>
                  <w:p w14:paraId="53B971CF" w14:textId="77777777" w:rsidR="000C3275" w:rsidRDefault="00000000">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1273353779"/>
                <w:lock w:val="sdtLocked"/>
              </w:sdtPr>
              <w:sdtContent>
                <w:tc>
                  <w:tcPr>
                    <w:tcW w:w="1732" w:type="pct"/>
                    <w:shd w:val="clear" w:color="auto" w:fill="auto"/>
                  </w:tcPr>
                  <w:p w14:paraId="0C4FFCE7" w14:textId="77777777" w:rsidR="000C3275" w:rsidRDefault="00000000">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1064328103"/>
                <w:lock w:val="sdtLocked"/>
              </w:sdtPr>
              <w:sdtContent>
                <w:tc>
                  <w:tcPr>
                    <w:tcW w:w="1625" w:type="pct"/>
                    <w:shd w:val="clear" w:color="auto" w:fill="auto"/>
                  </w:tcPr>
                  <w:p w14:paraId="73A5D034" w14:textId="77777777" w:rsidR="000C3275" w:rsidRDefault="00000000">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415769870"/>
              <w:lock w:val="sdtLocked"/>
              <w:placeholder>
                <w:docPart w:val="GBC11111111111111111111111111111"/>
              </w:placeholder>
            </w:sdtPr>
            <w:sdtContent>
              <w:tr w:rsidR="000C3275" w14:paraId="1C767820" w14:textId="77777777" w:rsidTr="009B76F3">
                <w:tc>
                  <w:tcPr>
                    <w:tcW w:w="1643" w:type="pct"/>
                  </w:tcPr>
                  <w:p w14:paraId="6E752591" w14:textId="5DDBA6A4" w:rsidR="000C3275" w:rsidRDefault="002601EE">
                    <w:pPr>
                      <w:kinsoku w:val="0"/>
                      <w:overflowPunct w:val="0"/>
                      <w:autoSpaceDE w:val="0"/>
                      <w:autoSpaceDN w:val="0"/>
                      <w:adjustRightInd w:val="0"/>
                      <w:snapToGrid w:val="0"/>
                    </w:pPr>
                    <w:r>
                      <w:rPr>
                        <w:rFonts w:hint="eastAsia"/>
                      </w:rPr>
                      <w:t>季江锋</w:t>
                    </w:r>
                  </w:p>
                </w:tc>
                <w:tc>
                  <w:tcPr>
                    <w:tcW w:w="1732" w:type="pct"/>
                  </w:tcPr>
                  <w:p w14:paraId="1F2F12A1" w14:textId="25799FE7" w:rsidR="000C3275" w:rsidRDefault="002601EE">
                    <w:pPr>
                      <w:kinsoku w:val="0"/>
                      <w:overflowPunct w:val="0"/>
                      <w:autoSpaceDE w:val="0"/>
                      <w:autoSpaceDN w:val="0"/>
                      <w:adjustRightInd w:val="0"/>
                      <w:snapToGrid w:val="0"/>
                    </w:pPr>
                    <w:r>
                      <w:rPr>
                        <w:rFonts w:hint="eastAsia"/>
                      </w:rPr>
                      <w:t>副总经理</w:t>
                    </w:r>
                  </w:p>
                </w:tc>
                <w:sdt>
                  <w:sdtPr>
                    <w:alias w:val="公司董事、监事、高级管理人员的变动情形"/>
                    <w:tag w:val="_GBC_466f24fb36cc4d949be4225fed8d37c7"/>
                    <w:id w:val="1161197853"/>
                    <w:lock w:val="sdtLocked"/>
                    <w:comboBox>
                      <w:listItem w:displayText="聘任" w:value="聘任"/>
                      <w:listItem w:displayText="离任" w:value="离任"/>
                      <w:listItem w:displayText="解任" w:value="解任"/>
                      <w:listItem w:displayText="选举" w:value="选举"/>
                    </w:comboBox>
                  </w:sdtPr>
                  <w:sdtContent>
                    <w:tc>
                      <w:tcPr>
                        <w:tcW w:w="1625" w:type="pct"/>
                      </w:tcPr>
                      <w:p w14:paraId="6BEA7424" w14:textId="5BD999D7" w:rsidR="000C3275" w:rsidRDefault="002601EE">
                        <w:pPr>
                          <w:kinsoku w:val="0"/>
                          <w:overflowPunct w:val="0"/>
                          <w:autoSpaceDE w:val="0"/>
                          <w:autoSpaceDN w:val="0"/>
                          <w:adjustRightInd w:val="0"/>
                          <w:snapToGrid w:val="0"/>
                          <w:rPr>
                            <w:color w:val="FFC000"/>
                          </w:rPr>
                        </w:pPr>
                        <w:r>
                          <w:t>聘任</w:t>
                        </w:r>
                      </w:p>
                    </w:tc>
                  </w:sdtContent>
                </w:sdt>
              </w:tr>
            </w:sdtContent>
          </w:sdt>
          <w:sdt>
            <w:sdtPr>
              <w:rPr>
                <w:rFonts w:hint="eastAsia"/>
              </w:rPr>
              <w:alias w:val="在报告期内公司董事、监事、高级管理人员变动情况"/>
              <w:tag w:val="_GBC_f8245c93a5574f05bb6e0a400a7c4f3b"/>
              <w:id w:val="1654635147"/>
              <w:lock w:val="sdtLocked"/>
              <w:placeholder>
                <w:docPart w:val="GBC11111111111111111111111111111"/>
              </w:placeholder>
            </w:sdtPr>
            <w:sdtContent>
              <w:tr w:rsidR="000C3275" w14:paraId="340E5363" w14:textId="77777777" w:rsidTr="009B76F3">
                <w:tc>
                  <w:tcPr>
                    <w:tcW w:w="1643" w:type="pct"/>
                  </w:tcPr>
                  <w:p w14:paraId="07EB1E99" w14:textId="704C5276" w:rsidR="000C3275" w:rsidRDefault="002601EE">
                    <w:pPr>
                      <w:kinsoku w:val="0"/>
                      <w:overflowPunct w:val="0"/>
                      <w:autoSpaceDE w:val="0"/>
                      <w:autoSpaceDN w:val="0"/>
                      <w:adjustRightInd w:val="0"/>
                      <w:snapToGrid w:val="0"/>
                    </w:pPr>
                    <w:r>
                      <w:rPr>
                        <w:rFonts w:hint="eastAsia"/>
                      </w:rPr>
                      <w:t>高菲</w:t>
                    </w:r>
                  </w:p>
                </w:tc>
                <w:tc>
                  <w:tcPr>
                    <w:tcW w:w="1732" w:type="pct"/>
                  </w:tcPr>
                  <w:p w14:paraId="6201852F" w14:textId="05F88CB2" w:rsidR="000C3275" w:rsidRDefault="002601EE">
                    <w:pPr>
                      <w:kinsoku w:val="0"/>
                      <w:overflowPunct w:val="0"/>
                      <w:autoSpaceDE w:val="0"/>
                      <w:autoSpaceDN w:val="0"/>
                      <w:adjustRightInd w:val="0"/>
                      <w:snapToGrid w:val="0"/>
                    </w:pPr>
                    <w:r>
                      <w:rPr>
                        <w:rFonts w:hint="eastAsia"/>
                      </w:rPr>
                      <w:t>董事、副董事长</w:t>
                    </w:r>
                  </w:p>
                </w:tc>
                <w:sdt>
                  <w:sdtPr>
                    <w:alias w:val="公司董事、监事、高级管理人员的变动情形"/>
                    <w:tag w:val="_GBC_466f24fb36cc4d949be4225fed8d37c7"/>
                    <w:id w:val="1733272819"/>
                    <w:lock w:val="sdtLocked"/>
                    <w:comboBox>
                      <w:listItem w:displayText="聘任" w:value="聘任"/>
                      <w:listItem w:displayText="离任" w:value="离任"/>
                      <w:listItem w:displayText="解任" w:value="解任"/>
                      <w:listItem w:displayText="选举" w:value="选举"/>
                    </w:comboBox>
                  </w:sdtPr>
                  <w:sdtContent>
                    <w:tc>
                      <w:tcPr>
                        <w:tcW w:w="1625" w:type="pct"/>
                      </w:tcPr>
                      <w:p w14:paraId="6F5F3F5A" w14:textId="71CD7822" w:rsidR="000C3275" w:rsidRDefault="002601EE">
                        <w:pPr>
                          <w:kinsoku w:val="0"/>
                          <w:overflowPunct w:val="0"/>
                          <w:autoSpaceDE w:val="0"/>
                          <w:autoSpaceDN w:val="0"/>
                          <w:adjustRightInd w:val="0"/>
                          <w:snapToGrid w:val="0"/>
                          <w:rPr>
                            <w:color w:val="FFC000"/>
                          </w:rPr>
                        </w:pPr>
                        <w:r>
                          <w:t>离任</w:t>
                        </w:r>
                      </w:p>
                    </w:tc>
                  </w:sdtContent>
                </w:sdt>
              </w:tr>
            </w:sdtContent>
          </w:sdt>
          <w:sdt>
            <w:sdtPr>
              <w:rPr>
                <w:rFonts w:hint="eastAsia"/>
              </w:rPr>
              <w:alias w:val="在报告期内公司董事、监事、高级管理人员变动情况"/>
              <w:tag w:val="_GBC_f8245c93a5574f05bb6e0a400a7c4f3b"/>
              <w:id w:val="1231893886"/>
              <w:lock w:val="sdtLocked"/>
              <w:placeholder>
                <w:docPart w:val="DefaultPlaceholder_-1854013440"/>
              </w:placeholder>
            </w:sdtPr>
            <w:sdtEndPr>
              <w:rPr>
                <w:rFonts w:hint="default"/>
              </w:rPr>
            </w:sdtEndPr>
            <w:sdtContent>
              <w:tr w:rsidR="002601EE" w14:paraId="360AB681" w14:textId="77777777" w:rsidTr="009B76F3">
                <w:tc>
                  <w:tcPr>
                    <w:tcW w:w="1643" w:type="pct"/>
                  </w:tcPr>
                  <w:p w14:paraId="14FCDB29" w14:textId="778C821E" w:rsidR="002601EE" w:rsidRDefault="002601EE">
                    <w:pPr>
                      <w:kinsoku w:val="0"/>
                      <w:overflowPunct w:val="0"/>
                      <w:autoSpaceDE w:val="0"/>
                      <w:autoSpaceDN w:val="0"/>
                      <w:adjustRightInd w:val="0"/>
                      <w:snapToGrid w:val="0"/>
                    </w:pPr>
                    <w:r>
                      <w:rPr>
                        <w:rFonts w:hint="eastAsia"/>
                      </w:rPr>
                      <w:t>何明</w:t>
                    </w:r>
                  </w:p>
                </w:tc>
                <w:tc>
                  <w:tcPr>
                    <w:tcW w:w="1732" w:type="pct"/>
                  </w:tcPr>
                  <w:p w14:paraId="4370771B" w14:textId="0F4CF65E" w:rsidR="002601EE" w:rsidRDefault="002601EE">
                    <w:pPr>
                      <w:kinsoku w:val="0"/>
                      <w:overflowPunct w:val="0"/>
                      <w:autoSpaceDE w:val="0"/>
                      <w:autoSpaceDN w:val="0"/>
                      <w:adjustRightInd w:val="0"/>
                      <w:snapToGrid w:val="0"/>
                    </w:pPr>
                    <w:r>
                      <w:rPr>
                        <w:rFonts w:hint="eastAsia"/>
                      </w:rPr>
                      <w:t>董事</w:t>
                    </w:r>
                  </w:p>
                </w:tc>
                <w:sdt>
                  <w:sdtPr>
                    <w:alias w:val="公司董事、监事、高级管理人员的变动情形"/>
                    <w:tag w:val="_GBC_466f24fb36cc4d949be4225fed8d37c7"/>
                    <w:id w:val="-623390224"/>
                    <w:lock w:val="sdtLocked"/>
                    <w:placeholder>
                      <w:docPart w:val="AF624DD1A3194FE6AF9C4CF2DBE21C2D"/>
                    </w:placeholder>
                    <w:comboBox>
                      <w:listItem w:displayText="聘任" w:value="聘任"/>
                      <w:listItem w:displayText="离任" w:value="离任"/>
                      <w:listItem w:displayText="解任" w:value="解任"/>
                      <w:listItem w:displayText="选举" w:value="选举"/>
                    </w:comboBox>
                  </w:sdtPr>
                  <w:sdtContent>
                    <w:tc>
                      <w:tcPr>
                        <w:tcW w:w="1625" w:type="pct"/>
                      </w:tcPr>
                      <w:p w14:paraId="4C961E06" w14:textId="4CCF5626" w:rsidR="002601EE" w:rsidRDefault="002601E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20367604"/>
              <w:lock w:val="sdtLocked"/>
              <w:placeholder>
                <w:docPart w:val="DefaultPlaceholder_-1854013440"/>
              </w:placeholder>
            </w:sdtPr>
            <w:sdtEndPr>
              <w:rPr>
                <w:rFonts w:hint="default"/>
              </w:rPr>
            </w:sdtEndPr>
            <w:sdtContent>
              <w:tr w:rsidR="002601EE" w14:paraId="43172D0A" w14:textId="77777777" w:rsidTr="009B76F3">
                <w:tc>
                  <w:tcPr>
                    <w:tcW w:w="1643" w:type="pct"/>
                  </w:tcPr>
                  <w:p w14:paraId="0A5D72AA" w14:textId="12C4FA71" w:rsidR="002601EE" w:rsidRDefault="002601EE">
                    <w:pPr>
                      <w:kinsoku w:val="0"/>
                      <w:overflowPunct w:val="0"/>
                      <w:autoSpaceDE w:val="0"/>
                      <w:autoSpaceDN w:val="0"/>
                      <w:adjustRightInd w:val="0"/>
                      <w:snapToGrid w:val="0"/>
                    </w:pPr>
                    <w:r>
                      <w:rPr>
                        <w:rFonts w:hint="eastAsia"/>
                      </w:rPr>
                      <w:t>傅祖康</w:t>
                    </w:r>
                  </w:p>
                </w:tc>
                <w:tc>
                  <w:tcPr>
                    <w:tcW w:w="1732" w:type="pct"/>
                  </w:tcPr>
                  <w:p w14:paraId="3E04A7A5" w14:textId="6B07D9B3" w:rsidR="002601EE" w:rsidRDefault="002601EE">
                    <w:pPr>
                      <w:kinsoku w:val="0"/>
                      <w:overflowPunct w:val="0"/>
                      <w:autoSpaceDE w:val="0"/>
                      <w:autoSpaceDN w:val="0"/>
                      <w:adjustRightInd w:val="0"/>
                      <w:snapToGrid w:val="0"/>
                    </w:pPr>
                    <w:r>
                      <w:rPr>
                        <w:rFonts w:hint="eastAsia"/>
                      </w:rPr>
                      <w:t>董事、副董事长</w:t>
                    </w:r>
                  </w:p>
                </w:tc>
                <w:sdt>
                  <w:sdtPr>
                    <w:alias w:val="公司董事、监事、高级管理人员的变动情形"/>
                    <w:tag w:val="_GBC_466f24fb36cc4d949be4225fed8d37c7"/>
                    <w:id w:val="1803115775"/>
                    <w:lock w:val="sdtLocked"/>
                    <w:placeholder>
                      <w:docPart w:val="AF624DD1A3194FE6AF9C4CF2DBE21C2D"/>
                    </w:placeholder>
                    <w:comboBox>
                      <w:listItem w:displayText="聘任" w:value="聘任"/>
                      <w:listItem w:displayText="离任" w:value="离任"/>
                      <w:listItem w:displayText="解任" w:value="解任"/>
                      <w:listItem w:displayText="选举" w:value="选举"/>
                    </w:comboBox>
                  </w:sdtPr>
                  <w:sdtContent>
                    <w:tc>
                      <w:tcPr>
                        <w:tcW w:w="1625" w:type="pct"/>
                      </w:tcPr>
                      <w:p w14:paraId="53A02E25" w14:textId="1A38740C" w:rsidR="002601EE" w:rsidRDefault="002601EE">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304240366"/>
              <w:lock w:val="sdtLocked"/>
              <w:placeholder>
                <w:docPart w:val="DefaultPlaceholder_-1854013440"/>
              </w:placeholder>
            </w:sdtPr>
            <w:sdtEndPr>
              <w:rPr>
                <w:rFonts w:hint="default"/>
              </w:rPr>
            </w:sdtEndPr>
            <w:sdtContent>
              <w:tr w:rsidR="002601EE" w14:paraId="20866A03" w14:textId="77777777" w:rsidTr="009B76F3">
                <w:tc>
                  <w:tcPr>
                    <w:tcW w:w="1643" w:type="pct"/>
                  </w:tcPr>
                  <w:p w14:paraId="58557F88" w14:textId="727D7ABA" w:rsidR="002601EE" w:rsidRDefault="002601EE">
                    <w:pPr>
                      <w:kinsoku w:val="0"/>
                      <w:overflowPunct w:val="0"/>
                      <w:autoSpaceDE w:val="0"/>
                      <w:autoSpaceDN w:val="0"/>
                      <w:adjustRightInd w:val="0"/>
                      <w:snapToGrid w:val="0"/>
                    </w:pPr>
                    <w:r>
                      <w:rPr>
                        <w:rFonts w:hint="eastAsia"/>
                      </w:rPr>
                      <w:t>吴强</w:t>
                    </w:r>
                  </w:p>
                </w:tc>
                <w:tc>
                  <w:tcPr>
                    <w:tcW w:w="1732" w:type="pct"/>
                  </w:tcPr>
                  <w:p w14:paraId="630A7A91" w14:textId="6C36F1DE" w:rsidR="002601EE" w:rsidRDefault="002601EE">
                    <w:pPr>
                      <w:kinsoku w:val="0"/>
                      <w:overflowPunct w:val="0"/>
                      <w:autoSpaceDE w:val="0"/>
                      <w:autoSpaceDN w:val="0"/>
                      <w:adjustRightInd w:val="0"/>
                      <w:snapToGrid w:val="0"/>
                    </w:pPr>
                    <w:r>
                      <w:rPr>
                        <w:rFonts w:hint="eastAsia"/>
                      </w:rPr>
                      <w:t>董事</w:t>
                    </w:r>
                  </w:p>
                </w:tc>
                <w:sdt>
                  <w:sdtPr>
                    <w:alias w:val="公司董事、监事、高级管理人员的变动情形"/>
                    <w:tag w:val="_GBC_466f24fb36cc4d949be4225fed8d37c7"/>
                    <w:id w:val="-1582442309"/>
                    <w:lock w:val="sdtLocked"/>
                    <w:placeholder>
                      <w:docPart w:val="AF624DD1A3194FE6AF9C4CF2DBE21C2D"/>
                    </w:placeholder>
                    <w:comboBox>
                      <w:listItem w:displayText="聘任" w:value="聘任"/>
                      <w:listItem w:displayText="离任" w:value="离任"/>
                      <w:listItem w:displayText="解任" w:value="解任"/>
                      <w:listItem w:displayText="选举" w:value="选举"/>
                    </w:comboBox>
                  </w:sdtPr>
                  <w:sdtContent>
                    <w:tc>
                      <w:tcPr>
                        <w:tcW w:w="1625" w:type="pct"/>
                      </w:tcPr>
                      <w:p w14:paraId="240CF7AD" w14:textId="2F63A719" w:rsidR="002601EE" w:rsidRDefault="002601EE">
                        <w:pPr>
                          <w:kinsoku w:val="0"/>
                          <w:overflowPunct w:val="0"/>
                          <w:autoSpaceDE w:val="0"/>
                          <w:autoSpaceDN w:val="0"/>
                          <w:adjustRightInd w:val="0"/>
                          <w:snapToGrid w:val="0"/>
                        </w:pPr>
                        <w:r>
                          <w:t>选举</w:t>
                        </w:r>
                      </w:p>
                    </w:tc>
                  </w:sdtContent>
                </w:sdt>
              </w:tr>
            </w:sdtContent>
          </w:sdt>
        </w:tbl>
        <w:p w14:paraId="24A1C1D3" w14:textId="77777777" w:rsidR="000C3275" w:rsidRDefault="00000000"/>
      </w:sdtContent>
    </w:sdt>
    <w:sdt>
      <w:sdtPr>
        <w:rPr>
          <w:rFonts w:hint="eastAsia"/>
        </w:rPr>
        <w:alias w:val="模块:公司董事、监事、高级管理人员变动的情况说明"/>
        <w:tag w:val="_SEC_9d764ab9e1c44e0e972e846b8ecf0813"/>
        <w:id w:val="-1485319933"/>
        <w:lock w:val="sdtLocked"/>
        <w:placeholder>
          <w:docPart w:val="GBC22222222222222222222222222222"/>
        </w:placeholder>
      </w:sdtPr>
      <w:sdtContent>
        <w:p w14:paraId="6C9592B7" w14:textId="77777777" w:rsidR="000C3275" w:rsidRDefault="00000000">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628783140"/>
            <w:lock w:val="sdtLocked"/>
            <w:placeholder>
              <w:docPart w:val="GBC22222222222222222222222222222"/>
            </w:placeholder>
          </w:sdtPr>
          <w:sdtContent>
            <w:p w14:paraId="412A793B" w14:textId="0271BDDD" w:rsidR="000C3275" w:rsidRDefault="00000000">
              <w:r>
                <w:fldChar w:fldCharType="begin"/>
              </w:r>
              <w:r w:rsidR="002601EE">
                <w:instrText xml:space="preserve"> MACROBUTTON  SnrToggleCheckbox √适用 </w:instrText>
              </w:r>
              <w:r>
                <w:fldChar w:fldCharType="end"/>
              </w:r>
              <w:r>
                <w:fldChar w:fldCharType="begin"/>
              </w:r>
              <w:r w:rsidR="002601EE">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1726878834"/>
            <w:lock w:val="sdtLocked"/>
            <w:placeholder>
              <w:docPart w:val="GBC22222222222222222222222222222"/>
            </w:placeholder>
          </w:sdtPr>
          <w:sdtContent>
            <w:p w14:paraId="1579A4ED" w14:textId="2BDC71A0" w:rsidR="000C3275" w:rsidRDefault="002601EE" w:rsidP="00A84DC2">
              <w:pPr>
                <w:ind w:firstLineChars="200" w:firstLine="420"/>
              </w:pPr>
              <w:r>
                <w:t>1</w:t>
              </w:r>
              <w:r>
                <w:rPr>
                  <w:rFonts w:hint="eastAsia"/>
                </w:rPr>
                <w:t>、</w:t>
              </w:r>
              <w:r>
                <w:t>2023</w:t>
              </w:r>
              <w:r>
                <w:rPr>
                  <w:rFonts w:hint="eastAsia"/>
                </w:rPr>
                <w:t>年2月3日，公司第十届董事会第十五次会议审议通过了《关于聘任公司副总经理的议案》，董事会同意聘任季江锋先生为公司副总经理，任期至</w:t>
              </w:r>
              <w:r w:rsidR="00A84DC2">
                <w:rPr>
                  <w:rFonts w:hint="eastAsia"/>
                </w:rPr>
                <w:t>公司</w:t>
              </w:r>
              <w:r>
                <w:rPr>
                  <w:rFonts w:hint="eastAsia"/>
                </w:rPr>
                <w:t>第十届董事会届满之日（</w:t>
              </w:r>
              <w:r>
                <w:t>2024年5</w:t>
              </w:r>
              <w:r>
                <w:rPr>
                  <w:rFonts w:hint="eastAsia"/>
                </w:rPr>
                <w:t>月</w:t>
              </w:r>
              <w:r>
                <w:t>7日）止。</w:t>
              </w:r>
            </w:p>
            <w:p w14:paraId="1793DBFB" w14:textId="61E8D59C" w:rsidR="002601EE" w:rsidRDefault="002601EE" w:rsidP="00A84DC2">
              <w:pPr>
                <w:ind w:firstLineChars="200" w:firstLine="420"/>
              </w:pPr>
              <w:r>
                <w:rPr>
                  <w:rFonts w:hint="eastAsia"/>
                </w:rPr>
                <w:t>2、2</w:t>
              </w:r>
              <w:r>
                <w:t>023</w:t>
              </w:r>
              <w:r>
                <w:rPr>
                  <w:rFonts w:hint="eastAsia"/>
                </w:rPr>
                <w:t>年2月2</w:t>
              </w:r>
              <w:r w:rsidR="00A84DC2">
                <w:t>7</w:t>
              </w:r>
              <w:r>
                <w:rPr>
                  <w:rFonts w:hint="eastAsia"/>
                </w:rPr>
                <w:t>日，</w:t>
              </w:r>
              <w:r w:rsidR="00A84DC2">
                <w:rPr>
                  <w:rFonts w:hint="eastAsia"/>
                </w:rPr>
                <w:t>公司董事高菲女士因工作调动原因向董事会提出辞去公司董事职务。</w:t>
              </w:r>
            </w:p>
            <w:p w14:paraId="49BE1C3B" w14:textId="085A5DBD" w:rsidR="00A84DC2" w:rsidRDefault="00A84DC2" w:rsidP="00A84DC2">
              <w:pPr>
                <w:ind w:firstLineChars="200" w:firstLine="420"/>
              </w:pPr>
              <w:r>
                <w:rPr>
                  <w:rFonts w:hint="eastAsia"/>
                </w:rPr>
                <w:t>3、2</w:t>
              </w:r>
              <w:r>
                <w:t>023</w:t>
              </w:r>
              <w:r>
                <w:rPr>
                  <w:rFonts w:hint="eastAsia"/>
                </w:rPr>
                <w:t>年</w:t>
              </w:r>
              <w:r>
                <w:t>6</w:t>
              </w:r>
              <w:r>
                <w:rPr>
                  <w:rFonts w:hint="eastAsia"/>
                </w:rPr>
                <w:t>月</w:t>
              </w:r>
              <w:r>
                <w:t>14</w:t>
              </w:r>
              <w:r>
                <w:rPr>
                  <w:rFonts w:hint="eastAsia"/>
                </w:rPr>
                <w:t>日，公司董事何明先生因工作调动原因向董事会提出辞去公司董事职务。</w:t>
              </w:r>
            </w:p>
            <w:p w14:paraId="0AE600E6" w14:textId="699C3CF6" w:rsidR="00A84DC2" w:rsidRDefault="00A84DC2" w:rsidP="00A84DC2">
              <w:pPr>
                <w:ind w:firstLineChars="200" w:firstLine="420"/>
              </w:pPr>
              <w:r>
                <w:rPr>
                  <w:rFonts w:hint="eastAsia"/>
                </w:rPr>
                <w:t>4、</w:t>
              </w:r>
              <w:r>
                <w:t>2023</w:t>
              </w:r>
              <w:r>
                <w:rPr>
                  <w:rFonts w:hint="eastAsia"/>
                </w:rPr>
                <w:t>年</w:t>
              </w:r>
              <w:r>
                <w:t>7</w:t>
              </w:r>
              <w:r>
                <w:rPr>
                  <w:rFonts w:hint="eastAsia"/>
                </w:rPr>
                <w:t>月</w:t>
              </w:r>
              <w:r>
                <w:t>12</w:t>
              </w:r>
              <w:r>
                <w:rPr>
                  <w:rFonts w:hint="eastAsia"/>
                </w:rPr>
                <w:t>日，公司2</w:t>
              </w:r>
              <w:r>
                <w:t>023</w:t>
              </w:r>
              <w:r>
                <w:rPr>
                  <w:rFonts w:hint="eastAsia"/>
                </w:rPr>
                <w:t>年第一次临时股东大会审议通过了《关于选举公司非独立董事的提案》，会议选举傅祖康先生、吴强先生为公司第十届董事会非独立董事，上述董事的任期至公司第十届董事会届满之日（</w:t>
              </w:r>
              <w:r>
                <w:t>2024年5</w:t>
              </w:r>
              <w:r>
                <w:rPr>
                  <w:rFonts w:hint="eastAsia"/>
                </w:rPr>
                <w:t>月</w:t>
              </w:r>
              <w:r>
                <w:t>7日）止。</w:t>
              </w:r>
            </w:p>
            <w:p w14:paraId="41A0ED72" w14:textId="416DC531" w:rsidR="00A84DC2" w:rsidRDefault="00A84DC2" w:rsidP="00A84DC2">
              <w:pPr>
                <w:ind w:firstLineChars="200" w:firstLine="420"/>
              </w:pPr>
              <w:r>
                <w:t>5</w:t>
              </w:r>
              <w:r>
                <w:rPr>
                  <w:rFonts w:hint="eastAsia"/>
                </w:rPr>
                <w:t>、</w:t>
              </w:r>
              <w:r>
                <w:t>2023</w:t>
              </w:r>
              <w:r>
                <w:rPr>
                  <w:rFonts w:hint="eastAsia"/>
                </w:rPr>
                <w:t>年</w:t>
              </w:r>
              <w:r>
                <w:t>7</w:t>
              </w:r>
              <w:r>
                <w:rPr>
                  <w:rFonts w:hint="eastAsia"/>
                </w:rPr>
                <w:t>月</w:t>
              </w:r>
              <w:r>
                <w:t>19</w:t>
              </w:r>
              <w:r>
                <w:rPr>
                  <w:rFonts w:hint="eastAsia"/>
                </w:rPr>
                <w:t>日，公司第十届董事会第二十次会议审议通过了《关于选举公司副董事长的议案》，董事会选举董事傅祖康先生为公司第十届董事会副董事长，任期至公司第十届董事会届满之日（</w:t>
              </w:r>
              <w:r>
                <w:t>2024年5</w:t>
              </w:r>
              <w:r>
                <w:rPr>
                  <w:rFonts w:hint="eastAsia"/>
                </w:rPr>
                <w:t>月</w:t>
              </w:r>
              <w:r>
                <w:t>7日）止。</w:t>
              </w:r>
            </w:p>
          </w:sdtContent>
        </w:sdt>
      </w:sdtContent>
    </w:sdt>
    <w:p w14:paraId="76B8DF6D" w14:textId="77777777" w:rsidR="000C3275" w:rsidRPr="00A84DC2" w:rsidRDefault="000C3275"/>
    <w:p w14:paraId="2D6055CE" w14:textId="77777777" w:rsidR="000C3275" w:rsidRDefault="00000000">
      <w:pPr>
        <w:pStyle w:val="2"/>
        <w:numPr>
          <w:ilvl w:val="0"/>
          <w:numId w:val="28"/>
        </w:numPr>
        <w:tabs>
          <w:tab w:val="left" w:pos="426"/>
        </w:tabs>
        <w:ind w:left="422" w:hanging="422"/>
        <w:jc w:val="left"/>
        <w:rPr>
          <w:rFonts w:ascii="宋体" w:hAnsi="宋体"/>
        </w:rPr>
      </w:pPr>
      <w:r>
        <w:rPr>
          <w:rFonts w:ascii="宋体" w:hAnsi="宋体"/>
        </w:rPr>
        <w:t>利润分配或资本公积金转增预案</w:t>
      </w:r>
    </w:p>
    <w:p w14:paraId="63C88764" w14:textId="77777777" w:rsidR="000C3275" w:rsidRDefault="00000000">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267816360"/>
        <w:lock w:val="sdtLocked"/>
        <w:placeholder>
          <w:docPart w:val="GBC22222222222222222222222222222"/>
        </w:placeholder>
      </w:sdtPr>
      <w:sdtContent>
        <w:tbl>
          <w:tblPr>
            <w:tblStyle w:val="a7"/>
            <w:tblW w:w="0" w:type="auto"/>
            <w:tblLook w:val="04A0" w:firstRow="1" w:lastRow="0" w:firstColumn="1" w:lastColumn="0" w:noHBand="0" w:noVBand="1"/>
          </w:tblPr>
          <w:tblGrid>
            <w:gridCol w:w="4418"/>
            <w:gridCol w:w="4405"/>
          </w:tblGrid>
          <w:tr w:rsidR="000C3275" w14:paraId="2201F282" w14:textId="77777777" w:rsidTr="009B76F3">
            <w:sdt>
              <w:sdtPr>
                <w:rPr>
                  <w:rFonts w:ascii="宋体" w:hAnsi="宋体"/>
                </w:rPr>
                <w:tag w:val="_PLD_dee68179c02c4ccc8a9b8d7e3f70f2c6"/>
                <w:id w:val="-843251963"/>
                <w:lock w:val="sdtLocked"/>
              </w:sdtPr>
              <w:sdtEndPr>
                <w:rPr>
                  <w:rFonts w:ascii="Times New Roman" w:hAnsi="Times New Roman"/>
                </w:rPr>
              </w:sdtEndPr>
              <w:sdtContent>
                <w:tc>
                  <w:tcPr>
                    <w:tcW w:w="4524" w:type="dxa"/>
                  </w:tcPr>
                  <w:p w14:paraId="1EFEF314" w14:textId="77777777" w:rsidR="000C3275" w:rsidRDefault="00000000">
                    <w:r>
                      <w:t>是否分配或转增</w:t>
                    </w:r>
                  </w:p>
                </w:tc>
              </w:sdtContent>
            </w:sdt>
            <w:sdt>
              <w:sdtPr>
                <w:rPr>
                  <w:rFonts w:hint="eastAsia"/>
                </w:rPr>
                <w:alias w:val="是否分配或转增"/>
                <w:tag w:val="_GBC_1aa3bb539f35454da0536200efcc4f60"/>
                <w:id w:val="-638193648"/>
                <w:lock w:val="sdtLocked"/>
                <w:comboBox>
                  <w:listItem w:displayText="是" w:value="true"/>
                  <w:listItem w:displayText="否" w:value="false"/>
                </w:comboBox>
              </w:sdtPr>
              <w:sdtContent>
                <w:tc>
                  <w:tcPr>
                    <w:tcW w:w="4524" w:type="dxa"/>
                  </w:tcPr>
                  <w:p w14:paraId="35C00163" w14:textId="6E5E0B99" w:rsidR="000C3275" w:rsidRDefault="00EB3E30">
                    <w:pPr>
                      <w:jc w:val="left"/>
                    </w:pPr>
                    <w:r>
                      <w:rPr>
                        <w:rFonts w:hint="eastAsia"/>
                      </w:rPr>
                      <w:t>否</w:t>
                    </w:r>
                  </w:p>
                </w:tc>
              </w:sdtContent>
            </w:sdt>
          </w:tr>
          <w:tr w:rsidR="000C3275" w14:paraId="4A607474" w14:textId="77777777" w:rsidTr="009B76F3">
            <w:sdt>
              <w:sdtPr>
                <w:tag w:val="_PLD_bd901803dd924026b7c6f59fdd31aad5"/>
                <w:id w:val="308131941"/>
                <w:lock w:val="sdtLocked"/>
              </w:sdtPr>
              <w:sdtContent>
                <w:tc>
                  <w:tcPr>
                    <w:tcW w:w="4524" w:type="dxa"/>
                  </w:tcPr>
                  <w:p w14:paraId="3FC119E7" w14:textId="77777777" w:rsidR="000C3275" w:rsidRDefault="00000000">
                    <w:r>
                      <w:t>每</w:t>
                    </w:r>
                    <w:r>
                      <w:t>10</w:t>
                    </w:r>
                    <w:r>
                      <w:t>股送红股数（股）</w:t>
                    </w:r>
                  </w:p>
                </w:tc>
              </w:sdtContent>
            </w:sdt>
            <w:tc>
              <w:tcPr>
                <w:tcW w:w="4524" w:type="dxa"/>
              </w:tcPr>
              <w:p w14:paraId="6E0B80FE" w14:textId="5B31DA02" w:rsidR="000C3275" w:rsidRDefault="00EB3E30">
                <w:pPr>
                  <w:jc w:val="right"/>
                </w:pPr>
                <w:r>
                  <w:rPr>
                    <w:rFonts w:hint="eastAsia"/>
                  </w:rPr>
                  <w:t>不适用</w:t>
                </w:r>
              </w:p>
            </w:tc>
          </w:tr>
          <w:tr w:rsidR="000C3275" w14:paraId="24469C0A" w14:textId="77777777" w:rsidTr="009B76F3">
            <w:sdt>
              <w:sdtPr>
                <w:tag w:val="_PLD_6cbe2a97f01847b28eeb312b29d1d347"/>
                <w:id w:val="1473717765"/>
                <w:lock w:val="sdtLocked"/>
              </w:sdtPr>
              <w:sdtContent>
                <w:tc>
                  <w:tcPr>
                    <w:tcW w:w="4524" w:type="dxa"/>
                  </w:tcPr>
                  <w:p w14:paraId="71605A6F" w14:textId="77777777" w:rsidR="000C3275" w:rsidRDefault="00000000">
                    <w:r>
                      <w:t>每</w:t>
                    </w:r>
                    <w:r>
                      <w:t>10</w:t>
                    </w:r>
                    <w:r>
                      <w:t>股派息数</w:t>
                    </w:r>
                    <w:r>
                      <w:t>(</w:t>
                    </w:r>
                    <w:r>
                      <w:t>元</w:t>
                    </w:r>
                    <w:r>
                      <w:t>)</w:t>
                    </w:r>
                    <w:r>
                      <w:t>（含税）</w:t>
                    </w:r>
                  </w:p>
                </w:tc>
              </w:sdtContent>
            </w:sdt>
            <w:tc>
              <w:tcPr>
                <w:tcW w:w="4524" w:type="dxa"/>
              </w:tcPr>
              <w:p w14:paraId="187A3B6E" w14:textId="769858B3" w:rsidR="000C3275" w:rsidRDefault="00EB3E30">
                <w:pPr>
                  <w:jc w:val="right"/>
                </w:pPr>
                <w:r w:rsidRPr="00EB3E30">
                  <w:rPr>
                    <w:rFonts w:hint="eastAsia"/>
                  </w:rPr>
                  <w:t>不适用</w:t>
                </w:r>
              </w:p>
            </w:tc>
          </w:tr>
          <w:tr w:rsidR="000C3275" w14:paraId="241BCD4D" w14:textId="77777777" w:rsidTr="009B76F3">
            <w:sdt>
              <w:sdtPr>
                <w:tag w:val="_PLD_ea0844d0f72e40a392aba3e62b2e7e9c"/>
                <w:id w:val="-602422692"/>
                <w:lock w:val="sdtLocked"/>
              </w:sdtPr>
              <w:sdtContent>
                <w:tc>
                  <w:tcPr>
                    <w:tcW w:w="4524" w:type="dxa"/>
                  </w:tcPr>
                  <w:p w14:paraId="43DD047F" w14:textId="77777777" w:rsidR="000C3275" w:rsidRDefault="00000000">
                    <w:r>
                      <w:t>每</w:t>
                    </w:r>
                    <w:r>
                      <w:t>10</w:t>
                    </w:r>
                    <w:r>
                      <w:t>股转增数（股）</w:t>
                    </w:r>
                  </w:p>
                </w:tc>
              </w:sdtContent>
            </w:sdt>
            <w:tc>
              <w:tcPr>
                <w:tcW w:w="4524" w:type="dxa"/>
              </w:tcPr>
              <w:p w14:paraId="11026650" w14:textId="6F94648C" w:rsidR="000C3275" w:rsidRDefault="00EB3E30">
                <w:pPr>
                  <w:jc w:val="right"/>
                </w:pPr>
                <w:r w:rsidRPr="00EB3E30">
                  <w:rPr>
                    <w:rFonts w:hint="eastAsia"/>
                  </w:rPr>
                  <w:t>不适用</w:t>
                </w:r>
              </w:p>
            </w:tc>
          </w:tr>
          <w:tr w:rsidR="000C3275" w14:paraId="626E85AF" w14:textId="77777777" w:rsidTr="009B76F3">
            <w:sdt>
              <w:sdtPr>
                <w:tag w:val="_PLD_6f4b1db2793f4d00b5b11589fa8a57fc"/>
                <w:id w:val="-1643806989"/>
                <w:lock w:val="sdtLocked"/>
              </w:sdtPr>
              <w:sdtContent>
                <w:tc>
                  <w:tcPr>
                    <w:tcW w:w="9048" w:type="dxa"/>
                    <w:gridSpan w:val="2"/>
                  </w:tcPr>
                  <w:p w14:paraId="599FCC54" w14:textId="77777777" w:rsidR="000C3275" w:rsidRDefault="00000000">
                    <w:pPr>
                      <w:jc w:val="center"/>
                    </w:pPr>
                    <w:r>
                      <w:t>利润分配或资本公积金转增预案的相关情况说明</w:t>
                    </w:r>
                  </w:p>
                </w:tc>
              </w:sdtContent>
            </w:sdt>
          </w:tr>
          <w:tr w:rsidR="000C3275" w14:paraId="64AA1F0D" w14:textId="77777777" w:rsidTr="009B76F3">
            <w:sdt>
              <w:sdtPr>
                <w:alias w:val="利润分配或资本公积金转增预案详细情况"/>
                <w:tag w:val="_GBC_94bed1d7442547dda64f3e2963ffc525"/>
                <w:id w:val="-1820951855"/>
                <w:lock w:val="sdtLocked"/>
              </w:sdtPr>
              <w:sdtContent>
                <w:tc>
                  <w:tcPr>
                    <w:tcW w:w="9048" w:type="dxa"/>
                    <w:gridSpan w:val="2"/>
                  </w:tcPr>
                  <w:p w14:paraId="450B7C3E" w14:textId="36E73E3E" w:rsidR="000C3275" w:rsidRDefault="00EB3E30">
                    <w:r w:rsidRPr="00EB3E30">
                      <w:rPr>
                        <w:rFonts w:hint="eastAsia"/>
                      </w:rPr>
                      <w:t>不适用</w:t>
                    </w:r>
                  </w:p>
                </w:tc>
              </w:sdtContent>
            </w:sdt>
          </w:tr>
        </w:tbl>
        <w:p w14:paraId="6D762F54" w14:textId="77777777" w:rsidR="000C3275" w:rsidRDefault="00000000"/>
      </w:sdtContent>
    </w:sdt>
    <w:p w14:paraId="6A02A226" w14:textId="77777777" w:rsidR="000C3275" w:rsidRDefault="00000000">
      <w:pPr>
        <w:pStyle w:val="2"/>
        <w:numPr>
          <w:ilvl w:val="0"/>
          <w:numId w:val="28"/>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6"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1101559841"/>
        <w:lock w:val="sdtLocked"/>
        <w:placeholder>
          <w:docPart w:val="GBC22222222222222222222222222222"/>
        </w:placeholder>
      </w:sdtPr>
      <w:sdtEndPr>
        <w:rPr>
          <w:szCs w:val="21"/>
        </w:rPr>
      </w:sdtEndPr>
      <w:sdtContent>
        <w:p w14:paraId="021376BB" w14:textId="77777777" w:rsidR="000C3275" w:rsidRDefault="00000000">
          <w:pPr>
            <w:pStyle w:val="3"/>
            <w:numPr>
              <w:ilvl w:val="1"/>
              <w:numId w:val="7"/>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298994005"/>
            <w:lock w:val="sdtLocked"/>
            <w:placeholder>
              <w:docPart w:val="GBC22222222222222222222222222222"/>
            </w:placeholder>
          </w:sdtPr>
          <w:sdtContent>
            <w:p w14:paraId="16B8EF89" w14:textId="04EF7A96" w:rsidR="000C3275" w:rsidRDefault="00000000" w:rsidP="00EB3E30">
              <w:r>
                <w:fldChar w:fldCharType="begin"/>
              </w:r>
              <w:r w:rsidR="00EB3E30">
                <w:instrText xml:space="preserve"> MACROBUTTON  SnrToggleCheckbox □适用 </w:instrText>
              </w:r>
              <w:r>
                <w:fldChar w:fldCharType="end"/>
              </w:r>
              <w:r>
                <w:fldChar w:fldCharType="begin"/>
              </w:r>
              <w:r w:rsidR="00EB3E30">
                <w:instrText xml:space="preserve"> MACROBUTTON  SnrToggleCheckbox √不适用 </w:instrText>
              </w:r>
              <w:r>
                <w:fldChar w:fldCharType="end"/>
              </w:r>
            </w:p>
          </w:sdtContent>
        </w:sdt>
        <w:bookmarkStart w:id="47" w:name="_Hlk141945286" w:displacedByCustomXml="next"/>
      </w:sdtContent>
    </w:sdt>
    <w:bookmarkEnd w:id="47" w:displacedByCustomXml="prev"/>
    <w:bookmarkEnd w:id="46" w:displacedByCustomXml="prev"/>
    <w:p w14:paraId="4FCA075A" w14:textId="77777777" w:rsidR="000C3275" w:rsidRDefault="00000000">
      <w:pPr>
        <w:pStyle w:val="3"/>
        <w:numPr>
          <w:ilvl w:val="1"/>
          <w:numId w:val="7"/>
        </w:numPr>
        <w:rPr>
          <w:rFonts w:ascii="宋体" w:hAnsi="宋体" w:cs="宋体"/>
          <w:kern w:val="0"/>
          <w:szCs w:val="24"/>
        </w:rPr>
      </w:pPr>
      <w:r>
        <w:rPr>
          <w:rFonts w:ascii="宋体" w:hAnsi="宋体" w:cs="宋体" w:hint="eastAsia"/>
          <w:kern w:val="0"/>
          <w:szCs w:val="24"/>
        </w:rPr>
        <w:t>临时公告未披露或有后续进展的激励情况</w:t>
      </w:r>
    </w:p>
    <w:p w14:paraId="1488E476" w14:textId="77777777" w:rsidR="000C3275" w:rsidRDefault="00000000">
      <w:r>
        <w:rPr>
          <w:rFonts w:hint="eastAsia"/>
        </w:rPr>
        <w:t>股权激励情况</w:t>
      </w:r>
    </w:p>
    <w:sdt>
      <w:sdtPr>
        <w:alias w:val="是否适用：股权激励情况[双击切换]"/>
        <w:tag w:val="_GBC_388221bc7be24cdca55be337256c8bc1"/>
        <w:id w:val="-533263211"/>
        <w:lock w:val="sdtLocked"/>
        <w:placeholder>
          <w:docPart w:val="GBC22222222222222222222222222222"/>
        </w:placeholder>
      </w:sdtPr>
      <w:sdtContent>
        <w:p w14:paraId="62B13165" w14:textId="5003A7F1" w:rsidR="00EB3E30" w:rsidRDefault="00000000" w:rsidP="00EB3E30">
          <w:r>
            <w:fldChar w:fldCharType="begin"/>
          </w:r>
          <w:r w:rsidR="00EB3E30">
            <w:instrText xml:space="preserve"> MACROBUTTON  SnrToggleCheckbox □适用 </w:instrText>
          </w:r>
          <w:r>
            <w:fldChar w:fldCharType="end"/>
          </w:r>
          <w:r>
            <w:fldChar w:fldCharType="begin"/>
          </w:r>
          <w:r w:rsidR="00EB3E30">
            <w:instrText xml:space="preserve"> MACROBUTTON  SnrToggleCheckbox √不适用 </w:instrText>
          </w:r>
          <w:r>
            <w:fldChar w:fldCharType="end"/>
          </w:r>
        </w:p>
      </w:sdtContent>
    </w:sdt>
    <w:p w14:paraId="4BB192D5" w14:textId="6B8D73EB" w:rsidR="000C3275" w:rsidRDefault="000C3275"/>
    <w:sdt>
      <w:sdtPr>
        <w:rPr>
          <w:rFonts w:hint="eastAsia"/>
        </w:rPr>
        <w:alias w:val="模块:股权激励情况的说明"/>
        <w:tag w:val="_SEC_a417a9b40b6a4adeba436d511837e016"/>
        <w:id w:val="522905788"/>
        <w:lock w:val="sdtLocked"/>
        <w:placeholder>
          <w:docPart w:val="GBC22222222222222222222222222222"/>
        </w:placeholder>
      </w:sdtPr>
      <w:sdtEndPr>
        <w:rPr>
          <w:rFonts w:hint="default"/>
        </w:rPr>
      </w:sdtEndPr>
      <w:sdtContent>
        <w:p w14:paraId="765AC087" w14:textId="77777777" w:rsidR="000C3275" w:rsidRDefault="00000000">
          <w:r>
            <w:rPr>
              <w:rFonts w:hint="eastAsia"/>
            </w:rPr>
            <w:t>其他说明</w:t>
          </w:r>
        </w:p>
        <w:p w14:paraId="12FC856D" w14:textId="78C34AD3" w:rsidR="000C3275" w:rsidRDefault="00000000" w:rsidP="00EB3E30">
          <w:sdt>
            <w:sdtPr>
              <w:rPr>
                <w:rFonts w:hint="eastAsia"/>
              </w:rPr>
              <w:alias w:val="是否适用：股权激励情况的说明[双击切换]"/>
              <w:tag w:val="_GBC_e5a032ecd3e24335b29a38809f65a990"/>
              <w:id w:val="-362680056"/>
              <w:lock w:val="sdtLocked"/>
              <w:placeholder>
                <w:docPart w:val="GBC22222222222222222222222222222"/>
              </w:placeholder>
            </w:sdtPr>
            <w:sdtContent>
              <w:r>
                <w:fldChar w:fldCharType="begin"/>
              </w:r>
              <w:r w:rsidR="00EB3E30">
                <w:instrText xml:space="preserve"> MACROBUTTON  SnrToggleCheckbox □适用 </w:instrText>
              </w:r>
              <w:r>
                <w:fldChar w:fldCharType="end"/>
              </w:r>
              <w:r>
                <w:fldChar w:fldCharType="begin"/>
              </w:r>
              <w:r w:rsidR="00EB3E30">
                <w:instrText xml:space="preserve"> MACROBUTTON  SnrToggleCheckbox √不适用 </w:instrText>
              </w:r>
              <w:r>
                <w:fldChar w:fldCharType="end"/>
              </w:r>
            </w:sdtContent>
          </w:sdt>
        </w:p>
      </w:sdtContent>
    </w:sdt>
    <w:p w14:paraId="7C975FB1" w14:textId="77777777" w:rsidR="000C3275" w:rsidRDefault="000C3275"/>
    <w:sdt>
      <w:sdtPr>
        <w:rPr>
          <w:rFonts w:hint="eastAsia"/>
        </w:rPr>
        <w:alias w:val="模块:员工持股计划情况"/>
        <w:tag w:val="_SEC_70861e225efc4a6aa2a87c82bdeffa60"/>
        <w:id w:val="-1869294375"/>
        <w:lock w:val="sdtLocked"/>
        <w:placeholder>
          <w:docPart w:val="GBC22222222222222222222222222222"/>
        </w:placeholder>
      </w:sdtPr>
      <w:sdtEndPr>
        <w:rPr>
          <w:bCs w:val="0"/>
        </w:rPr>
      </w:sdtEndPr>
      <w:sdtContent>
        <w:p w14:paraId="563EF2E0" w14:textId="77777777" w:rsidR="000C3275" w:rsidRDefault="00000000">
          <w:r>
            <w:rPr>
              <w:rFonts w:hint="eastAsia"/>
            </w:rPr>
            <w:t>员工持股计划情况</w:t>
          </w:r>
        </w:p>
        <w:sdt>
          <w:sdtPr>
            <w:alias w:val="是否适用：员工持股计划情况[双击切换]"/>
            <w:tag w:val="_GBC_60a13b60efda4715a83fed9c5960ee3b"/>
            <w:id w:val="-468899468"/>
            <w:lock w:val="sdtLocked"/>
            <w:placeholder>
              <w:docPart w:val="GBC22222222222222222222222222222"/>
            </w:placeholder>
          </w:sdtPr>
          <w:sdtContent>
            <w:p w14:paraId="1C88350D" w14:textId="7409639A" w:rsidR="000C3275" w:rsidRDefault="00000000" w:rsidP="00EB3E30">
              <w:pPr>
                <w:rPr>
                  <w:bCs w:val="0"/>
                </w:rPr>
              </w:pPr>
              <w:r>
                <w:fldChar w:fldCharType="begin"/>
              </w:r>
              <w:r w:rsidR="00EB3E30">
                <w:instrText xml:space="preserve"> MACROBUTTON  SnrToggleCheckbox □适用 </w:instrText>
              </w:r>
              <w:r>
                <w:fldChar w:fldCharType="end"/>
              </w:r>
              <w:r>
                <w:fldChar w:fldCharType="begin"/>
              </w:r>
              <w:r w:rsidR="00EB3E30">
                <w:instrText xml:space="preserve"> MACROBUTTON  SnrToggleCheckbox √不适用 </w:instrText>
              </w:r>
              <w:r>
                <w:fldChar w:fldCharType="end"/>
              </w:r>
            </w:p>
          </w:sdtContent>
        </w:sdt>
      </w:sdtContent>
    </w:sdt>
    <w:p w14:paraId="3067FFC7" w14:textId="77777777" w:rsidR="000C3275" w:rsidRDefault="000C3275">
      <w:pPr>
        <w:rPr>
          <w:bCs w:val="0"/>
        </w:rPr>
      </w:pPr>
    </w:p>
    <w:sdt>
      <w:sdtPr>
        <w:rPr>
          <w:rFonts w:hint="eastAsia"/>
        </w:rPr>
        <w:alias w:val="模块:其他激励措施"/>
        <w:tag w:val="_SEC_63920368dc0b49e9a257b190129bf278"/>
        <w:id w:val="-83233621"/>
        <w:lock w:val="sdtLocked"/>
        <w:placeholder>
          <w:docPart w:val="GBC22222222222222222222222222222"/>
        </w:placeholder>
      </w:sdtPr>
      <w:sdtEndPr>
        <w:rPr>
          <w:bCs w:val="0"/>
        </w:rPr>
      </w:sdtEndPr>
      <w:sdtContent>
        <w:p w14:paraId="20CC36C8" w14:textId="77777777" w:rsidR="000C3275" w:rsidRDefault="00000000">
          <w:r>
            <w:rPr>
              <w:rFonts w:hint="eastAsia"/>
            </w:rPr>
            <w:t>其他激励措施</w:t>
          </w:r>
        </w:p>
        <w:sdt>
          <w:sdtPr>
            <w:alias w:val="是否适用：其他激励措施[双击切换]"/>
            <w:tag w:val="_GBC_87e3c04518ac4bed97846d84cc8784e1"/>
            <w:id w:val="-406230847"/>
            <w:lock w:val="sdtLocked"/>
            <w:placeholder>
              <w:docPart w:val="GBC22222222222222222222222222222"/>
            </w:placeholder>
          </w:sdtPr>
          <w:sdtContent>
            <w:p w14:paraId="21A45A1B" w14:textId="5372AC49" w:rsidR="000C3275" w:rsidRDefault="00000000" w:rsidP="00EB3E30">
              <w:pPr>
                <w:rPr>
                  <w:bCs w:val="0"/>
                </w:rPr>
              </w:pPr>
              <w:r>
                <w:fldChar w:fldCharType="begin"/>
              </w:r>
              <w:r w:rsidR="00EB3E30">
                <w:instrText xml:space="preserve"> MACROBUTTON  SnrToggleCheckbox □适用 </w:instrText>
              </w:r>
              <w:r>
                <w:fldChar w:fldCharType="end"/>
              </w:r>
              <w:r>
                <w:fldChar w:fldCharType="begin"/>
              </w:r>
              <w:r w:rsidR="00EB3E30">
                <w:instrText xml:space="preserve"> MACROBUTTON  SnrToggleCheckbox √不适用 </w:instrText>
              </w:r>
              <w:r>
                <w:fldChar w:fldCharType="end"/>
              </w:r>
            </w:p>
          </w:sdtContent>
        </w:sdt>
      </w:sdtContent>
    </w:sdt>
    <w:p w14:paraId="3921855E" w14:textId="77777777" w:rsidR="000C3275" w:rsidRDefault="000C3275"/>
    <w:p w14:paraId="44E0B701" w14:textId="77777777" w:rsidR="000E5541" w:rsidRDefault="00000000">
      <w:pPr>
        <w:pStyle w:val="10"/>
        <w:numPr>
          <w:ilvl w:val="0"/>
          <w:numId w:val="3"/>
        </w:numPr>
        <w:rPr>
          <w:rFonts w:ascii="黑体" w:hAnsi="黑体"/>
        </w:rPr>
      </w:pPr>
      <w:bookmarkStart w:id="48" w:name="_Toc76114276"/>
      <w:r>
        <w:rPr>
          <w:rFonts w:ascii="黑体" w:hAnsi="黑体" w:hint="eastAsia"/>
        </w:rPr>
        <w:t>环境与社会责任</w:t>
      </w:r>
      <w:bookmarkEnd w:id="48"/>
    </w:p>
    <w:p w14:paraId="7BD977E7" w14:textId="77777777" w:rsidR="000E5541" w:rsidRDefault="00000000">
      <w:pPr>
        <w:pStyle w:val="2"/>
        <w:numPr>
          <w:ilvl w:val="0"/>
          <w:numId w:val="100"/>
        </w:numPr>
        <w:tabs>
          <w:tab w:val="left" w:pos="426"/>
        </w:tabs>
        <w:ind w:left="450" w:firstLineChars="0" w:hanging="450"/>
        <w:jc w:val="left"/>
        <w:rPr>
          <w:rFonts w:ascii="宋体" w:hAnsi="宋体"/>
        </w:rPr>
      </w:pPr>
      <w:r>
        <w:rPr>
          <w:rFonts w:ascii="宋体" w:hAnsi="宋体" w:hint="eastAsia"/>
        </w:rPr>
        <w:t>环境</w:t>
      </w:r>
      <w:r>
        <w:rPr>
          <w:rFonts w:ascii="宋体" w:hAnsi="宋体"/>
        </w:rPr>
        <w:t>信息情况</w:t>
      </w:r>
    </w:p>
    <w:p w14:paraId="60D9D140" w14:textId="77777777" w:rsidR="000E5541" w:rsidRDefault="00000000">
      <w:pPr>
        <w:pStyle w:val="3"/>
        <w:numPr>
          <w:ilvl w:val="0"/>
          <w:numId w:val="10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184514138"/>
        <w:lock w:val="sdtLocked"/>
        <w:placeholder>
          <w:docPart w:val="GBC22222222222222222222222222222"/>
        </w:placeholder>
      </w:sdtPr>
      <w:sdtContent>
        <w:p w14:paraId="1F3D79AA" w14:textId="30161A5D" w:rsidR="000E5541" w:rsidRDefault="00000000" w:rsidP="00B63B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B7294F" w14:textId="39560ED8" w:rsidR="000E5541" w:rsidRDefault="000E5541"/>
    <w:p w14:paraId="18B878C5" w14:textId="77777777" w:rsidR="000E5541" w:rsidRDefault="00000000">
      <w:pPr>
        <w:pStyle w:val="3"/>
        <w:numPr>
          <w:ilvl w:val="0"/>
          <w:numId w:val="10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1494251838"/>
        <w:lock w:val="sdtLocked"/>
        <w:placeholder>
          <w:docPart w:val="GBC22222222222222222222222222222"/>
        </w:placeholder>
      </w:sdtPr>
      <w:sdtContent>
        <w:p w14:paraId="3A6A87D2" w14:textId="77777777" w:rsidR="000E5541" w:rsidRDefault="00000000" w:rsidP="00F013C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77FDE04C" w14:textId="28717076" w:rsidR="000E5541" w:rsidRDefault="00000000" w:rsidP="007253D1">
          <w:pPr>
            <w:ind w:firstLineChars="200" w:firstLine="420"/>
          </w:pPr>
          <w:r>
            <w:rPr>
              <w:rFonts w:hint="eastAsia"/>
            </w:rPr>
            <w:t>公司及控股子公司所属行业均不属于国家环保部门规定的重污染行业。报告期内，公司下属市场、物流园区严格按照环保部门要求进行垃圾分类处理，污水进入环保管网排放，拟建设项目均按规定进行环境影响评价。公司高度重视环境保护工作，积极承担和履行企业环保主题的责任和义务，倡导和践行绿色发展理念，严格执行环境管理相关的法律法规，全面落实环保措施，积极响应国家环保政策及可持续发展战略。报告期内，公司生产经营平稳开展，无重大环境事故发生，未因环境违法受到环保部门的行政处罚。</w:t>
          </w:r>
        </w:p>
      </w:sdtContent>
    </w:sdt>
    <w:bookmarkStart w:id="49" w:name="_Hlk74731776" w:displacedByCustomXml="next"/>
    <w:sdt>
      <w:sdtPr>
        <w:rPr>
          <w:rFonts w:ascii="宋体" w:hAnsi="宋体" w:cs="宋体" w:hint="eastAsia"/>
          <w:b w:val="0"/>
          <w:bCs/>
          <w:kern w:val="0"/>
          <w:szCs w:val="21"/>
        </w:rPr>
        <w:alias w:val="模块:因环境问题受到行政处罚的情况  ____"/>
        <w:tag w:val="_SEC_0394b08510244ffd8c8d1de70ffde99e"/>
        <w:id w:val="-1880929725"/>
        <w:lock w:val="sdtLocked"/>
        <w:placeholder>
          <w:docPart w:val="GBC22222222222222222222222222222"/>
        </w:placeholder>
      </w:sdtPr>
      <w:sdtEndPr>
        <w:rPr>
          <w:rFonts w:hint="default"/>
        </w:rPr>
      </w:sdtEndPr>
      <w:sdtContent>
        <w:p w14:paraId="6192B653" w14:textId="77777777" w:rsidR="000E5541" w:rsidRDefault="00000000">
          <w:pPr>
            <w:pStyle w:val="4"/>
            <w:numPr>
              <w:ilvl w:val="0"/>
              <w:numId w:val="102"/>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329955630"/>
            <w:lock w:val="sdtLocked"/>
            <w:placeholder>
              <w:docPart w:val="GBC22222222222222222222222222222"/>
            </w:placeholder>
          </w:sdtPr>
          <w:sdtContent>
            <w:p w14:paraId="6B5146BC" w14:textId="0CCE10AD" w:rsidR="000E5541" w:rsidRDefault="00000000" w:rsidP="007812E8">
              <w:pPr>
                <w:pStyle w:val="affa"/>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2813940F" w14:textId="77777777" w:rsidR="000E5541" w:rsidRDefault="00000000"/>
      </w:sdtContent>
    </w:sdt>
    <w:bookmarkEnd w:id="49" w:displacedByCustomXml="prev"/>
    <w:sdt>
      <w:sdtPr>
        <w:rPr>
          <w:rFonts w:ascii="宋体" w:hAnsi="宋体" w:cs="宋体" w:hint="eastAsia"/>
          <w:b w:val="0"/>
          <w:bCs/>
          <w:kern w:val="0"/>
          <w:szCs w:val="21"/>
        </w:rPr>
        <w:alias w:val="模块:参照重点排污单位披露其它环境信息"/>
        <w:tag w:val="_SEC_15a234e4f4924e908104a96ce6984e16"/>
        <w:id w:val="193662541"/>
        <w:lock w:val="sdtLocked"/>
        <w:placeholder>
          <w:docPart w:val="GBC22222222222222222222222222222"/>
        </w:placeholder>
      </w:sdtPr>
      <w:sdtEndPr>
        <w:rPr>
          <w:rFonts w:hint="default"/>
        </w:rPr>
      </w:sdtEndPr>
      <w:sdtContent>
        <w:p w14:paraId="1223BD5F" w14:textId="77777777" w:rsidR="000E5541" w:rsidRDefault="00000000">
          <w:pPr>
            <w:pStyle w:val="4"/>
            <w:numPr>
              <w:ilvl w:val="0"/>
              <w:numId w:val="102"/>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017734207"/>
            <w:lock w:val="sdtLocked"/>
            <w:placeholder>
              <w:docPart w:val="GBC22222222222222222222222222222"/>
            </w:placeholder>
          </w:sdtPr>
          <w:sdtContent>
            <w:p w14:paraId="1966B88E" w14:textId="6B11BCD4" w:rsidR="000E5541" w:rsidRDefault="00000000" w:rsidP="007812E8">
              <w:pPr>
                <w:pStyle w:val="affa"/>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14C2E7AC" w14:textId="77777777" w:rsidR="000E5541" w:rsidRDefault="00000000"/>
      </w:sdtContent>
    </w:sdt>
    <w:sdt>
      <w:sdtPr>
        <w:rPr>
          <w:rFonts w:ascii="宋体" w:hAnsi="宋体" w:cs="宋体" w:hint="eastAsia"/>
          <w:b w:val="0"/>
          <w:bCs/>
          <w:kern w:val="0"/>
          <w:szCs w:val="24"/>
        </w:rPr>
        <w:alias w:val="模块:重点排污单位之外的公司未披露环境信息的原因说明"/>
        <w:tag w:val="_SEC_dbf114d9dfed451c943c0db36f9761bc"/>
        <w:id w:val="-2060234199"/>
        <w:lock w:val="sdtLocked"/>
        <w:placeholder>
          <w:docPart w:val="GBC22222222222222222222222222222"/>
        </w:placeholder>
      </w:sdtPr>
      <w:sdtEndPr>
        <w:rPr>
          <w:rFonts w:hint="default"/>
          <w:szCs w:val="21"/>
        </w:rPr>
      </w:sdtEndPr>
      <w:sdtContent>
        <w:p w14:paraId="143E694A" w14:textId="77777777" w:rsidR="000E5541" w:rsidRDefault="00000000">
          <w:pPr>
            <w:pStyle w:val="4"/>
            <w:numPr>
              <w:ilvl w:val="0"/>
              <w:numId w:val="102"/>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384256058"/>
            <w:lock w:val="sdtLocked"/>
            <w:placeholder>
              <w:docPart w:val="GBC22222222222222222222222222222"/>
            </w:placeholder>
          </w:sdtPr>
          <w:sdtContent>
            <w:p w14:paraId="4D47D335" w14:textId="1E954B22" w:rsidR="000E5541" w:rsidRDefault="00000000" w:rsidP="007812E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7E7C22" w14:textId="77777777" w:rsidR="000E5541" w:rsidRDefault="00000000"/>
      </w:sdtContent>
    </w:sdt>
    <w:sdt>
      <w:sdtPr>
        <w:rPr>
          <w:rFonts w:ascii="宋体" w:hAnsi="宋体" w:cs="宋体" w:hint="eastAsia"/>
          <w:b w:val="0"/>
          <w:bCs/>
          <w:kern w:val="0"/>
          <w:szCs w:val="24"/>
        </w:rPr>
        <w:alias w:val="模块:报告期内披露环境信息内容的后续进展或变化情况的说明"/>
        <w:tag w:val="_SEC_3c63bb32177f4f368bb662e3b696830a"/>
        <w:id w:val="902944734"/>
        <w:lock w:val="sdtLocked"/>
        <w:placeholder>
          <w:docPart w:val="GBC22222222222222222222222222222"/>
        </w:placeholder>
      </w:sdtPr>
      <w:sdtEndPr>
        <w:rPr>
          <w:szCs w:val="21"/>
        </w:rPr>
      </w:sdtEndPr>
      <w:sdtContent>
        <w:p w14:paraId="2A6D0310" w14:textId="77777777" w:rsidR="000E5541" w:rsidRDefault="00000000">
          <w:pPr>
            <w:pStyle w:val="3"/>
            <w:numPr>
              <w:ilvl w:val="0"/>
              <w:numId w:val="10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317223591"/>
            <w:lock w:val="sdtLocked"/>
            <w:placeholder>
              <w:docPart w:val="GBC22222222222222222222222222222"/>
            </w:placeholder>
          </w:sdtPr>
          <w:sdtContent>
            <w:p w14:paraId="3882313E" w14:textId="79843AE0" w:rsidR="000E5541" w:rsidRDefault="00000000" w:rsidP="007812E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A7D7BC" w14:textId="77777777" w:rsidR="000E5541" w:rsidRDefault="00000000"/>
      </w:sdtContent>
    </w:sdt>
    <w:sdt>
      <w:sdtPr>
        <w:rPr>
          <w:rFonts w:ascii="宋体" w:hAnsi="宋体" w:cs="宋体" w:hint="eastAsia"/>
          <w:b w:val="0"/>
          <w:bCs/>
          <w:kern w:val="0"/>
          <w:szCs w:val="24"/>
        </w:rPr>
        <w:alias w:val="模块:有利于保护生态、防治污染、履行环境责任的相关信息  __..."/>
        <w:tag w:val="_SEC_94dff50e6ff346df8df30ef5135f60ea"/>
        <w:id w:val="-1949228545"/>
        <w:lock w:val="sdtLocked"/>
        <w:placeholder>
          <w:docPart w:val="GBC22222222222222222222222222222"/>
        </w:placeholder>
      </w:sdtPr>
      <w:sdtEndPr>
        <w:rPr>
          <w:rFonts w:hint="default"/>
          <w:szCs w:val="21"/>
        </w:rPr>
      </w:sdtEndPr>
      <w:sdtContent>
        <w:p w14:paraId="430C3AB0" w14:textId="77777777" w:rsidR="000E5541" w:rsidRDefault="00000000">
          <w:pPr>
            <w:pStyle w:val="3"/>
            <w:numPr>
              <w:ilvl w:val="0"/>
              <w:numId w:val="10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894436996"/>
            <w:lock w:val="sdtLocked"/>
            <w:placeholder>
              <w:docPart w:val="GBC22222222222222222222222222222"/>
            </w:placeholder>
          </w:sdtPr>
          <w:sdtContent>
            <w:p w14:paraId="77CD0E6D" w14:textId="2B289F69" w:rsidR="000E5541" w:rsidRDefault="00000000" w:rsidP="00FA10B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50" w:name="_Hlk138060310" w:displacedByCustomXml="next"/>
    <w:sdt>
      <w:sdtPr>
        <w:rPr>
          <w:rFonts w:ascii="宋体" w:hAnsi="宋体" w:cs="宋体"/>
          <w:b w:val="0"/>
          <w:bCs/>
          <w:kern w:val="0"/>
          <w:szCs w:val="24"/>
        </w:rPr>
        <w:alias w:val="模块:在报告期内为减少其碳排放所采取的措施及效果"/>
        <w:tag w:val="_SEC_0a7b3a01a1cd4768be87b42742d0f169"/>
        <w:id w:val="1360093296"/>
        <w:lock w:val="sdtLocked"/>
        <w:placeholder>
          <w:docPart w:val="GBC22222222222222222222222222222"/>
        </w:placeholder>
      </w:sdtPr>
      <w:sdtEndPr>
        <w:rPr>
          <w:szCs w:val="21"/>
        </w:rPr>
      </w:sdtEndPr>
      <w:sdtContent>
        <w:p w14:paraId="10AF521A" w14:textId="77777777" w:rsidR="000E5541" w:rsidRDefault="00000000">
          <w:pPr>
            <w:pStyle w:val="3"/>
            <w:numPr>
              <w:ilvl w:val="0"/>
              <w:numId w:val="10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3f6f203e2a75413bbe27afcb7ca629ab"/>
            <w:id w:val="2100361708"/>
            <w:lock w:val="sdtLocked"/>
            <w:placeholder>
              <w:docPart w:val="GBC22222222222222222222222222222"/>
            </w:placeholder>
          </w:sdtPr>
          <w:sdtContent>
            <w:p w14:paraId="4154499C" w14:textId="77777777"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408A090E" w14:textId="729460D9" w:rsidR="000E5541" w:rsidRDefault="00000000"/>
          </w:sdtContent>
        </w:sdt>
      </w:sdtContent>
    </w:sdt>
    <w:bookmarkEnd w:id="50" w:displacedByCustomXml="prev"/>
    <w:bookmarkStart w:id="51" w:name="_Hlk138060542" w:displacedByCustomXml="next"/>
    <w:bookmarkStart w:id="52" w:name="_Hlk137046383" w:displacedByCustomXml="next"/>
    <w:sdt>
      <w:sdtPr>
        <w:rPr>
          <w:rFonts w:ascii="宋体" w:hAnsi="宋体" w:cs="宋体" w:hint="eastAsia"/>
          <w:b w:val="0"/>
          <w:bCs/>
          <w:kern w:val="0"/>
          <w:szCs w:val="24"/>
        </w:rPr>
        <w:alias w:val="模块:巩固拓展脱贫攻坚成果、乡村振兴工作具体情况"/>
        <w:tag w:val="_SEC_7eeef6a842224b3eac28c0a6aa105d7d"/>
        <w:id w:val="-809940513"/>
        <w:lock w:val="sdtLocked"/>
        <w:placeholder>
          <w:docPart w:val="GBC22222222222222222222222222222"/>
        </w:placeholder>
      </w:sdtPr>
      <w:sdtEndPr>
        <w:rPr>
          <w:rFonts w:hint="default"/>
          <w:szCs w:val="21"/>
        </w:rPr>
      </w:sdtEndPr>
      <w:sdtContent>
        <w:p w14:paraId="0A8A3C80" w14:textId="77777777" w:rsidR="000E5541" w:rsidRPr="00865601" w:rsidRDefault="00000000">
          <w:pPr>
            <w:pStyle w:val="2"/>
            <w:numPr>
              <w:ilvl w:val="0"/>
              <w:numId w:val="100"/>
            </w:numPr>
            <w:tabs>
              <w:tab w:val="left" w:pos="426"/>
            </w:tabs>
            <w:jc w:val="left"/>
            <w:rPr>
              <w:rFonts w:ascii="宋体" w:hAnsi="宋体"/>
            </w:rPr>
          </w:pPr>
          <w:r w:rsidRPr="00865601">
            <w:rPr>
              <w:rFonts w:ascii="宋体" w:hAnsi="宋体" w:hint="eastAsia"/>
            </w:rPr>
            <w:t>巩固拓展脱贫攻坚成果、乡村振兴等工作具体情况</w:t>
          </w:r>
        </w:p>
        <w:sdt>
          <w:sdtPr>
            <w:alias w:val="是否适用：巩固拓展脱贫攻坚成果、乡村振兴工作具体情况[双击切换]"/>
            <w:tag w:val="_GBC_7f424183824c43c9809b2bbaefe89688"/>
            <w:id w:val="-309780434"/>
            <w:lock w:val="sdtLocked"/>
            <w:placeholder>
              <w:docPart w:val="GBC22222222222222222222222222222"/>
            </w:placeholder>
          </w:sdtPr>
          <w:sdtContent>
            <w:p w14:paraId="493EAA49" w14:textId="5790F077" w:rsidR="000E5541" w:rsidRDefault="00000000" w:rsidP="00BE5ECB">
              <w:r>
                <w:fldChar w:fldCharType="begin"/>
              </w:r>
              <w:r w:rsidR="00166115">
                <w:instrText xml:space="preserve"> MACROBUTTON  SnrToggleCheckbox √适用 </w:instrText>
              </w:r>
              <w:r>
                <w:fldChar w:fldCharType="end"/>
              </w:r>
              <w:r>
                <w:fldChar w:fldCharType="begin"/>
              </w:r>
              <w:r w:rsidR="00166115">
                <w:instrText xml:space="preserve"> MACROBUTTON  SnrToggleCheckbox □不适用 </w:instrText>
              </w:r>
              <w:r>
                <w:fldChar w:fldCharType="end"/>
              </w:r>
            </w:p>
          </w:sdtContent>
        </w:sdt>
        <w:sdt>
          <w:sdtPr>
            <w:alias w:val="巩固拓展脱贫攻坚成果、乡村振兴工作具体情况"/>
            <w:tag w:val="_GBC_47fe8bcbd1294a14b7be74e9da037113"/>
            <w:id w:val="634457528"/>
            <w:lock w:val="sdtLocked"/>
            <w:placeholder>
              <w:docPart w:val="FF43587E616D466F9C1F232F9BF5480E"/>
            </w:placeholder>
          </w:sdtPr>
          <w:sdtContent>
            <w:p w14:paraId="659F9572" w14:textId="50704E00" w:rsidR="00166115" w:rsidRDefault="00166115" w:rsidP="00207854">
              <w:pPr>
                <w:ind w:firstLineChars="200" w:firstLine="420"/>
              </w:pPr>
              <w:r>
                <w:t>1</w:t>
              </w:r>
              <w:r>
                <w:rPr>
                  <w:rFonts w:hint="eastAsia"/>
                </w:rPr>
                <w:t>、</w:t>
              </w:r>
              <w:r w:rsidR="003B4680">
                <w:rPr>
                  <w:rFonts w:hint="eastAsia"/>
                </w:rPr>
                <w:t>为积极</w:t>
              </w:r>
              <w:r w:rsidR="00207854">
                <w:rPr>
                  <w:rFonts w:hint="eastAsia"/>
                </w:rPr>
                <w:t>响应推进经济薄弱村共同富裕建设，</w:t>
              </w:r>
              <w:r w:rsidR="003B4680">
                <w:rPr>
                  <w:rFonts w:hint="eastAsia"/>
                </w:rPr>
                <w:t>公司结对王坛镇蒋相村实施“蒋相小学危房改造”和“蒋相共富绿色发展配套”等省级农综项目，捐助2</w:t>
              </w:r>
              <w:r w:rsidR="003B4680">
                <w:t>00</w:t>
              </w:r>
              <w:r w:rsidR="003B4680">
                <w:rPr>
                  <w:rFonts w:hint="eastAsia"/>
                </w:rPr>
                <w:t>万元，用于蒋相村集体经济发展。</w:t>
              </w:r>
            </w:p>
            <w:p w14:paraId="587720AB" w14:textId="2A8697BE" w:rsidR="00166115" w:rsidRDefault="003B4680" w:rsidP="00207854">
              <w:pPr>
                <w:ind w:firstLineChars="200" w:firstLine="420"/>
              </w:pPr>
              <w:r>
                <w:t>2</w:t>
              </w:r>
              <w:r w:rsidR="00166115">
                <w:rPr>
                  <w:rFonts w:hint="eastAsia"/>
                </w:rPr>
                <w:t>、城市服务公司</w:t>
              </w:r>
              <w:r>
                <w:rPr>
                  <w:rFonts w:hint="eastAsia"/>
                </w:rPr>
                <w:t>开展城乡服务业务，与安昌街道强村平台</w:t>
              </w:r>
              <w:r w:rsidR="00207854">
                <w:rPr>
                  <w:rFonts w:hint="eastAsia"/>
                </w:rPr>
                <w:t>公司（由安昌街道下属1</w:t>
              </w:r>
              <w:r w:rsidR="00207854">
                <w:t>2</w:t>
              </w:r>
              <w:r w:rsidR="00207854">
                <w:rPr>
                  <w:rFonts w:hint="eastAsia"/>
                </w:rPr>
                <w:t>个村组成）共同出资成立风情安昌城乡服务公司，与杨汛桥下属1</w:t>
              </w:r>
              <w:r w:rsidR="00207854">
                <w:t>1</w:t>
              </w:r>
              <w:r w:rsidR="00207854">
                <w:rPr>
                  <w:rFonts w:hint="eastAsia"/>
                </w:rPr>
                <w:t>家村级经济合作社共同设立绍兴市柯桥区盛乾强村服务有限公司，通过市场化运作，提供有偿服务、盈利共享模式，增加村级经济收入，解决部分农村富余劳动力，</w:t>
              </w:r>
              <w:r w:rsidR="00F91166">
                <w:rPr>
                  <w:rFonts w:hint="eastAsia"/>
                </w:rPr>
                <w:t>通过村级物业服务管理团队作业，进一步落实</w:t>
              </w:r>
              <w:r w:rsidR="00207854">
                <w:rPr>
                  <w:rFonts w:hint="eastAsia"/>
                </w:rPr>
                <w:t>帮助老弱病残等弱势群体。</w:t>
              </w:r>
            </w:p>
          </w:sdtContent>
        </w:sdt>
        <w:p w14:paraId="041797C0" w14:textId="77777777" w:rsidR="000E5541" w:rsidRDefault="00000000"/>
      </w:sdtContent>
    </w:sdt>
    <w:bookmarkEnd w:id="51"/>
    <w:p w14:paraId="18256370" w14:textId="77777777" w:rsidR="000E5541" w:rsidRDefault="000E5541"/>
    <w:p w14:paraId="6D648C7D" w14:textId="77777777" w:rsidR="000E5541" w:rsidRDefault="000E5541"/>
    <w:p w14:paraId="456E7838" w14:textId="77777777" w:rsidR="000E5541" w:rsidRDefault="000E5541">
      <w:pPr>
        <w:sectPr w:rsidR="000E5541" w:rsidSect="004860B6">
          <w:pgSz w:w="11906" w:h="16838"/>
          <w:pgMar w:top="1525" w:right="1276" w:bottom="1440" w:left="1797" w:header="851" w:footer="992" w:gutter="0"/>
          <w:cols w:space="425"/>
          <w:docGrid w:linePitch="312"/>
        </w:sectPr>
      </w:pPr>
    </w:p>
    <w:p w14:paraId="3A06C9E5" w14:textId="77777777" w:rsidR="000E5541" w:rsidRDefault="00000000">
      <w:pPr>
        <w:pStyle w:val="10"/>
        <w:numPr>
          <w:ilvl w:val="0"/>
          <w:numId w:val="3"/>
        </w:numPr>
        <w:rPr>
          <w:rFonts w:ascii="黑体" w:hAnsi="黑体"/>
        </w:rPr>
      </w:pPr>
      <w:bookmarkStart w:id="53" w:name="_Toc76114277"/>
      <w:bookmarkEnd w:id="52"/>
      <w:r>
        <w:rPr>
          <w:rFonts w:ascii="黑体" w:hAnsi="黑体"/>
        </w:rPr>
        <w:lastRenderedPageBreak/>
        <w:t>重要事项</w:t>
      </w:r>
      <w:bookmarkEnd w:id="53"/>
    </w:p>
    <w:p w14:paraId="317C2FF5" w14:textId="77777777" w:rsidR="000E5541" w:rsidRDefault="000E5541"/>
    <w:p w14:paraId="044894B6" w14:textId="77777777" w:rsidR="000E5541" w:rsidRDefault="00000000">
      <w:pPr>
        <w:pStyle w:val="2"/>
        <w:numPr>
          <w:ilvl w:val="0"/>
          <w:numId w:val="103"/>
        </w:numPr>
        <w:tabs>
          <w:tab w:val="left" w:pos="426"/>
        </w:tabs>
        <w:ind w:firstLineChars="0"/>
        <w:jc w:val="left"/>
        <w:rPr>
          <w:rFonts w:ascii="宋体" w:hAnsi="宋体"/>
        </w:rPr>
      </w:pPr>
      <w:bookmarkStart w:id="54"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866990726"/>
        <w:lock w:val="sdtLocked"/>
        <w:placeholder>
          <w:docPart w:val="GBC22222222222222222222222222222"/>
        </w:placeholder>
      </w:sdtPr>
      <w:sdtEndPr>
        <w:rPr>
          <w:rFonts w:hint="default"/>
        </w:rPr>
      </w:sdtEndPr>
      <w:sdtContent>
        <w:p w14:paraId="6F7DC143" w14:textId="77777777" w:rsidR="000E5541" w:rsidRDefault="00000000">
          <w:pPr>
            <w:pStyle w:val="3"/>
            <w:numPr>
              <w:ilvl w:val="1"/>
              <w:numId w:val="104"/>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085339786"/>
            <w:lock w:val="sdtLocked"/>
            <w:placeholder>
              <w:docPart w:val="GBC22222222222222222222222222222"/>
            </w:placeholder>
          </w:sdtPr>
          <w:sdtContent>
            <w:p w14:paraId="466C1B8E" w14:textId="0D94BC55" w:rsidR="000E5541" w:rsidRDefault="00000000">
              <w:r>
                <w:fldChar w:fldCharType="begin"/>
              </w:r>
              <w:r w:rsidR="0040214D">
                <w:instrText xml:space="preserve"> MACROBUTTON  SnrToggleCheckbox √适用 </w:instrText>
              </w:r>
              <w:r>
                <w:fldChar w:fldCharType="end"/>
              </w:r>
              <w:r>
                <w:fldChar w:fldCharType="begin"/>
              </w:r>
              <w:r w:rsidR="0040214D">
                <w:instrText xml:space="preserve"> MACROBUTTON  SnrToggleCheckbox □不适用 </w:instrText>
              </w:r>
              <w:r>
                <w:fldChar w:fldCharType="end"/>
              </w:r>
            </w:p>
          </w:sdtContent>
        </w:sdt>
        <w:tbl>
          <w:tblPr>
            <w:tblStyle w:val="g3"/>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142"/>
            <w:gridCol w:w="1261"/>
            <w:gridCol w:w="6520"/>
            <w:gridCol w:w="1135"/>
            <w:gridCol w:w="1132"/>
            <w:gridCol w:w="1107"/>
          </w:tblGrid>
          <w:tr w:rsidR="007812E8" w14:paraId="11D416E6" w14:textId="77777777" w:rsidTr="00E24A66">
            <w:bookmarkStart w:id="55" w:name="_Hlk141693202" w:displacedByCustomXml="next"/>
            <w:sdt>
              <w:sdtPr>
                <w:tag w:val="_PLD_7cf4be735507474ea2ffb334536196ae"/>
                <w:id w:val="1048490293"/>
                <w:lock w:val="sdtLocked"/>
              </w:sdtPr>
              <w:sdtContent>
                <w:tc>
                  <w:tcPr>
                    <w:tcW w:w="569" w:type="pct"/>
                    <w:shd w:val="clear" w:color="auto" w:fill="auto"/>
                    <w:vAlign w:val="center"/>
                  </w:tcPr>
                  <w:p w14:paraId="2FEF584F" w14:textId="77777777" w:rsidR="000E5541" w:rsidRDefault="00000000" w:rsidP="00A20070">
                    <w:pPr>
                      <w:jc w:val="center"/>
                    </w:pPr>
                    <w:r>
                      <w:rPr>
                        <w:rFonts w:hint="eastAsia"/>
                      </w:rPr>
                      <w:t>承诺背景</w:t>
                    </w:r>
                  </w:p>
                </w:tc>
              </w:sdtContent>
            </w:sdt>
            <w:sdt>
              <w:sdtPr>
                <w:tag w:val="_PLD_77809d9b500842ee846f5b9234afaf2c"/>
                <w:id w:val="-1362125512"/>
                <w:lock w:val="sdtLocked"/>
              </w:sdtPr>
              <w:sdtContent>
                <w:tc>
                  <w:tcPr>
                    <w:tcW w:w="411" w:type="pct"/>
                    <w:shd w:val="clear" w:color="auto" w:fill="auto"/>
                    <w:vAlign w:val="center"/>
                  </w:tcPr>
                  <w:p w14:paraId="0C1BA5B2" w14:textId="77777777" w:rsidR="000E5541" w:rsidRDefault="00000000" w:rsidP="00A20070">
                    <w:pPr>
                      <w:jc w:val="center"/>
                    </w:pPr>
                    <w:r>
                      <w:rPr>
                        <w:rFonts w:hint="eastAsia"/>
                      </w:rPr>
                      <w:t>承诺</w:t>
                    </w:r>
                  </w:p>
                  <w:p w14:paraId="1BB04CB9" w14:textId="77777777" w:rsidR="000E5541" w:rsidRDefault="00000000" w:rsidP="00A20070">
                    <w:pPr>
                      <w:jc w:val="center"/>
                    </w:pPr>
                    <w:r>
                      <w:rPr>
                        <w:rFonts w:hint="eastAsia"/>
                      </w:rPr>
                      <w:t>类型</w:t>
                    </w:r>
                  </w:p>
                </w:tc>
              </w:sdtContent>
            </w:sdt>
            <w:sdt>
              <w:sdtPr>
                <w:tag w:val="_PLD_d21f336f76d6499095ebb0491402a947"/>
                <w:id w:val="-776858618"/>
                <w:lock w:val="sdtLocked"/>
              </w:sdtPr>
              <w:sdtContent>
                <w:tc>
                  <w:tcPr>
                    <w:tcW w:w="454" w:type="pct"/>
                    <w:shd w:val="clear" w:color="auto" w:fill="auto"/>
                    <w:vAlign w:val="center"/>
                  </w:tcPr>
                  <w:p w14:paraId="557C0B61" w14:textId="77777777" w:rsidR="000E5541" w:rsidRDefault="00000000" w:rsidP="00A20070">
                    <w:pPr>
                      <w:jc w:val="center"/>
                    </w:pPr>
                    <w:r>
                      <w:rPr>
                        <w:rFonts w:hint="eastAsia"/>
                      </w:rPr>
                      <w:t>承诺方</w:t>
                    </w:r>
                  </w:p>
                </w:tc>
              </w:sdtContent>
            </w:sdt>
            <w:sdt>
              <w:sdtPr>
                <w:tag w:val="_PLD_edc023441e514f09b2c6745eaeed4f1d"/>
                <w:id w:val="2014484522"/>
                <w:lock w:val="sdtLocked"/>
              </w:sdtPr>
              <w:sdtContent>
                <w:tc>
                  <w:tcPr>
                    <w:tcW w:w="2349" w:type="pct"/>
                    <w:shd w:val="clear" w:color="auto" w:fill="auto"/>
                    <w:vAlign w:val="center"/>
                  </w:tcPr>
                  <w:p w14:paraId="12CD6E98" w14:textId="77777777" w:rsidR="000E5541" w:rsidRDefault="00000000" w:rsidP="00A20070">
                    <w:pPr>
                      <w:jc w:val="center"/>
                    </w:pPr>
                    <w:r>
                      <w:rPr>
                        <w:rFonts w:hint="eastAsia"/>
                      </w:rPr>
                      <w:t>承诺</w:t>
                    </w:r>
                  </w:p>
                  <w:p w14:paraId="6E187556" w14:textId="77777777" w:rsidR="000E5541" w:rsidRDefault="00000000" w:rsidP="00A20070">
                    <w:pPr>
                      <w:jc w:val="center"/>
                    </w:pPr>
                    <w:r>
                      <w:rPr>
                        <w:rFonts w:hint="eastAsia"/>
                      </w:rPr>
                      <w:t>内容</w:t>
                    </w:r>
                  </w:p>
                </w:tc>
              </w:sdtContent>
            </w:sdt>
            <w:sdt>
              <w:sdtPr>
                <w:tag w:val="_PLD_d398e2f412b141208b0742084901cc8c"/>
                <w:id w:val="-795221221"/>
                <w:lock w:val="sdtLocked"/>
              </w:sdtPr>
              <w:sdtContent>
                <w:tc>
                  <w:tcPr>
                    <w:tcW w:w="409" w:type="pct"/>
                    <w:shd w:val="clear" w:color="auto" w:fill="auto"/>
                    <w:vAlign w:val="center"/>
                  </w:tcPr>
                  <w:p w14:paraId="3B5A6651" w14:textId="77777777" w:rsidR="000E5541" w:rsidRDefault="00000000" w:rsidP="00A20070">
                    <w:pPr>
                      <w:jc w:val="center"/>
                    </w:pPr>
                    <w:r>
                      <w:rPr>
                        <w:rFonts w:hint="eastAsia"/>
                      </w:rPr>
                      <w:t>承诺时间及期限</w:t>
                    </w:r>
                  </w:p>
                </w:tc>
              </w:sdtContent>
            </w:sdt>
            <w:sdt>
              <w:sdtPr>
                <w:tag w:val="_PLD_1bb30cce0850445480f1557cc607067b"/>
                <w:id w:val="-294367043"/>
                <w:lock w:val="sdtLocked"/>
              </w:sdtPr>
              <w:sdtContent>
                <w:tc>
                  <w:tcPr>
                    <w:tcW w:w="408" w:type="pct"/>
                    <w:shd w:val="clear" w:color="auto" w:fill="auto"/>
                    <w:vAlign w:val="center"/>
                  </w:tcPr>
                  <w:p w14:paraId="161417DB" w14:textId="77777777" w:rsidR="000E5541" w:rsidRDefault="00000000" w:rsidP="00A20070">
                    <w:pPr>
                      <w:jc w:val="center"/>
                    </w:pPr>
                    <w:r>
                      <w:rPr>
                        <w:rFonts w:hint="eastAsia"/>
                      </w:rPr>
                      <w:t>是否有履行期限</w:t>
                    </w:r>
                  </w:p>
                </w:tc>
              </w:sdtContent>
            </w:sdt>
            <w:sdt>
              <w:sdtPr>
                <w:tag w:val="_PLD_163d41dca4704f5ea4aae2d6d04db88e"/>
                <w:id w:val="-1239009477"/>
                <w:lock w:val="sdtLocked"/>
              </w:sdtPr>
              <w:sdtContent>
                <w:tc>
                  <w:tcPr>
                    <w:tcW w:w="399" w:type="pct"/>
                    <w:shd w:val="clear" w:color="auto" w:fill="auto"/>
                    <w:vAlign w:val="center"/>
                  </w:tcPr>
                  <w:p w14:paraId="1BE3EBA7" w14:textId="77777777" w:rsidR="000E5541" w:rsidRDefault="00000000" w:rsidP="00A20070">
                    <w:pPr>
                      <w:jc w:val="center"/>
                    </w:pPr>
                    <w:r>
                      <w:rPr>
                        <w:rFonts w:hint="eastAsia"/>
                      </w:rPr>
                      <w:t>是否及时严格履行</w:t>
                    </w:r>
                  </w:p>
                </w:tc>
              </w:sdtContent>
            </w:sdt>
          </w:tr>
          <w:tr w:rsidR="007812E8" w14:paraId="76744796" w14:textId="77777777" w:rsidTr="00E24A66">
            <w:trPr>
              <w:trHeight w:val="1140"/>
            </w:trPr>
            <w:tc>
              <w:tcPr>
                <w:tcW w:w="569" w:type="pct"/>
                <w:vMerge w:val="restart"/>
                <w:shd w:val="clear" w:color="auto" w:fill="auto"/>
                <w:vAlign w:val="center"/>
              </w:tcPr>
              <w:p w14:paraId="107F35FF" w14:textId="77777777" w:rsidR="000E5541" w:rsidRDefault="00000000" w:rsidP="00A20070">
                <w:r>
                  <w:rPr>
                    <w:rFonts w:hint="eastAsia"/>
                  </w:rPr>
                  <w:t>收购报告书或权益变动报告书中所作承诺</w:t>
                </w:r>
              </w:p>
            </w:tc>
            <w:sdt>
              <w:sdtPr>
                <w:alias w:val="与收购报告书或权益变动报告书相关承诺-承诺类型"/>
                <w:tag w:val="_GBC_e85a2539ff6f4c0393f66f2fa3e6970d"/>
                <w:id w:val="36448990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7B473334" w14:textId="77777777" w:rsidR="000E5541" w:rsidRDefault="00000000" w:rsidP="00A20070">
                    <w:pPr>
                      <w:rPr>
                        <w:color w:val="FFC000"/>
                      </w:rPr>
                    </w:pPr>
                    <w:r>
                      <w:t>其他</w:t>
                    </w:r>
                  </w:p>
                </w:tc>
              </w:sdtContent>
            </w:sdt>
            <w:tc>
              <w:tcPr>
                <w:tcW w:w="454" w:type="pct"/>
                <w:shd w:val="clear" w:color="auto" w:fill="auto"/>
              </w:tcPr>
              <w:p w14:paraId="75843B3D" w14:textId="77777777" w:rsidR="000E5541" w:rsidRDefault="00000000" w:rsidP="00A20070">
                <w:r>
                  <w:rPr>
                    <w:rFonts w:hint="eastAsia"/>
                  </w:rPr>
                  <w:t>开发经营集团</w:t>
                </w:r>
              </w:p>
            </w:tc>
            <w:tc>
              <w:tcPr>
                <w:tcW w:w="2349" w:type="pct"/>
                <w:shd w:val="clear" w:color="auto" w:fill="auto"/>
              </w:tcPr>
              <w:p w14:paraId="6CE17BFC" w14:textId="77777777" w:rsidR="000E5541" w:rsidRPr="00F976DE" w:rsidRDefault="00000000" w:rsidP="00A20070">
                <w:r w:rsidRPr="00F976DE">
                  <w:t>2008年11月11日，开发经营集团协议收购精功控股持有的9,680万股公司股份（占当时公司股份总数的15.64％）时，开发经营集团承诺：1、开发经营集团不利用对公司的控股地位进行损害公司及公司其他股东合法权益的经营活动。2、开发经营集团除行使正常的股东权利外，不干涉公司的经营管理，不出现开发经营集团除董事以外人员兼任公司高级管理人员情况（包括但不限于：经理、副经理、董事会秘书及财务管理人员）。3、在开发经营集团行使股东权利后，在未来3个月内无资产注入计划，但开发经营集团今后将逐步把相关市场资源注入公司，做</w:t>
                </w:r>
                <w:r w:rsidRPr="00F976DE">
                  <w:rPr>
                    <w:rFonts w:hint="eastAsia"/>
                  </w:rPr>
                  <w:t>大做强做优轻纺市场业务。</w:t>
                </w:r>
                <w:r w:rsidRPr="00F976DE">
                  <w:t>4、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独立第三方提供的商业条件。5、开发经营集团承诺将给予公司及其下属企业与开发经营集团其他下属企业同等待遇，避免损害公司及其下属企业利益。</w:t>
                </w:r>
              </w:p>
            </w:tc>
            <w:tc>
              <w:tcPr>
                <w:tcW w:w="409" w:type="pct"/>
                <w:shd w:val="clear" w:color="auto" w:fill="auto"/>
              </w:tcPr>
              <w:p w14:paraId="653D3167" w14:textId="77777777" w:rsidR="000E5541" w:rsidRDefault="00000000" w:rsidP="00E24A66">
                <w:r w:rsidRPr="00DA719C">
                  <w:rPr>
                    <w:rFonts w:hint="eastAsia"/>
                  </w:rPr>
                  <w:t>承诺时</w:t>
                </w:r>
                <w:r w:rsidRPr="00DA719C">
                  <w:t>间：2008年</w:t>
                </w:r>
                <w:r>
                  <w:t>11</w:t>
                </w:r>
                <w:r w:rsidRPr="00DA719C">
                  <w:rPr>
                    <w:rFonts w:hint="eastAsia"/>
                  </w:rPr>
                  <w:t>月</w:t>
                </w:r>
              </w:p>
              <w:p w14:paraId="215E50E2" w14:textId="779D38DF" w:rsidR="000E5541" w:rsidRDefault="00000000" w:rsidP="00E24A66">
                <w:r w:rsidRPr="00DA719C">
                  <w:rPr>
                    <w:rFonts w:hint="eastAsia"/>
                  </w:rPr>
                  <w:t>承诺期限：长期</w:t>
                </w:r>
              </w:p>
            </w:tc>
            <w:sdt>
              <w:sdtPr>
                <w:alias w:val="与收购报告书或权益变动报告书相关承诺-是否有履行期限"/>
                <w:tag w:val="_GBC_e3c53a81843746098b3d32e7645ee92f"/>
                <w:id w:val="-1313401817"/>
                <w:lock w:val="sdtLocked"/>
                <w:comboBox>
                  <w:listItem w:displayText="是" w:value="true"/>
                  <w:listItem w:displayText="否" w:value="false"/>
                </w:comboBox>
              </w:sdtPr>
              <w:sdtContent>
                <w:tc>
                  <w:tcPr>
                    <w:tcW w:w="408" w:type="pct"/>
                    <w:shd w:val="clear" w:color="auto" w:fill="auto"/>
                  </w:tcPr>
                  <w:p w14:paraId="3A51BBF4" w14:textId="33ADD632" w:rsidR="000E5541" w:rsidRDefault="00000000" w:rsidP="00A20070">
                    <w:pPr>
                      <w:rPr>
                        <w:color w:val="FFC000"/>
                      </w:rPr>
                    </w:pPr>
                    <w:r>
                      <w:t>否</w:t>
                    </w:r>
                  </w:p>
                </w:tc>
              </w:sdtContent>
            </w:sdt>
            <w:sdt>
              <w:sdtPr>
                <w:alias w:val="与收购报告书或权益变动报告书相关承诺-是否及时严格履行"/>
                <w:tag w:val="_GBC_273adbc65ae043908b43ba0e0c47d626"/>
                <w:id w:val="1958684120"/>
                <w:lock w:val="sdtLocked"/>
                <w:comboBox>
                  <w:listItem w:displayText="是" w:value="true"/>
                  <w:listItem w:displayText="否" w:value="false"/>
                </w:comboBox>
              </w:sdtPr>
              <w:sdtContent>
                <w:tc>
                  <w:tcPr>
                    <w:tcW w:w="399" w:type="pct"/>
                    <w:shd w:val="clear" w:color="auto" w:fill="auto"/>
                  </w:tcPr>
                  <w:p w14:paraId="6CA44EEA" w14:textId="0780DE21" w:rsidR="000E5541" w:rsidRDefault="00000000" w:rsidP="00A20070">
                    <w:pPr>
                      <w:rPr>
                        <w:color w:val="FFC000"/>
                      </w:rPr>
                    </w:pPr>
                    <w:r>
                      <w:t>是</w:t>
                    </w:r>
                  </w:p>
                </w:tc>
              </w:sdtContent>
            </w:sdt>
          </w:tr>
          <w:tr w:rsidR="00E75FC3" w14:paraId="7D227AA9" w14:textId="77777777" w:rsidTr="00E24A66">
            <w:trPr>
              <w:trHeight w:val="1140"/>
            </w:trPr>
            <w:tc>
              <w:tcPr>
                <w:tcW w:w="569" w:type="pct"/>
                <w:vMerge/>
                <w:shd w:val="clear" w:color="auto" w:fill="auto"/>
                <w:vAlign w:val="center"/>
              </w:tcPr>
              <w:p w14:paraId="41178B66" w14:textId="77777777" w:rsidR="000E5541" w:rsidRDefault="000E5541" w:rsidP="00A20070"/>
            </w:tc>
            <w:sdt>
              <w:sdtPr>
                <w:alias w:val="与收购报告书或权益变动报告书相关承诺-承诺类型"/>
                <w:tag w:val="_GBC_e85a2539ff6f4c0393f66f2fa3e6970d"/>
                <w:id w:val="79848899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3F4B8C17" w14:textId="0116820E" w:rsidR="000E5541" w:rsidRDefault="00000000" w:rsidP="00A20070">
                    <w:r>
                      <w:t>其他</w:t>
                    </w:r>
                  </w:p>
                </w:tc>
              </w:sdtContent>
            </w:sdt>
            <w:tc>
              <w:tcPr>
                <w:tcW w:w="454" w:type="pct"/>
                <w:shd w:val="clear" w:color="auto" w:fill="auto"/>
              </w:tcPr>
              <w:p w14:paraId="504A257F" w14:textId="4D64540B" w:rsidR="000E5541" w:rsidRPr="00E75FC3" w:rsidRDefault="00000000" w:rsidP="00A20070">
                <w:r>
                  <w:rPr>
                    <w:rFonts w:hint="eastAsia"/>
                  </w:rPr>
                  <w:t>柯桥国资控股</w:t>
                </w:r>
              </w:p>
            </w:tc>
            <w:tc>
              <w:tcPr>
                <w:tcW w:w="2349" w:type="pct"/>
                <w:shd w:val="clear" w:color="auto" w:fill="auto"/>
              </w:tcPr>
              <w:p w14:paraId="478D5C7E" w14:textId="3241190C" w:rsidR="000E5541" w:rsidRPr="00F976DE" w:rsidRDefault="00000000" w:rsidP="00A20070">
                <w:r w:rsidRPr="00F51798">
                  <w:t>2023年6月，柯桥国资控股通过无偿划转方式受让柯桥区财政局直接持有的柯桥国投7,200万元注册资本（占其注册资本的90%）。本次收购后，柯桥国资控股通过柯桥国投以及开发经营集团间接持有公司33.975%的股份，新增为公司间接控股股东</w:t>
                </w:r>
                <w:r>
                  <w:rPr>
                    <w:rFonts w:hint="eastAsia"/>
                  </w:rPr>
                  <w:t>。为保持公司独立性，柯桥国资控股承诺：1、保证人员独立：（1）保证公司的总经理、副总经理、财务负责人和董事会秘书等高级管理人员不在柯桥国资控股及其控制的其他企业中担任除董事、监事以外的其他职务，且不在柯</w:t>
                </w:r>
                <w:r>
                  <w:rPr>
                    <w:rFonts w:hint="eastAsia"/>
                  </w:rPr>
                  <w:lastRenderedPageBreak/>
                  <w:t>桥国资控股及其控制的其他企业领薪；保证公司的财务人员不在柯桥国资控股及其控制的其他企业中兼职、领薪。（2）保证公司拥有完整、独立的劳动、人事及薪酬管理体系，且该等体系完全独立于柯桥国资控股及其控制的其他企业。2、保证资产独立完整：（1）保证公司具备与生产经营有关的生产设施和配套设施，合法拥有与生产经营有关的土地、厂房、设备以及商标、专利、非专利技术的所有权或者使用权，具备独立的采购和销售系统。（2）保证公司具有独立完整的资产，且资产全部处于本公司的控制之下，并为公司独立拥有和运营。（3）保证柯桥国资控股及其控制的其他企业不以任何方式违规占用公司的资金、资产；不以公司的资产为柯桥国资控股及其控制的其他企业的债务提供担保。3、保证财务独立：（1）保证公司建立独立的财务部门和独立的财务核算体系。保证公司具有规范、独立的财务会计制度和对分公司、子公司的财务管理制度。保证公司独立在银行开户，不与柯桥国资控股及其控制的其他企业共用一个银行账户。（2）保证公司能够作出独立的财务决策，柯桥国资控股不违法干预公司的资金使用调度，不干涉公司依法独立纳税。4、保证机构独立：（1）保证公司建立健全公司法人治理结构，拥有独立、完整的组织机构。保证公司内部经营管理机构依照法律、法规和公司章程独立行使职权。（2）保证柯桥国资控股及其控制的其他企业与本公司之间不产生机构混同的情形。5、保证业务独立：（1）保证公司的业务独立于柯桥国资控股及其控制的其他企业。保证公司拥有独立开展经营活动的资产、人员、资质和能力，具有面向市场独立自主持续经营的能力。（2）保证柯桥国资控股除通过行使股东权利之外，不干涉公司的业务活动。</w:t>
                </w:r>
              </w:p>
            </w:tc>
            <w:tc>
              <w:tcPr>
                <w:tcW w:w="409" w:type="pct"/>
                <w:shd w:val="clear" w:color="auto" w:fill="auto"/>
              </w:tcPr>
              <w:p w14:paraId="67A1C81A" w14:textId="77777777" w:rsidR="000E5541" w:rsidRDefault="00000000" w:rsidP="007B33D0">
                <w:r>
                  <w:rPr>
                    <w:rFonts w:hint="eastAsia"/>
                  </w:rPr>
                  <w:lastRenderedPageBreak/>
                  <w:t>承诺时间：</w:t>
                </w:r>
                <w:r>
                  <w:t>2023年6月</w:t>
                </w:r>
              </w:p>
              <w:p w14:paraId="15222212" w14:textId="44867359" w:rsidR="000E5541" w:rsidRDefault="00000000" w:rsidP="007B33D0">
                <w:r>
                  <w:rPr>
                    <w:rFonts w:hint="eastAsia"/>
                  </w:rPr>
                  <w:t>承诺期限：长期</w:t>
                </w:r>
              </w:p>
            </w:tc>
            <w:sdt>
              <w:sdtPr>
                <w:alias w:val="与收购报告书或权益变动报告书相关承诺-是否有履行期限"/>
                <w:tag w:val="_GBC_e3c53a81843746098b3d32e7645ee92f"/>
                <w:id w:val="-1529935390"/>
                <w:lock w:val="sdtLocked"/>
                <w:comboBox>
                  <w:listItem w:displayText="是" w:value="true"/>
                  <w:listItem w:displayText="否" w:value="false"/>
                </w:comboBox>
              </w:sdtPr>
              <w:sdtContent>
                <w:tc>
                  <w:tcPr>
                    <w:tcW w:w="408" w:type="pct"/>
                    <w:shd w:val="clear" w:color="auto" w:fill="auto"/>
                  </w:tcPr>
                  <w:p w14:paraId="5981CD47" w14:textId="7FB43E24" w:rsidR="000E5541" w:rsidRDefault="00000000" w:rsidP="00A20070">
                    <w:r>
                      <w:t>否</w:t>
                    </w:r>
                  </w:p>
                </w:tc>
              </w:sdtContent>
            </w:sdt>
            <w:sdt>
              <w:sdtPr>
                <w:alias w:val="与收购报告书或权益变动报告书相关承诺-是否及时严格履行"/>
                <w:tag w:val="_GBC_273adbc65ae043908b43ba0e0c47d626"/>
                <w:id w:val="1993516286"/>
                <w:lock w:val="sdtLocked"/>
                <w:comboBox>
                  <w:listItem w:displayText="是" w:value="true"/>
                  <w:listItem w:displayText="否" w:value="false"/>
                </w:comboBox>
              </w:sdtPr>
              <w:sdtContent>
                <w:tc>
                  <w:tcPr>
                    <w:tcW w:w="399" w:type="pct"/>
                    <w:shd w:val="clear" w:color="auto" w:fill="auto"/>
                  </w:tcPr>
                  <w:p w14:paraId="63ACF43C" w14:textId="460EA3E2" w:rsidR="000E5541" w:rsidRDefault="00000000" w:rsidP="00A20070">
                    <w:r>
                      <w:t>是</w:t>
                    </w:r>
                  </w:p>
                </w:tc>
              </w:sdtContent>
            </w:sdt>
          </w:tr>
          <w:tr w:rsidR="0027655A" w14:paraId="7EF7C9E8" w14:textId="77777777" w:rsidTr="0027655A">
            <w:trPr>
              <w:trHeight w:val="558"/>
            </w:trPr>
            <w:tc>
              <w:tcPr>
                <w:tcW w:w="569" w:type="pct"/>
                <w:vMerge/>
                <w:shd w:val="clear" w:color="auto" w:fill="auto"/>
                <w:vAlign w:val="center"/>
              </w:tcPr>
              <w:p w14:paraId="2FEF0E46" w14:textId="77777777" w:rsidR="000E5541" w:rsidRDefault="000E5541" w:rsidP="00A20070"/>
            </w:tc>
            <w:sdt>
              <w:sdtPr>
                <w:alias w:val="与收购报告书或权益变动报告书相关承诺-承诺类型"/>
                <w:tag w:val="_GBC_e85a2539ff6f4c0393f66f2fa3e6970d"/>
                <w:id w:val="2519427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010368A1" w14:textId="3233BD1C" w:rsidR="000E5541" w:rsidRDefault="00000000" w:rsidP="00A20070">
                    <w:r>
                      <w:t>解决同业竞争</w:t>
                    </w:r>
                  </w:p>
                </w:tc>
              </w:sdtContent>
            </w:sdt>
            <w:tc>
              <w:tcPr>
                <w:tcW w:w="454" w:type="pct"/>
                <w:shd w:val="clear" w:color="auto" w:fill="auto"/>
              </w:tcPr>
              <w:p w14:paraId="7AD189C1" w14:textId="39360FE3" w:rsidR="000E5541" w:rsidRPr="00E75FC3" w:rsidRDefault="00000000" w:rsidP="00A20070">
                <w:r w:rsidRPr="0027655A">
                  <w:rPr>
                    <w:rFonts w:hint="eastAsia"/>
                  </w:rPr>
                  <w:t>柯桥国资控股</w:t>
                </w:r>
              </w:p>
            </w:tc>
            <w:tc>
              <w:tcPr>
                <w:tcW w:w="2349" w:type="pct"/>
                <w:shd w:val="clear" w:color="auto" w:fill="auto"/>
              </w:tcPr>
              <w:p w14:paraId="539EA3D4" w14:textId="20DA15C3" w:rsidR="000E5541" w:rsidRPr="00F976DE" w:rsidRDefault="00000000" w:rsidP="00A20070">
                <w:r w:rsidRPr="0027655A">
                  <w:rPr>
                    <w:rFonts w:hint="eastAsia"/>
                  </w:rPr>
                  <w:t>为避免后续可能产生的同业竞争，柯桥国资控股承诺如下：</w:t>
                </w:r>
                <w:r w:rsidRPr="0027655A">
                  <w:t>1、柯桥国资控股及其实际控制的企业不存在与公司目前从事的业务相同、类似或在任何方面构成竞争的业务。2、柯桥国资控股及其实际控制的企业将来不以任何方式从事与公司相同、类似或在任何方面构成竞争的业务。3、柯桥国资控股不会直接或间接投资、与他人合伙或以其他形式从事与公司相同、类似或在任何方面构成竞争的业务。上述所</w:t>
                </w:r>
                <w:r w:rsidRPr="0027655A">
                  <w:lastRenderedPageBreak/>
                  <w:t>称柯桥国资控股实际控制的企业不包括本公司及本公司控制的子企业。上述承诺一经作出，不可撤销。</w:t>
                </w:r>
              </w:p>
            </w:tc>
            <w:tc>
              <w:tcPr>
                <w:tcW w:w="409" w:type="pct"/>
                <w:shd w:val="clear" w:color="auto" w:fill="auto"/>
              </w:tcPr>
              <w:p w14:paraId="6CBEE72A" w14:textId="77777777" w:rsidR="000E5541" w:rsidRDefault="00000000" w:rsidP="0027655A">
                <w:r>
                  <w:rPr>
                    <w:rFonts w:hint="eastAsia"/>
                  </w:rPr>
                  <w:lastRenderedPageBreak/>
                  <w:t>承诺时间：</w:t>
                </w:r>
                <w:r>
                  <w:t>2023年6月</w:t>
                </w:r>
              </w:p>
              <w:p w14:paraId="07FFE4FE" w14:textId="72B72659" w:rsidR="000E5541" w:rsidRDefault="00000000" w:rsidP="0027655A">
                <w:r>
                  <w:rPr>
                    <w:rFonts w:hint="eastAsia"/>
                  </w:rPr>
                  <w:t>承诺期限：长期</w:t>
                </w:r>
              </w:p>
            </w:tc>
            <w:sdt>
              <w:sdtPr>
                <w:alias w:val="与收购报告书或权益变动报告书相关承诺-是否有履行期限"/>
                <w:tag w:val="_GBC_e3c53a81843746098b3d32e7645ee92f"/>
                <w:id w:val="-2089917444"/>
                <w:lock w:val="sdtLocked"/>
                <w:comboBox>
                  <w:listItem w:displayText="是" w:value="true"/>
                  <w:listItem w:displayText="否" w:value="false"/>
                </w:comboBox>
              </w:sdtPr>
              <w:sdtContent>
                <w:tc>
                  <w:tcPr>
                    <w:tcW w:w="408" w:type="pct"/>
                    <w:shd w:val="clear" w:color="auto" w:fill="auto"/>
                  </w:tcPr>
                  <w:p w14:paraId="7F00AA1A" w14:textId="290B6A2D" w:rsidR="000E5541" w:rsidRDefault="00000000" w:rsidP="00A20070">
                    <w:r>
                      <w:t>否</w:t>
                    </w:r>
                  </w:p>
                </w:tc>
              </w:sdtContent>
            </w:sdt>
            <w:sdt>
              <w:sdtPr>
                <w:alias w:val="与收购报告书或权益变动报告书相关承诺-是否及时严格履行"/>
                <w:tag w:val="_GBC_273adbc65ae043908b43ba0e0c47d626"/>
                <w:id w:val="382076032"/>
                <w:lock w:val="sdtLocked"/>
                <w:comboBox>
                  <w:listItem w:displayText="是" w:value="true"/>
                  <w:listItem w:displayText="否" w:value="false"/>
                </w:comboBox>
              </w:sdtPr>
              <w:sdtContent>
                <w:tc>
                  <w:tcPr>
                    <w:tcW w:w="399" w:type="pct"/>
                    <w:shd w:val="clear" w:color="auto" w:fill="auto"/>
                  </w:tcPr>
                  <w:p w14:paraId="578AB2BC" w14:textId="75C5A888" w:rsidR="000E5541" w:rsidRDefault="00000000" w:rsidP="00A20070">
                    <w:r>
                      <w:t>是</w:t>
                    </w:r>
                  </w:p>
                </w:tc>
              </w:sdtContent>
            </w:sdt>
          </w:tr>
          <w:tr w:rsidR="007812E8" w14:paraId="2D1CDBC8" w14:textId="77777777" w:rsidTr="00E24A66">
            <w:trPr>
              <w:trHeight w:val="1140"/>
            </w:trPr>
            <w:tc>
              <w:tcPr>
                <w:tcW w:w="569" w:type="pct"/>
                <w:vMerge/>
                <w:shd w:val="clear" w:color="auto" w:fill="auto"/>
                <w:vAlign w:val="center"/>
              </w:tcPr>
              <w:p w14:paraId="65EB4AF0" w14:textId="77777777" w:rsidR="000E5541" w:rsidRDefault="000E5541" w:rsidP="00A20070"/>
            </w:tc>
            <w:sdt>
              <w:sdtPr>
                <w:alias w:val="与收购报告书或权益变动报告书相关承诺-承诺类型"/>
                <w:tag w:val="_GBC_e85a2539ff6f4c0393f66f2fa3e6970d"/>
                <w:id w:val="-58337318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0EA6C65D" w14:textId="497735A7" w:rsidR="000E5541" w:rsidRDefault="00000000" w:rsidP="00A20070">
                    <w:pPr>
                      <w:rPr>
                        <w:color w:val="FFC000"/>
                      </w:rPr>
                    </w:pPr>
                    <w:r>
                      <w:t>解决关联交易</w:t>
                    </w:r>
                  </w:p>
                </w:tc>
              </w:sdtContent>
            </w:sdt>
            <w:tc>
              <w:tcPr>
                <w:tcW w:w="454" w:type="pct"/>
                <w:shd w:val="clear" w:color="auto" w:fill="auto"/>
              </w:tcPr>
              <w:p w14:paraId="2F1483DA" w14:textId="76F1DB41" w:rsidR="000E5541" w:rsidRDefault="00000000" w:rsidP="00A20070">
                <w:r w:rsidRPr="00E75FC3">
                  <w:rPr>
                    <w:rFonts w:hint="eastAsia"/>
                  </w:rPr>
                  <w:t>柯桥国资控股</w:t>
                </w:r>
              </w:p>
            </w:tc>
            <w:tc>
              <w:tcPr>
                <w:tcW w:w="2349" w:type="pct"/>
                <w:shd w:val="clear" w:color="auto" w:fill="auto"/>
              </w:tcPr>
              <w:p w14:paraId="41130029" w14:textId="3064A06E" w:rsidR="000E5541" w:rsidRPr="00F976DE" w:rsidRDefault="00000000" w:rsidP="00A20070">
                <w:r w:rsidRPr="00F976DE">
                  <w:rPr>
                    <w:rFonts w:hint="eastAsia"/>
                  </w:rPr>
                  <w:t>为规范和减少</w:t>
                </w:r>
                <w:r>
                  <w:rPr>
                    <w:rFonts w:hint="eastAsia"/>
                  </w:rPr>
                  <w:t>与公司之间产生的</w:t>
                </w:r>
                <w:r w:rsidRPr="00F976DE">
                  <w:rPr>
                    <w:rFonts w:hint="eastAsia"/>
                  </w:rPr>
                  <w:t>关联交易</w:t>
                </w:r>
                <w:r>
                  <w:rPr>
                    <w:rFonts w:hint="eastAsia"/>
                  </w:rPr>
                  <w:t>，柯桥国资控股</w:t>
                </w:r>
                <w:r w:rsidRPr="00F976DE">
                  <w:rPr>
                    <w:rFonts w:hint="eastAsia"/>
                  </w:rPr>
                  <w:t>承诺：</w:t>
                </w:r>
                <w:r w:rsidRPr="00F976DE">
                  <w:t>1、</w:t>
                </w:r>
                <w:r>
                  <w:rPr>
                    <w:rFonts w:hint="eastAsia"/>
                  </w:rPr>
                  <w:t>在承诺书有效期内，柯桥</w:t>
                </w:r>
                <w:r w:rsidRPr="00F976DE">
                  <w:rPr>
                    <w:rFonts w:hint="eastAsia"/>
                  </w:rPr>
                  <w:t>国资控股</w:t>
                </w:r>
                <w:r>
                  <w:rPr>
                    <w:rFonts w:hint="eastAsia"/>
                  </w:rPr>
                  <w:t>承诺柯桥国资控股</w:t>
                </w:r>
                <w:r w:rsidRPr="00F976DE">
                  <w:t>及</w:t>
                </w:r>
                <w:r w:rsidRPr="00F976DE">
                  <w:rPr>
                    <w:rFonts w:hint="eastAsia"/>
                  </w:rPr>
                  <w:t>其</w:t>
                </w:r>
                <w:r w:rsidRPr="00F976DE">
                  <w:t>控制的其他企业将尽量减少与</w:t>
                </w:r>
                <w:r>
                  <w:rPr>
                    <w:rFonts w:hint="eastAsia"/>
                  </w:rPr>
                  <w:t>本</w:t>
                </w:r>
                <w:r w:rsidRPr="00F976DE">
                  <w:t>公司及下属公司之间发生关联交易。</w:t>
                </w:r>
                <w:r w:rsidRPr="00F976DE">
                  <w:rPr>
                    <w:rFonts w:hint="eastAsia"/>
                  </w:rPr>
                  <w:t>2、对于无法避免或有合理理由存在的关联交易，</w:t>
                </w:r>
                <w:r>
                  <w:rPr>
                    <w:rFonts w:hint="eastAsia"/>
                  </w:rPr>
                  <w:t>柯桥</w:t>
                </w:r>
                <w:r w:rsidRPr="00F976DE">
                  <w:rPr>
                    <w:rFonts w:hint="eastAsia"/>
                  </w:rPr>
                  <w:t>国资控股及其控制的其他企业将与公司依法签订规范的关联交易协议，关联交易价格依照与无关联关系的独立第三方进行相同或相似交易时的价格确定，保证关联交易价格具有公允性；并按照有关法律、法规、规章、其他规范性文件和公司章程的规定，履行关联交易决策、回避表决等公允程序，及时进行信息披露，保证不通过关联交易损害公司及公司其他股东的合法权益。3、</w:t>
                </w:r>
                <w:r>
                  <w:rPr>
                    <w:rFonts w:hint="eastAsia"/>
                  </w:rPr>
                  <w:t>柯桥</w:t>
                </w:r>
                <w:r w:rsidRPr="00F976DE">
                  <w:rPr>
                    <w:rFonts w:hint="eastAsia"/>
                  </w:rPr>
                  <w:t>国资控股保证不要求或接受公司在任何一项市场公平交易中给予</w:t>
                </w:r>
                <w:r>
                  <w:rPr>
                    <w:rFonts w:hint="eastAsia"/>
                  </w:rPr>
                  <w:t>柯桥</w:t>
                </w:r>
                <w:r w:rsidRPr="00F976DE">
                  <w:rPr>
                    <w:rFonts w:hint="eastAsia"/>
                  </w:rPr>
                  <w:t>国资控股所控制的其他企业优于给予第三者的条件。4、</w:t>
                </w:r>
                <w:r>
                  <w:rPr>
                    <w:rFonts w:hint="eastAsia"/>
                  </w:rPr>
                  <w:t>柯桥</w:t>
                </w:r>
                <w:r w:rsidRPr="00F976DE">
                  <w:rPr>
                    <w:rFonts w:hint="eastAsia"/>
                  </w:rPr>
                  <w:t>国资控股及其控制的其他企业不以任何方式违法违规占用公司资金、资产和资源，亦不要求公司违法违规为</w:t>
                </w:r>
                <w:r w:rsidR="005F3273" w:rsidRPr="005F3273">
                  <w:rPr>
                    <w:rFonts w:hint="eastAsia"/>
                  </w:rPr>
                  <w:t>柯桥国资控股</w:t>
                </w:r>
                <w:r w:rsidRPr="00F976DE">
                  <w:rPr>
                    <w:rFonts w:hint="eastAsia"/>
                  </w:rPr>
                  <w:t>及其控制的其他企业的借款或者其他债务提供担保。5、</w:t>
                </w:r>
                <w:r>
                  <w:rPr>
                    <w:rFonts w:hint="eastAsia"/>
                  </w:rPr>
                  <w:t>柯桥</w:t>
                </w:r>
                <w:r w:rsidRPr="00F976DE">
                  <w:rPr>
                    <w:rFonts w:hint="eastAsia"/>
                  </w:rPr>
                  <w:t>国资控股保证将依照本公司章程行使相应权利，承担相应义务，不利用控股股东的身份谋取不正当利益，不利用关联交易非法转移公司的资金、利润，保证不损害公司除其之外的其他股东的合法权益。</w:t>
                </w:r>
                <w:r>
                  <w:rPr>
                    <w:rFonts w:hint="eastAsia"/>
                  </w:rPr>
                  <w:t>6、如违反上述承诺，柯桥国资控股愿意承担由此产生的全部责任，充分赔偿或补偿由此给公司造成的所有直接或间接损失。7、上述承诺在柯桥国资控股对公司拥有由资本因素或非资本因素形成的直接或间接的控制权或对公司存在重大影响期间持续有效，且不可变更或撤销。</w:t>
                </w:r>
              </w:p>
            </w:tc>
            <w:tc>
              <w:tcPr>
                <w:tcW w:w="409" w:type="pct"/>
                <w:shd w:val="clear" w:color="auto" w:fill="auto"/>
              </w:tcPr>
              <w:p w14:paraId="2BF6217E" w14:textId="6334BC49" w:rsidR="000E5541" w:rsidRDefault="00000000" w:rsidP="004B6CCE">
                <w:r>
                  <w:rPr>
                    <w:rFonts w:hint="eastAsia"/>
                  </w:rPr>
                  <w:t>承诺时间：</w:t>
                </w:r>
                <w:r>
                  <w:t>2023年6月</w:t>
                </w:r>
              </w:p>
              <w:p w14:paraId="10FA070E" w14:textId="1C6F970C" w:rsidR="000E5541" w:rsidRDefault="00000000" w:rsidP="004B6CCE">
                <w:r>
                  <w:rPr>
                    <w:rFonts w:hint="eastAsia"/>
                  </w:rPr>
                  <w:t>承诺期限：长期</w:t>
                </w:r>
              </w:p>
            </w:tc>
            <w:sdt>
              <w:sdtPr>
                <w:alias w:val="与收购报告书或权益变动报告书相关承诺-是否有履行期限"/>
                <w:tag w:val="_GBC_e3c53a81843746098b3d32e7645ee92f"/>
                <w:id w:val="180862334"/>
                <w:lock w:val="sdtLocked"/>
                <w:comboBox>
                  <w:listItem w:displayText="是" w:value="true"/>
                  <w:listItem w:displayText="否" w:value="false"/>
                </w:comboBox>
              </w:sdtPr>
              <w:sdtContent>
                <w:tc>
                  <w:tcPr>
                    <w:tcW w:w="408" w:type="pct"/>
                    <w:shd w:val="clear" w:color="auto" w:fill="auto"/>
                  </w:tcPr>
                  <w:p w14:paraId="62ED559D" w14:textId="14DCD758" w:rsidR="000E5541" w:rsidRDefault="00000000" w:rsidP="00A20070">
                    <w:pPr>
                      <w:rPr>
                        <w:color w:val="FFC000"/>
                      </w:rPr>
                    </w:pPr>
                    <w:r>
                      <w:t>否</w:t>
                    </w:r>
                  </w:p>
                </w:tc>
              </w:sdtContent>
            </w:sdt>
            <w:sdt>
              <w:sdtPr>
                <w:alias w:val="与收购报告书或权益变动报告书相关承诺-是否及时严格履行"/>
                <w:tag w:val="_GBC_273adbc65ae043908b43ba0e0c47d626"/>
                <w:id w:val="-575287236"/>
                <w:lock w:val="sdtLocked"/>
                <w:comboBox>
                  <w:listItem w:displayText="是" w:value="true"/>
                  <w:listItem w:displayText="否" w:value="false"/>
                </w:comboBox>
              </w:sdtPr>
              <w:sdtContent>
                <w:tc>
                  <w:tcPr>
                    <w:tcW w:w="399" w:type="pct"/>
                    <w:shd w:val="clear" w:color="auto" w:fill="auto"/>
                  </w:tcPr>
                  <w:p w14:paraId="45FA4459" w14:textId="20123031" w:rsidR="000E5541" w:rsidRDefault="00000000" w:rsidP="00A20070">
                    <w:pPr>
                      <w:rPr>
                        <w:color w:val="FFC000"/>
                      </w:rPr>
                    </w:pPr>
                    <w:r>
                      <w:t>是</w:t>
                    </w:r>
                  </w:p>
                </w:tc>
              </w:sdtContent>
            </w:sdt>
          </w:tr>
          <w:tr w:rsidR="00E24A66" w14:paraId="2FB4EAAF" w14:textId="77777777" w:rsidTr="00E24A66">
            <w:tc>
              <w:tcPr>
                <w:tcW w:w="569" w:type="pct"/>
                <w:vMerge w:val="restart"/>
                <w:shd w:val="clear" w:color="auto" w:fill="auto"/>
                <w:vAlign w:val="center"/>
              </w:tcPr>
              <w:p w14:paraId="47284C24" w14:textId="77777777" w:rsidR="000E5541" w:rsidRDefault="00000000" w:rsidP="00A20070">
                <w:r>
                  <w:rPr>
                    <w:rFonts w:hint="eastAsia"/>
                  </w:rPr>
                  <w:t>与重大资产重组相关的承诺</w:t>
                </w:r>
              </w:p>
            </w:tc>
            <w:sdt>
              <w:sdtPr>
                <w:alias w:val="与重大资产重组相关的承诺-承诺类型"/>
                <w:tag w:val="_GBC_c986a55468114c2fbf6186df07b763ce"/>
                <w:id w:val="-8638923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6FFDDBAA" w14:textId="24B032E3" w:rsidR="000E5541" w:rsidRDefault="00000000" w:rsidP="00A20070">
                    <w:pPr>
                      <w:rPr>
                        <w:color w:val="FFC000"/>
                      </w:rPr>
                    </w:pPr>
                    <w:r>
                      <w:t>解决同业竞争</w:t>
                    </w:r>
                  </w:p>
                </w:tc>
              </w:sdtContent>
            </w:sdt>
            <w:tc>
              <w:tcPr>
                <w:tcW w:w="454" w:type="pct"/>
                <w:shd w:val="clear" w:color="auto" w:fill="auto"/>
              </w:tcPr>
              <w:p w14:paraId="78E0F9BF" w14:textId="5F324E6C" w:rsidR="000E5541" w:rsidRDefault="00000000" w:rsidP="00A20070">
                <w:r w:rsidRPr="00123A03">
                  <w:rPr>
                    <w:rFonts w:hint="eastAsia"/>
                  </w:rPr>
                  <w:t>开发经营集团</w:t>
                </w:r>
              </w:p>
            </w:tc>
            <w:tc>
              <w:tcPr>
                <w:tcW w:w="2349" w:type="pct"/>
                <w:shd w:val="clear" w:color="auto" w:fill="auto"/>
              </w:tcPr>
              <w:p w14:paraId="69DA114A" w14:textId="571FF3DD" w:rsidR="000E5541" w:rsidRDefault="00000000" w:rsidP="00A20070">
                <w:r w:rsidRPr="00E24A66">
                  <w:rPr>
                    <w:rFonts w:hint="eastAsia"/>
                  </w:rPr>
                  <w:t>本次重大资产重组完成后，开发经营集团仍拥有服装服饰市场、控股子公司浙江绍兴中国轻纺城西市场实业有限公司、绍兴县中国轻纺城坯布市场有限公司（现绍兴市柯桥区中国轻纺城坯布市场有限公司）等剩余市场资产，与上市公司存在一定程度的同业竞争。开发经营集团就该等资产处置承诺如下：</w:t>
                </w:r>
                <w:r w:rsidRPr="00E24A66">
                  <w:t>1、本公司是开发经营集团所持有的轻纺交易市场资产整合的唯一上市平台。2、本次重组完成后，开发经营集团作为本公司的控股股东期间，除目前已经存在的市场资产外，开发经营集团将不再以任何方式（包括但不限于单独经营、通过合资</w:t>
                </w:r>
                <w:r w:rsidRPr="00E24A66">
                  <w:lastRenderedPageBreak/>
                  <w:t>经营或拥有另一家公司或企业的股份</w:t>
                </w:r>
                <w:r w:rsidRPr="00E24A66">
                  <w:rPr>
                    <w:rFonts w:hint="eastAsia"/>
                  </w:rPr>
                  <w:t>及其他权益）直接或间接参与任何与本公司构成竞争的相同的经营业务（不含现有市场必要的升级改造）。</w:t>
                </w:r>
                <w:r w:rsidRPr="00E24A66">
                  <w:t>3、开发经营集团作为本公司的控股股东期间，不会利用本公司控股股东地位损害本公司及其他股东（特别是中小股东）的合法权益，并将继续履行之前作出的各种支持本公司发展的承诺。</w:t>
                </w:r>
              </w:p>
            </w:tc>
            <w:tc>
              <w:tcPr>
                <w:tcW w:w="409" w:type="pct"/>
                <w:shd w:val="clear" w:color="auto" w:fill="auto"/>
              </w:tcPr>
              <w:p w14:paraId="39CADF85" w14:textId="77777777" w:rsidR="000E5541" w:rsidRDefault="00000000" w:rsidP="00E24A66">
                <w:r w:rsidRPr="00DA719C">
                  <w:rPr>
                    <w:rFonts w:hint="eastAsia"/>
                  </w:rPr>
                  <w:lastRenderedPageBreak/>
                  <w:t>承诺时</w:t>
                </w:r>
                <w:r w:rsidRPr="00DA719C">
                  <w:t>间：2011年</w:t>
                </w:r>
                <w:r>
                  <w:t>9</w:t>
                </w:r>
                <w:r w:rsidRPr="00DA719C">
                  <w:rPr>
                    <w:rFonts w:hint="eastAsia"/>
                  </w:rPr>
                  <w:t>月、</w:t>
                </w:r>
                <w:r>
                  <w:t>2012</w:t>
                </w:r>
                <w:r w:rsidRPr="00DA719C">
                  <w:rPr>
                    <w:rFonts w:hint="eastAsia"/>
                  </w:rPr>
                  <w:t>年</w:t>
                </w:r>
                <w:r w:rsidRPr="00DA719C">
                  <w:t>5月</w:t>
                </w:r>
              </w:p>
              <w:p w14:paraId="6DD63C4A" w14:textId="36EDCD8E" w:rsidR="000E5541" w:rsidRDefault="00000000" w:rsidP="00E24A66">
                <w:r w:rsidRPr="00DA719C">
                  <w:t>承诺</w:t>
                </w:r>
                <w:r w:rsidRPr="00DA719C">
                  <w:rPr>
                    <w:rFonts w:hint="eastAsia"/>
                  </w:rPr>
                  <w:t>期限：长期</w:t>
                </w:r>
              </w:p>
            </w:tc>
            <w:sdt>
              <w:sdtPr>
                <w:alias w:val="与重大资产重组相关的承诺-是否有履行期限"/>
                <w:tag w:val="_GBC_79e4c1ac8ad34fc58bc66e725cb673e1"/>
                <w:id w:val="1730644529"/>
                <w:lock w:val="sdtLocked"/>
                <w:comboBox>
                  <w:listItem w:displayText="是" w:value="true"/>
                  <w:listItem w:displayText="否" w:value="false"/>
                </w:comboBox>
              </w:sdtPr>
              <w:sdtContent>
                <w:tc>
                  <w:tcPr>
                    <w:tcW w:w="408" w:type="pct"/>
                    <w:shd w:val="clear" w:color="auto" w:fill="auto"/>
                  </w:tcPr>
                  <w:p w14:paraId="4ED3DF1D" w14:textId="59EAA76E" w:rsidR="000E5541" w:rsidRDefault="00000000" w:rsidP="00A20070">
                    <w:pPr>
                      <w:rPr>
                        <w:color w:val="FFC000"/>
                      </w:rPr>
                    </w:pPr>
                    <w:r>
                      <w:t>否</w:t>
                    </w:r>
                  </w:p>
                </w:tc>
              </w:sdtContent>
            </w:sdt>
            <w:sdt>
              <w:sdtPr>
                <w:alias w:val="与重大资产重组相关的承诺-是否及时严格履行"/>
                <w:tag w:val="_GBC_1aabacc96fa447b3965eabf1922b74c1"/>
                <w:id w:val="-969660667"/>
                <w:lock w:val="sdtLocked"/>
                <w:comboBox>
                  <w:listItem w:displayText="是" w:value="true"/>
                  <w:listItem w:displayText="否" w:value="false"/>
                </w:comboBox>
              </w:sdtPr>
              <w:sdtContent>
                <w:tc>
                  <w:tcPr>
                    <w:tcW w:w="399" w:type="pct"/>
                    <w:shd w:val="clear" w:color="auto" w:fill="auto"/>
                  </w:tcPr>
                  <w:p w14:paraId="31233BAB" w14:textId="42CDBE0B" w:rsidR="000E5541" w:rsidRDefault="00000000" w:rsidP="00A20070">
                    <w:pPr>
                      <w:rPr>
                        <w:color w:val="FFC000"/>
                      </w:rPr>
                    </w:pPr>
                    <w:r>
                      <w:t>是</w:t>
                    </w:r>
                  </w:p>
                </w:tc>
              </w:sdtContent>
            </w:sdt>
          </w:tr>
          <w:tr w:rsidR="00E24A66" w14:paraId="11D81CF8" w14:textId="77777777" w:rsidTr="00E24A66">
            <w:trPr>
              <w:trHeight w:val="5053"/>
            </w:trPr>
            <w:tc>
              <w:tcPr>
                <w:tcW w:w="569" w:type="pct"/>
                <w:vMerge/>
                <w:shd w:val="clear" w:color="auto" w:fill="auto"/>
                <w:vAlign w:val="center"/>
              </w:tcPr>
              <w:p w14:paraId="4A9C1410" w14:textId="77777777" w:rsidR="000E5541" w:rsidRDefault="000E5541" w:rsidP="00A20070"/>
            </w:tc>
            <w:sdt>
              <w:sdtPr>
                <w:alias w:val="与重大资产重组相关的承诺-承诺类型"/>
                <w:tag w:val="_GBC_c986a55468114c2fbf6186df07b763ce"/>
                <w:id w:val="87258407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60BA9781" w14:textId="33293CC0" w:rsidR="000E5541" w:rsidRDefault="00000000" w:rsidP="00A20070">
                    <w:pPr>
                      <w:rPr>
                        <w:color w:val="FFC000"/>
                      </w:rPr>
                    </w:pPr>
                    <w:r>
                      <w:t>解决同业竞争</w:t>
                    </w:r>
                  </w:p>
                </w:tc>
              </w:sdtContent>
            </w:sdt>
            <w:tc>
              <w:tcPr>
                <w:tcW w:w="454" w:type="pct"/>
                <w:shd w:val="clear" w:color="auto" w:fill="auto"/>
              </w:tcPr>
              <w:p w14:paraId="71532D11" w14:textId="0B9ADE8C" w:rsidR="000E5541" w:rsidRDefault="00000000" w:rsidP="00A20070">
                <w:r w:rsidRPr="00E24A66">
                  <w:rPr>
                    <w:rFonts w:hint="eastAsia"/>
                  </w:rPr>
                  <w:t>开发经营集团</w:t>
                </w:r>
              </w:p>
            </w:tc>
            <w:tc>
              <w:tcPr>
                <w:tcW w:w="2349" w:type="pct"/>
                <w:shd w:val="clear" w:color="auto" w:fill="auto"/>
              </w:tcPr>
              <w:p w14:paraId="1EF4D306" w14:textId="1515C51F" w:rsidR="000E5541" w:rsidRDefault="00000000" w:rsidP="00A20070">
                <w:r w:rsidRPr="00E24A66">
                  <w:rPr>
                    <w:rFonts w:hint="eastAsia"/>
                  </w:rPr>
                  <w:t>公司</w:t>
                </w:r>
                <w:r w:rsidRPr="00E24A66">
                  <w:t>2017年第一次临时股东大会审议通过《关于公司控股股东变更解决同业竞争承诺的提案》，同意控股股东对2012年重组时作出的承诺（承诺到期时间2017年7月15日）做如下变更：1、原承诺期限届满后的6个月内，满足以下条件时，开发经营集团将坯布市场和服装服饰市场注入上市公司：坯布市场其他股东放弃优先受让权；服装服饰市场完成可出租营业房资产和非市场资产创意大厦的产权分割，经营情况趋好，开发经营集团对相关资产交割后三个会计年度的经营业绩出具明确的承诺及补偿措施。2、原承诺期限届满后的3年内，满足以下条件时，开发经</w:t>
                </w:r>
                <w:r w:rsidRPr="00E24A66">
                  <w:rPr>
                    <w:rFonts w:hint="eastAsia"/>
                  </w:rPr>
                  <w:t>营集团将柯东仓储和东门市场注入上市公司：东门市场完成土地、房产等资产的过户工作，并获得其他股东放弃优先受让权的同意；柯东仓储完成土地、房产等资产的过户工作，解决利润分配不合规问题，并获得其他股东放弃优先受让权的同意。</w:t>
                </w:r>
                <w:r w:rsidRPr="00E24A66">
                  <w:t>3、新西市场建造竣工后3年内，完成原西市场经营户的安置工作、招商工作取得实效并具备良好盈利前景时，将其注入上市公司。上述资产将参照上市公司2012年重大资产重组采取的评估方法进行市场化定价，并由上市公司董事会及股东大会在关联方回避表决情况下审议。4、延长的承诺期间内，若上述资产仍不符合注入条件，</w:t>
                </w:r>
                <w:r w:rsidRPr="00E24A66">
                  <w:rPr>
                    <w:rFonts w:hint="eastAsia"/>
                  </w:rPr>
                  <w:t>开发经营集团将采取相应措施以彻底消除同业竞争。</w:t>
                </w:r>
              </w:p>
            </w:tc>
            <w:tc>
              <w:tcPr>
                <w:tcW w:w="409" w:type="pct"/>
                <w:shd w:val="clear" w:color="auto" w:fill="auto"/>
              </w:tcPr>
              <w:p w14:paraId="31504BBF" w14:textId="341D19EE" w:rsidR="000E5541" w:rsidRDefault="00000000" w:rsidP="00A20070">
                <w:r w:rsidRPr="00E24A66">
                  <w:rPr>
                    <w:rFonts w:hint="eastAsia"/>
                  </w:rPr>
                  <w:t>承诺时间：</w:t>
                </w:r>
                <w:r w:rsidRPr="00E24A66">
                  <w:t>2022年9月30日，承诺期限见承诺内容。</w:t>
                </w:r>
              </w:p>
            </w:tc>
            <w:sdt>
              <w:sdtPr>
                <w:alias w:val="与重大资产重组相关的承诺-是否有履行期限"/>
                <w:tag w:val="_GBC_79e4c1ac8ad34fc58bc66e725cb673e1"/>
                <w:id w:val="-281727393"/>
                <w:lock w:val="sdtLocked"/>
                <w:comboBox>
                  <w:listItem w:displayText="是" w:value="true"/>
                  <w:listItem w:displayText="否" w:value="false"/>
                </w:comboBox>
              </w:sdtPr>
              <w:sdtContent>
                <w:tc>
                  <w:tcPr>
                    <w:tcW w:w="408" w:type="pct"/>
                    <w:shd w:val="clear" w:color="auto" w:fill="auto"/>
                  </w:tcPr>
                  <w:p w14:paraId="7076AB8F" w14:textId="3BC09A9A" w:rsidR="000E5541" w:rsidRDefault="00000000" w:rsidP="00A20070">
                    <w:pPr>
                      <w:rPr>
                        <w:color w:val="FFC000"/>
                      </w:rPr>
                    </w:pPr>
                    <w:r>
                      <w:t>是</w:t>
                    </w:r>
                  </w:p>
                </w:tc>
              </w:sdtContent>
            </w:sdt>
            <w:sdt>
              <w:sdtPr>
                <w:alias w:val="与重大资产重组相关的承诺-是否及时严格履行"/>
                <w:tag w:val="_GBC_1aabacc96fa447b3965eabf1922b74c1"/>
                <w:id w:val="861637591"/>
                <w:lock w:val="sdtLocked"/>
                <w:comboBox>
                  <w:listItem w:displayText="是" w:value="true"/>
                  <w:listItem w:displayText="否" w:value="false"/>
                </w:comboBox>
              </w:sdtPr>
              <w:sdtContent>
                <w:tc>
                  <w:tcPr>
                    <w:tcW w:w="399" w:type="pct"/>
                    <w:shd w:val="clear" w:color="auto" w:fill="auto"/>
                  </w:tcPr>
                  <w:p w14:paraId="13A0909A" w14:textId="4FCF427E" w:rsidR="000E5541" w:rsidRDefault="00000000" w:rsidP="00A20070">
                    <w:pPr>
                      <w:rPr>
                        <w:color w:val="FFC000"/>
                      </w:rPr>
                    </w:pPr>
                    <w:r>
                      <w:t>是</w:t>
                    </w:r>
                  </w:p>
                </w:tc>
              </w:sdtContent>
            </w:sdt>
          </w:tr>
          <w:tr w:rsidR="00E24A66" w14:paraId="577E2298" w14:textId="77777777" w:rsidTr="00E24A66">
            <w:tc>
              <w:tcPr>
                <w:tcW w:w="569" w:type="pct"/>
                <w:vMerge/>
                <w:shd w:val="clear" w:color="auto" w:fill="auto"/>
                <w:vAlign w:val="center"/>
              </w:tcPr>
              <w:p w14:paraId="6C1BD3B1" w14:textId="77777777" w:rsidR="000E5541" w:rsidRDefault="000E5541" w:rsidP="00A20070"/>
            </w:tc>
            <w:sdt>
              <w:sdtPr>
                <w:alias w:val="与首次公开发行相关的承诺-承诺类型"/>
                <w:tag w:val="_GBC_f0b3976fba3f46e4affc4364f69d8f5a"/>
                <w:id w:val="18247982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029521AB" w14:textId="099E7D6B" w:rsidR="000E5541" w:rsidRDefault="00000000" w:rsidP="00A20070">
                    <w:r>
                      <w:t>解决同业竞争</w:t>
                    </w:r>
                  </w:p>
                </w:tc>
              </w:sdtContent>
            </w:sdt>
            <w:tc>
              <w:tcPr>
                <w:tcW w:w="454" w:type="pct"/>
                <w:shd w:val="clear" w:color="auto" w:fill="auto"/>
              </w:tcPr>
              <w:p w14:paraId="2E39540C" w14:textId="0C57F69D" w:rsidR="000E5541" w:rsidRDefault="00000000" w:rsidP="00A20070">
                <w:r w:rsidRPr="00E24A66">
                  <w:rPr>
                    <w:rFonts w:hint="eastAsia"/>
                  </w:rPr>
                  <w:t>开发经营集团</w:t>
                </w:r>
              </w:p>
            </w:tc>
            <w:tc>
              <w:tcPr>
                <w:tcW w:w="2349" w:type="pct"/>
                <w:shd w:val="clear" w:color="auto" w:fill="auto"/>
              </w:tcPr>
              <w:p w14:paraId="55BE01D4" w14:textId="77777777" w:rsidR="000E5541" w:rsidRDefault="00000000" w:rsidP="00A20070">
                <w:r w:rsidRPr="00BF6A88">
                  <w:rPr>
                    <w:rFonts w:hint="eastAsia"/>
                  </w:rPr>
                  <w:t>公司</w:t>
                </w:r>
                <w:r w:rsidRPr="00BF6A88">
                  <w:t>2022年第二次临时股东大会审议通过了《关于公司控股股东变更解决同业竞争承诺的提案》，同意开发经营集团对绍兴市柯桥区中国轻纺城西市场开发经营有限公司处置相关承诺作如下变更：目前新西市场已完成原西市场经营户安置工作，正在进一步招商中，尚未达到注入上市公司条件，由于相关资产需履行审计、评估及国资审批程序，预计无法在9月完成，将承诺履行期限延长6个月，即2023年3月31日。</w:t>
                </w:r>
              </w:p>
              <w:p w14:paraId="685A094E" w14:textId="5998CB59" w:rsidR="000E5541" w:rsidRDefault="00000000" w:rsidP="00A20070">
                <w:r w:rsidRPr="00A61DFC">
                  <w:rPr>
                    <w:rFonts w:hint="eastAsia"/>
                  </w:rPr>
                  <w:lastRenderedPageBreak/>
                  <w:t>公司于2</w:t>
                </w:r>
                <w:r w:rsidRPr="00A61DFC">
                  <w:t>023</w:t>
                </w:r>
                <w:r w:rsidRPr="00A61DFC">
                  <w:rPr>
                    <w:rFonts w:hint="eastAsia"/>
                  </w:rPr>
                  <w:t>年1月收到开发经营集团通知，鉴于新西市场虽已启用但仍较多营业房未完成招商，且尚未实现盈利，按照承诺，开发经营集团将上述资产剥离，已将新西市场转让给非关联企业绍兴市柯桥区中国轻纺城网络投资有限公司，并完成工商变更。控股股东开发经营集团与公司之间已不存在同业竞争情形，控股股东相关避免同业竞争的承诺已履行完毕</w:t>
                </w:r>
                <w:r w:rsidRPr="00D64377">
                  <w:rPr>
                    <w:rFonts w:hint="eastAsia"/>
                  </w:rPr>
                  <w:t>。</w:t>
                </w:r>
              </w:p>
            </w:tc>
            <w:tc>
              <w:tcPr>
                <w:tcW w:w="409" w:type="pct"/>
                <w:shd w:val="clear" w:color="auto" w:fill="auto"/>
              </w:tcPr>
              <w:p w14:paraId="6123E7F9" w14:textId="762D6864" w:rsidR="000E5541" w:rsidRDefault="00000000" w:rsidP="00A20070">
                <w:r w:rsidRPr="00BF6A88">
                  <w:rPr>
                    <w:rFonts w:hint="eastAsia"/>
                  </w:rPr>
                  <w:lastRenderedPageBreak/>
                  <w:t>承诺时间：</w:t>
                </w:r>
                <w:r w:rsidRPr="00BF6A88">
                  <w:t>2022年9月30日，承诺期限见承诺内容。</w:t>
                </w:r>
              </w:p>
            </w:tc>
            <w:sdt>
              <w:sdtPr>
                <w:alias w:val="与首次公开发行相关的承诺-是否有履行期限"/>
                <w:tag w:val="_GBC_1a64033131a64daa8e3bdd128e9385c8"/>
                <w:id w:val="-194465084"/>
                <w:lock w:val="sdtLocked"/>
                <w:comboBox>
                  <w:listItem w:displayText="是" w:value="true"/>
                  <w:listItem w:displayText="否" w:value="false"/>
                </w:comboBox>
              </w:sdtPr>
              <w:sdtContent>
                <w:tc>
                  <w:tcPr>
                    <w:tcW w:w="408" w:type="pct"/>
                    <w:shd w:val="clear" w:color="auto" w:fill="auto"/>
                  </w:tcPr>
                  <w:p w14:paraId="39873837" w14:textId="016A9B05" w:rsidR="000E5541" w:rsidRDefault="00000000" w:rsidP="00A20070">
                    <w:r>
                      <w:t>是</w:t>
                    </w:r>
                  </w:p>
                </w:tc>
              </w:sdtContent>
            </w:sdt>
            <w:sdt>
              <w:sdtPr>
                <w:alias w:val="与首次公开发行相关的承诺-是否及时严格履行"/>
                <w:tag w:val="_GBC_72e17878bcd24bdb95a1b0936940ee48"/>
                <w:id w:val="1878190994"/>
                <w:lock w:val="sdtLocked"/>
                <w:comboBox>
                  <w:listItem w:displayText="是" w:value="true"/>
                  <w:listItem w:displayText="否" w:value="false"/>
                </w:comboBox>
              </w:sdtPr>
              <w:sdtContent>
                <w:tc>
                  <w:tcPr>
                    <w:tcW w:w="399" w:type="pct"/>
                    <w:shd w:val="clear" w:color="auto" w:fill="auto"/>
                  </w:tcPr>
                  <w:p w14:paraId="13845A05" w14:textId="62F63704" w:rsidR="000E5541" w:rsidRDefault="00000000" w:rsidP="00A20070">
                    <w:r>
                      <w:t>是</w:t>
                    </w:r>
                  </w:p>
                </w:tc>
              </w:sdtContent>
            </w:sdt>
          </w:tr>
          <w:tr w:rsidR="00E24A66" w14:paraId="35E4D3C8" w14:textId="77777777" w:rsidTr="00E24A66">
            <w:tc>
              <w:tcPr>
                <w:tcW w:w="569" w:type="pct"/>
                <w:vMerge/>
                <w:shd w:val="clear" w:color="auto" w:fill="auto"/>
                <w:vAlign w:val="center"/>
              </w:tcPr>
              <w:p w14:paraId="7B90917F" w14:textId="77777777" w:rsidR="000E5541" w:rsidRDefault="000E5541" w:rsidP="00A20070"/>
            </w:tc>
            <w:sdt>
              <w:sdtPr>
                <w:alias w:val="与首次公开发行相关的承诺-承诺类型"/>
                <w:tag w:val="_GBC_f0b3976fba3f46e4affc4364f69d8f5a"/>
                <w:id w:val="-118203978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11" w:type="pct"/>
                    <w:shd w:val="clear" w:color="auto" w:fill="auto"/>
                  </w:tcPr>
                  <w:p w14:paraId="742AAA2C" w14:textId="090F3152" w:rsidR="000E5541" w:rsidRDefault="00000000" w:rsidP="00A20070">
                    <w:r>
                      <w:t>解决关联交易</w:t>
                    </w:r>
                  </w:p>
                </w:tc>
              </w:sdtContent>
            </w:sdt>
            <w:tc>
              <w:tcPr>
                <w:tcW w:w="454" w:type="pct"/>
                <w:shd w:val="clear" w:color="auto" w:fill="auto"/>
              </w:tcPr>
              <w:p w14:paraId="23CF4FB3" w14:textId="0AE7D9D6" w:rsidR="000E5541" w:rsidRDefault="00000000" w:rsidP="00A20070">
                <w:r w:rsidRPr="00E24A66">
                  <w:rPr>
                    <w:rFonts w:hint="eastAsia"/>
                  </w:rPr>
                  <w:t>开发经营集团</w:t>
                </w:r>
              </w:p>
            </w:tc>
            <w:tc>
              <w:tcPr>
                <w:tcW w:w="2349" w:type="pct"/>
                <w:shd w:val="clear" w:color="auto" w:fill="auto"/>
              </w:tcPr>
              <w:p w14:paraId="6331474A" w14:textId="16A124B8" w:rsidR="000E5541" w:rsidRDefault="00000000" w:rsidP="00A20070">
                <w:r w:rsidRPr="00E24A66">
                  <w:t>1、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2、本次交易完成后，开发经营集团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w:t>
                </w:r>
                <w:r w:rsidRPr="00E24A66">
                  <w:rPr>
                    <w:rFonts w:hint="eastAsia"/>
                  </w:rPr>
                  <w:t>东的合法权益。</w:t>
                </w:r>
                <w:r w:rsidRPr="00E24A66">
                  <w:t>3、开发经营集团和本公司就相互间关联事务及交易所做出的任何约定及安排，均不妨碍对方为其自身利益、在市场同等竞争条件下与任何第三方进行业务往来或交易。</w:t>
                </w:r>
              </w:p>
            </w:tc>
            <w:tc>
              <w:tcPr>
                <w:tcW w:w="409" w:type="pct"/>
                <w:shd w:val="clear" w:color="auto" w:fill="auto"/>
              </w:tcPr>
              <w:p w14:paraId="264C1273" w14:textId="77777777" w:rsidR="000E5541" w:rsidRDefault="00000000" w:rsidP="00E24A66">
                <w:r w:rsidRPr="00DA719C">
                  <w:rPr>
                    <w:rFonts w:hint="eastAsia"/>
                  </w:rPr>
                  <w:t>承诺时</w:t>
                </w:r>
                <w:r w:rsidRPr="00DA719C">
                  <w:t>间：2011年</w:t>
                </w:r>
                <w:r>
                  <w:t>12</w:t>
                </w:r>
                <w:r w:rsidRPr="00DA719C">
                  <w:rPr>
                    <w:rFonts w:hint="eastAsia"/>
                  </w:rPr>
                  <w:t>月</w:t>
                </w:r>
              </w:p>
              <w:p w14:paraId="7488C3BC" w14:textId="4F6C7F8C" w:rsidR="000E5541" w:rsidRDefault="00000000" w:rsidP="00E24A66">
                <w:r w:rsidRPr="00DA719C">
                  <w:t>承诺期</w:t>
                </w:r>
                <w:r w:rsidRPr="00DA719C">
                  <w:rPr>
                    <w:rFonts w:hint="eastAsia"/>
                  </w:rPr>
                  <w:t>限：长期</w:t>
                </w:r>
              </w:p>
            </w:tc>
            <w:sdt>
              <w:sdtPr>
                <w:alias w:val="与首次公开发行相关的承诺-是否有履行期限"/>
                <w:tag w:val="_GBC_1a64033131a64daa8e3bdd128e9385c8"/>
                <w:id w:val="988291202"/>
                <w:lock w:val="sdtLocked"/>
                <w:comboBox>
                  <w:listItem w:displayText="是" w:value="true"/>
                  <w:listItem w:displayText="否" w:value="false"/>
                </w:comboBox>
              </w:sdtPr>
              <w:sdtContent>
                <w:tc>
                  <w:tcPr>
                    <w:tcW w:w="408" w:type="pct"/>
                    <w:shd w:val="clear" w:color="auto" w:fill="auto"/>
                  </w:tcPr>
                  <w:p w14:paraId="3DCA0C0B" w14:textId="4F9E316C" w:rsidR="000E5541" w:rsidRDefault="00000000" w:rsidP="00A20070">
                    <w:r>
                      <w:t>否</w:t>
                    </w:r>
                  </w:p>
                </w:tc>
              </w:sdtContent>
            </w:sdt>
            <w:sdt>
              <w:sdtPr>
                <w:alias w:val="与首次公开发行相关的承诺-是否及时严格履行"/>
                <w:tag w:val="_GBC_72e17878bcd24bdb95a1b0936940ee48"/>
                <w:id w:val="1919059408"/>
                <w:lock w:val="sdtLocked"/>
                <w:comboBox>
                  <w:listItem w:displayText="是" w:value="true"/>
                  <w:listItem w:displayText="否" w:value="false"/>
                </w:comboBox>
              </w:sdtPr>
              <w:sdtContent>
                <w:tc>
                  <w:tcPr>
                    <w:tcW w:w="399" w:type="pct"/>
                    <w:shd w:val="clear" w:color="auto" w:fill="auto"/>
                  </w:tcPr>
                  <w:p w14:paraId="0B3CC882" w14:textId="21C917C4" w:rsidR="000E5541" w:rsidRDefault="00000000" w:rsidP="00A20070">
                    <w:r>
                      <w:t>是</w:t>
                    </w:r>
                  </w:p>
                </w:tc>
              </w:sdtContent>
            </w:sdt>
          </w:tr>
        </w:tbl>
        <w:p w14:paraId="59F74A7B" w14:textId="507853BD" w:rsidR="000E5541" w:rsidRDefault="00000000"/>
        <w:bookmarkEnd w:id="55" w:displacedByCustomXml="next"/>
      </w:sdtContent>
    </w:sdt>
    <w:sdt>
      <w:sdtPr>
        <w:rPr>
          <w:rFonts w:ascii="宋体" w:hAnsi="宋体" w:cs="宋体" w:hint="eastAsia"/>
          <w:b w:val="0"/>
          <w:bCs/>
          <w:kern w:val="0"/>
          <w:szCs w:val="24"/>
        </w:rPr>
        <w:alias w:val="模块:报告期内控股股东及其他关联方非经营性占用资金情况"/>
        <w:tag w:val="_SEC_2f371a3cc949400ea818d66a836d5785"/>
        <w:id w:val="-218053769"/>
        <w:lock w:val="sdtLocked"/>
        <w:placeholder>
          <w:docPart w:val="GBC22222222222222222222222222222"/>
        </w:placeholder>
      </w:sdtPr>
      <w:sdtEndPr>
        <w:rPr>
          <w:rFonts w:hint="default"/>
          <w:szCs w:val="21"/>
        </w:rPr>
      </w:sdtEndPr>
      <w:sdtContent>
        <w:p w14:paraId="7EF126C6" w14:textId="77777777" w:rsidR="000E5541" w:rsidRDefault="00000000">
          <w:pPr>
            <w:pStyle w:val="2"/>
            <w:numPr>
              <w:ilvl w:val="0"/>
              <w:numId w:val="103"/>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96165181"/>
            <w:lock w:val="sdtLocked"/>
            <w:placeholder>
              <w:docPart w:val="GBC22222222222222222222222222222"/>
            </w:placeholder>
          </w:sdtPr>
          <w:sdtContent>
            <w:p w14:paraId="3D2E58E5" w14:textId="5D282D1B"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6" w:name="_Hlk141711180" w:displacedByCustomXml="next"/>
      </w:sdtContent>
    </w:sdt>
    <w:bookmarkEnd w:id="56" w:displacedByCustomXml="prev"/>
    <w:sdt>
      <w:sdtPr>
        <w:rPr>
          <w:rFonts w:ascii="宋体" w:hAnsi="宋体" w:cs="宋体" w:hint="eastAsia"/>
          <w:b w:val="0"/>
          <w:bCs/>
          <w:kern w:val="0"/>
          <w:szCs w:val="24"/>
        </w:rPr>
        <w:alias w:val="模块:违规担保情况"/>
        <w:tag w:val="_SEC_623f0c33c18d4979b146b229057a4e89"/>
        <w:id w:val="-1017999248"/>
        <w:lock w:val="sdtLocked"/>
        <w:placeholder>
          <w:docPart w:val="GBC22222222222222222222222222222"/>
        </w:placeholder>
      </w:sdtPr>
      <w:sdtEndPr>
        <w:rPr>
          <w:rFonts w:hint="default"/>
          <w:szCs w:val="21"/>
        </w:rPr>
      </w:sdtEndPr>
      <w:sdtContent>
        <w:p w14:paraId="36152E45" w14:textId="77777777" w:rsidR="000E5541" w:rsidRDefault="00000000">
          <w:pPr>
            <w:pStyle w:val="2"/>
            <w:numPr>
              <w:ilvl w:val="0"/>
              <w:numId w:val="103"/>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466247457"/>
            <w:lock w:val="sdtLocked"/>
            <w:placeholder>
              <w:docPart w:val="GBC22222222222222222222222222222"/>
            </w:placeholder>
          </w:sdtPr>
          <w:sdtContent>
            <w:p w14:paraId="6B57BD84" w14:textId="63481C67"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00E652C" w14:textId="77777777" w:rsidR="000E5541" w:rsidRDefault="000E5541">
      <w:pPr>
        <w:sectPr w:rsidR="000E5541" w:rsidSect="00714478">
          <w:pgSz w:w="16838" w:h="11906" w:orient="landscape"/>
          <w:pgMar w:top="1797" w:right="1525" w:bottom="1276" w:left="1440" w:header="851" w:footer="992" w:gutter="0"/>
          <w:cols w:space="425"/>
          <w:docGrid w:linePitch="312"/>
        </w:sectPr>
      </w:pPr>
    </w:p>
    <w:p w14:paraId="634C08E5" w14:textId="77777777" w:rsidR="000E5541" w:rsidRDefault="00000000">
      <w:pPr>
        <w:pStyle w:val="2"/>
        <w:numPr>
          <w:ilvl w:val="0"/>
          <w:numId w:val="103"/>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1828781870"/>
        <w:lock w:val="sdtLocked"/>
        <w:placeholder>
          <w:docPart w:val="GBC22222222222222222222222222222"/>
        </w:placeholder>
      </w:sdtPr>
      <w:sdtContent>
        <w:p w14:paraId="76FE3711" w14:textId="5F2010E5"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887163" w14:textId="77777777" w:rsidR="000E5541" w:rsidRDefault="000E5541"/>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1372909662"/>
        <w:lock w:val="sdtLocked"/>
        <w:placeholder>
          <w:docPart w:val="GBC22222222222222222222222222222"/>
        </w:placeholder>
      </w:sdtPr>
      <w:sdtEndPr>
        <w:rPr>
          <w:szCs w:val="21"/>
        </w:rPr>
      </w:sdtEndPr>
      <w:sdtContent>
        <w:p w14:paraId="3C72E1F8" w14:textId="77777777" w:rsidR="000E5541" w:rsidRDefault="00000000">
          <w:pPr>
            <w:pStyle w:val="2"/>
            <w:numPr>
              <w:ilvl w:val="0"/>
              <w:numId w:val="103"/>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328675830"/>
            <w:lock w:val="sdtLocked"/>
            <w:placeholder>
              <w:docPart w:val="GBC22222222222222222222222222222"/>
            </w:placeholder>
          </w:sdtPr>
          <w:sdtContent>
            <w:p w14:paraId="0D70EA42" w14:textId="554CFD5E"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D7AA16" w14:textId="77777777" w:rsidR="000E5541" w:rsidRDefault="00000000"/>
      </w:sdtContent>
    </w:sdt>
    <w:sdt>
      <w:sdtPr>
        <w:rPr>
          <w:rFonts w:ascii="宋体" w:hAnsi="宋体" w:cs="宋体" w:hint="eastAsia"/>
          <w:b w:val="0"/>
          <w:bCs/>
          <w:kern w:val="0"/>
          <w:szCs w:val="24"/>
        </w:rPr>
        <w:alias w:val="模块:破产重整相关事项"/>
        <w:tag w:val="_SEC_1ae3a3f4b3c4484980120137749e19ed"/>
        <w:id w:val="706068975"/>
        <w:lock w:val="sdtLocked"/>
        <w:placeholder>
          <w:docPart w:val="GBC22222222222222222222222222222"/>
        </w:placeholder>
      </w:sdtPr>
      <w:sdtEndPr>
        <w:rPr>
          <w:szCs w:val="21"/>
        </w:rPr>
      </w:sdtEndPr>
      <w:sdtContent>
        <w:p w14:paraId="4FA4EC1A" w14:textId="77777777" w:rsidR="000E5541" w:rsidRDefault="00000000">
          <w:pPr>
            <w:pStyle w:val="2"/>
            <w:numPr>
              <w:ilvl w:val="0"/>
              <w:numId w:val="103"/>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265896207"/>
            <w:lock w:val="sdtLocked"/>
            <w:placeholder>
              <w:docPart w:val="GBC22222222222222222222222222222"/>
            </w:placeholder>
          </w:sdtPr>
          <w:sdtContent>
            <w:p w14:paraId="4C0F67E1" w14:textId="70F1D767"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110652" w14:textId="77777777" w:rsidR="000E5541" w:rsidRDefault="000E5541"/>
    <w:p w14:paraId="562C3AA0" w14:textId="77777777" w:rsidR="000E5541" w:rsidRDefault="00000000">
      <w:pPr>
        <w:pStyle w:val="2"/>
        <w:numPr>
          <w:ilvl w:val="0"/>
          <w:numId w:val="103"/>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1697495352"/>
        <w:lock w:val="sdtLocked"/>
        <w:placeholder>
          <w:docPart w:val="GBC22222222222222222222222222222"/>
        </w:placeholder>
      </w:sdtPr>
      <w:sdtContent>
        <w:p w14:paraId="79D1E6DC" w14:textId="412D9B3C" w:rsidR="000E5541" w:rsidRDefault="00000000" w:rsidP="00527383">
          <w:r>
            <w:fldChar w:fldCharType="begin"/>
          </w:r>
          <w:r>
            <w:instrText xml:space="preserve"> MACROBUTTON  SnrToggleCheckbox □本报告期公司有重大诉讼、仲裁事项 </w:instrText>
          </w:r>
          <w:r>
            <w:fldChar w:fldCharType="end"/>
          </w:r>
          <w:r>
            <w:fldChar w:fldCharType="begin"/>
          </w:r>
          <w:r>
            <w:instrText xml:space="preserve"> MACROBUTTON  SnrToggleCheckbox √本报告期公司无重大诉讼、仲裁事项 </w:instrText>
          </w:r>
          <w:r>
            <w:fldChar w:fldCharType="end"/>
          </w:r>
        </w:p>
      </w:sdtContent>
    </w:sdt>
    <w:p w14:paraId="1721893C" w14:textId="77777777" w:rsidR="000E5541" w:rsidRDefault="000E5541"/>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1249000809"/>
        <w:lock w:val="sdtLocked"/>
        <w:placeholder>
          <w:docPart w:val="GBC22222222222222222222222222222"/>
        </w:placeholder>
      </w:sdtPr>
      <w:sdtEndPr>
        <w:rPr>
          <w:rFonts w:hint="eastAsia"/>
          <w:szCs w:val="21"/>
        </w:rPr>
      </w:sdtEndPr>
      <w:sdtContent>
        <w:p w14:paraId="7C9A7FEF" w14:textId="77777777" w:rsidR="000E5541" w:rsidRDefault="00000000">
          <w:pPr>
            <w:pStyle w:val="2"/>
            <w:numPr>
              <w:ilvl w:val="0"/>
              <w:numId w:val="103"/>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28769722"/>
            <w:lock w:val="sdtLocked"/>
            <w:placeholder>
              <w:docPart w:val="GBC22222222222222222222222222222"/>
            </w:placeholder>
          </w:sdtPr>
          <w:sdtContent>
            <w:p w14:paraId="1EA4B104" w14:textId="4548148C"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C184FE" w14:textId="77777777" w:rsidR="000E5541" w:rsidRDefault="00000000"/>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2082282372"/>
        <w:lock w:val="sdtLocked"/>
        <w:placeholder>
          <w:docPart w:val="GBC22222222222222222222222222222"/>
        </w:placeholder>
      </w:sdtPr>
      <w:sdtEndPr>
        <w:rPr>
          <w:szCs w:val="21"/>
        </w:rPr>
      </w:sdtEndPr>
      <w:sdtContent>
        <w:p w14:paraId="4117F856" w14:textId="77777777" w:rsidR="000E5541" w:rsidRDefault="00000000">
          <w:pPr>
            <w:pStyle w:val="2"/>
            <w:numPr>
              <w:ilvl w:val="0"/>
              <w:numId w:val="103"/>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936094439"/>
            <w:lock w:val="sdtLocked"/>
            <w:placeholder>
              <w:docPart w:val="GBC22222222222222222222222222222"/>
            </w:placeholder>
          </w:sdtPr>
          <w:sdtContent>
            <w:p w14:paraId="4F9EE2F1" w14:textId="3AEB5A0D"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1282799454"/>
            <w:lock w:val="sdtLocked"/>
            <w:placeholder>
              <w:docPart w:val="GBC22222222222222222222222222222"/>
            </w:placeholder>
          </w:sdtPr>
          <w:sdtContent>
            <w:p w14:paraId="1D752061" w14:textId="78F469AD" w:rsidR="000E5541" w:rsidRDefault="00000000" w:rsidP="00527383">
              <w:pPr>
                <w:ind w:firstLineChars="200" w:firstLine="420"/>
              </w:pPr>
              <w:r>
                <w:rPr>
                  <w:rFonts w:hint="eastAsia"/>
                </w:rPr>
                <w:t>报告期内，公司及控股股东、实际控制人不存在未履行法院生效判决、所负数额较大的债务到期未清偿等情况。</w:t>
              </w:r>
            </w:p>
          </w:sdtContent>
        </w:sdt>
        <w:p w14:paraId="3167E123" w14:textId="77777777" w:rsidR="000E5541" w:rsidRDefault="00000000"/>
      </w:sdtContent>
    </w:sdt>
    <w:p w14:paraId="7934C285" w14:textId="77777777" w:rsidR="000E5541" w:rsidRDefault="00000000">
      <w:pPr>
        <w:pStyle w:val="2"/>
        <w:numPr>
          <w:ilvl w:val="0"/>
          <w:numId w:val="103"/>
        </w:numPr>
        <w:tabs>
          <w:tab w:val="left" w:pos="426"/>
        </w:tabs>
        <w:ind w:left="422" w:hanging="422"/>
        <w:jc w:val="left"/>
        <w:rPr>
          <w:rFonts w:ascii="宋体" w:hAnsi="宋体"/>
        </w:rPr>
      </w:pPr>
      <w:r>
        <w:rPr>
          <w:rFonts w:ascii="宋体" w:hAnsi="宋体" w:hint="eastAsia"/>
        </w:rPr>
        <w:t>重大关联交易</w:t>
      </w:r>
    </w:p>
    <w:p w14:paraId="78175B1A" w14:textId="77777777" w:rsidR="000E5541" w:rsidRDefault="00000000">
      <w:pPr>
        <w:pStyle w:val="3"/>
        <w:numPr>
          <w:ilvl w:val="2"/>
          <w:numId w:val="105"/>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631631430"/>
        <w:lock w:val="sdtLocked"/>
        <w:placeholder>
          <w:docPart w:val="GBC22222222222222222222222222222"/>
        </w:placeholder>
      </w:sdtPr>
      <w:sdtEndPr>
        <w:rPr>
          <w:szCs w:val="21"/>
        </w:rPr>
      </w:sdtEndPr>
      <w:sdtContent>
        <w:p w14:paraId="330EFF24" w14:textId="77777777" w:rsidR="000E5541" w:rsidRDefault="00000000">
          <w:pPr>
            <w:pStyle w:val="4"/>
            <w:numPr>
              <w:ilvl w:val="2"/>
              <w:numId w:val="10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002196915"/>
            <w:lock w:val="sdtLocked"/>
            <w:placeholder>
              <w:docPart w:val="GBC22222222222222222222222222222"/>
            </w:placeholder>
          </w:sdtPr>
          <w:sdtContent>
            <w:p w14:paraId="05B335AD" w14:textId="5A7752A9"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ec9777844cc44aa6b3f98c8af0a20f95"/>
        <w:id w:val="1661272507"/>
        <w:lock w:val="sdtLocked"/>
        <w:placeholder>
          <w:docPart w:val="GBC22222222222222222222222222222"/>
        </w:placeholder>
      </w:sdtPr>
      <w:sdtEndPr>
        <w:rPr>
          <w:rFonts w:hint="eastAsia"/>
          <w:szCs w:val="21"/>
        </w:rPr>
      </w:sdtEndPr>
      <w:sdtContent>
        <w:p w14:paraId="471EEC90" w14:textId="77777777" w:rsidR="000E5541" w:rsidRDefault="00000000">
          <w:pPr>
            <w:pStyle w:val="4"/>
            <w:numPr>
              <w:ilvl w:val="2"/>
              <w:numId w:val="10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766643035"/>
            <w:lock w:val="sdtLocked"/>
            <w:placeholder>
              <w:docPart w:val="GBC22222222222222222222222222222"/>
            </w:placeholder>
          </w:sdtPr>
          <w:sdtContent>
            <w:p w14:paraId="63F078A2" w14:textId="33315646"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227a4feb5cd045acb20f0e655bf26ea8"/>
        <w:id w:val="-504907727"/>
        <w:lock w:val="sdtLocked"/>
        <w:placeholder>
          <w:docPart w:val="GBC22222222222222222222222222222"/>
        </w:placeholder>
      </w:sdtPr>
      <w:sdtEndPr>
        <w:rPr>
          <w:rFonts w:hint="default"/>
          <w:szCs w:val="21"/>
        </w:rPr>
      </w:sdtEndPr>
      <w:sdtContent>
        <w:p w14:paraId="1B50D9D0" w14:textId="77777777" w:rsidR="000E5541" w:rsidRDefault="00000000">
          <w:pPr>
            <w:pStyle w:val="4"/>
            <w:numPr>
              <w:ilvl w:val="2"/>
              <w:numId w:val="106"/>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483933807"/>
            <w:lock w:val="sdtLocked"/>
            <w:placeholder>
              <w:docPart w:val="GBC22222222222222222222222222222"/>
            </w:placeholder>
          </w:sdtPr>
          <w:sdtContent>
            <w:p w14:paraId="5E24E70F" w14:textId="283F34FD"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4B717E85" w14:textId="77777777" w:rsidR="007253D1" w:rsidRDefault="00000000" w:rsidP="00527383"/>
          </w:sdtContent>
        </w:sdt>
      </w:sdtContent>
    </w:sdt>
    <w:p w14:paraId="48C10D94" w14:textId="77777777" w:rsidR="000E5541" w:rsidRDefault="00000000">
      <w:pPr>
        <w:pStyle w:val="3"/>
        <w:numPr>
          <w:ilvl w:val="2"/>
          <w:numId w:val="105"/>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2045483470"/>
        <w:lock w:val="sdtLocked"/>
        <w:placeholder>
          <w:docPart w:val="GBC22222222222222222222222222222"/>
        </w:placeholder>
      </w:sdtPr>
      <w:sdtEndPr>
        <w:rPr>
          <w:szCs w:val="21"/>
        </w:rPr>
      </w:sdtEndPr>
      <w:sdtContent>
        <w:p w14:paraId="3132CC85" w14:textId="1E18C03B" w:rsidR="000E5541" w:rsidRDefault="00000000">
          <w:pPr>
            <w:pStyle w:val="4"/>
            <w:numPr>
              <w:ilvl w:val="0"/>
              <w:numId w:val="107"/>
            </w:numPr>
            <w:rPr>
              <w:rFonts w:ascii="宋体" w:hAnsi="宋体"/>
            </w:rPr>
          </w:pPr>
          <w:r>
            <w:rPr>
              <w:rFonts w:ascii="宋体" w:hAnsi="宋体"/>
            </w:rPr>
            <w:t>已在临时公告披露且后续实施无进展或变化的事项</w:t>
          </w:r>
          <w:r>
            <w:rPr>
              <w:rFonts w:ascii="宋体" w:hAnsi="宋体" w:hint="eastAsia"/>
            </w:rPr>
            <w:t xml:space="preserve"> </w:t>
          </w:r>
        </w:p>
        <w:sdt>
          <w:sdtPr>
            <w:alias w:val="是否适用：已在临时公告披露且后续实施无进展或变化的事项_资产或股权收购、出售发生的关联交易[双击切换]"/>
            <w:tag w:val="_GBC_208b69178a984ade8f4f4dd7a3362ae3"/>
            <w:id w:val="-2056156585"/>
            <w:lock w:val="sdtLocked"/>
            <w:placeholder>
              <w:docPart w:val="GBC22222222222222222222222222222"/>
            </w:placeholder>
          </w:sdtPr>
          <w:sdtContent>
            <w:p w14:paraId="6217F879" w14:textId="1B9A0AF9" w:rsidR="000E5541" w:rsidRDefault="00000000" w:rsidP="0052738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748613559"/>
        <w:lock w:val="sdtLocked"/>
        <w:placeholder>
          <w:docPart w:val="GBC22222222222222222222222222222"/>
        </w:placeholder>
      </w:sdtPr>
      <w:sdtEndPr>
        <w:rPr>
          <w:rFonts w:hint="eastAsia"/>
          <w:szCs w:val="21"/>
        </w:rPr>
      </w:sdtEndPr>
      <w:sdtContent>
        <w:p w14:paraId="4CA4349D" w14:textId="77777777" w:rsidR="000E5541" w:rsidRDefault="00000000">
          <w:pPr>
            <w:pStyle w:val="4"/>
            <w:numPr>
              <w:ilvl w:val="0"/>
              <w:numId w:val="10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67508961"/>
            <w:lock w:val="sdtLocked"/>
            <w:placeholder>
              <w:docPart w:val="GBC22222222222222222222222222222"/>
            </w:placeholder>
          </w:sdtPr>
          <w:sdtContent>
            <w:p w14:paraId="0A8E3766" w14:textId="06C78264"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a7b4eef2f39c4550974e81ee8caca798"/>
        <w:id w:val="-234704362"/>
        <w:lock w:val="sdtLocked"/>
        <w:placeholder>
          <w:docPart w:val="GBC22222222222222222222222222222"/>
        </w:placeholder>
      </w:sdtPr>
      <w:sdtEndPr>
        <w:rPr>
          <w:rFonts w:hint="eastAsia"/>
          <w:szCs w:val="21"/>
        </w:rPr>
      </w:sdtEndPr>
      <w:sdtContent>
        <w:p w14:paraId="0CF007DE" w14:textId="77777777" w:rsidR="000E5541" w:rsidRDefault="00000000">
          <w:pPr>
            <w:pStyle w:val="4"/>
            <w:numPr>
              <w:ilvl w:val="0"/>
              <w:numId w:val="107"/>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1543283938"/>
            <w:lock w:val="sdtLocked"/>
            <w:placeholder>
              <w:docPart w:val="GBC22222222222222222222222222222"/>
            </w:placeholder>
          </w:sdtPr>
          <w:sdtContent>
            <w:p w14:paraId="54181D78" w14:textId="2EE1EA54"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4"/>
        </w:rPr>
        <w:alias w:val="模块:涉及业绩约定的，应当披露报告期内的业绩实现情况"/>
        <w:tag w:val="_SEC_e17a03ced9e54c92b773a7e185d85bd3"/>
        <w:id w:val="297734104"/>
        <w:lock w:val="sdtLocked"/>
        <w:placeholder>
          <w:docPart w:val="GBC22222222222222222222222222222"/>
        </w:placeholder>
      </w:sdtPr>
      <w:sdtEndPr>
        <w:rPr>
          <w:szCs w:val="21"/>
        </w:rPr>
      </w:sdtEndPr>
      <w:sdtContent>
        <w:p w14:paraId="3C2F6819" w14:textId="77777777" w:rsidR="000E5541" w:rsidRDefault="00000000">
          <w:pPr>
            <w:pStyle w:val="4"/>
            <w:numPr>
              <w:ilvl w:val="0"/>
              <w:numId w:val="107"/>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439254405"/>
            <w:lock w:val="sdtLocked"/>
            <w:placeholder>
              <w:docPart w:val="GBC22222222222222222222222222222"/>
            </w:placeholder>
          </w:sdtPr>
          <w:sdtContent>
            <w:p w14:paraId="37D235EE" w14:textId="2BE7749B"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359300BE" w14:textId="77777777" w:rsidR="007253D1" w:rsidRDefault="00000000"/>
          </w:sdtContent>
        </w:sdt>
      </w:sdtContent>
    </w:sdt>
    <w:p w14:paraId="166BADED" w14:textId="77777777" w:rsidR="000E5541" w:rsidRDefault="00000000">
      <w:pPr>
        <w:pStyle w:val="3"/>
        <w:numPr>
          <w:ilvl w:val="2"/>
          <w:numId w:val="105"/>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823789843"/>
        <w:lock w:val="sdtLocked"/>
        <w:placeholder>
          <w:docPart w:val="GBC22222222222222222222222222222"/>
        </w:placeholder>
      </w:sdtPr>
      <w:sdtEndPr>
        <w:rPr>
          <w:szCs w:val="21"/>
        </w:rPr>
      </w:sdtEndPr>
      <w:sdtContent>
        <w:p w14:paraId="3BFC14FF" w14:textId="77777777" w:rsidR="000E5541" w:rsidRDefault="00000000">
          <w:pPr>
            <w:pStyle w:val="4"/>
            <w:numPr>
              <w:ilvl w:val="0"/>
              <w:numId w:val="108"/>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77243609"/>
            <w:lock w:val="sdtLocked"/>
            <w:placeholder>
              <w:docPart w:val="GBC22222222222222222222222222222"/>
            </w:placeholder>
          </w:sdtPr>
          <w:sdtContent>
            <w:p w14:paraId="21ADD686" w14:textId="692DF7DA"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2049184644"/>
        <w:lock w:val="sdtLocked"/>
        <w:placeholder>
          <w:docPart w:val="GBC22222222222222222222222222222"/>
        </w:placeholder>
      </w:sdtPr>
      <w:sdtEndPr>
        <w:rPr>
          <w:rFonts w:hint="eastAsia"/>
          <w:szCs w:val="21"/>
        </w:rPr>
      </w:sdtEndPr>
      <w:sdtContent>
        <w:p w14:paraId="250B9811" w14:textId="77777777" w:rsidR="000E5541" w:rsidRDefault="00000000">
          <w:pPr>
            <w:pStyle w:val="4"/>
            <w:numPr>
              <w:ilvl w:val="0"/>
              <w:numId w:val="108"/>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677615012"/>
            <w:lock w:val="sdtLocked"/>
            <w:placeholder>
              <w:docPart w:val="GBC22222222222222222222222222222"/>
            </w:placeholder>
          </w:sdtPr>
          <w:sdtContent>
            <w:p w14:paraId="41814626" w14:textId="6325EF6D"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628392019"/>
        <w:lock w:val="sdtLocked"/>
        <w:placeholder>
          <w:docPart w:val="GBC22222222222222222222222222222"/>
        </w:placeholder>
      </w:sdtPr>
      <w:sdtEndPr>
        <w:rPr>
          <w:rFonts w:hint="eastAsia"/>
          <w:szCs w:val="21"/>
        </w:rPr>
      </w:sdtEndPr>
      <w:sdtContent>
        <w:p w14:paraId="176CFAD8" w14:textId="77777777" w:rsidR="000E5541" w:rsidRDefault="00000000">
          <w:pPr>
            <w:pStyle w:val="4"/>
            <w:numPr>
              <w:ilvl w:val="0"/>
              <w:numId w:val="108"/>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106172448"/>
            <w:lock w:val="sdtLocked"/>
            <w:placeholder>
              <w:docPart w:val="GBC22222222222222222222222222222"/>
            </w:placeholder>
          </w:sdtPr>
          <w:sdtContent>
            <w:p w14:paraId="1F47E3B3" w14:textId="331FEE0B"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310DBA95" w14:textId="77777777" w:rsidR="007253D1" w:rsidRDefault="00000000"/>
          </w:sdtContent>
        </w:sdt>
      </w:sdtContent>
    </w:sdt>
    <w:p w14:paraId="23F70CB7" w14:textId="77777777" w:rsidR="000E5541" w:rsidRDefault="00000000">
      <w:pPr>
        <w:pStyle w:val="3"/>
        <w:numPr>
          <w:ilvl w:val="2"/>
          <w:numId w:val="105"/>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735711754"/>
        <w:lock w:val="sdtLocked"/>
        <w:placeholder>
          <w:docPart w:val="GBC22222222222222222222222222222"/>
        </w:placeholder>
      </w:sdtPr>
      <w:sdtEndPr>
        <w:rPr>
          <w:szCs w:val="21"/>
        </w:rPr>
      </w:sdtEndPr>
      <w:sdtContent>
        <w:p w14:paraId="57AF9548" w14:textId="77777777" w:rsidR="000E5541" w:rsidRDefault="00000000">
          <w:pPr>
            <w:pStyle w:val="4"/>
            <w:numPr>
              <w:ilvl w:val="0"/>
              <w:numId w:val="109"/>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2020432670"/>
            <w:lock w:val="sdtLocked"/>
            <w:placeholder>
              <w:docPart w:val="GBC22222222222222222222222222222"/>
            </w:placeholder>
          </w:sdtPr>
          <w:sdtContent>
            <w:p w14:paraId="1B5E107C" w14:textId="2219E2B5"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1225532868"/>
        <w:lock w:val="sdtLocked"/>
        <w:placeholder>
          <w:docPart w:val="GBC22222222222222222222222222222"/>
        </w:placeholder>
      </w:sdtPr>
      <w:sdtEndPr>
        <w:rPr>
          <w:rFonts w:hint="eastAsia"/>
          <w:szCs w:val="21"/>
        </w:rPr>
      </w:sdtEndPr>
      <w:sdtContent>
        <w:p w14:paraId="02AB275D" w14:textId="77777777" w:rsidR="000E5541" w:rsidRDefault="00000000">
          <w:pPr>
            <w:pStyle w:val="4"/>
            <w:numPr>
              <w:ilvl w:val="0"/>
              <w:numId w:val="109"/>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26814011"/>
            <w:lock w:val="sdtLocked"/>
            <w:placeholder>
              <w:docPart w:val="GBC22222222222222222222222222222"/>
            </w:placeholder>
          </w:sdtPr>
          <w:sdtContent>
            <w:p w14:paraId="73B5A270" w14:textId="4440E67D"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184519131"/>
        <w:lock w:val="sdtLocked"/>
        <w:placeholder>
          <w:docPart w:val="GBC22222222222222222222222222222"/>
        </w:placeholder>
      </w:sdtPr>
      <w:sdtEndPr>
        <w:rPr>
          <w:szCs w:val="21"/>
        </w:rPr>
      </w:sdtEndPr>
      <w:sdtContent>
        <w:p w14:paraId="1A25855F" w14:textId="77777777" w:rsidR="000E5541" w:rsidRDefault="00000000">
          <w:pPr>
            <w:pStyle w:val="4"/>
            <w:numPr>
              <w:ilvl w:val="0"/>
              <w:numId w:val="109"/>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2029317206"/>
            <w:lock w:val="sdtLocked"/>
            <w:placeholder>
              <w:docPart w:val="GBC22222222222222222222222222222"/>
            </w:placeholder>
          </w:sdtPr>
          <w:sdtContent>
            <w:p w14:paraId="66FFB85F" w14:textId="0B968729"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7FF82173" w14:textId="77777777" w:rsidR="007253D1" w:rsidRDefault="00000000" w:rsidP="0019770B"/>
          </w:sdtContent>
        </w:sdt>
      </w:sdtContent>
    </w:sdt>
    <w:p w14:paraId="7B510FC4" w14:textId="77777777" w:rsidR="000E5541" w:rsidRDefault="00000000">
      <w:pPr>
        <w:pStyle w:val="3"/>
        <w:numPr>
          <w:ilvl w:val="2"/>
          <w:numId w:val="105"/>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2880411"/>
        <w:lock w:val="sdtLocked"/>
        <w:placeholder>
          <w:docPart w:val="GBC22222222222222222222222222222"/>
        </w:placeholder>
      </w:sdtPr>
      <w:sdtContent>
        <w:p w14:paraId="4F715C37" w14:textId="6AFBF575"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4E5A8E81" w14:textId="77777777" w:rsidR="007253D1" w:rsidRDefault="00000000">
          <w:pPr>
            <w:rPr>
              <w:color w:val="000000" w:themeColor="text1"/>
            </w:rPr>
          </w:pPr>
        </w:p>
      </w:sdtContent>
    </w:sdt>
    <w:sdt>
      <w:sdtPr>
        <w:rPr>
          <w:rFonts w:ascii="宋体" w:hAnsi="宋体" w:cs="宋体" w:hint="eastAsia"/>
          <w:b w:val="0"/>
          <w:bCs/>
          <w:kern w:val="0"/>
          <w:szCs w:val="24"/>
        </w:rPr>
        <w:alias w:val="模块:(五) 其他重大关联交易"/>
        <w:tag w:val="_SEC_d0d528034450466db3d12315559a161a"/>
        <w:id w:val="344980881"/>
        <w:lock w:val="sdtLocked"/>
        <w:placeholder>
          <w:docPart w:val="GBC22222222222222222222222222222"/>
        </w:placeholder>
      </w:sdtPr>
      <w:sdtEndPr>
        <w:rPr>
          <w:rFonts w:hint="default"/>
          <w:szCs w:val="21"/>
        </w:rPr>
      </w:sdtEndPr>
      <w:sdtContent>
        <w:p w14:paraId="4AEB83F8" w14:textId="77777777" w:rsidR="000E5541" w:rsidRDefault="00000000">
          <w:pPr>
            <w:pStyle w:val="3"/>
            <w:numPr>
              <w:ilvl w:val="2"/>
              <w:numId w:val="105"/>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145326949"/>
            <w:lock w:val="sdtLocked"/>
            <w:placeholder>
              <w:docPart w:val="GBC22222222222222222222222222222"/>
            </w:placeholder>
          </w:sdtPr>
          <w:sdtContent>
            <w:p w14:paraId="594BEA89" w14:textId="0B6ED87E"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0717F1B" w14:textId="77777777" w:rsidR="000E5541" w:rsidRDefault="000E5541"/>
    <w:sdt>
      <w:sdtPr>
        <w:rPr>
          <w:rFonts w:ascii="宋体" w:hAnsi="宋体" w:cs="宋体" w:hint="eastAsia"/>
          <w:b w:val="0"/>
          <w:bCs/>
          <w:kern w:val="0"/>
          <w:szCs w:val="24"/>
        </w:rPr>
        <w:alias w:val="模块:其他"/>
        <w:tag w:val="_SEC_94b5dc0c50e04cae8442e9675bd15742"/>
        <w:id w:val="349919849"/>
        <w:lock w:val="sdtLocked"/>
        <w:placeholder>
          <w:docPart w:val="GBC22222222222222222222222222222"/>
        </w:placeholder>
      </w:sdtPr>
      <w:sdtEndPr>
        <w:rPr>
          <w:szCs w:val="21"/>
        </w:rPr>
      </w:sdtEndPr>
      <w:sdtContent>
        <w:p w14:paraId="2D2619E2" w14:textId="77777777" w:rsidR="000E5541" w:rsidRDefault="00000000">
          <w:pPr>
            <w:pStyle w:val="3"/>
            <w:numPr>
              <w:ilvl w:val="2"/>
              <w:numId w:val="105"/>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607017179"/>
            <w:lock w:val="sdtLocked"/>
            <w:placeholder>
              <w:docPart w:val="GBC22222222222222222222222222222"/>
            </w:placeholder>
          </w:sdtPr>
          <w:sdtContent>
            <w:p w14:paraId="22310810" w14:textId="141CA67F"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E0F257A" w14:textId="77777777" w:rsidR="000E5541" w:rsidRDefault="000E5541"/>
    <w:p w14:paraId="361DA717" w14:textId="77777777" w:rsidR="000E5541" w:rsidRDefault="00000000">
      <w:pPr>
        <w:pStyle w:val="2"/>
        <w:numPr>
          <w:ilvl w:val="0"/>
          <w:numId w:val="103"/>
        </w:numPr>
        <w:tabs>
          <w:tab w:val="left" w:pos="426"/>
        </w:tabs>
        <w:ind w:left="422" w:hanging="422"/>
        <w:jc w:val="left"/>
        <w:rPr>
          <w:rFonts w:ascii="宋体" w:hAnsi="宋体"/>
        </w:rPr>
      </w:pPr>
      <w:r>
        <w:rPr>
          <w:rFonts w:ascii="宋体" w:hAnsi="宋体" w:hint="eastAsia"/>
        </w:rPr>
        <w:t>重大合同及其履行情况</w:t>
      </w:r>
    </w:p>
    <w:p w14:paraId="2A9FFB2B" w14:textId="77777777" w:rsidR="000E5541" w:rsidRDefault="00000000">
      <w:pPr>
        <w:pStyle w:val="3"/>
        <w:numPr>
          <w:ilvl w:val="0"/>
          <w:numId w:val="110"/>
        </w:numPr>
        <w:rPr>
          <w:rFonts w:ascii="宋体" w:hAnsi="宋体"/>
        </w:rPr>
      </w:pPr>
      <w:r>
        <w:rPr>
          <w:rFonts w:ascii="宋体" w:hAnsi="宋体"/>
        </w:rPr>
        <w:t>托管、承包、租赁事项</w:t>
      </w:r>
    </w:p>
    <w:p w14:paraId="793FBB68" w14:textId="039275CC" w:rsidR="000E5541" w:rsidRDefault="00000000">
      <w:pPr>
        <w:rPr>
          <w:shd w:val="pct15" w:color="auto" w:fill="FFFFFF"/>
        </w:rPr>
        <w:sectPr w:rsidR="000E5541" w:rsidSect="004860B6">
          <w:pgSz w:w="11906" w:h="16838"/>
          <w:pgMar w:top="1525" w:right="1276" w:bottom="1440" w:left="1797" w:header="851" w:footer="992" w:gutter="0"/>
          <w:cols w:space="425"/>
          <w:docGrid w:linePitch="312"/>
        </w:sectPr>
      </w:pPr>
      <w:sdt>
        <w:sdtPr>
          <w:alias w:val="是否适用：托管、承包、租赁事项[双击切换]"/>
          <w:tag w:val="_GBC_daed561e68674d828a348a97bffbc154"/>
          <w:id w:val="-1178035866"/>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1D058DD4" w14:textId="77777777" w:rsidR="000E5541" w:rsidRDefault="00000000">
      <w:pPr>
        <w:pStyle w:val="3"/>
        <w:numPr>
          <w:ilvl w:val="0"/>
          <w:numId w:val="110"/>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078334726"/>
        <w:lock w:val="sdtLocked"/>
        <w:placeholder>
          <w:docPart w:val="GBC22222222222222222222222222222"/>
        </w:placeholder>
      </w:sdtPr>
      <w:sdtContent>
        <w:p w14:paraId="791EBA08" w14:textId="65F2EE02"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077A28" w14:textId="5C5A0647" w:rsidR="000E5541" w:rsidRDefault="000E5541"/>
    <w:p w14:paraId="07E618C4" w14:textId="77777777" w:rsidR="000E5541" w:rsidRDefault="000E5541">
      <w:pPr>
        <w:sectPr w:rsidR="000E5541"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929581161"/>
        <w:lock w:val="sdtLocked"/>
        <w:placeholder>
          <w:docPart w:val="GBC22222222222222222222222222222"/>
        </w:placeholder>
      </w:sdtPr>
      <w:sdtEndPr>
        <w:rPr>
          <w:rFonts w:hint="eastAsia"/>
        </w:rPr>
      </w:sdtEndPr>
      <w:sdtContent>
        <w:p w14:paraId="2150CE94" w14:textId="77777777" w:rsidR="000E5541" w:rsidRDefault="00000000">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747506630"/>
            <w:lock w:val="sdtLocked"/>
            <w:placeholder>
              <w:docPart w:val="GBC22222222222222222222222222222"/>
            </w:placeholder>
          </w:sdtPr>
          <w:sdtContent>
            <w:p w14:paraId="2805A7CF" w14:textId="03E62CEC" w:rsidR="000E5541" w:rsidRDefault="00000000" w:rsidP="0019770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57" w:name="_Hlk74904700" w:displacedByCustomXml="next"/>
    <w:sdt>
      <w:sdtPr>
        <w:rPr>
          <w:rFonts w:ascii="宋体" w:hAnsi="宋体" w:cs="宋体"/>
          <w:b w:val="0"/>
          <w:bCs/>
          <w:kern w:val="0"/>
          <w:szCs w:val="24"/>
        </w:rPr>
        <w:alias w:val="模块:"/>
        <w:tag w:val="_SEC_82a7281a6dc544bea8ef97d430f7b6fc"/>
        <w:id w:val="-511841635"/>
        <w:lock w:val="sdtLocked"/>
        <w:placeholder>
          <w:docPart w:val="GBC22222222222222222222222222222"/>
        </w:placeholder>
      </w:sdtPr>
      <w:sdtEndPr>
        <w:rPr>
          <w:szCs w:val="21"/>
        </w:rPr>
      </w:sdtEndPr>
      <w:sdtContent>
        <w:bookmarkStart w:id="58" w:name="_Hlk74820557" w:displacedByCustomXml="prev"/>
        <w:p w14:paraId="7C036B8A" w14:textId="77777777" w:rsidR="000E5541" w:rsidRDefault="00000000">
          <w:pPr>
            <w:pStyle w:val="2"/>
            <w:numPr>
              <w:ilvl w:val="0"/>
              <w:numId w:val="103"/>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2085868148"/>
            <w:lock w:val="sdtLocked"/>
            <w:placeholder>
              <w:docPart w:val="GBC22222222222222222222222222222"/>
            </w:placeholder>
          </w:sdtPr>
          <w:sdtContent>
            <w:p w14:paraId="2A4187F1" w14:textId="07D207C7" w:rsidR="000E5541"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它重大事项说明"/>
            <w:tag w:val="_GBC_2c1880a5abc34ba7be18fdf6374ac4c1"/>
            <w:id w:val="68244967"/>
            <w:lock w:val="sdtLocked"/>
            <w:placeholder>
              <w:docPart w:val="GBC22222222222222222222222222222"/>
            </w:placeholder>
          </w:sdtPr>
          <w:sdtContent>
            <w:p w14:paraId="5C6E78D3" w14:textId="5992BCDC" w:rsidR="000E5541" w:rsidRDefault="00000000" w:rsidP="0019770B">
              <w:pPr>
                <w:ind w:firstLineChars="200" w:firstLine="420"/>
              </w:pPr>
              <w:r>
                <w:t>1</w:t>
              </w:r>
              <w:r>
                <w:rPr>
                  <w:rFonts w:hint="eastAsia"/>
                </w:rPr>
                <w:t>、2</w:t>
              </w:r>
              <w:r>
                <w:t>023</w:t>
              </w:r>
              <w:r>
                <w:rPr>
                  <w:rFonts w:hint="eastAsia"/>
                </w:rPr>
                <w:t>年6月1</w:t>
              </w:r>
              <w:r>
                <w:t>5</w:t>
              </w:r>
              <w:r>
                <w:rPr>
                  <w:rFonts w:hint="eastAsia"/>
                </w:rPr>
                <w:t>日</w:t>
              </w:r>
              <w:r w:rsidR="007253D1">
                <w:rPr>
                  <w:rFonts w:hint="eastAsia"/>
                </w:rPr>
                <w:t>，</w:t>
              </w:r>
              <w:r>
                <w:rPr>
                  <w:rFonts w:hint="eastAsia"/>
                </w:rPr>
                <w:t>公司第十届董事会第十八次会议审议通过</w:t>
              </w:r>
              <w:r w:rsidR="00330444">
                <w:rPr>
                  <w:rFonts w:hint="eastAsia"/>
                </w:rPr>
                <w:t>了</w:t>
              </w:r>
              <w:r>
                <w:rPr>
                  <w:rFonts w:hint="eastAsia"/>
                </w:rPr>
                <w:t>《关于参与浙商银行配股的议案》，同意公司使用不超过2</w:t>
              </w:r>
              <w:r>
                <w:t>7</w:t>
              </w:r>
              <w:r>
                <w:rPr>
                  <w:rFonts w:hint="eastAsia"/>
                </w:rPr>
                <w:t>,</w:t>
              </w:r>
              <w:r>
                <w:t>744</w:t>
              </w:r>
              <w:r>
                <w:rPr>
                  <w:rFonts w:hint="eastAsia"/>
                </w:rPr>
                <w:t>万元的自有资金认购不超过1</w:t>
              </w:r>
              <w:r>
                <w:t>37</w:t>
              </w:r>
              <w:r>
                <w:rPr>
                  <w:rFonts w:hint="eastAsia"/>
                </w:rPr>
                <w:t>,</w:t>
              </w:r>
              <w:r>
                <w:t>345</w:t>
              </w:r>
              <w:r>
                <w:rPr>
                  <w:rFonts w:hint="eastAsia"/>
                </w:rPr>
                <w:t>,</w:t>
              </w:r>
              <w:r>
                <w:t>062</w:t>
              </w:r>
              <w:r>
                <w:rPr>
                  <w:rFonts w:hint="eastAsia"/>
                </w:rPr>
                <w:t>股浙商银行（详见公司临2</w:t>
              </w:r>
              <w:r>
                <w:t>023-046</w:t>
              </w:r>
              <w:r>
                <w:rPr>
                  <w:rFonts w:hint="eastAsia"/>
                </w:rPr>
                <w:t>公告）。</w:t>
              </w:r>
              <w:r w:rsidR="00330444">
                <w:rPr>
                  <w:rFonts w:hint="eastAsia"/>
                </w:rPr>
                <w:t>公司已于浙商银行A股配股缴款期间，</w:t>
              </w:r>
              <w:r w:rsidRPr="00B00670">
                <w:rPr>
                  <w:rFonts w:hint="eastAsia"/>
                </w:rPr>
                <w:t>使用自有资金</w:t>
              </w:r>
              <w:r w:rsidRPr="00B00670">
                <w:t>261,553,704.64元，认购了浙商银行A股股份129,482,032股。</w:t>
              </w:r>
              <w:r>
                <w:rPr>
                  <w:rFonts w:hint="eastAsia"/>
                </w:rPr>
                <w:t>截至</w:t>
              </w:r>
              <w:r w:rsidR="00330444">
                <w:rPr>
                  <w:rFonts w:hint="eastAsia"/>
                </w:rPr>
                <w:t>本报告披露日</w:t>
              </w:r>
              <w:r>
                <w:rPr>
                  <w:rFonts w:hint="eastAsia"/>
                </w:rPr>
                <w:t>，公司持有浙商银行A股股份由4</w:t>
              </w:r>
              <w:r>
                <w:t>57</w:t>
              </w:r>
              <w:r>
                <w:rPr>
                  <w:rFonts w:hint="eastAsia"/>
                </w:rPr>
                <w:t>,</w:t>
              </w:r>
              <w:r>
                <w:t>816</w:t>
              </w:r>
              <w:r>
                <w:rPr>
                  <w:rFonts w:hint="eastAsia"/>
                </w:rPr>
                <w:t>,</w:t>
              </w:r>
              <w:r>
                <w:t>874</w:t>
              </w:r>
              <w:r>
                <w:rPr>
                  <w:rFonts w:hint="eastAsia"/>
                </w:rPr>
                <w:t>股增至5</w:t>
              </w:r>
              <w:r>
                <w:t>87</w:t>
              </w:r>
              <w:r>
                <w:rPr>
                  <w:rFonts w:hint="eastAsia"/>
                </w:rPr>
                <w:t>,</w:t>
              </w:r>
              <w:r>
                <w:t>298</w:t>
              </w:r>
              <w:r>
                <w:rPr>
                  <w:rFonts w:hint="eastAsia"/>
                </w:rPr>
                <w:t>,</w:t>
              </w:r>
              <w:r>
                <w:t>906</w:t>
              </w:r>
              <w:r>
                <w:rPr>
                  <w:rFonts w:hint="eastAsia"/>
                </w:rPr>
                <w:t>股，持股比例由2</w:t>
              </w:r>
              <w:r>
                <w:t>.15%</w:t>
              </w:r>
              <w:r>
                <w:rPr>
                  <w:rFonts w:hint="eastAsia"/>
                </w:rPr>
                <w:t>增至2</w:t>
              </w:r>
              <w:r>
                <w:t>.25%</w:t>
              </w:r>
              <w:r>
                <w:rPr>
                  <w:rFonts w:hint="eastAsia"/>
                </w:rPr>
                <w:t>（详见公司临2</w:t>
              </w:r>
              <w:r>
                <w:t>023-055</w:t>
              </w:r>
              <w:r>
                <w:rPr>
                  <w:rFonts w:hint="eastAsia"/>
                </w:rPr>
                <w:t>公告）。</w:t>
              </w:r>
            </w:p>
            <w:p w14:paraId="71D9D131" w14:textId="7D383760" w:rsidR="000E5541" w:rsidRDefault="00000000" w:rsidP="008962E5">
              <w:pPr>
                <w:ind w:firstLineChars="200" w:firstLine="420"/>
                <w:jc w:val="both"/>
              </w:pPr>
              <w:r>
                <w:t>2</w:t>
              </w:r>
              <w:r>
                <w:rPr>
                  <w:rFonts w:hint="eastAsia"/>
                </w:rPr>
                <w:t>、为优化资源配置、增强公司管控能力，2</w:t>
              </w:r>
              <w:r>
                <w:t>023</w:t>
              </w:r>
              <w:r>
                <w:rPr>
                  <w:rFonts w:hint="eastAsia"/>
                </w:rPr>
                <w:t>年5月3</w:t>
              </w:r>
              <w:r>
                <w:t>1</w:t>
              </w:r>
              <w:r>
                <w:rPr>
                  <w:rFonts w:hint="eastAsia"/>
                </w:rPr>
                <w:t>日</w:t>
              </w:r>
              <w:r w:rsidR="007253D1">
                <w:rPr>
                  <w:rFonts w:hint="eastAsia"/>
                </w:rPr>
                <w:t>，</w:t>
              </w:r>
              <w:r>
                <w:rPr>
                  <w:rFonts w:hint="eastAsia"/>
                </w:rPr>
                <w:t>柯桥区财政局与柯桥国资控股签订《股权转让协议》，柯桥国资控股通过无偿划转方式受让柯桥区财政局直接持有的柯桥国投7,</w:t>
              </w:r>
              <w:r>
                <w:t>200</w:t>
              </w:r>
              <w:r>
                <w:rPr>
                  <w:rFonts w:hint="eastAsia"/>
                </w:rPr>
                <w:t>万元注册资本，占其注册资本的比例为9</w:t>
              </w:r>
              <w:r>
                <w:t>0%</w:t>
              </w:r>
              <w:r>
                <w:rPr>
                  <w:rFonts w:hint="eastAsia"/>
                </w:rPr>
                <w:t>。本次收购后，柯桥国资控股通过柯桥国投以及开发经营集团间接持有公司3</w:t>
              </w:r>
              <w:r>
                <w:t>3.975%</w:t>
              </w:r>
              <w:r>
                <w:rPr>
                  <w:rFonts w:hint="eastAsia"/>
                </w:rPr>
                <w:t>的股份，公司的控股股东、实际控制人未发生变化，柯桥国资控股新增为公司间接控股股东。</w:t>
              </w:r>
            </w:p>
            <w:p w14:paraId="5B9D144C" w14:textId="3F351C43" w:rsidR="000E5541" w:rsidRPr="00A61DFC" w:rsidRDefault="00000000" w:rsidP="00A61DFC">
              <w:pPr>
                <w:ind w:firstLineChars="200" w:firstLine="420"/>
                <w:jc w:val="both"/>
              </w:pPr>
              <w:r>
                <w:t>3</w:t>
              </w:r>
              <w:r>
                <w:rPr>
                  <w:rFonts w:hint="eastAsia"/>
                </w:rPr>
                <w:t>、</w:t>
              </w:r>
              <w:r w:rsidRPr="00607ACD">
                <w:t>2022年10月13日</w:t>
              </w:r>
              <w:r w:rsidR="007253D1">
                <w:rPr>
                  <w:rFonts w:hint="eastAsia"/>
                </w:rPr>
                <w:t>，</w:t>
              </w:r>
              <w:r w:rsidRPr="00607ACD">
                <w:t>公司第十届董事会第十一次会议审议通过</w:t>
              </w:r>
              <w:r w:rsidR="00330444">
                <w:rPr>
                  <w:rFonts w:hint="eastAsia"/>
                </w:rPr>
                <w:t>了</w:t>
              </w:r>
              <w:r w:rsidRPr="00607ACD">
                <w:t>《关于以集中竞价交易方式回购公司股份的议案》，同意公司使用不低于人民币4.10亿元（含）且不超过人民币8.06亿元（含）的自有资金以集中竞价交易方式回购公司部分股份，用于实施员工持股计划或股权激励等。回购期限自公司董事会审议通过回购方案之日起不超过12个月，回购价格不超过人民币5.50元/股（含），不低于人民币2.80元/股（含）。截至2023年</w:t>
              </w:r>
              <w:r>
                <w:t>6</w:t>
              </w:r>
              <w:r w:rsidRPr="00607ACD">
                <w:t>月3</w:t>
              </w:r>
              <w:r>
                <w:t>0</w:t>
              </w:r>
              <w:r w:rsidRPr="00607ACD">
                <w:t>日，公司以集中竞价交易方式累计回购公司股份107,875,522股，</w:t>
              </w:r>
              <w:r>
                <w:rPr>
                  <w:rFonts w:hint="eastAsia"/>
                </w:rPr>
                <w:t>占公司总股本的7</w:t>
              </w:r>
              <w:r>
                <w:t>.36%</w:t>
              </w:r>
              <w:r>
                <w:rPr>
                  <w:rFonts w:hint="eastAsia"/>
                </w:rPr>
                <w:t>，</w:t>
              </w:r>
              <w:r w:rsidRPr="00607ACD">
                <w:t>回购金额4.81亿元（</w:t>
              </w:r>
              <w:r w:rsidRPr="00607ACD">
                <w:rPr>
                  <w:rFonts w:hint="eastAsia"/>
                </w:rPr>
                <w:t>详见临</w:t>
              </w:r>
              <w:r w:rsidRPr="00607ACD">
                <w:t>2022-040、临2023-0</w:t>
              </w:r>
              <w:r>
                <w:t>54</w:t>
              </w:r>
              <w:r w:rsidRPr="00607ACD">
                <w:t>公告)。</w:t>
              </w:r>
            </w:p>
            <w:p w14:paraId="2F08F74D" w14:textId="53AB0DBF" w:rsidR="000E5541" w:rsidRDefault="00000000" w:rsidP="00330444">
              <w:pPr>
                <w:ind w:firstLineChars="200" w:firstLine="420"/>
                <w:jc w:val="both"/>
              </w:pPr>
              <w:r>
                <w:t>4</w:t>
              </w:r>
              <w:r w:rsidRPr="00AE0F51">
                <w:rPr>
                  <w:rFonts w:hint="eastAsia"/>
                </w:rPr>
                <w:t>、</w:t>
              </w:r>
              <w:r>
                <w:rPr>
                  <w:rFonts w:hint="eastAsia"/>
                </w:rPr>
                <w:t>2</w:t>
              </w:r>
              <w:r>
                <w:t>023</w:t>
              </w:r>
              <w:r>
                <w:rPr>
                  <w:rFonts w:hint="eastAsia"/>
                </w:rPr>
                <w:t>年6月2</w:t>
              </w:r>
              <w:r>
                <w:t>5</w:t>
              </w:r>
              <w:r>
                <w:rPr>
                  <w:rFonts w:hint="eastAsia"/>
                </w:rPr>
                <w:t>日，公司第十届董事会第十九次会议审议通过</w:t>
              </w:r>
              <w:r w:rsidR="00330444">
                <w:rPr>
                  <w:rFonts w:hint="eastAsia"/>
                </w:rPr>
                <w:t>了</w:t>
              </w:r>
              <w:r>
                <w:rPr>
                  <w:rFonts w:hint="eastAsia"/>
                </w:rPr>
                <w:t>《关于变更经营范围并修订&lt;公司章程</w:t>
              </w:r>
              <w:r>
                <w:t>&gt;</w:t>
              </w:r>
              <w:r>
                <w:rPr>
                  <w:rFonts w:hint="eastAsia"/>
                </w:rPr>
                <w:t>的议案》，公司经营范围变更为“商业综合体管理服务、物联网技术服务、供应链管理服务、货物进出口、软件开发、基于云平台的业务外包服务、运输服务（限分支机构经营）。市场开发建设，市场租赁，市场物业管理，劳动服务，纺织原料、化工原料及产品（不含危险品及易制毒化学品）、针织纺品、服装、日用百货、咨询服务，纺织品生产，以下限分支机构经营：仓储（不含危险品）、停车服务。</w:t>
              </w:r>
              <w:r w:rsidR="002664E0">
                <w:rPr>
                  <w:rFonts w:hint="eastAsia"/>
                </w:rPr>
                <w:t>（</w:t>
              </w:r>
              <w:r>
                <w:rPr>
                  <w:rFonts w:hint="eastAsia"/>
                </w:rPr>
                <w:t>依法须经批准的项目，经相关部门批准后方可开展经营活动）。”拟变更的经营范围最终以市场监督管理部门核准登记结果为准。</w:t>
              </w:r>
            </w:p>
          </w:sdtContent>
        </w:sdt>
        <w:bookmarkEnd w:id="58"/>
        <w:p w14:paraId="06041B25" w14:textId="1B081046" w:rsidR="000E5541" w:rsidRDefault="0074729F" w:rsidP="0074729F">
          <w:pPr>
            <w:ind w:firstLineChars="200" w:firstLine="420"/>
          </w:pPr>
          <w:r>
            <w:rPr>
              <w:rFonts w:hint="eastAsia"/>
            </w:rPr>
            <w:t>5、2</w:t>
          </w:r>
          <w:r>
            <w:t>023</w:t>
          </w:r>
          <w:r>
            <w:rPr>
              <w:rFonts w:hint="eastAsia"/>
            </w:rPr>
            <w:t>年6月，公司收到柯桥区政府《中共绍兴市柯桥区委全面深化改革委员会会议纪要》有关文件，会议原则同意公司推进国企改革工作实施方案，决定在公司进行国企改革试点。会议明确，坚持党的全面领导，坚持市场化发展方向，坚持做强主业与多元发展齐头并进，</w:t>
          </w:r>
          <w:r w:rsidR="00BA10AE">
            <w:rPr>
              <w:rFonts w:hint="eastAsia"/>
            </w:rPr>
            <w:t>将</w:t>
          </w:r>
          <w:r>
            <w:rPr>
              <w:rFonts w:hint="eastAsia"/>
            </w:rPr>
            <w:t>结合公司实际情况，深化治理体系改革、优化产业经营结构、创新资本运作模式、推进市场化经营改革等（详见临2</w:t>
          </w:r>
          <w:r>
            <w:t>023-052</w:t>
          </w:r>
          <w:r>
            <w:rPr>
              <w:rFonts w:hint="eastAsia"/>
            </w:rPr>
            <w:t>公告）。</w:t>
          </w:r>
        </w:p>
      </w:sdtContent>
    </w:sdt>
    <w:bookmarkEnd w:id="57" w:displacedByCustomXml="prev"/>
    <w:p w14:paraId="66920992" w14:textId="77777777" w:rsidR="000E5541" w:rsidRDefault="000E5541"/>
    <w:p w14:paraId="6A1F1F01" w14:textId="77777777" w:rsidR="000C3275" w:rsidRDefault="00000000">
      <w:pPr>
        <w:pStyle w:val="10"/>
        <w:numPr>
          <w:ilvl w:val="0"/>
          <w:numId w:val="3"/>
        </w:numPr>
        <w:rPr>
          <w:rFonts w:ascii="黑体" w:hAnsi="黑体"/>
        </w:rPr>
      </w:pPr>
      <w:bookmarkStart w:id="59" w:name="_Toc392233016"/>
      <w:bookmarkStart w:id="60" w:name="_Toc76114278"/>
      <w:r>
        <w:rPr>
          <w:rFonts w:ascii="黑体" w:hAnsi="黑体" w:hint="eastAsia"/>
        </w:rPr>
        <w:t>股份变动及股东情况</w:t>
      </w:r>
      <w:bookmarkEnd w:id="54"/>
      <w:bookmarkEnd w:id="59"/>
      <w:bookmarkEnd w:id="60"/>
    </w:p>
    <w:p w14:paraId="46F54AD8" w14:textId="77777777" w:rsidR="000C3275" w:rsidRDefault="00000000">
      <w:pPr>
        <w:pStyle w:val="2"/>
        <w:numPr>
          <w:ilvl w:val="0"/>
          <w:numId w:val="1"/>
        </w:numPr>
        <w:spacing w:line="360" w:lineRule="auto"/>
        <w:ind w:left="422" w:hanging="422"/>
        <w:rPr>
          <w:rFonts w:ascii="宋体" w:hAnsi="宋体"/>
        </w:rPr>
      </w:pPr>
      <w:bookmarkStart w:id="61" w:name="_Toc342059476"/>
      <w:bookmarkStart w:id="62" w:name="_Toc342565989"/>
      <w:r>
        <w:rPr>
          <w:rFonts w:ascii="宋体" w:hAnsi="宋体"/>
        </w:rPr>
        <w:t>股</w:t>
      </w:r>
      <w:r>
        <w:rPr>
          <w:rFonts w:ascii="宋体" w:hAnsi="宋体" w:hint="eastAsia"/>
        </w:rPr>
        <w:t>本变动情况</w:t>
      </w:r>
      <w:bookmarkEnd w:id="61"/>
      <w:bookmarkEnd w:id="62"/>
    </w:p>
    <w:p w14:paraId="4B45265F" w14:textId="77777777" w:rsidR="000C3275" w:rsidRDefault="00000000">
      <w:pPr>
        <w:pStyle w:val="3"/>
        <w:numPr>
          <w:ilvl w:val="1"/>
          <w:numId w:val="8"/>
        </w:numPr>
        <w:rPr>
          <w:rFonts w:ascii="宋体" w:hAnsi="宋体"/>
        </w:rPr>
      </w:pPr>
      <w:bookmarkStart w:id="63" w:name="_Toc342059477"/>
      <w:bookmarkStart w:id="64" w:name="_Toc342565990"/>
      <w:r>
        <w:rPr>
          <w:rFonts w:ascii="宋体" w:hAnsi="宋体" w:hint="eastAsia"/>
        </w:rPr>
        <w:t>股份变动情况表</w:t>
      </w:r>
      <w:bookmarkEnd w:id="63"/>
      <w:bookmarkEnd w:id="64"/>
    </w:p>
    <w:p w14:paraId="36DDE58D" w14:textId="77777777" w:rsidR="000C3275" w:rsidRDefault="00000000">
      <w:pPr>
        <w:pStyle w:val="4"/>
        <w:numPr>
          <w:ilvl w:val="2"/>
          <w:numId w:val="9"/>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302692476"/>
        <w:lock w:val="sdtLocked"/>
        <w:placeholder>
          <w:docPart w:val="GBC22222222222222222222222222222"/>
        </w:placeholder>
      </w:sdtPr>
      <w:sdtContent>
        <w:p w14:paraId="79BC204B" w14:textId="77777777" w:rsidR="000C3275" w:rsidRDefault="00000000">
          <w:r>
            <w:rPr>
              <w:rFonts w:hint="eastAsia"/>
            </w:rPr>
            <w:t>报告期内，公司股份总数及股本结构未发生变化。</w:t>
          </w:r>
        </w:p>
      </w:sdtContent>
    </w:sdt>
    <w:p w14:paraId="412FE7CA" w14:textId="77777777" w:rsidR="000C3275" w:rsidRDefault="000C3275"/>
    <w:bookmarkStart w:id="65" w:name="_Toc342059483" w:displacedByCustomXml="next"/>
    <w:bookmarkStart w:id="66" w:name="_Toc342565996" w:displacedByCustomXml="next"/>
    <w:sdt>
      <w:sdtPr>
        <w:rPr>
          <w:rFonts w:ascii="宋体" w:hAnsi="宋体" w:cs="宋体"/>
          <w:b w:val="0"/>
          <w:bCs/>
          <w:kern w:val="0"/>
          <w:szCs w:val="22"/>
        </w:rPr>
        <w:alias w:val="模块:股份变动情况说明"/>
        <w:tag w:val="_GBC_11d26f58e47e4a1f997d73362074f464"/>
        <w:id w:val="-192841722"/>
        <w:lock w:val="sdtLocked"/>
        <w:placeholder>
          <w:docPart w:val="GBC22222222222222222222222222222"/>
        </w:placeholder>
      </w:sdtPr>
      <w:sdtEndPr>
        <w:rPr>
          <w:rFonts w:hint="eastAsia"/>
          <w:szCs w:val="21"/>
        </w:rPr>
      </w:sdtEndPr>
      <w:sdtContent>
        <w:p w14:paraId="65DC04AD" w14:textId="77777777" w:rsidR="000C3275" w:rsidRDefault="00000000">
          <w:pPr>
            <w:pStyle w:val="4"/>
            <w:numPr>
              <w:ilvl w:val="2"/>
              <w:numId w:val="9"/>
            </w:numPr>
            <w:rPr>
              <w:rFonts w:ascii="宋体" w:hAnsi="宋体"/>
            </w:rPr>
          </w:pPr>
          <w:r>
            <w:rPr>
              <w:rFonts w:ascii="宋体" w:hAnsi="宋体"/>
            </w:rPr>
            <w:t>股份变动情况说明</w:t>
          </w:r>
        </w:p>
        <w:sdt>
          <w:sdtPr>
            <w:alias w:val="是否适用：普通股股份变动情况说明[双击切换]"/>
            <w:tag w:val="_GBC_28994e6dc9c649e498c0ab9c340777bf"/>
            <w:id w:val="-597789617"/>
            <w:lock w:val="sdtLocked"/>
            <w:placeholder>
              <w:docPart w:val="GBC22222222222222222222222222222"/>
            </w:placeholder>
          </w:sdtPr>
          <w:sdtContent>
            <w:p w14:paraId="20510CB9" w14:textId="4AD6D675" w:rsidR="000C3275" w:rsidRDefault="00000000" w:rsidP="00865601">
              <w:r>
                <w:fldChar w:fldCharType="begin"/>
              </w:r>
              <w:r w:rsidR="00865601">
                <w:instrText xml:space="preserve"> MACROBUTTON  SnrToggleCheckbox □适用 </w:instrText>
              </w:r>
              <w:r>
                <w:fldChar w:fldCharType="end"/>
              </w:r>
              <w:r>
                <w:fldChar w:fldCharType="begin"/>
              </w:r>
              <w:r w:rsidR="00865601">
                <w:instrText xml:space="preserve"> MACROBUTTON  SnrToggleCheckbox √不适用 </w:instrText>
              </w:r>
              <w:r>
                <w:fldChar w:fldCharType="end"/>
              </w:r>
            </w:p>
          </w:sdtContent>
        </w:sdt>
      </w:sdtContent>
    </w:sdt>
    <w:p w14:paraId="6061C7B5" w14:textId="77777777" w:rsidR="000C3275" w:rsidRDefault="000C3275"/>
    <w:sdt>
      <w:sdtPr>
        <w:rPr>
          <w:rFonts w:ascii="宋体" w:hAnsi="宋体" w:cs="宋体"/>
          <w:b w:val="0"/>
          <w:bCs/>
          <w:kern w:val="0"/>
          <w:szCs w:val="22"/>
        </w:rPr>
        <w:alias w:val="模块:报告期后到半年报披露日期间发生股份变动对每股收益等指标影响"/>
        <w:tag w:val="_GBC_2c9eb79778814e39ab254196ba75dab3"/>
        <w:id w:val="407500719"/>
        <w:lock w:val="sdtLocked"/>
        <w:placeholder>
          <w:docPart w:val="GBC22222222222222222222222222222"/>
        </w:placeholder>
      </w:sdtPr>
      <w:sdtEndPr>
        <w:rPr>
          <w:rFonts w:hint="eastAsia"/>
          <w:szCs w:val="21"/>
        </w:rPr>
      </w:sdtEndPr>
      <w:sdtContent>
        <w:p w14:paraId="223754EE" w14:textId="77777777" w:rsidR="000C3275" w:rsidRDefault="00000000">
          <w:pPr>
            <w:pStyle w:val="4"/>
            <w:numPr>
              <w:ilvl w:val="2"/>
              <w:numId w:val="9"/>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921715279"/>
            <w:lock w:val="sdtLocked"/>
            <w:placeholder>
              <w:docPart w:val="GBC22222222222222222222222222222"/>
            </w:placeholder>
          </w:sdtPr>
          <w:sdtContent>
            <w:p w14:paraId="0E3BCC63" w14:textId="2DCCCBD3" w:rsidR="000C3275" w:rsidRDefault="00000000" w:rsidP="00865601">
              <w:r>
                <w:fldChar w:fldCharType="begin"/>
              </w:r>
              <w:r w:rsidR="00865601">
                <w:instrText xml:space="preserve"> MACROBUTTON  SnrToggleCheckbox □适用 </w:instrText>
              </w:r>
              <w:r>
                <w:fldChar w:fldCharType="end"/>
              </w:r>
              <w:r>
                <w:fldChar w:fldCharType="begin"/>
              </w:r>
              <w:r w:rsidR="00865601">
                <w:instrText xml:space="preserve"> MACROBUTTON  SnrToggleCheckbox √不适用 </w:instrText>
              </w:r>
              <w:r>
                <w:fldChar w:fldCharType="end"/>
              </w:r>
            </w:p>
          </w:sdtContent>
        </w:sdt>
      </w:sdtContent>
    </w:sdt>
    <w:p w14:paraId="271C9EC6" w14:textId="77777777" w:rsidR="000C3275" w:rsidRDefault="000C3275"/>
    <w:sdt>
      <w:sdtPr>
        <w:rPr>
          <w:rFonts w:ascii="宋体" w:hAnsi="宋体" w:cs="宋体"/>
          <w:b w:val="0"/>
          <w:bCs/>
          <w:kern w:val="0"/>
          <w:szCs w:val="22"/>
        </w:rPr>
        <w:alias w:val="模块:公司认为必要或证券监管机构要求披露的其他内容"/>
        <w:tag w:val="_GBC_ea8cea8d08c04df4b51a4a58c86eadd2"/>
        <w:id w:val="1558505340"/>
        <w:lock w:val="sdtLocked"/>
        <w:placeholder>
          <w:docPart w:val="GBC22222222222222222222222222222"/>
        </w:placeholder>
      </w:sdtPr>
      <w:sdtEndPr>
        <w:rPr>
          <w:rFonts w:hint="eastAsia"/>
          <w:szCs w:val="21"/>
        </w:rPr>
      </w:sdtEndPr>
      <w:sdtContent>
        <w:p w14:paraId="1003DD3C" w14:textId="77777777" w:rsidR="000C3275" w:rsidRDefault="00000000">
          <w:pPr>
            <w:pStyle w:val="4"/>
            <w:numPr>
              <w:ilvl w:val="2"/>
              <w:numId w:val="9"/>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722558696"/>
            <w:lock w:val="sdtLocked"/>
            <w:placeholder>
              <w:docPart w:val="GBC22222222222222222222222222222"/>
            </w:placeholder>
          </w:sdtPr>
          <w:sdtContent>
            <w:p w14:paraId="45FCF730" w14:textId="06A94C89" w:rsidR="000C3275" w:rsidRDefault="00000000">
              <w:r>
                <w:fldChar w:fldCharType="begin"/>
              </w:r>
              <w:r w:rsidR="00865601">
                <w:instrText xml:space="preserve"> MACROBUTTON  SnrToggleCheckbox □适用 </w:instrText>
              </w:r>
              <w:r>
                <w:fldChar w:fldCharType="end"/>
              </w:r>
              <w:r>
                <w:fldChar w:fldCharType="begin"/>
              </w:r>
              <w:r w:rsidR="00865601">
                <w:instrText xml:space="preserve"> MACROBUTTON  SnrToggleCheckbox √不适用 </w:instrText>
              </w:r>
              <w:r>
                <w:fldChar w:fldCharType="end"/>
              </w:r>
            </w:p>
          </w:sdtContent>
        </w:sdt>
      </w:sdtContent>
    </w:sdt>
    <w:sdt>
      <w:sdtPr>
        <w:rPr>
          <w:rFonts w:ascii="宋体" w:hAnsi="宋体" w:cs="宋体"/>
          <w:b w:val="0"/>
          <w:bCs/>
          <w:kern w:val="0"/>
          <w:szCs w:val="24"/>
        </w:rPr>
        <w:alias w:val="模块:限售股份变动情况"/>
        <w:tag w:val="_SEC_71bda84d0fff4902850bfc37d3477fb7"/>
        <w:id w:val="-412393949"/>
        <w:lock w:val="sdtLocked"/>
        <w:placeholder>
          <w:docPart w:val="GBC22222222222222222222222222222"/>
        </w:placeholder>
      </w:sdtPr>
      <w:sdtEndPr>
        <w:rPr>
          <w:szCs w:val="21"/>
        </w:rPr>
      </w:sdtEndPr>
      <w:sdtContent>
        <w:p w14:paraId="14A3B7E5" w14:textId="77777777" w:rsidR="000C3275" w:rsidRDefault="00000000">
          <w:pPr>
            <w:pStyle w:val="3"/>
            <w:numPr>
              <w:ilvl w:val="1"/>
              <w:numId w:val="8"/>
            </w:numPr>
            <w:rPr>
              <w:rFonts w:ascii="宋体" w:hAnsi="宋体"/>
            </w:rPr>
          </w:pPr>
          <w:r>
            <w:rPr>
              <w:rFonts w:ascii="宋体" w:hAnsi="宋体"/>
            </w:rPr>
            <w:t>限售股份变动情况</w:t>
          </w:r>
        </w:p>
        <w:sdt>
          <w:sdtPr>
            <w:alias w:val="是否适用：限售股份变动情况表[双击切换]"/>
            <w:tag w:val="_GBC_6f5978a50e224b6aa94189436cdee711"/>
            <w:id w:val="-631710622"/>
            <w:lock w:val="sdtLocked"/>
            <w:placeholder>
              <w:docPart w:val="GBC22222222222222222222222222222"/>
            </w:placeholder>
          </w:sdtPr>
          <w:sdtContent>
            <w:p w14:paraId="088D5EB0" w14:textId="371468EF" w:rsidR="000C3275" w:rsidRDefault="00000000" w:rsidP="00865601">
              <w:r>
                <w:fldChar w:fldCharType="begin"/>
              </w:r>
              <w:r w:rsidR="00865601">
                <w:instrText xml:space="preserve"> MACROBUTTON  SnrToggleCheckbox □适用 </w:instrText>
              </w:r>
              <w:r>
                <w:fldChar w:fldCharType="end"/>
              </w:r>
              <w:r>
                <w:fldChar w:fldCharType="begin"/>
              </w:r>
              <w:r w:rsidR="00865601">
                <w:instrText xml:space="preserve"> MACROBUTTON  SnrToggleCheckbox √不适用 </w:instrText>
              </w:r>
              <w:r>
                <w:fldChar w:fldCharType="end"/>
              </w:r>
            </w:p>
          </w:sdtContent>
        </w:sdt>
        <w:bookmarkStart w:id="67" w:name="_Hlk143180382" w:displacedByCustomXml="next"/>
      </w:sdtContent>
    </w:sdt>
    <w:bookmarkEnd w:id="67" w:displacedByCustomXml="prev"/>
    <w:p w14:paraId="327631FF" w14:textId="77777777" w:rsidR="000C3275" w:rsidRDefault="00000000">
      <w:pPr>
        <w:pStyle w:val="2"/>
        <w:numPr>
          <w:ilvl w:val="0"/>
          <w:numId w:val="1"/>
        </w:numPr>
        <w:spacing w:line="360" w:lineRule="auto"/>
        <w:ind w:left="422" w:hanging="422"/>
        <w:rPr>
          <w:rFonts w:ascii="宋体" w:hAnsi="宋体"/>
        </w:rPr>
      </w:pPr>
      <w:r>
        <w:rPr>
          <w:rFonts w:ascii="宋体" w:hAnsi="宋体"/>
        </w:rPr>
        <w:t>股东情况</w:t>
      </w:r>
      <w:bookmarkEnd w:id="66"/>
      <w:bookmarkEnd w:id="65"/>
    </w:p>
    <w:sdt>
      <w:sdtPr>
        <w:rPr>
          <w:rFonts w:ascii="宋体" w:hAnsi="宋体" w:cs="宋体"/>
          <w:b w:val="0"/>
          <w:bCs/>
          <w:kern w:val="0"/>
          <w:szCs w:val="22"/>
        </w:rPr>
        <w:alias w:val="模块:股东总数"/>
        <w:tag w:val="_GBC_ba0ac3b5d31347c0a620e3662112fa62"/>
        <w:id w:val="-1256982543"/>
        <w:lock w:val="sdtLocked"/>
        <w:placeholder>
          <w:docPart w:val="GBC22222222222222222222222222222"/>
        </w:placeholder>
      </w:sdtPr>
      <w:sdtEndPr>
        <w:rPr>
          <w:szCs w:val="21"/>
        </w:rPr>
      </w:sdtEndPr>
      <w:sdtContent>
        <w:p w14:paraId="7B68D5FB" w14:textId="77777777" w:rsidR="000C3275" w:rsidRDefault="00000000">
          <w:pPr>
            <w:pStyle w:val="3"/>
            <w:numPr>
              <w:ilvl w:val="1"/>
              <w:numId w:val="10"/>
            </w:numPr>
            <w:rPr>
              <w:rFonts w:ascii="宋体" w:hAnsi="宋体"/>
            </w:rPr>
          </w:pPr>
          <w:r>
            <w:rPr>
              <w:rFonts w:ascii="宋体" w:hAnsi="宋体"/>
            </w:rPr>
            <w:t>股东总数：</w:t>
          </w:r>
        </w:p>
        <w:tbl>
          <w:tblPr>
            <w:tblStyle w:val="a7"/>
            <w:tblW w:w="0" w:type="auto"/>
            <w:tblLook w:val="04A0" w:firstRow="1" w:lastRow="0" w:firstColumn="1" w:lastColumn="0" w:noHBand="0" w:noVBand="1"/>
          </w:tblPr>
          <w:tblGrid>
            <w:gridCol w:w="4942"/>
            <w:gridCol w:w="3881"/>
          </w:tblGrid>
          <w:tr w:rsidR="000C3275" w14:paraId="26054A86" w14:textId="77777777" w:rsidTr="00310188">
            <w:sdt>
              <w:sdtPr>
                <w:tag w:val="_PLD_9206d6884981495295105158630a6172"/>
                <w:id w:val="-885641833"/>
                <w:lock w:val="sdtLocked"/>
              </w:sdtPr>
              <w:sdtContent>
                <w:tc>
                  <w:tcPr>
                    <w:tcW w:w="5070" w:type="dxa"/>
                  </w:tcPr>
                  <w:p w14:paraId="7FE5EFEC" w14:textId="77777777" w:rsidR="000C3275" w:rsidRDefault="00000000">
                    <w:r>
                      <w:t>截至报告期末</w:t>
                    </w:r>
                    <w:r>
                      <w:rPr>
                        <w:rFonts w:hint="eastAsia"/>
                      </w:rPr>
                      <w:t>普通股</w:t>
                    </w:r>
                    <w:r>
                      <w:t>股东总数</w:t>
                    </w:r>
                    <w:r>
                      <w:t>(</w:t>
                    </w:r>
                    <w:r>
                      <w:t>户</w:t>
                    </w:r>
                    <w:r>
                      <w:t>)</w:t>
                    </w:r>
                  </w:p>
                </w:tc>
              </w:sdtContent>
            </w:sdt>
            <w:sdt>
              <w:sdtPr>
                <w:alias w:val="报告期末股东总数"/>
                <w:tag w:val="_GBC_9fd402ec66014f4e9716c7fdb0286bd2"/>
                <w:id w:val="1056127872"/>
                <w:lock w:val="sdtLocked"/>
              </w:sdtPr>
              <w:sdtContent>
                <w:tc>
                  <w:tcPr>
                    <w:tcW w:w="3978" w:type="dxa"/>
                  </w:tcPr>
                  <w:p w14:paraId="333226BF" w14:textId="0DF9030A" w:rsidR="000C3275" w:rsidRDefault="00865601">
                    <w:pPr>
                      <w:jc w:val="right"/>
                    </w:pPr>
                    <w:r>
                      <w:t>28,017</w:t>
                    </w:r>
                  </w:p>
                </w:tc>
              </w:sdtContent>
            </w:sdt>
          </w:tr>
          <w:tr w:rsidR="000C3275" w14:paraId="31D8B8A8" w14:textId="77777777" w:rsidTr="00310188">
            <w:sdt>
              <w:sdtPr>
                <w:tag w:val="_PLD_40c51c13ddad420ab635010b5df15a40"/>
                <w:id w:val="-484006734"/>
                <w:lock w:val="sdtLocked"/>
              </w:sdtPr>
              <w:sdtContent>
                <w:tc>
                  <w:tcPr>
                    <w:tcW w:w="5070" w:type="dxa"/>
                  </w:tcPr>
                  <w:p w14:paraId="3408C80E" w14:textId="77777777" w:rsidR="000C3275" w:rsidRDefault="00000000">
                    <w:r>
                      <w:rPr>
                        <w:rFonts w:hint="eastAsia"/>
                      </w:rPr>
                      <w:t>截至报告期末表决权恢复的优先股股东总数（户）</w:t>
                    </w:r>
                  </w:p>
                </w:tc>
              </w:sdtContent>
            </w:sdt>
            <w:tc>
              <w:tcPr>
                <w:tcW w:w="3978" w:type="dxa"/>
              </w:tcPr>
              <w:p w14:paraId="4FEF7E9A" w14:textId="18B3A6F1" w:rsidR="000C3275" w:rsidRDefault="00865601">
                <w:pPr>
                  <w:jc w:val="right"/>
                </w:pPr>
                <w:r>
                  <w:rPr>
                    <w:rFonts w:hint="eastAsia"/>
                  </w:rPr>
                  <w:t>0</w:t>
                </w:r>
              </w:p>
            </w:tc>
          </w:tr>
        </w:tbl>
        <w:p w14:paraId="6230CF49" w14:textId="77777777" w:rsidR="000C3275" w:rsidRDefault="00000000"/>
      </w:sdtContent>
    </w:sdt>
    <w:bookmarkStart w:id="68" w:name="_Toc342059485" w:displacedByCustomXml="next"/>
    <w:bookmarkStart w:id="69"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1082295506"/>
        <w:lock w:val="sdtLocked"/>
        <w:placeholder>
          <w:docPart w:val="GBC22222222222222222222222222222"/>
        </w:placeholder>
      </w:sdtPr>
      <w:sdtEndPr>
        <w:rPr>
          <w:rFonts w:hint="default"/>
          <w:szCs w:val="21"/>
        </w:rPr>
      </w:sdtEndPr>
      <w:sdtContent>
        <w:bookmarkEnd w:id="69" w:displacedByCustomXml="prev"/>
        <w:bookmarkEnd w:id="68" w:displacedByCustomXml="prev"/>
        <w:p w14:paraId="058CFD96" w14:textId="77777777" w:rsidR="000C3275" w:rsidRDefault="00000000">
          <w:pPr>
            <w:pStyle w:val="3"/>
            <w:numPr>
              <w:ilvl w:val="1"/>
              <w:numId w:val="10"/>
            </w:numPr>
            <w:rPr>
              <w:rFonts w:ascii="宋体" w:hAnsi="宋体"/>
            </w:rPr>
          </w:pPr>
          <w:r>
            <w:rPr>
              <w:rFonts w:ascii="宋体" w:hAnsi="宋体" w:hint="eastAsia"/>
              <w:szCs w:val="21"/>
            </w:rPr>
            <w:t>截至报告期末前十名股东、前十名流通股东（或无限售条件股东）持股情况表</w:t>
          </w:r>
        </w:p>
        <w:p w14:paraId="0CE923B6" w14:textId="77777777" w:rsidR="000C3275" w:rsidRDefault="00000000">
          <w:pPr>
            <w:jc w:val="right"/>
          </w:pPr>
          <w:r>
            <w:t>单位：</w:t>
          </w:r>
          <w:sdt>
            <w:sdtPr>
              <w:rPr>
                <w:bCs w:val="0"/>
              </w:rPr>
              <w:alias w:val="单位：前十名股东持股情况"/>
              <w:tag w:val="_GBC_9d020b31dcb449c980ed0856cf6dae82"/>
              <w:id w:val="93926925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287"/>
            <w:gridCol w:w="1469"/>
            <w:gridCol w:w="819"/>
            <w:gridCol w:w="790"/>
            <w:gridCol w:w="945"/>
            <w:gridCol w:w="671"/>
            <w:gridCol w:w="671"/>
            <w:gridCol w:w="935"/>
          </w:tblGrid>
          <w:tr w:rsidR="00865601" w14:paraId="5DBA5296" w14:textId="77777777" w:rsidTr="0093241F">
            <w:trPr>
              <w:cantSplit/>
            </w:trPr>
            <w:sdt>
              <w:sdtPr>
                <w:rPr>
                  <w:rFonts w:ascii="宋体" w:hAnsi="宋体"/>
                </w:rPr>
                <w:tag w:val="_PLD_3038da138bad4905b589aeba821a8575"/>
                <w:id w:val="327720109"/>
                <w:lock w:val="sdtLocked"/>
              </w:sdtPr>
              <w:sdtContent>
                <w:tc>
                  <w:tcPr>
                    <w:tcW w:w="0" w:type="auto"/>
                    <w:gridSpan w:val="9"/>
                    <w:shd w:val="clear" w:color="auto" w:fill="auto"/>
                    <w:vAlign w:val="center"/>
                  </w:tcPr>
                  <w:p w14:paraId="4AC75FFD" w14:textId="77777777" w:rsidR="00865601" w:rsidRDefault="00865601" w:rsidP="0093241F">
                    <w:pPr>
                      <w:pStyle w:val="aa"/>
                      <w:jc w:val="center"/>
                      <w:rPr>
                        <w:rFonts w:ascii="宋体" w:hAnsi="宋体"/>
                      </w:rPr>
                    </w:pPr>
                    <w:r>
                      <w:rPr>
                        <w:rFonts w:ascii="宋体" w:hAnsi="宋体"/>
                      </w:rPr>
                      <w:t>前十名股东持股情况</w:t>
                    </w:r>
                  </w:p>
                </w:tc>
              </w:sdtContent>
            </w:sdt>
          </w:tr>
          <w:tr w:rsidR="007D4B90" w14:paraId="76437D94" w14:textId="77777777" w:rsidTr="0093241F">
            <w:trPr>
              <w:cantSplit/>
            </w:trPr>
            <w:sdt>
              <w:sdtPr>
                <w:tag w:val="_PLD_80eda5ca76254dc1b950ed7de7dc5885"/>
                <w:id w:val="90747"/>
                <w:lock w:val="sdtLocked"/>
              </w:sdtPr>
              <w:sdtContent>
                <w:tc>
                  <w:tcPr>
                    <w:tcW w:w="0" w:type="auto"/>
                    <w:vMerge w:val="restart"/>
                    <w:shd w:val="clear" w:color="auto" w:fill="auto"/>
                    <w:vAlign w:val="center"/>
                  </w:tcPr>
                  <w:p w14:paraId="4FFF30FD" w14:textId="77777777" w:rsidR="00865601" w:rsidRDefault="00865601" w:rsidP="0093241F">
                    <w:pPr>
                      <w:jc w:val="center"/>
                    </w:pPr>
                    <w:r>
                      <w:t>股东名称</w:t>
                    </w:r>
                  </w:p>
                  <w:p w14:paraId="0C07345A" w14:textId="77777777" w:rsidR="00865601" w:rsidRDefault="00865601" w:rsidP="0093241F">
                    <w:pPr>
                      <w:jc w:val="center"/>
                    </w:pPr>
                    <w:r>
                      <w:rPr>
                        <w:rFonts w:hint="eastAsia"/>
                      </w:rPr>
                      <w:t>（全称）</w:t>
                    </w:r>
                  </w:p>
                </w:tc>
              </w:sdtContent>
            </w:sdt>
            <w:sdt>
              <w:sdtPr>
                <w:tag w:val="_PLD_ca2ffd3fc186426e98aac562ecc1ba54"/>
                <w:id w:val="1797248292"/>
                <w:lock w:val="sdtLocked"/>
              </w:sdtPr>
              <w:sdtContent>
                <w:tc>
                  <w:tcPr>
                    <w:tcW w:w="0" w:type="auto"/>
                    <w:vMerge w:val="restart"/>
                    <w:shd w:val="clear" w:color="auto" w:fill="auto"/>
                    <w:vAlign w:val="center"/>
                  </w:tcPr>
                  <w:p w14:paraId="0B701D64" w14:textId="77777777" w:rsidR="00865601" w:rsidRDefault="00865601" w:rsidP="0093241F">
                    <w:pPr>
                      <w:jc w:val="center"/>
                    </w:pPr>
                    <w:r>
                      <w:t>报告期内增减</w:t>
                    </w:r>
                  </w:p>
                </w:tc>
              </w:sdtContent>
            </w:sdt>
            <w:sdt>
              <w:sdtPr>
                <w:tag w:val="_PLD_084006d53bec42bea9418fc4576a1210"/>
                <w:id w:val="1114788755"/>
                <w:lock w:val="sdtLocked"/>
              </w:sdtPr>
              <w:sdtContent>
                <w:tc>
                  <w:tcPr>
                    <w:tcW w:w="0" w:type="auto"/>
                    <w:vMerge w:val="restart"/>
                    <w:shd w:val="clear" w:color="auto" w:fill="auto"/>
                    <w:vAlign w:val="center"/>
                  </w:tcPr>
                  <w:p w14:paraId="67243DBF" w14:textId="77777777" w:rsidR="00865601" w:rsidRDefault="00865601" w:rsidP="0093241F">
                    <w:pPr>
                      <w:jc w:val="center"/>
                    </w:pPr>
                    <w:r>
                      <w:t>期末持股数量</w:t>
                    </w:r>
                  </w:p>
                </w:tc>
              </w:sdtContent>
            </w:sdt>
            <w:sdt>
              <w:sdtPr>
                <w:tag w:val="_PLD_f27008de77ee4b27b35e2ae22d35699c"/>
                <w:id w:val="2097737562"/>
                <w:lock w:val="sdtLocked"/>
              </w:sdtPr>
              <w:sdtContent>
                <w:tc>
                  <w:tcPr>
                    <w:tcW w:w="0" w:type="auto"/>
                    <w:vMerge w:val="restart"/>
                    <w:shd w:val="clear" w:color="auto" w:fill="auto"/>
                    <w:vAlign w:val="center"/>
                  </w:tcPr>
                  <w:p w14:paraId="7461BFF8" w14:textId="77777777" w:rsidR="00865601" w:rsidRDefault="00865601" w:rsidP="0093241F">
                    <w:pPr>
                      <w:jc w:val="center"/>
                    </w:pPr>
                    <w:r>
                      <w:t>比例(%)</w:t>
                    </w:r>
                  </w:p>
                </w:tc>
              </w:sdtContent>
            </w:sdt>
            <w:sdt>
              <w:sdtPr>
                <w:rPr>
                  <w:rFonts w:ascii="宋体" w:hAnsi="宋体"/>
                </w:rPr>
                <w:tag w:val="_PLD_34fcc5fa9a414555bef1b48aa74c8135"/>
                <w:id w:val="-1322493861"/>
                <w:lock w:val="sdtLocked"/>
              </w:sdtPr>
              <w:sdtContent>
                <w:tc>
                  <w:tcPr>
                    <w:tcW w:w="0" w:type="auto"/>
                    <w:vMerge w:val="restart"/>
                    <w:shd w:val="clear" w:color="auto" w:fill="auto"/>
                    <w:vAlign w:val="center"/>
                  </w:tcPr>
                  <w:p w14:paraId="650E8966" w14:textId="77777777" w:rsidR="00865601" w:rsidRDefault="00865601" w:rsidP="0093241F">
                    <w:pPr>
                      <w:pStyle w:val="af9"/>
                      <w:rPr>
                        <w:rFonts w:ascii="宋体" w:hAnsi="宋体"/>
                        <w:bCs w:val="0"/>
                        <w:color w:val="00B050"/>
                      </w:rPr>
                    </w:pPr>
                    <w:r>
                      <w:rPr>
                        <w:rFonts w:ascii="宋体" w:hAnsi="宋体"/>
                      </w:rPr>
                      <w:t>持有有限售条件股份数量</w:t>
                    </w:r>
                  </w:p>
                </w:tc>
              </w:sdtContent>
            </w:sdt>
            <w:sdt>
              <w:sdtPr>
                <w:tag w:val="_PLD_94fbee67e09740e59eb90272af77b58a"/>
                <w:id w:val="30390016"/>
                <w:lock w:val="sdtLocked"/>
              </w:sdtPr>
              <w:sdtContent>
                <w:tc>
                  <w:tcPr>
                    <w:tcW w:w="0" w:type="auto"/>
                    <w:gridSpan w:val="3"/>
                    <w:shd w:val="clear" w:color="auto" w:fill="auto"/>
                    <w:vAlign w:val="center"/>
                  </w:tcPr>
                  <w:p w14:paraId="79B9F514" w14:textId="77777777" w:rsidR="00865601" w:rsidRDefault="00865601" w:rsidP="0093241F">
                    <w:pPr>
                      <w:jc w:val="center"/>
                    </w:pPr>
                    <w:r>
                      <w:t>质押</w:t>
                    </w:r>
                    <w:r>
                      <w:rPr>
                        <w:rFonts w:hint="eastAsia"/>
                      </w:rPr>
                      <w:t>、标记</w:t>
                    </w:r>
                    <w:r>
                      <w:t>或冻结情况</w:t>
                    </w:r>
                  </w:p>
                </w:tc>
              </w:sdtContent>
            </w:sdt>
            <w:sdt>
              <w:sdtPr>
                <w:tag w:val="_PLD_2228ecf4db6a4362bff11fe1e2d3c903"/>
                <w:id w:val="-326982358"/>
                <w:lock w:val="sdtLocked"/>
              </w:sdtPr>
              <w:sdtContent>
                <w:tc>
                  <w:tcPr>
                    <w:tcW w:w="0" w:type="auto"/>
                    <w:vMerge w:val="restart"/>
                    <w:shd w:val="clear" w:color="auto" w:fill="auto"/>
                    <w:vAlign w:val="center"/>
                  </w:tcPr>
                  <w:p w14:paraId="6DFBF719" w14:textId="77777777" w:rsidR="00865601" w:rsidRDefault="00865601" w:rsidP="0093241F">
                    <w:pPr>
                      <w:jc w:val="center"/>
                    </w:pPr>
                    <w:r>
                      <w:t>股东性质</w:t>
                    </w:r>
                  </w:p>
                </w:tc>
              </w:sdtContent>
            </w:sdt>
          </w:tr>
          <w:tr w:rsidR="007D4B90" w14:paraId="43C319F6" w14:textId="77777777" w:rsidTr="0093241F">
            <w:trPr>
              <w:cantSplit/>
            </w:trPr>
            <w:tc>
              <w:tcPr>
                <w:tcW w:w="0" w:type="auto"/>
                <w:vMerge/>
                <w:tcBorders>
                  <w:bottom w:val="single" w:sz="4" w:space="0" w:color="auto"/>
                </w:tcBorders>
                <w:shd w:val="clear" w:color="auto" w:fill="auto"/>
                <w:vAlign w:val="center"/>
              </w:tcPr>
              <w:p w14:paraId="16358E94" w14:textId="77777777" w:rsidR="00865601" w:rsidRDefault="00865601" w:rsidP="0093241F">
                <w:pPr>
                  <w:jc w:val="center"/>
                </w:pPr>
              </w:p>
            </w:tc>
            <w:tc>
              <w:tcPr>
                <w:tcW w:w="0" w:type="auto"/>
                <w:vMerge/>
                <w:tcBorders>
                  <w:bottom w:val="single" w:sz="4" w:space="0" w:color="auto"/>
                </w:tcBorders>
                <w:shd w:val="clear" w:color="auto" w:fill="auto"/>
                <w:vAlign w:val="center"/>
              </w:tcPr>
              <w:p w14:paraId="1FAB8854" w14:textId="77777777" w:rsidR="00865601" w:rsidRDefault="00865601" w:rsidP="0093241F">
                <w:pPr>
                  <w:jc w:val="center"/>
                </w:pPr>
              </w:p>
            </w:tc>
            <w:tc>
              <w:tcPr>
                <w:tcW w:w="0" w:type="auto"/>
                <w:vMerge/>
                <w:tcBorders>
                  <w:bottom w:val="single" w:sz="4" w:space="0" w:color="auto"/>
                </w:tcBorders>
                <w:shd w:val="clear" w:color="auto" w:fill="auto"/>
                <w:vAlign w:val="center"/>
              </w:tcPr>
              <w:p w14:paraId="1299B9B6" w14:textId="77777777" w:rsidR="00865601" w:rsidRDefault="00865601" w:rsidP="0093241F">
                <w:pPr>
                  <w:jc w:val="center"/>
                </w:pPr>
              </w:p>
            </w:tc>
            <w:tc>
              <w:tcPr>
                <w:tcW w:w="0" w:type="auto"/>
                <w:vMerge/>
                <w:tcBorders>
                  <w:bottom w:val="single" w:sz="4" w:space="0" w:color="auto"/>
                </w:tcBorders>
                <w:shd w:val="clear" w:color="auto" w:fill="auto"/>
                <w:vAlign w:val="center"/>
              </w:tcPr>
              <w:p w14:paraId="2E7641A0" w14:textId="77777777" w:rsidR="00865601" w:rsidRDefault="00865601" w:rsidP="0093241F">
                <w:pPr>
                  <w:jc w:val="center"/>
                </w:pPr>
              </w:p>
            </w:tc>
            <w:tc>
              <w:tcPr>
                <w:tcW w:w="0" w:type="auto"/>
                <w:vMerge/>
                <w:tcBorders>
                  <w:bottom w:val="single" w:sz="4" w:space="0" w:color="auto"/>
                </w:tcBorders>
                <w:shd w:val="clear" w:color="auto" w:fill="auto"/>
                <w:vAlign w:val="center"/>
              </w:tcPr>
              <w:p w14:paraId="09C06E0C" w14:textId="77777777" w:rsidR="00865601" w:rsidRDefault="00865601" w:rsidP="0093241F">
                <w:pPr>
                  <w:jc w:val="center"/>
                </w:pPr>
              </w:p>
            </w:tc>
            <w:sdt>
              <w:sdtPr>
                <w:tag w:val="_PLD_45bf36a531de47beb596ebacadac576a"/>
                <w:id w:val="-1336144240"/>
                <w:lock w:val="sdtLocked"/>
              </w:sdtPr>
              <w:sdtContent>
                <w:tc>
                  <w:tcPr>
                    <w:tcW w:w="0" w:type="auto"/>
                    <w:tcBorders>
                      <w:bottom w:val="single" w:sz="4" w:space="0" w:color="auto"/>
                    </w:tcBorders>
                    <w:shd w:val="clear" w:color="auto" w:fill="auto"/>
                    <w:vAlign w:val="center"/>
                  </w:tcPr>
                  <w:p w14:paraId="364A6A72" w14:textId="77777777" w:rsidR="00865601" w:rsidRDefault="00865601" w:rsidP="0093241F">
                    <w:pPr>
                      <w:jc w:val="center"/>
                    </w:pPr>
                    <w:r>
                      <w:t>股份状态</w:t>
                    </w:r>
                  </w:p>
                </w:tc>
              </w:sdtContent>
            </w:sdt>
            <w:sdt>
              <w:sdtPr>
                <w:tag w:val="_PLD_bea7397233604f859f8d14f2ae0a0417"/>
                <w:id w:val="5258745"/>
                <w:lock w:val="sdtLocked"/>
              </w:sdtPr>
              <w:sdtContent>
                <w:tc>
                  <w:tcPr>
                    <w:tcW w:w="0" w:type="auto"/>
                    <w:gridSpan w:val="2"/>
                    <w:tcBorders>
                      <w:bottom w:val="single" w:sz="4" w:space="0" w:color="auto"/>
                    </w:tcBorders>
                    <w:shd w:val="clear" w:color="auto" w:fill="auto"/>
                    <w:vAlign w:val="center"/>
                  </w:tcPr>
                  <w:p w14:paraId="5FE27812" w14:textId="77777777" w:rsidR="00865601" w:rsidRDefault="00865601" w:rsidP="0093241F">
                    <w:pPr>
                      <w:jc w:val="center"/>
                    </w:pPr>
                    <w:r>
                      <w:t>数量</w:t>
                    </w:r>
                  </w:p>
                </w:tc>
              </w:sdtContent>
            </w:sdt>
            <w:tc>
              <w:tcPr>
                <w:tcW w:w="0" w:type="auto"/>
                <w:vMerge/>
                <w:shd w:val="clear" w:color="auto" w:fill="auto"/>
                <w:vAlign w:val="center"/>
              </w:tcPr>
              <w:p w14:paraId="0E253085" w14:textId="77777777" w:rsidR="00865601" w:rsidRDefault="00865601" w:rsidP="0093241F">
                <w:pPr>
                  <w:jc w:val="center"/>
                </w:pPr>
              </w:p>
            </w:tc>
          </w:tr>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459492729"/>
              <w:lock w:val="sdtLocked"/>
              <w:placeholder>
                <w:docPart w:val="1245C1E2A3CB42A991124441F54C8691"/>
              </w:placeholder>
            </w:sdtPr>
            <w:sdtEndPr>
              <w:rPr>
                <w:color w:val="FF9900"/>
              </w:rPr>
            </w:sdtEndPr>
            <w:sdtContent>
              <w:tr w:rsidR="007D4B90" w14:paraId="2A7D9C9E" w14:textId="77777777" w:rsidTr="0093241F">
                <w:trPr>
                  <w:cantSplit/>
                </w:trPr>
                <w:tc>
                  <w:tcPr>
                    <w:tcW w:w="0" w:type="auto"/>
                    <w:shd w:val="clear" w:color="auto" w:fill="auto"/>
                    <w:vAlign w:val="center"/>
                  </w:tcPr>
                  <w:p w14:paraId="2EC7BC53" w14:textId="77777777" w:rsidR="00865601" w:rsidRDefault="00865601" w:rsidP="0093241F">
                    <w:r w:rsidRPr="00865601">
                      <w:rPr>
                        <w:rFonts w:hint="eastAsia"/>
                      </w:rPr>
                      <w:t>绍兴市柯桥区开发经营集团有限公司</w:t>
                    </w:r>
                  </w:p>
                </w:tc>
                <w:tc>
                  <w:tcPr>
                    <w:tcW w:w="0" w:type="auto"/>
                    <w:shd w:val="clear" w:color="auto" w:fill="auto"/>
                    <w:vAlign w:val="center"/>
                  </w:tcPr>
                  <w:p w14:paraId="3F907A58" w14:textId="4B258A00" w:rsidR="00865601" w:rsidRDefault="00865601" w:rsidP="0093241F">
                    <w:pPr>
                      <w:jc w:val="right"/>
                    </w:pPr>
                    <w:r>
                      <w:rPr>
                        <w:rFonts w:hint="eastAsia"/>
                      </w:rPr>
                      <w:t>0</w:t>
                    </w:r>
                  </w:p>
                </w:tc>
                <w:tc>
                  <w:tcPr>
                    <w:tcW w:w="0" w:type="auto"/>
                    <w:shd w:val="clear" w:color="auto" w:fill="auto"/>
                    <w:vAlign w:val="center"/>
                  </w:tcPr>
                  <w:p w14:paraId="24B252AB" w14:textId="32FAF530" w:rsidR="00865601" w:rsidRDefault="00865601" w:rsidP="0093241F">
                    <w:pPr>
                      <w:jc w:val="right"/>
                    </w:pPr>
                    <w:r>
                      <w:t>553,362,648</w:t>
                    </w:r>
                  </w:p>
                </w:tc>
                <w:tc>
                  <w:tcPr>
                    <w:tcW w:w="0" w:type="auto"/>
                    <w:shd w:val="clear" w:color="auto" w:fill="auto"/>
                    <w:vAlign w:val="center"/>
                  </w:tcPr>
                  <w:p w14:paraId="681A35A6" w14:textId="1BBFE677" w:rsidR="00865601" w:rsidRDefault="00865601" w:rsidP="0093241F">
                    <w:pPr>
                      <w:jc w:val="right"/>
                    </w:pPr>
                    <w:r>
                      <w:rPr>
                        <w:rFonts w:hint="eastAsia"/>
                      </w:rPr>
                      <w:t>3</w:t>
                    </w:r>
                    <w:r>
                      <w:t>7.75</w:t>
                    </w:r>
                  </w:p>
                </w:tc>
                <w:tc>
                  <w:tcPr>
                    <w:tcW w:w="0" w:type="auto"/>
                    <w:shd w:val="clear" w:color="auto" w:fill="auto"/>
                    <w:vAlign w:val="center"/>
                  </w:tcPr>
                  <w:p w14:paraId="5088FEBD" w14:textId="23309AA8" w:rsidR="00865601" w:rsidRDefault="00865601" w:rsidP="0093241F">
                    <w:pPr>
                      <w:jc w:val="right"/>
                    </w:pPr>
                    <w:r>
                      <w:rPr>
                        <w:rFonts w:hint="eastAsia"/>
                      </w:rPr>
                      <w:t>0</w:t>
                    </w:r>
                  </w:p>
                </w:tc>
                <w:sdt>
                  <w:sdtPr>
                    <w:alias w:val="前十名股东持有股份状态"/>
                    <w:tag w:val="_GBC_d5194108b2a8481e94140819dbdc5afe"/>
                    <w:id w:val="-85943143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2A185E8" w14:textId="1CC59F77" w:rsidR="00865601" w:rsidRDefault="00865601" w:rsidP="0093241F">
                        <w:pPr>
                          <w:jc w:val="center"/>
                          <w:rPr>
                            <w:color w:val="FF9900"/>
                          </w:rPr>
                        </w:pPr>
                        <w:r>
                          <w:t>无</w:t>
                        </w:r>
                      </w:p>
                    </w:tc>
                  </w:sdtContent>
                </w:sdt>
                <w:tc>
                  <w:tcPr>
                    <w:tcW w:w="0" w:type="auto"/>
                    <w:gridSpan w:val="2"/>
                    <w:shd w:val="clear" w:color="auto" w:fill="auto"/>
                    <w:vAlign w:val="center"/>
                  </w:tcPr>
                  <w:p w14:paraId="799AE8AC" w14:textId="77777777" w:rsidR="00865601" w:rsidRDefault="00865601" w:rsidP="0093241F">
                    <w:pPr>
                      <w:jc w:val="right"/>
                    </w:pPr>
                  </w:p>
                </w:tc>
                <w:sdt>
                  <w:sdtPr>
                    <w:alias w:val="前十名股东的股东性质"/>
                    <w:tag w:val="_GBC_71380bc899eb4b9781e95e37e7a1e221"/>
                    <w:id w:val="20991316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6DD150E" w14:textId="40FED2BA" w:rsidR="00865601" w:rsidRDefault="00865601" w:rsidP="0093241F">
                        <w:pPr>
                          <w:rPr>
                            <w:color w:val="FF9900"/>
                          </w:rPr>
                        </w:pPr>
                        <w:r>
                          <w:t>国有法人</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249429721"/>
              <w:lock w:val="sdtLocked"/>
              <w:placeholder>
                <w:docPart w:val="0C0E077CE8A64FD79C9143ED1ADACE1F"/>
              </w:placeholder>
            </w:sdtPr>
            <w:sdtEndPr>
              <w:rPr>
                <w:color w:val="FF9900"/>
              </w:rPr>
            </w:sdtEndPr>
            <w:sdtContent>
              <w:tr w:rsidR="007D4B90" w14:paraId="378FA6F7" w14:textId="77777777" w:rsidTr="0093241F">
                <w:trPr>
                  <w:cantSplit/>
                </w:trPr>
                <w:tc>
                  <w:tcPr>
                    <w:tcW w:w="0" w:type="auto"/>
                    <w:shd w:val="clear" w:color="auto" w:fill="auto"/>
                    <w:vAlign w:val="center"/>
                  </w:tcPr>
                  <w:p w14:paraId="03D792F6" w14:textId="77777777" w:rsidR="00865601" w:rsidRDefault="00865601" w:rsidP="00865601">
                    <w:r w:rsidRPr="00865601">
                      <w:rPr>
                        <w:rFonts w:hint="eastAsia"/>
                      </w:rPr>
                      <w:t>中建信（浙江）创业投资有限公司</w:t>
                    </w:r>
                  </w:p>
                </w:tc>
                <w:tc>
                  <w:tcPr>
                    <w:tcW w:w="0" w:type="auto"/>
                    <w:shd w:val="clear" w:color="auto" w:fill="auto"/>
                    <w:vAlign w:val="center"/>
                  </w:tcPr>
                  <w:p w14:paraId="002DABC8" w14:textId="7EABAD06" w:rsidR="00865601" w:rsidRDefault="00865601" w:rsidP="00865601">
                    <w:pPr>
                      <w:jc w:val="right"/>
                    </w:pPr>
                    <w:r>
                      <w:t>44,214,900</w:t>
                    </w:r>
                  </w:p>
                </w:tc>
                <w:tc>
                  <w:tcPr>
                    <w:tcW w:w="0" w:type="auto"/>
                    <w:shd w:val="clear" w:color="auto" w:fill="auto"/>
                    <w:vAlign w:val="center"/>
                  </w:tcPr>
                  <w:p w14:paraId="7323C4E9" w14:textId="58701358" w:rsidR="00865601" w:rsidRDefault="00865601" w:rsidP="00865601">
                    <w:pPr>
                      <w:jc w:val="right"/>
                    </w:pPr>
                    <w:r>
                      <w:t>44,214,900</w:t>
                    </w:r>
                  </w:p>
                </w:tc>
                <w:tc>
                  <w:tcPr>
                    <w:tcW w:w="0" w:type="auto"/>
                    <w:shd w:val="clear" w:color="auto" w:fill="auto"/>
                    <w:vAlign w:val="center"/>
                  </w:tcPr>
                  <w:p w14:paraId="3E4613C2" w14:textId="39C05D4F" w:rsidR="00865601" w:rsidRDefault="00865601" w:rsidP="00865601">
                    <w:pPr>
                      <w:jc w:val="right"/>
                    </w:pPr>
                    <w:r>
                      <w:rPr>
                        <w:rFonts w:hint="eastAsia"/>
                      </w:rPr>
                      <w:t>3</w:t>
                    </w:r>
                    <w:r>
                      <w:t>.02</w:t>
                    </w:r>
                  </w:p>
                </w:tc>
                <w:tc>
                  <w:tcPr>
                    <w:tcW w:w="0" w:type="auto"/>
                    <w:shd w:val="clear" w:color="auto" w:fill="auto"/>
                    <w:vAlign w:val="center"/>
                  </w:tcPr>
                  <w:p w14:paraId="2170DE1C" w14:textId="01F78024" w:rsidR="00865601" w:rsidRDefault="00865601" w:rsidP="00865601">
                    <w:pPr>
                      <w:jc w:val="right"/>
                    </w:pPr>
                    <w:r>
                      <w:t>0</w:t>
                    </w:r>
                  </w:p>
                </w:tc>
                <w:sdt>
                  <w:sdtPr>
                    <w:alias w:val="前十名股东持有股份状态"/>
                    <w:tag w:val="_GBC_d5194108b2a8481e94140819dbdc5afe"/>
                    <w:id w:val="49753943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205897B" w14:textId="58F04C56" w:rsidR="00865601" w:rsidRDefault="00B674C3" w:rsidP="00865601">
                        <w:pPr>
                          <w:jc w:val="center"/>
                          <w:rPr>
                            <w:color w:val="FF9900"/>
                          </w:rPr>
                        </w:pPr>
                        <w:r>
                          <w:t>质押</w:t>
                        </w:r>
                      </w:p>
                    </w:tc>
                  </w:sdtContent>
                </w:sdt>
                <w:tc>
                  <w:tcPr>
                    <w:tcW w:w="0" w:type="auto"/>
                    <w:gridSpan w:val="2"/>
                    <w:shd w:val="clear" w:color="auto" w:fill="auto"/>
                    <w:vAlign w:val="center"/>
                  </w:tcPr>
                  <w:p w14:paraId="2977D4BB" w14:textId="71C51729" w:rsidR="00865601" w:rsidRDefault="007D4B90" w:rsidP="00865601">
                    <w:pPr>
                      <w:jc w:val="right"/>
                    </w:pPr>
                    <w:r>
                      <w:t>44,000,000</w:t>
                    </w:r>
                  </w:p>
                </w:tc>
                <w:sdt>
                  <w:sdtPr>
                    <w:alias w:val="前十名股东的股东性质"/>
                    <w:tag w:val="_GBC_71380bc899eb4b9781e95e37e7a1e221"/>
                    <w:id w:val="-4961917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7528C161" w14:textId="59B47940" w:rsidR="00865601" w:rsidRDefault="00865601" w:rsidP="00865601">
                        <w:pPr>
                          <w:rPr>
                            <w:color w:val="FF9900"/>
                          </w:rPr>
                        </w:pPr>
                        <w:r>
                          <w:t>境内非国有法人</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508762950"/>
              <w:lock w:val="sdtLocked"/>
              <w:placeholder>
                <w:docPart w:val="0C0E077CE8A64FD79C9143ED1ADACE1F"/>
              </w:placeholder>
            </w:sdtPr>
            <w:sdtEndPr>
              <w:rPr>
                <w:color w:val="FF9900"/>
              </w:rPr>
            </w:sdtEndPr>
            <w:sdtContent>
              <w:tr w:rsidR="007D4B90" w14:paraId="6A6D14C6" w14:textId="77777777" w:rsidTr="0093241F">
                <w:trPr>
                  <w:cantSplit/>
                </w:trPr>
                <w:tc>
                  <w:tcPr>
                    <w:tcW w:w="0" w:type="auto"/>
                    <w:shd w:val="clear" w:color="auto" w:fill="auto"/>
                    <w:vAlign w:val="center"/>
                  </w:tcPr>
                  <w:p w14:paraId="1D052DF8" w14:textId="77777777" w:rsidR="00865601" w:rsidRDefault="00865601" w:rsidP="00865601">
                    <w:r w:rsidRPr="00865601">
                      <w:rPr>
                        <w:rFonts w:hint="eastAsia"/>
                      </w:rPr>
                      <w:t>张方正</w:t>
                    </w:r>
                  </w:p>
                </w:tc>
                <w:tc>
                  <w:tcPr>
                    <w:tcW w:w="0" w:type="auto"/>
                    <w:shd w:val="clear" w:color="auto" w:fill="auto"/>
                    <w:vAlign w:val="center"/>
                  </w:tcPr>
                  <w:p w14:paraId="6AC14D92" w14:textId="0ED0CD4C" w:rsidR="00865601" w:rsidRDefault="00865601" w:rsidP="00865601">
                    <w:pPr>
                      <w:jc w:val="right"/>
                    </w:pPr>
                    <w:r>
                      <w:t>55,500</w:t>
                    </w:r>
                  </w:p>
                </w:tc>
                <w:tc>
                  <w:tcPr>
                    <w:tcW w:w="0" w:type="auto"/>
                    <w:shd w:val="clear" w:color="auto" w:fill="auto"/>
                    <w:vAlign w:val="center"/>
                  </w:tcPr>
                  <w:p w14:paraId="14C9C903" w14:textId="38AB8D47" w:rsidR="00865601" w:rsidRDefault="00865601" w:rsidP="00865601">
                    <w:pPr>
                      <w:jc w:val="right"/>
                    </w:pPr>
                    <w:r>
                      <w:t>24,690,576</w:t>
                    </w:r>
                  </w:p>
                </w:tc>
                <w:tc>
                  <w:tcPr>
                    <w:tcW w:w="0" w:type="auto"/>
                    <w:shd w:val="clear" w:color="auto" w:fill="auto"/>
                    <w:vAlign w:val="center"/>
                  </w:tcPr>
                  <w:p w14:paraId="1C312BF1" w14:textId="23C87C76" w:rsidR="00865601" w:rsidRDefault="00865601" w:rsidP="00865601">
                    <w:pPr>
                      <w:jc w:val="right"/>
                    </w:pPr>
                    <w:r>
                      <w:rPr>
                        <w:rFonts w:hint="eastAsia"/>
                      </w:rPr>
                      <w:t>1</w:t>
                    </w:r>
                    <w:r>
                      <w:t>.68</w:t>
                    </w:r>
                  </w:p>
                </w:tc>
                <w:tc>
                  <w:tcPr>
                    <w:tcW w:w="0" w:type="auto"/>
                    <w:shd w:val="clear" w:color="auto" w:fill="auto"/>
                    <w:vAlign w:val="center"/>
                  </w:tcPr>
                  <w:p w14:paraId="256F8AB4" w14:textId="65910BD4" w:rsidR="00865601" w:rsidRDefault="00865601" w:rsidP="00865601">
                    <w:pPr>
                      <w:jc w:val="right"/>
                    </w:pPr>
                    <w:r>
                      <w:t>0</w:t>
                    </w:r>
                  </w:p>
                </w:tc>
                <w:sdt>
                  <w:sdtPr>
                    <w:alias w:val="前十名股东持有股份状态"/>
                    <w:tag w:val="_GBC_d5194108b2a8481e94140819dbdc5afe"/>
                    <w:id w:val="201240777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328E02D" w14:textId="1EDC0F52" w:rsidR="00865601" w:rsidRDefault="00865601" w:rsidP="00865601">
                        <w:pPr>
                          <w:jc w:val="center"/>
                          <w:rPr>
                            <w:color w:val="FF9900"/>
                          </w:rPr>
                        </w:pPr>
                        <w:r>
                          <w:t>无</w:t>
                        </w:r>
                      </w:p>
                    </w:tc>
                  </w:sdtContent>
                </w:sdt>
                <w:tc>
                  <w:tcPr>
                    <w:tcW w:w="0" w:type="auto"/>
                    <w:gridSpan w:val="2"/>
                    <w:shd w:val="clear" w:color="auto" w:fill="auto"/>
                    <w:vAlign w:val="center"/>
                  </w:tcPr>
                  <w:p w14:paraId="122CEE73" w14:textId="77777777" w:rsidR="00865601" w:rsidRDefault="00865601" w:rsidP="00865601">
                    <w:pPr>
                      <w:jc w:val="right"/>
                    </w:pPr>
                  </w:p>
                </w:tc>
                <w:sdt>
                  <w:sdtPr>
                    <w:alias w:val="前十名股东的股东性质"/>
                    <w:tag w:val="_GBC_71380bc899eb4b9781e95e37e7a1e221"/>
                    <w:id w:val="-18908772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60C46BEC" w14:textId="39CBD49D" w:rsidR="00865601" w:rsidRDefault="00865601" w:rsidP="00865601">
                        <w:pPr>
                          <w:rPr>
                            <w:color w:val="FF9900"/>
                          </w:rPr>
                        </w:pPr>
                        <w:r>
                          <w:t>未知</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1852095513"/>
              <w:lock w:val="sdtLocked"/>
              <w:placeholder>
                <w:docPart w:val="0C0E077CE8A64FD79C9143ED1ADACE1F"/>
              </w:placeholder>
            </w:sdtPr>
            <w:sdtEndPr>
              <w:rPr>
                <w:color w:val="FF9900"/>
              </w:rPr>
            </w:sdtEndPr>
            <w:sdtContent>
              <w:tr w:rsidR="007D4B90" w14:paraId="2AD43733" w14:textId="77777777" w:rsidTr="0093241F">
                <w:trPr>
                  <w:cantSplit/>
                </w:trPr>
                <w:tc>
                  <w:tcPr>
                    <w:tcW w:w="0" w:type="auto"/>
                    <w:shd w:val="clear" w:color="auto" w:fill="auto"/>
                    <w:vAlign w:val="center"/>
                  </w:tcPr>
                  <w:p w14:paraId="75C2DA2D" w14:textId="77777777" w:rsidR="00865601" w:rsidRDefault="00865601" w:rsidP="00865601">
                    <w:r w:rsidRPr="00865601">
                      <w:rPr>
                        <w:rFonts w:hint="eastAsia"/>
                      </w:rPr>
                      <w:t>浙江浙财资本管理有限公司</w:t>
                    </w:r>
                  </w:p>
                </w:tc>
                <w:tc>
                  <w:tcPr>
                    <w:tcW w:w="0" w:type="auto"/>
                    <w:shd w:val="clear" w:color="auto" w:fill="auto"/>
                    <w:vAlign w:val="center"/>
                  </w:tcPr>
                  <w:p w14:paraId="4F38DFEA" w14:textId="3303E582" w:rsidR="00865601" w:rsidRDefault="00865601" w:rsidP="00865601">
                    <w:pPr>
                      <w:jc w:val="right"/>
                    </w:pPr>
                    <w:r>
                      <w:t>-117,000</w:t>
                    </w:r>
                  </w:p>
                </w:tc>
                <w:tc>
                  <w:tcPr>
                    <w:tcW w:w="0" w:type="auto"/>
                    <w:shd w:val="clear" w:color="auto" w:fill="auto"/>
                    <w:vAlign w:val="center"/>
                  </w:tcPr>
                  <w:p w14:paraId="53F2FFAE" w14:textId="7F66B6B7" w:rsidR="00865601" w:rsidRDefault="00865601" w:rsidP="00865601">
                    <w:pPr>
                      <w:jc w:val="right"/>
                    </w:pPr>
                    <w:r>
                      <w:t>24,310,966</w:t>
                    </w:r>
                  </w:p>
                </w:tc>
                <w:tc>
                  <w:tcPr>
                    <w:tcW w:w="0" w:type="auto"/>
                    <w:shd w:val="clear" w:color="auto" w:fill="auto"/>
                    <w:vAlign w:val="center"/>
                  </w:tcPr>
                  <w:p w14:paraId="2C4790BA" w14:textId="5D5B8FC2" w:rsidR="00865601" w:rsidRDefault="00865601" w:rsidP="00865601">
                    <w:pPr>
                      <w:jc w:val="right"/>
                    </w:pPr>
                    <w:r>
                      <w:rPr>
                        <w:rFonts w:hint="eastAsia"/>
                      </w:rPr>
                      <w:t>1</w:t>
                    </w:r>
                    <w:r>
                      <w:t>.66</w:t>
                    </w:r>
                  </w:p>
                </w:tc>
                <w:tc>
                  <w:tcPr>
                    <w:tcW w:w="0" w:type="auto"/>
                    <w:shd w:val="clear" w:color="auto" w:fill="auto"/>
                    <w:vAlign w:val="center"/>
                  </w:tcPr>
                  <w:p w14:paraId="5087F33B" w14:textId="2347C730" w:rsidR="00865601" w:rsidRDefault="00865601" w:rsidP="00865601">
                    <w:pPr>
                      <w:jc w:val="right"/>
                    </w:pPr>
                    <w:r>
                      <w:t>0</w:t>
                    </w:r>
                  </w:p>
                </w:tc>
                <w:sdt>
                  <w:sdtPr>
                    <w:alias w:val="前十名股东持有股份状态"/>
                    <w:tag w:val="_GBC_d5194108b2a8481e94140819dbdc5afe"/>
                    <w:id w:val="21223741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A8AF91A" w14:textId="0E62520C" w:rsidR="00865601" w:rsidRDefault="00865601" w:rsidP="00865601">
                        <w:pPr>
                          <w:jc w:val="center"/>
                          <w:rPr>
                            <w:color w:val="FF9900"/>
                          </w:rPr>
                        </w:pPr>
                        <w:r>
                          <w:t>无</w:t>
                        </w:r>
                      </w:p>
                    </w:tc>
                  </w:sdtContent>
                </w:sdt>
                <w:tc>
                  <w:tcPr>
                    <w:tcW w:w="0" w:type="auto"/>
                    <w:gridSpan w:val="2"/>
                    <w:shd w:val="clear" w:color="auto" w:fill="auto"/>
                    <w:vAlign w:val="center"/>
                  </w:tcPr>
                  <w:p w14:paraId="108305AF" w14:textId="77777777" w:rsidR="00865601" w:rsidRDefault="00865601" w:rsidP="00865601">
                    <w:pPr>
                      <w:jc w:val="right"/>
                    </w:pPr>
                  </w:p>
                </w:tc>
                <w:sdt>
                  <w:sdtPr>
                    <w:alias w:val="前十名股东的股东性质"/>
                    <w:tag w:val="_GBC_71380bc899eb4b9781e95e37e7a1e221"/>
                    <w:id w:val="-21438810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0D7DB6A3" w14:textId="6701ADBC" w:rsidR="00865601" w:rsidRDefault="00865601" w:rsidP="00865601">
                        <w:pPr>
                          <w:rPr>
                            <w:color w:val="FF9900"/>
                          </w:rPr>
                        </w:pPr>
                        <w:r>
                          <w:t>国有法人</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511603117"/>
              <w:lock w:val="sdtLocked"/>
              <w:placeholder>
                <w:docPart w:val="0C0E077CE8A64FD79C9143ED1ADACE1F"/>
              </w:placeholder>
            </w:sdtPr>
            <w:sdtEndPr>
              <w:rPr>
                <w:color w:val="FF9900"/>
              </w:rPr>
            </w:sdtEndPr>
            <w:sdtContent>
              <w:tr w:rsidR="007D4B90" w14:paraId="3A792990" w14:textId="77777777" w:rsidTr="0093241F">
                <w:trPr>
                  <w:cantSplit/>
                </w:trPr>
                <w:tc>
                  <w:tcPr>
                    <w:tcW w:w="0" w:type="auto"/>
                    <w:shd w:val="clear" w:color="auto" w:fill="auto"/>
                    <w:vAlign w:val="center"/>
                  </w:tcPr>
                  <w:p w14:paraId="2A566AE8" w14:textId="77777777" w:rsidR="00865601" w:rsidRDefault="00865601" w:rsidP="00865601">
                    <w:r w:rsidRPr="00865601">
                      <w:rPr>
                        <w:rFonts w:hint="eastAsia"/>
                      </w:rPr>
                      <w:t>兴业银行股份有限公司－南方金融主题灵活配置混合型证券投资基金</w:t>
                    </w:r>
                  </w:p>
                </w:tc>
                <w:tc>
                  <w:tcPr>
                    <w:tcW w:w="0" w:type="auto"/>
                    <w:shd w:val="clear" w:color="auto" w:fill="auto"/>
                    <w:vAlign w:val="center"/>
                  </w:tcPr>
                  <w:p w14:paraId="505015C8" w14:textId="1B2E49C2" w:rsidR="00865601" w:rsidRDefault="00865601" w:rsidP="00865601">
                    <w:pPr>
                      <w:jc w:val="right"/>
                    </w:pPr>
                    <w:r>
                      <w:t>13,261,762</w:t>
                    </w:r>
                  </w:p>
                </w:tc>
                <w:tc>
                  <w:tcPr>
                    <w:tcW w:w="0" w:type="auto"/>
                    <w:shd w:val="clear" w:color="auto" w:fill="auto"/>
                    <w:vAlign w:val="center"/>
                  </w:tcPr>
                  <w:p w14:paraId="2B6068C8" w14:textId="36243114" w:rsidR="00865601" w:rsidRDefault="00865601" w:rsidP="00865601">
                    <w:pPr>
                      <w:jc w:val="right"/>
                    </w:pPr>
                    <w:r>
                      <w:t>13,261,762</w:t>
                    </w:r>
                  </w:p>
                </w:tc>
                <w:tc>
                  <w:tcPr>
                    <w:tcW w:w="0" w:type="auto"/>
                    <w:shd w:val="clear" w:color="auto" w:fill="auto"/>
                    <w:vAlign w:val="center"/>
                  </w:tcPr>
                  <w:p w14:paraId="2CA0934E" w14:textId="1CA6FDF7" w:rsidR="00865601" w:rsidRDefault="00865601" w:rsidP="00865601">
                    <w:pPr>
                      <w:jc w:val="right"/>
                    </w:pPr>
                    <w:r>
                      <w:rPr>
                        <w:rFonts w:hint="eastAsia"/>
                      </w:rPr>
                      <w:t>0</w:t>
                    </w:r>
                    <w:r>
                      <w:t>.90</w:t>
                    </w:r>
                  </w:p>
                </w:tc>
                <w:tc>
                  <w:tcPr>
                    <w:tcW w:w="0" w:type="auto"/>
                    <w:shd w:val="clear" w:color="auto" w:fill="auto"/>
                    <w:vAlign w:val="center"/>
                  </w:tcPr>
                  <w:p w14:paraId="273FD83A" w14:textId="141FA0CA" w:rsidR="00865601" w:rsidRDefault="00865601" w:rsidP="00865601">
                    <w:pPr>
                      <w:jc w:val="right"/>
                    </w:pPr>
                    <w:r>
                      <w:t>0</w:t>
                    </w:r>
                  </w:p>
                </w:tc>
                <w:sdt>
                  <w:sdtPr>
                    <w:alias w:val="前十名股东持有股份状态"/>
                    <w:tag w:val="_GBC_d5194108b2a8481e94140819dbdc5afe"/>
                    <w:id w:val="122233322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756E815" w14:textId="26CADF9F" w:rsidR="00865601" w:rsidRDefault="00865601" w:rsidP="00865601">
                        <w:pPr>
                          <w:jc w:val="center"/>
                          <w:rPr>
                            <w:color w:val="FF9900"/>
                          </w:rPr>
                        </w:pPr>
                        <w:r>
                          <w:t>无</w:t>
                        </w:r>
                      </w:p>
                    </w:tc>
                  </w:sdtContent>
                </w:sdt>
                <w:tc>
                  <w:tcPr>
                    <w:tcW w:w="0" w:type="auto"/>
                    <w:gridSpan w:val="2"/>
                    <w:shd w:val="clear" w:color="auto" w:fill="auto"/>
                    <w:vAlign w:val="center"/>
                  </w:tcPr>
                  <w:p w14:paraId="3C12649E" w14:textId="77777777" w:rsidR="00865601" w:rsidRDefault="00865601" w:rsidP="00865601">
                    <w:pPr>
                      <w:jc w:val="right"/>
                    </w:pPr>
                  </w:p>
                </w:tc>
                <w:sdt>
                  <w:sdtPr>
                    <w:alias w:val="前十名股东的股东性质"/>
                    <w:tag w:val="_GBC_71380bc899eb4b9781e95e37e7a1e221"/>
                    <w:id w:val="-16465815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28AAC5F6" w14:textId="505D8D1E" w:rsidR="00865601" w:rsidRDefault="0069478B" w:rsidP="00865601">
                        <w:pPr>
                          <w:rPr>
                            <w:color w:val="FF9900"/>
                          </w:rPr>
                        </w:pPr>
                        <w:r>
                          <w:t>未知</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391118595"/>
              <w:lock w:val="sdtLocked"/>
              <w:placeholder>
                <w:docPart w:val="0C0E077CE8A64FD79C9143ED1ADACE1F"/>
              </w:placeholder>
            </w:sdtPr>
            <w:sdtEndPr>
              <w:rPr>
                <w:color w:val="FF9900"/>
              </w:rPr>
            </w:sdtEndPr>
            <w:sdtContent>
              <w:tr w:rsidR="007D4B90" w14:paraId="6CE1E2A1" w14:textId="77777777" w:rsidTr="0093241F">
                <w:trPr>
                  <w:cantSplit/>
                </w:trPr>
                <w:tc>
                  <w:tcPr>
                    <w:tcW w:w="0" w:type="auto"/>
                    <w:shd w:val="clear" w:color="auto" w:fill="auto"/>
                    <w:vAlign w:val="center"/>
                  </w:tcPr>
                  <w:p w14:paraId="553C3FD2" w14:textId="77777777" w:rsidR="00865601" w:rsidRDefault="00865601" w:rsidP="00865601">
                    <w:r w:rsidRPr="00865601">
                      <w:rPr>
                        <w:rFonts w:hint="eastAsia"/>
                      </w:rPr>
                      <w:t>绍兴市柯桥区柯桥街道红建股份经济合作社</w:t>
                    </w:r>
                  </w:p>
                </w:tc>
                <w:tc>
                  <w:tcPr>
                    <w:tcW w:w="0" w:type="auto"/>
                    <w:shd w:val="clear" w:color="auto" w:fill="auto"/>
                    <w:vAlign w:val="center"/>
                  </w:tcPr>
                  <w:p w14:paraId="03693236" w14:textId="59D04AF3" w:rsidR="00865601" w:rsidRDefault="00865601" w:rsidP="00865601">
                    <w:pPr>
                      <w:jc w:val="right"/>
                    </w:pPr>
                    <w:r>
                      <w:rPr>
                        <w:rFonts w:hint="eastAsia"/>
                      </w:rPr>
                      <w:t>0</w:t>
                    </w:r>
                  </w:p>
                </w:tc>
                <w:tc>
                  <w:tcPr>
                    <w:tcW w:w="0" w:type="auto"/>
                    <w:shd w:val="clear" w:color="auto" w:fill="auto"/>
                    <w:vAlign w:val="center"/>
                  </w:tcPr>
                  <w:p w14:paraId="75B7E9B3" w14:textId="3674051E" w:rsidR="00865601" w:rsidRDefault="00865601" w:rsidP="00865601">
                    <w:pPr>
                      <w:jc w:val="right"/>
                    </w:pPr>
                    <w:r>
                      <w:t>10,738,000</w:t>
                    </w:r>
                  </w:p>
                </w:tc>
                <w:tc>
                  <w:tcPr>
                    <w:tcW w:w="0" w:type="auto"/>
                    <w:shd w:val="clear" w:color="auto" w:fill="auto"/>
                    <w:vAlign w:val="center"/>
                  </w:tcPr>
                  <w:p w14:paraId="2B8D7F0D" w14:textId="4D69A334" w:rsidR="00865601" w:rsidRDefault="00865601" w:rsidP="00865601">
                    <w:pPr>
                      <w:jc w:val="right"/>
                    </w:pPr>
                    <w:r>
                      <w:rPr>
                        <w:rFonts w:hint="eastAsia"/>
                      </w:rPr>
                      <w:t>0</w:t>
                    </w:r>
                    <w:r>
                      <w:t>.73</w:t>
                    </w:r>
                  </w:p>
                </w:tc>
                <w:tc>
                  <w:tcPr>
                    <w:tcW w:w="0" w:type="auto"/>
                    <w:shd w:val="clear" w:color="auto" w:fill="auto"/>
                    <w:vAlign w:val="center"/>
                  </w:tcPr>
                  <w:p w14:paraId="6E4FD57C" w14:textId="60DC1E1A" w:rsidR="00865601" w:rsidRDefault="00865601" w:rsidP="00865601">
                    <w:pPr>
                      <w:jc w:val="right"/>
                    </w:pPr>
                    <w:r>
                      <w:t>0</w:t>
                    </w:r>
                  </w:p>
                </w:tc>
                <w:sdt>
                  <w:sdtPr>
                    <w:alias w:val="前十名股东持有股份状态"/>
                    <w:tag w:val="_GBC_d5194108b2a8481e94140819dbdc5afe"/>
                    <w:id w:val="180280438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7BDE5FE" w14:textId="0444EA50" w:rsidR="00865601" w:rsidRDefault="00865601" w:rsidP="00865601">
                        <w:pPr>
                          <w:jc w:val="center"/>
                          <w:rPr>
                            <w:color w:val="FF9900"/>
                          </w:rPr>
                        </w:pPr>
                        <w:r>
                          <w:t>无</w:t>
                        </w:r>
                      </w:p>
                    </w:tc>
                  </w:sdtContent>
                </w:sdt>
                <w:tc>
                  <w:tcPr>
                    <w:tcW w:w="0" w:type="auto"/>
                    <w:gridSpan w:val="2"/>
                    <w:shd w:val="clear" w:color="auto" w:fill="auto"/>
                    <w:vAlign w:val="center"/>
                  </w:tcPr>
                  <w:p w14:paraId="1B2D0323" w14:textId="77777777" w:rsidR="00865601" w:rsidRDefault="00865601" w:rsidP="00865601">
                    <w:pPr>
                      <w:jc w:val="right"/>
                    </w:pPr>
                  </w:p>
                </w:tc>
                <w:sdt>
                  <w:sdtPr>
                    <w:alias w:val="前十名股东的股东性质"/>
                    <w:tag w:val="_GBC_71380bc899eb4b9781e95e37e7a1e221"/>
                    <w:id w:val="-11354135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28DE2298" w14:textId="637FB565" w:rsidR="00865601" w:rsidRDefault="0069478B" w:rsidP="00865601">
                        <w:pPr>
                          <w:rPr>
                            <w:color w:val="FF9900"/>
                          </w:rPr>
                        </w:pPr>
                        <w:r>
                          <w:t>境内非国有法人</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400521098"/>
              <w:lock w:val="sdtLocked"/>
              <w:placeholder>
                <w:docPart w:val="0C0E077CE8A64FD79C9143ED1ADACE1F"/>
              </w:placeholder>
            </w:sdtPr>
            <w:sdtEndPr>
              <w:rPr>
                <w:color w:val="FF9900"/>
              </w:rPr>
            </w:sdtEndPr>
            <w:sdtContent>
              <w:tr w:rsidR="007D4B90" w14:paraId="4E264762" w14:textId="77777777" w:rsidTr="0093241F">
                <w:trPr>
                  <w:cantSplit/>
                </w:trPr>
                <w:tc>
                  <w:tcPr>
                    <w:tcW w:w="0" w:type="auto"/>
                    <w:shd w:val="clear" w:color="auto" w:fill="auto"/>
                    <w:vAlign w:val="center"/>
                  </w:tcPr>
                  <w:p w14:paraId="30C02A48" w14:textId="77777777" w:rsidR="00865601" w:rsidRDefault="00865601" w:rsidP="00865601">
                    <w:r w:rsidRPr="00865601">
                      <w:rPr>
                        <w:rFonts w:hint="eastAsia"/>
                      </w:rPr>
                      <w:t>李俊</w:t>
                    </w:r>
                  </w:p>
                </w:tc>
                <w:tc>
                  <w:tcPr>
                    <w:tcW w:w="0" w:type="auto"/>
                    <w:shd w:val="clear" w:color="auto" w:fill="auto"/>
                    <w:vAlign w:val="center"/>
                  </w:tcPr>
                  <w:p w14:paraId="5722E64B" w14:textId="26D84450" w:rsidR="00865601" w:rsidRDefault="00865601" w:rsidP="00865601">
                    <w:pPr>
                      <w:jc w:val="right"/>
                    </w:pPr>
                    <w:r>
                      <w:rPr>
                        <w:rFonts w:hint="eastAsia"/>
                      </w:rPr>
                      <w:t>0</w:t>
                    </w:r>
                  </w:p>
                </w:tc>
                <w:tc>
                  <w:tcPr>
                    <w:tcW w:w="0" w:type="auto"/>
                    <w:shd w:val="clear" w:color="auto" w:fill="auto"/>
                    <w:vAlign w:val="center"/>
                  </w:tcPr>
                  <w:p w14:paraId="70E9B8CA" w14:textId="52B33CF8" w:rsidR="00865601" w:rsidRDefault="00865601" w:rsidP="00865601">
                    <w:pPr>
                      <w:jc w:val="right"/>
                    </w:pPr>
                    <w:r>
                      <w:t>10,000,028</w:t>
                    </w:r>
                  </w:p>
                </w:tc>
                <w:tc>
                  <w:tcPr>
                    <w:tcW w:w="0" w:type="auto"/>
                    <w:shd w:val="clear" w:color="auto" w:fill="auto"/>
                    <w:vAlign w:val="center"/>
                  </w:tcPr>
                  <w:p w14:paraId="51630CA7" w14:textId="68A6DDC0" w:rsidR="00865601" w:rsidRDefault="00865601" w:rsidP="00865601">
                    <w:pPr>
                      <w:jc w:val="right"/>
                    </w:pPr>
                    <w:r>
                      <w:rPr>
                        <w:rFonts w:hint="eastAsia"/>
                      </w:rPr>
                      <w:t>0</w:t>
                    </w:r>
                    <w:r>
                      <w:t>.68</w:t>
                    </w:r>
                  </w:p>
                </w:tc>
                <w:tc>
                  <w:tcPr>
                    <w:tcW w:w="0" w:type="auto"/>
                    <w:shd w:val="clear" w:color="auto" w:fill="auto"/>
                    <w:vAlign w:val="center"/>
                  </w:tcPr>
                  <w:p w14:paraId="5FE93277" w14:textId="5E020D5F" w:rsidR="00865601" w:rsidRDefault="00865601" w:rsidP="00865601">
                    <w:pPr>
                      <w:jc w:val="right"/>
                    </w:pPr>
                    <w:r>
                      <w:t>0</w:t>
                    </w:r>
                  </w:p>
                </w:tc>
                <w:sdt>
                  <w:sdtPr>
                    <w:alias w:val="前十名股东持有股份状态"/>
                    <w:tag w:val="_GBC_d5194108b2a8481e94140819dbdc5afe"/>
                    <w:id w:val="9104297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1041EA3B" w14:textId="6F19DE2A" w:rsidR="00865601" w:rsidRDefault="00865601" w:rsidP="00865601">
                        <w:pPr>
                          <w:jc w:val="center"/>
                          <w:rPr>
                            <w:color w:val="FF9900"/>
                          </w:rPr>
                        </w:pPr>
                        <w:r>
                          <w:t>无</w:t>
                        </w:r>
                      </w:p>
                    </w:tc>
                  </w:sdtContent>
                </w:sdt>
                <w:tc>
                  <w:tcPr>
                    <w:tcW w:w="0" w:type="auto"/>
                    <w:gridSpan w:val="2"/>
                    <w:shd w:val="clear" w:color="auto" w:fill="auto"/>
                    <w:vAlign w:val="center"/>
                  </w:tcPr>
                  <w:p w14:paraId="4BC39B98" w14:textId="77777777" w:rsidR="00865601" w:rsidRDefault="00865601" w:rsidP="00865601">
                    <w:pPr>
                      <w:jc w:val="right"/>
                    </w:pPr>
                  </w:p>
                </w:tc>
                <w:sdt>
                  <w:sdtPr>
                    <w:alias w:val="前十名股东的股东性质"/>
                    <w:tag w:val="_GBC_71380bc899eb4b9781e95e37e7a1e221"/>
                    <w:id w:val="5837260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2A34FEF8" w14:textId="131D6818" w:rsidR="00865601" w:rsidRDefault="0069478B" w:rsidP="00865601">
                        <w:pPr>
                          <w:rPr>
                            <w:color w:val="FF9900"/>
                          </w:rPr>
                        </w:pPr>
                        <w:r>
                          <w:t>未知</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1588685197"/>
              <w:lock w:val="sdtLocked"/>
              <w:placeholder>
                <w:docPart w:val="0C0E077CE8A64FD79C9143ED1ADACE1F"/>
              </w:placeholder>
            </w:sdtPr>
            <w:sdtEndPr>
              <w:rPr>
                <w:color w:val="FF9900"/>
              </w:rPr>
            </w:sdtEndPr>
            <w:sdtContent>
              <w:tr w:rsidR="007D4B90" w14:paraId="2DADE574" w14:textId="77777777" w:rsidTr="0093241F">
                <w:trPr>
                  <w:cantSplit/>
                </w:trPr>
                <w:tc>
                  <w:tcPr>
                    <w:tcW w:w="0" w:type="auto"/>
                    <w:shd w:val="clear" w:color="auto" w:fill="auto"/>
                    <w:vAlign w:val="center"/>
                  </w:tcPr>
                  <w:p w14:paraId="2D8D6BE5" w14:textId="77777777" w:rsidR="00865601" w:rsidRDefault="00865601" w:rsidP="00865601">
                    <w:r w:rsidRPr="00865601">
                      <w:rPr>
                        <w:rFonts w:hint="eastAsia"/>
                      </w:rPr>
                      <w:t>龚万伦</w:t>
                    </w:r>
                  </w:p>
                </w:tc>
                <w:tc>
                  <w:tcPr>
                    <w:tcW w:w="0" w:type="auto"/>
                    <w:shd w:val="clear" w:color="auto" w:fill="auto"/>
                    <w:vAlign w:val="center"/>
                  </w:tcPr>
                  <w:p w14:paraId="2570FC3F" w14:textId="51C18A74" w:rsidR="00865601" w:rsidRDefault="00865601" w:rsidP="00865601">
                    <w:pPr>
                      <w:jc w:val="right"/>
                    </w:pPr>
                    <w:r>
                      <w:rPr>
                        <w:rFonts w:hint="eastAsia"/>
                      </w:rPr>
                      <w:t>0</w:t>
                    </w:r>
                  </w:p>
                </w:tc>
                <w:tc>
                  <w:tcPr>
                    <w:tcW w:w="0" w:type="auto"/>
                    <w:shd w:val="clear" w:color="auto" w:fill="auto"/>
                    <w:vAlign w:val="center"/>
                  </w:tcPr>
                  <w:p w14:paraId="7A89BE5F" w14:textId="0E6FB350" w:rsidR="00865601" w:rsidRDefault="00865601" w:rsidP="00865601">
                    <w:pPr>
                      <w:jc w:val="right"/>
                    </w:pPr>
                    <w:r>
                      <w:t>8,239,172</w:t>
                    </w:r>
                  </w:p>
                </w:tc>
                <w:tc>
                  <w:tcPr>
                    <w:tcW w:w="0" w:type="auto"/>
                    <w:shd w:val="clear" w:color="auto" w:fill="auto"/>
                    <w:vAlign w:val="center"/>
                  </w:tcPr>
                  <w:p w14:paraId="11593947" w14:textId="6496031D" w:rsidR="00865601" w:rsidRDefault="00865601" w:rsidP="00865601">
                    <w:pPr>
                      <w:jc w:val="right"/>
                    </w:pPr>
                    <w:r>
                      <w:rPr>
                        <w:rFonts w:hint="eastAsia"/>
                      </w:rPr>
                      <w:t>0</w:t>
                    </w:r>
                    <w:r>
                      <w:t>.56</w:t>
                    </w:r>
                  </w:p>
                </w:tc>
                <w:tc>
                  <w:tcPr>
                    <w:tcW w:w="0" w:type="auto"/>
                    <w:shd w:val="clear" w:color="auto" w:fill="auto"/>
                    <w:vAlign w:val="center"/>
                  </w:tcPr>
                  <w:p w14:paraId="26F70886" w14:textId="00507706" w:rsidR="00865601" w:rsidRDefault="00865601" w:rsidP="00865601">
                    <w:pPr>
                      <w:jc w:val="right"/>
                    </w:pPr>
                    <w:r>
                      <w:t>0</w:t>
                    </w:r>
                  </w:p>
                </w:tc>
                <w:sdt>
                  <w:sdtPr>
                    <w:alias w:val="前十名股东持有股份状态"/>
                    <w:tag w:val="_GBC_d5194108b2a8481e94140819dbdc5afe"/>
                    <w:id w:val="183078575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E0ECB34" w14:textId="408FBA9F" w:rsidR="00865601" w:rsidRDefault="00865601" w:rsidP="00865601">
                        <w:pPr>
                          <w:jc w:val="center"/>
                          <w:rPr>
                            <w:color w:val="FF9900"/>
                          </w:rPr>
                        </w:pPr>
                        <w:r>
                          <w:t>无</w:t>
                        </w:r>
                      </w:p>
                    </w:tc>
                  </w:sdtContent>
                </w:sdt>
                <w:tc>
                  <w:tcPr>
                    <w:tcW w:w="0" w:type="auto"/>
                    <w:gridSpan w:val="2"/>
                    <w:shd w:val="clear" w:color="auto" w:fill="auto"/>
                    <w:vAlign w:val="center"/>
                  </w:tcPr>
                  <w:p w14:paraId="48967184" w14:textId="77777777" w:rsidR="00865601" w:rsidRDefault="00865601" w:rsidP="00865601">
                    <w:pPr>
                      <w:jc w:val="right"/>
                    </w:pPr>
                  </w:p>
                </w:tc>
                <w:sdt>
                  <w:sdtPr>
                    <w:alias w:val="前十名股东的股东性质"/>
                    <w:tag w:val="_GBC_71380bc899eb4b9781e95e37e7a1e221"/>
                    <w:id w:val="7380563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E8DB6E2" w14:textId="2A0720C5" w:rsidR="00865601" w:rsidRDefault="0069478B" w:rsidP="00865601">
                        <w:pPr>
                          <w:rPr>
                            <w:color w:val="FF9900"/>
                          </w:rPr>
                        </w:pPr>
                        <w:r>
                          <w:t>未知</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1141157820"/>
              <w:lock w:val="sdtLocked"/>
              <w:placeholder>
                <w:docPart w:val="0C0E077CE8A64FD79C9143ED1ADACE1F"/>
              </w:placeholder>
            </w:sdtPr>
            <w:sdtEndPr>
              <w:rPr>
                <w:color w:val="FF9900"/>
              </w:rPr>
            </w:sdtEndPr>
            <w:sdtContent>
              <w:tr w:rsidR="007D4B90" w14:paraId="763BC6F3" w14:textId="77777777" w:rsidTr="0093241F">
                <w:trPr>
                  <w:cantSplit/>
                </w:trPr>
                <w:tc>
                  <w:tcPr>
                    <w:tcW w:w="0" w:type="auto"/>
                    <w:shd w:val="clear" w:color="auto" w:fill="auto"/>
                    <w:vAlign w:val="center"/>
                  </w:tcPr>
                  <w:p w14:paraId="03485575" w14:textId="77777777" w:rsidR="00865601" w:rsidRDefault="00865601" w:rsidP="00865601">
                    <w:r w:rsidRPr="00865601">
                      <w:rPr>
                        <w:rFonts w:hint="eastAsia"/>
                      </w:rPr>
                      <w:t>张晓晖</w:t>
                    </w:r>
                  </w:p>
                </w:tc>
                <w:tc>
                  <w:tcPr>
                    <w:tcW w:w="0" w:type="auto"/>
                    <w:shd w:val="clear" w:color="auto" w:fill="auto"/>
                    <w:vAlign w:val="center"/>
                  </w:tcPr>
                  <w:p w14:paraId="09031378" w14:textId="645953A7" w:rsidR="00865601" w:rsidRDefault="00865601" w:rsidP="00865601">
                    <w:pPr>
                      <w:jc w:val="right"/>
                    </w:pPr>
                    <w:r>
                      <w:t>400,000</w:t>
                    </w:r>
                  </w:p>
                </w:tc>
                <w:tc>
                  <w:tcPr>
                    <w:tcW w:w="0" w:type="auto"/>
                    <w:shd w:val="clear" w:color="auto" w:fill="auto"/>
                    <w:vAlign w:val="center"/>
                  </w:tcPr>
                  <w:p w14:paraId="560E8B48" w14:textId="01F184E0" w:rsidR="00865601" w:rsidRDefault="00865601" w:rsidP="00865601">
                    <w:pPr>
                      <w:jc w:val="right"/>
                    </w:pPr>
                    <w:r>
                      <w:t>8,201,000</w:t>
                    </w:r>
                  </w:p>
                </w:tc>
                <w:tc>
                  <w:tcPr>
                    <w:tcW w:w="0" w:type="auto"/>
                    <w:shd w:val="clear" w:color="auto" w:fill="auto"/>
                    <w:vAlign w:val="center"/>
                  </w:tcPr>
                  <w:p w14:paraId="07022BD5" w14:textId="6A024CBE" w:rsidR="00865601" w:rsidRDefault="00865601" w:rsidP="00865601">
                    <w:pPr>
                      <w:jc w:val="right"/>
                    </w:pPr>
                    <w:r>
                      <w:rPr>
                        <w:rFonts w:hint="eastAsia"/>
                      </w:rPr>
                      <w:t>0</w:t>
                    </w:r>
                    <w:r>
                      <w:t>.56</w:t>
                    </w:r>
                  </w:p>
                </w:tc>
                <w:tc>
                  <w:tcPr>
                    <w:tcW w:w="0" w:type="auto"/>
                    <w:shd w:val="clear" w:color="auto" w:fill="auto"/>
                    <w:vAlign w:val="center"/>
                  </w:tcPr>
                  <w:p w14:paraId="79583708" w14:textId="4AE683C1" w:rsidR="00865601" w:rsidRDefault="00865601" w:rsidP="00865601">
                    <w:pPr>
                      <w:jc w:val="right"/>
                    </w:pPr>
                    <w:r>
                      <w:t>0</w:t>
                    </w:r>
                  </w:p>
                </w:tc>
                <w:sdt>
                  <w:sdtPr>
                    <w:alias w:val="前十名股东持有股份状态"/>
                    <w:tag w:val="_GBC_d5194108b2a8481e94140819dbdc5afe"/>
                    <w:id w:val="32208722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8443800" w14:textId="79BD863B" w:rsidR="00865601" w:rsidRDefault="00865601" w:rsidP="00865601">
                        <w:pPr>
                          <w:jc w:val="center"/>
                          <w:rPr>
                            <w:color w:val="FF9900"/>
                          </w:rPr>
                        </w:pPr>
                        <w:r>
                          <w:t>无</w:t>
                        </w:r>
                      </w:p>
                    </w:tc>
                  </w:sdtContent>
                </w:sdt>
                <w:tc>
                  <w:tcPr>
                    <w:tcW w:w="0" w:type="auto"/>
                    <w:gridSpan w:val="2"/>
                    <w:shd w:val="clear" w:color="auto" w:fill="auto"/>
                    <w:vAlign w:val="center"/>
                  </w:tcPr>
                  <w:p w14:paraId="7C2528D8" w14:textId="77777777" w:rsidR="00865601" w:rsidRDefault="00865601" w:rsidP="00865601">
                    <w:pPr>
                      <w:jc w:val="right"/>
                    </w:pPr>
                  </w:p>
                </w:tc>
                <w:sdt>
                  <w:sdtPr>
                    <w:alias w:val="前十名股东的股东性质"/>
                    <w:tag w:val="_GBC_71380bc899eb4b9781e95e37e7a1e221"/>
                    <w:id w:val="16795337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389CE64C" w14:textId="64465C4C" w:rsidR="00865601" w:rsidRDefault="0069478B" w:rsidP="00865601">
                        <w:pPr>
                          <w:rPr>
                            <w:color w:val="FF9900"/>
                          </w:rPr>
                        </w:pPr>
                        <w:r>
                          <w:t>未知</w:t>
                        </w:r>
                      </w:p>
                    </w:tc>
                  </w:sdtContent>
                </w:sdt>
              </w:tr>
            </w:sdtContent>
          </w:sdt>
          <w:sdt>
            <w:sdtPr>
              <w:rPr>
                <w:rFonts w:asciiTheme="minorHAnsi" w:eastAsiaTheme="minorEastAsia" w:hAnsiTheme="minorHAnsi" w:cstheme="minorBidi"/>
                <w:bCs w:val="0"/>
                <w:kern w:val="2"/>
                <w:szCs w:val="22"/>
                <w14:ligatures w14:val="standardContextual"/>
              </w:rPr>
              <w:alias w:val="前十名股东持股情况"/>
              <w:tag w:val="_GBC_5fc8eaeeffc7456eb1a09687db3d4206"/>
              <w:id w:val="-1612811511"/>
              <w:lock w:val="sdtLocked"/>
              <w:placeholder>
                <w:docPart w:val="0C0E077CE8A64FD79C9143ED1ADACE1F"/>
              </w:placeholder>
            </w:sdtPr>
            <w:sdtEndPr>
              <w:rPr>
                <w:color w:val="FF9900"/>
              </w:rPr>
            </w:sdtEndPr>
            <w:sdtContent>
              <w:tr w:rsidR="007D4B90" w14:paraId="4161BCC0" w14:textId="77777777" w:rsidTr="0093241F">
                <w:trPr>
                  <w:cantSplit/>
                </w:trPr>
                <w:tc>
                  <w:tcPr>
                    <w:tcW w:w="0" w:type="auto"/>
                    <w:shd w:val="clear" w:color="auto" w:fill="auto"/>
                    <w:vAlign w:val="center"/>
                  </w:tcPr>
                  <w:p w14:paraId="6E4C5435" w14:textId="0FA79D95" w:rsidR="00865601" w:rsidRDefault="00865601" w:rsidP="00865601">
                    <w:r w:rsidRPr="00865601">
                      <w:rPr>
                        <w:rFonts w:asciiTheme="minorHAnsi" w:eastAsiaTheme="minorEastAsia" w:hAnsiTheme="minorHAnsi" w:cstheme="minorBidi" w:hint="eastAsia"/>
                        <w:bCs w:val="0"/>
                        <w:kern w:val="2"/>
                        <w:szCs w:val="22"/>
                        <w14:ligatures w14:val="standardContextual"/>
                      </w:rPr>
                      <w:t>龚岚</w:t>
                    </w:r>
                  </w:p>
                </w:tc>
                <w:tc>
                  <w:tcPr>
                    <w:tcW w:w="0" w:type="auto"/>
                    <w:shd w:val="clear" w:color="auto" w:fill="auto"/>
                    <w:vAlign w:val="center"/>
                  </w:tcPr>
                  <w:p w14:paraId="01475FE2" w14:textId="0C31A13E" w:rsidR="00865601" w:rsidRDefault="0069478B" w:rsidP="00865601">
                    <w:pPr>
                      <w:jc w:val="right"/>
                    </w:pPr>
                    <w:r>
                      <w:rPr>
                        <w:rFonts w:hint="eastAsia"/>
                      </w:rPr>
                      <w:t>0</w:t>
                    </w:r>
                  </w:p>
                </w:tc>
                <w:tc>
                  <w:tcPr>
                    <w:tcW w:w="0" w:type="auto"/>
                    <w:shd w:val="clear" w:color="auto" w:fill="auto"/>
                    <w:vAlign w:val="center"/>
                  </w:tcPr>
                  <w:p w14:paraId="2A360080" w14:textId="76DCABF8" w:rsidR="00865601" w:rsidRDefault="0069478B" w:rsidP="00865601">
                    <w:pPr>
                      <w:jc w:val="right"/>
                    </w:pPr>
                    <w:r>
                      <w:t>7,772,756</w:t>
                    </w:r>
                  </w:p>
                </w:tc>
                <w:tc>
                  <w:tcPr>
                    <w:tcW w:w="0" w:type="auto"/>
                    <w:shd w:val="clear" w:color="auto" w:fill="auto"/>
                    <w:vAlign w:val="center"/>
                  </w:tcPr>
                  <w:p w14:paraId="74BDE618" w14:textId="536E585C" w:rsidR="00865601" w:rsidRDefault="0069478B" w:rsidP="00865601">
                    <w:pPr>
                      <w:jc w:val="right"/>
                    </w:pPr>
                    <w:r>
                      <w:rPr>
                        <w:rFonts w:hint="eastAsia"/>
                      </w:rPr>
                      <w:t>0</w:t>
                    </w:r>
                    <w:r>
                      <w:t>.53</w:t>
                    </w:r>
                  </w:p>
                </w:tc>
                <w:tc>
                  <w:tcPr>
                    <w:tcW w:w="0" w:type="auto"/>
                    <w:shd w:val="clear" w:color="auto" w:fill="auto"/>
                    <w:vAlign w:val="center"/>
                  </w:tcPr>
                  <w:p w14:paraId="343129E2" w14:textId="4B40B376" w:rsidR="00865601" w:rsidRDefault="0069478B" w:rsidP="00865601">
                    <w:pPr>
                      <w:jc w:val="right"/>
                    </w:pPr>
                    <w:r>
                      <w:rPr>
                        <w:rFonts w:hint="eastAsia"/>
                      </w:rPr>
                      <w:t>0</w:t>
                    </w:r>
                  </w:p>
                </w:tc>
                <w:sdt>
                  <w:sdtPr>
                    <w:alias w:val="前十名股东持有股份状态"/>
                    <w:tag w:val="_GBC_d5194108b2a8481e94140819dbdc5afe"/>
                    <w:id w:val="-20944570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D208869" w14:textId="295C0B2D" w:rsidR="00865601" w:rsidRDefault="00865601" w:rsidP="00865601">
                        <w:pPr>
                          <w:jc w:val="center"/>
                        </w:pPr>
                        <w:r>
                          <w:t>无</w:t>
                        </w:r>
                      </w:p>
                    </w:tc>
                  </w:sdtContent>
                </w:sdt>
                <w:tc>
                  <w:tcPr>
                    <w:tcW w:w="0" w:type="auto"/>
                    <w:gridSpan w:val="2"/>
                    <w:shd w:val="clear" w:color="auto" w:fill="auto"/>
                    <w:vAlign w:val="center"/>
                  </w:tcPr>
                  <w:p w14:paraId="441DFEA8" w14:textId="77777777" w:rsidR="00865601" w:rsidRDefault="00865601" w:rsidP="00865601">
                    <w:pPr>
                      <w:jc w:val="right"/>
                    </w:pPr>
                  </w:p>
                </w:tc>
                <w:sdt>
                  <w:sdtPr>
                    <w:alias w:val="前十名股东的股东性质"/>
                    <w:tag w:val="_GBC_71380bc899eb4b9781e95e37e7a1e221"/>
                    <w:id w:val="20676789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DBF5D0E" w14:textId="61D03CA6" w:rsidR="00865601" w:rsidRDefault="0069478B" w:rsidP="00865601">
                        <w:r>
                          <w:t>未知</w:t>
                        </w:r>
                      </w:p>
                    </w:tc>
                  </w:sdtContent>
                </w:sdt>
              </w:tr>
            </w:sdtContent>
          </w:sdt>
          <w:tr w:rsidR="00865601" w14:paraId="67289FC0" w14:textId="77777777" w:rsidTr="0093241F">
            <w:trPr>
              <w:cantSplit/>
            </w:trPr>
            <w:sdt>
              <w:sdtPr>
                <w:tag w:val="_PLD_6f36efd0621247ffb7b2462dd9753e27"/>
                <w:id w:val="-1948846212"/>
                <w:lock w:val="sdtLocked"/>
              </w:sdtPr>
              <w:sdtContent>
                <w:tc>
                  <w:tcPr>
                    <w:tcW w:w="0" w:type="auto"/>
                    <w:gridSpan w:val="9"/>
                    <w:shd w:val="clear" w:color="auto" w:fill="auto"/>
                    <w:vAlign w:val="center"/>
                  </w:tcPr>
                  <w:p w14:paraId="5D92E358" w14:textId="77777777" w:rsidR="00865601" w:rsidRDefault="00865601" w:rsidP="00865601">
                    <w:pPr>
                      <w:jc w:val="center"/>
                      <w:rPr>
                        <w:color w:val="FF9900"/>
                      </w:rPr>
                    </w:pPr>
                    <w:r>
                      <w:t>前十名无限售条件股东持股情况</w:t>
                    </w:r>
                  </w:p>
                </w:tc>
              </w:sdtContent>
            </w:sdt>
          </w:tr>
          <w:tr w:rsidR="0069478B" w14:paraId="3F143417" w14:textId="77777777" w:rsidTr="0069478B">
            <w:trPr>
              <w:cantSplit/>
            </w:trPr>
            <w:sdt>
              <w:sdtPr>
                <w:tag w:val="_PLD_6c8c7d50ba2b44858757eeaaa20b5499"/>
                <w:id w:val="-1182357288"/>
                <w:lock w:val="sdtLocked"/>
              </w:sdtPr>
              <w:sdtContent>
                <w:tc>
                  <w:tcPr>
                    <w:tcW w:w="3415" w:type="dxa"/>
                    <w:gridSpan w:val="2"/>
                    <w:vMerge w:val="restart"/>
                    <w:shd w:val="clear" w:color="auto" w:fill="auto"/>
                    <w:vAlign w:val="center"/>
                  </w:tcPr>
                  <w:p w14:paraId="1C858176" w14:textId="77777777" w:rsidR="00865601" w:rsidRDefault="00865601" w:rsidP="00865601">
                    <w:pPr>
                      <w:jc w:val="center"/>
                      <w:rPr>
                        <w:color w:val="FF9900"/>
                      </w:rPr>
                    </w:pPr>
                    <w:r>
                      <w:t>股东名称</w:t>
                    </w:r>
                  </w:p>
                </w:tc>
              </w:sdtContent>
            </w:sdt>
            <w:sdt>
              <w:sdtPr>
                <w:tag w:val="_PLD_e4987b1a07a6489c82ab5ef0aa3370ea"/>
                <w:id w:val="-645970447"/>
                <w:lock w:val="sdtLocked"/>
              </w:sdtPr>
              <w:sdtContent>
                <w:tc>
                  <w:tcPr>
                    <w:tcW w:w="3138" w:type="dxa"/>
                    <w:gridSpan w:val="3"/>
                    <w:vMerge w:val="restart"/>
                    <w:shd w:val="clear" w:color="auto" w:fill="auto"/>
                    <w:vAlign w:val="center"/>
                  </w:tcPr>
                  <w:p w14:paraId="48C4573F" w14:textId="77777777" w:rsidR="00865601" w:rsidRDefault="00865601" w:rsidP="00865601">
                    <w:pPr>
                      <w:jc w:val="center"/>
                      <w:rPr>
                        <w:color w:val="FF9900"/>
                      </w:rPr>
                    </w:pPr>
                    <w:r>
                      <w:t>持有无限售条件流通股的数量</w:t>
                    </w:r>
                  </w:p>
                </w:tc>
              </w:sdtContent>
            </w:sdt>
            <w:sdt>
              <w:sdtPr>
                <w:tag w:val="_PLD_26ce78cac14a427ca05aa80b21b65936"/>
                <w:id w:val="1911043539"/>
                <w:lock w:val="sdtLocked"/>
              </w:sdtPr>
              <w:sdtContent>
                <w:tc>
                  <w:tcPr>
                    <w:tcW w:w="0" w:type="auto"/>
                    <w:gridSpan w:val="4"/>
                    <w:tcBorders>
                      <w:bottom w:val="single" w:sz="4" w:space="0" w:color="auto"/>
                    </w:tcBorders>
                    <w:shd w:val="clear" w:color="auto" w:fill="auto"/>
                    <w:vAlign w:val="center"/>
                  </w:tcPr>
                  <w:p w14:paraId="2F53DB63" w14:textId="77777777" w:rsidR="00865601" w:rsidRDefault="00865601" w:rsidP="00865601">
                    <w:pPr>
                      <w:jc w:val="center"/>
                      <w:rPr>
                        <w:color w:val="FF9900"/>
                      </w:rPr>
                    </w:pPr>
                    <w:r>
                      <w:t>股份种类</w:t>
                    </w:r>
                    <w:r>
                      <w:rPr>
                        <w:rFonts w:hint="eastAsia"/>
                      </w:rPr>
                      <w:t>及数量</w:t>
                    </w:r>
                  </w:p>
                </w:tc>
              </w:sdtContent>
            </w:sdt>
          </w:tr>
          <w:tr w:rsidR="0069478B" w14:paraId="2E1E0219" w14:textId="77777777" w:rsidTr="0069478B">
            <w:trPr>
              <w:cantSplit/>
            </w:trPr>
            <w:tc>
              <w:tcPr>
                <w:tcW w:w="3415" w:type="dxa"/>
                <w:gridSpan w:val="2"/>
                <w:vMerge/>
                <w:shd w:val="clear" w:color="auto" w:fill="auto"/>
                <w:vAlign w:val="center"/>
              </w:tcPr>
              <w:p w14:paraId="051F2901" w14:textId="77777777" w:rsidR="00865601" w:rsidRDefault="00865601" w:rsidP="00865601">
                <w:pPr>
                  <w:jc w:val="center"/>
                  <w:rPr>
                    <w:color w:val="FF9900"/>
                  </w:rPr>
                </w:pPr>
              </w:p>
            </w:tc>
            <w:tc>
              <w:tcPr>
                <w:tcW w:w="3138" w:type="dxa"/>
                <w:gridSpan w:val="3"/>
                <w:vMerge/>
                <w:shd w:val="clear" w:color="auto" w:fill="auto"/>
                <w:vAlign w:val="center"/>
              </w:tcPr>
              <w:p w14:paraId="1774CC41" w14:textId="77777777" w:rsidR="00865601" w:rsidRDefault="00865601" w:rsidP="00865601">
                <w:pPr>
                  <w:jc w:val="center"/>
                  <w:rPr>
                    <w:color w:val="FF9900"/>
                  </w:rPr>
                </w:pPr>
              </w:p>
            </w:tc>
            <w:sdt>
              <w:sdtPr>
                <w:tag w:val="_PLD_05580a00e3f942c0b2da618818a84669"/>
                <w:id w:val="901797594"/>
                <w:lock w:val="sdtLocked"/>
              </w:sdtPr>
              <w:sdtContent>
                <w:tc>
                  <w:tcPr>
                    <w:tcW w:w="0" w:type="auto"/>
                    <w:gridSpan w:val="2"/>
                    <w:shd w:val="clear" w:color="auto" w:fill="auto"/>
                    <w:vAlign w:val="center"/>
                  </w:tcPr>
                  <w:p w14:paraId="76CC98A0" w14:textId="77777777" w:rsidR="00865601" w:rsidRDefault="00865601" w:rsidP="00865601">
                    <w:pPr>
                      <w:jc w:val="center"/>
                      <w:rPr>
                        <w:color w:val="008000"/>
                      </w:rPr>
                    </w:pPr>
                    <w:r>
                      <w:rPr>
                        <w:rFonts w:hint="eastAsia"/>
                      </w:rPr>
                      <w:t>种类</w:t>
                    </w:r>
                  </w:p>
                </w:tc>
              </w:sdtContent>
            </w:sdt>
            <w:sdt>
              <w:sdtPr>
                <w:tag w:val="_PLD_7f8ec6251e234192b411b34b07ccd732"/>
                <w:id w:val="1122499094"/>
                <w:lock w:val="sdtLocked"/>
              </w:sdtPr>
              <w:sdtContent>
                <w:tc>
                  <w:tcPr>
                    <w:tcW w:w="0" w:type="auto"/>
                    <w:gridSpan w:val="2"/>
                    <w:shd w:val="clear" w:color="auto" w:fill="auto"/>
                    <w:vAlign w:val="center"/>
                  </w:tcPr>
                  <w:p w14:paraId="2208291D" w14:textId="77777777" w:rsidR="00865601" w:rsidRDefault="00865601" w:rsidP="00865601">
                    <w:pPr>
                      <w:jc w:val="center"/>
                      <w:rPr>
                        <w:color w:val="008000"/>
                      </w:rPr>
                    </w:pPr>
                    <w:r>
                      <w:rPr>
                        <w:rFonts w:hint="eastAsia"/>
                      </w:rPr>
                      <w:t>数量</w:t>
                    </w:r>
                  </w:p>
                </w:tc>
              </w:sdtContent>
            </w:sdt>
          </w:tr>
          <w:tr w:rsidR="0069478B" w14:paraId="1A2FDF74" w14:textId="77777777" w:rsidTr="0093241F">
            <w:trPr>
              <w:cantSplit/>
            </w:trPr>
            <w:tc>
              <w:tcPr>
                <w:tcW w:w="0" w:type="auto"/>
                <w:gridSpan w:val="2"/>
                <w:shd w:val="clear" w:color="auto" w:fill="auto"/>
                <w:vAlign w:val="center"/>
              </w:tcPr>
              <w:p w14:paraId="50433446" w14:textId="6ED6B3C2" w:rsidR="0069478B" w:rsidRDefault="0069478B" w:rsidP="0069478B">
                <w:r w:rsidRPr="00865601">
                  <w:rPr>
                    <w:rFonts w:hint="eastAsia"/>
                  </w:rPr>
                  <w:t>绍兴市柯桥区开发经营集团有限公司</w:t>
                </w:r>
              </w:p>
            </w:tc>
            <w:tc>
              <w:tcPr>
                <w:tcW w:w="0" w:type="auto"/>
                <w:gridSpan w:val="3"/>
                <w:shd w:val="clear" w:color="auto" w:fill="auto"/>
                <w:vAlign w:val="center"/>
              </w:tcPr>
              <w:p w14:paraId="3D394E4D" w14:textId="61CE0082" w:rsidR="0069478B" w:rsidRDefault="0069478B" w:rsidP="0069478B">
                <w:pPr>
                  <w:jc w:val="right"/>
                </w:pPr>
                <w:r>
                  <w:t>553,362,648</w:t>
                </w:r>
              </w:p>
            </w:tc>
            <w:sdt>
              <w:sdtPr>
                <w:alias w:val="前十名无限售条件股东期末持有流通股的种类"/>
                <w:tag w:val="_GBC_5d0d3dfc3b8545ce906ab8a21728fb94"/>
                <w:id w:val="-172844923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A7DB6E3" w14:textId="0D188BD1" w:rsidR="0069478B" w:rsidRDefault="0069478B" w:rsidP="0069478B">
                    <w:pPr>
                      <w:jc w:val="center"/>
                      <w:rPr>
                        <w:bCs w:val="0"/>
                      </w:rPr>
                    </w:pPr>
                    <w:r>
                      <w:t>人民币普通股</w:t>
                    </w:r>
                  </w:p>
                </w:tc>
              </w:sdtContent>
            </w:sdt>
            <w:tc>
              <w:tcPr>
                <w:tcW w:w="0" w:type="auto"/>
                <w:gridSpan w:val="2"/>
                <w:shd w:val="clear" w:color="auto" w:fill="auto"/>
                <w:vAlign w:val="center"/>
              </w:tcPr>
              <w:p w14:paraId="23DE1748" w14:textId="68768C75" w:rsidR="0069478B" w:rsidRDefault="0069478B" w:rsidP="0069478B">
                <w:pPr>
                  <w:jc w:val="right"/>
                </w:pPr>
                <w:r>
                  <w:t>553,362,648</w:t>
                </w:r>
              </w:p>
            </w:tc>
          </w:tr>
          <w:tr w:rsidR="0069478B" w14:paraId="5B344377" w14:textId="77777777" w:rsidTr="0093241F">
            <w:trPr>
              <w:cantSplit/>
            </w:trPr>
            <w:tc>
              <w:tcPr>
                <w:tcW w:w="0" w:type="auto"/>
                <w:gridSpan w:val="2"/>
                <w:shd w:val="clear" w:color="auto" w:fill="auto"/>
                <w:vAlign w:val="center"/>
              </w:tcPr>
              <w:p w14:paraId="399C24C1" w14:textId="3DBB1E66" w:rsidR="0069478B" w:rsidRDefault="0069478B" w:rsidP="0069478B">
                <w:r w:rsidRPr="00865601">
                  <w:rPr>
                    <w:rFonts w:hint="eastAsia"/>
                  </w:rPr>
                  <w:t>中建信（浙江）创业投资有限公司</w:t>
                </w:r>
              </w:p>
            </w:tc>
            <w:tc>
              <w:tcPr>
                <w:tcW w:w="0" w:type="auto"/>
                <w:gridSpan w:val="3"/>
                <w:shd w:val="clear" w:color="auto" w:fill="auto"/>
                <w:vAlign w:val="center"/>
              </w:tcPr>
              <w:p w14:paraId="363AE21F" w14:textId="36F67223" w:rsidR="0069478B" w:rsidRDefault="0069478B" w:rsidP="0069478B">
                <w:pPr>
                  <w:jc w:val="right"/>
                </w:pPr>
                <w:r>
                  <w:t>44,214,900</w:t>
                </w:r>
              </w:p>
            </w:tc>
            <w:sdt>
              <w:sdtPr>
                <w:alias w:val="前十名无限售条件股东期末持有流通股的种类"/>
                <w:tag w:val="_GBC_5d0d3dfc3b8545ce906ab8a21728fb94"/>
                <w:id w:val="9485105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C018938" w14:textId="1CC24BDB" w:rsidR="0069478B" w:rsidRDefault="0069478B" w:rsidP="0069478B">
                    <w:pPr>
                      <w:jc w:val="center"/>
                      <w:rPr>
                        <w:bCs w:val="0"/>
                      </w:rPr>
                    </w:pPr>
                    <w:r>
                      <w:t>人民币普通股</w:t>
                    </w:r>
                  </w:p>
                </w:tc>
              </w:sdtContent>
            </w:sdt>
            <w:tc>
              <w:tcPr>
                <w:tcW w:w="0" w:type="auto"/>
                <w:gridSpan w:val="2"/>
                <w:shd w:val="clear" w:color="auto" w:fill="auto"/>
                <w:vAlign w:val="center"/>
              </w:tcPr>
              <w:p w14:paraId="31F9E789" w14:textId="26F76190" w:rsidR="0069478B" w:rsidRDefault="0069478B" w:rsidP="0069478B">
                <w:pPr>
                  <w:jc w:val="right"/>
                </w:pPr>
                <w:r>
                  <w:t>44,214,900</w:t>
                </w:r>
              </w:p>
            </w:tc>
          </w:tr>
          <w:tr w:rsidR="0069478B" w14:paraId="509BF8BB" w14:textId="77777777" w:rsidTr="0093241F">
            <w:trPr>
              <w:cantSplit/>
            </w:trPr>
            <w:tc>
              <w:tcPr>
                <w:tcW w:w="0" w:type="auto"/>
                <w:gridSpan w:val="2"/>
                <w:shd w:val="clear" w:color="auto" w:fill="auto"/>
                <w:vAlign w:val="center"/>
              </w:tcPr>
              <w:p w14:paraId="7F0D1E1E" w14:textId="4E8A11E2" w:rsidR="0069478B" w:rsidRDefault="0069478B" w:rsidP="0069478B">
                <w:r w:rsidRPr="00865601">
                  <w:rPr>
                    <w:rFonts w:hint="eastAsia"/>
                  </w:rPr>
                  <w:t>张方正</w:t>
                </w:r>
              </w:p>
            </w:tc>
            <w:tc>
              <w:tcPr>
                <w:tcW w:w="0" w:type="auto"/>
                <w:gridSpan w:val="3"/>
                <w:shd w:val="clear" w:color="auto" w:fill="auto"/>
                <w:vAlign w:val="center"/>
              </w:tcPr>
              <w:p w14:paraId="354968B3" w14:textId="27858CAC" w:rsidR="0069478B" w:rsidRDefault="0069478B" w:rsidP="0069478B">
                <w:pPr>
                  <w:jc w:val="right"/>
                </w:pPr>
                <w:r>
                  <w:t>24,690,576</w:t>
                </w:r>
              </w:p>
            </w:tc>
            <w:sdt>
              <w:sdtPr>
                <w:alias w:val="前十名无限售条件股东期末持有流通股的种类"/>
                <w:tag w:val="_GBC_5d0d3dfc3b8545ce906ab8a21728fb94"/>
                <w:id w:val="-48978914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C4261FC" w14:textId="36A63CEE" w:rsidR="0069478B" w:rsidRDefault="0069478B" w:rsidP="0069478B">
                    <w:pPr>
                      <w:jc w:val="center"/>
                      <w:rPr>
                        <w:bCs w:val="0"/>
                      </w:rPr>
                    </w:pPr>
                    <w:r>
                      <w:t>人民币普通股</w:t>
                    </w:r>
                  </w:p>
                </w:tc>
              </w:sdtContent>
            </w:sdt>
            <w:tc>
              <w:tcPr>
                <w:tcW w:w="0" w:type="auto"/>
                <w:gridSpan w:val="2"/>
                <w:shd w:val="clear" w:color="auto" w:fill="auto"/>
                <w:vAlign w:val="center"/>
              </w:tcPr>
              <w:p w14:paraId="79B5DAE8" w14:textId="7B668ADB" w:rsidR="0069478B" w:rsidRDefault="0069478B" w:rsidP="0069478B">
                <w:pPr>
                  <w:jc w:val="right"/>
                </w:pPr>
                <w:r>
                  <w:t>24,690,576</w:t>
                </w:r>
              </w:p>
            </w:tc>
          </w:tr>
          <w:tr w:rsidR="0069478B" w14:paraId="0DA6E45E" w14:textId="77777777" w:rsidTr="0093241F">
            <w:trPr>
              <w:cantSplit/>
            </w:trPr>
            <w:tc>
              <w:tcPr>
                <w:tcW w:w="0" w:type="auto"/>
                <w:gridSpan w:val="2"/>
                <w:shd w:val="clear" w:color="auto" w:fill="auto"/>
                <w:vAlign w:val="center"/>
              </w:tcPr>
              <w:p w14:paraId="0AA200EB" w14:textId="21DCFB59" w:rsidR="0069478B" w:rsidRDefault="0069478B" w:rsidP="0069478B">
                <w:r w:rsidRPr="00865601">
                  <w:rPr>
                    <w:rFonts w:hint="eastAsia"/>
                  </w:rPr>
                  <w:t>浙江浙财资本管理有限公司</w:t>
                </w:r>
              </w:p>
            </w:tc>
            <w:tc>
              <w:tcPr>
                <w:tcW w:w="0" w:type="auto"/>
                <w:gridSpan w:val="3"/>
                <w:shd w:val="clear" w:color="auto" w:fill="auto"/>
                <w:vAlign w:val="center"/>
              </w:tcPr>
              <w:p w14:paraId="0409E8D4" w14:textId="497261CC" w:rsidR="0069478B" w:rsidRDefault="0069478B" w:rsidP="0069478B">
                <w:pPr>
                  <w:jc w:val="right"/>
                </w:pPr>
                <w:r>
                  <w:t>24,310,966</w:t>
                </w:r>
              </w:p>
            </w:tc>
            <w:sdt>
              <w:sdtPr>
                <w:alias w:val="前十名无限售条件股东期末持有流通股的种类"/>
                <w:tag w:val="_GBC_5d0d3dfc3b8545ce906ab8a21728fb94"/>
                <w:id w:val="210530205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B35BC00" w14:textId="138F2943" w:rsidR="0069478B" w:rsidRDefault="0069478B" w:rsidP="0069478B">
                    <w:pPr>
                      <w:jc w:val="center"/>
                      <w:rPr>
                        <w:bCs w:val="0"/>
                      </w:rPr>
                    </w:pPr>
                    <w:r>
                      <w:t>人民币普通股</w:t>
                    </w:r>
                  </w:p>
                </w:tc>
              </w:sdtContent>
            </w:sdt>
            <w:tc>
              <w:tcPr>
                <w:tcW w:w="0" w:type="auto"/>
                <w:gridSpan w:val="2"/>
                <w:shd w:val="clear" w:color="auto" w:fill="auto"/>
                <w:vAlign w:val="center"/>
              </w:tcPr>
              <w:p w14:paraId="2779FB35" w14:textId="27E9E095" w:rsidR="0069478B" w:rsidRDefault="0069478B" w:rsidP="0069478B">
                <w:pPr>
                  <w:jc w:val="right"/>
                </w:pPr>
                <w:r>
                  <w:t>24,310,966</w:t>
                </w:r>
              </w:p>
            </w:tc>
          </w:tr>
          <w:tr w:rsidR="0069478B" w14:paraId="31191219" w14:textId="77777777" w:rsidTr="0093241F">
            <w:trPr>
              <w:cantSplit/>
            </w:trPr>
            <w:tc>
              <w:tcPr>
                <w:tcW w:w="0" w:type="auto"/>
                <w:gridSpan w:val="2"/>
                <w:shd w:val="clear" w:color="auto" w:fill="auto"/>
                <w:vAlign w:val="center"/>
              </w:tcPr>
              <w:p w14:paraId="5693A1E5" w14:textId="35A33C8E" w:rsidR="0069478B" w:rsidRDefault="0069478B" w:rsidP="0069478B">
                <w:r w:rsidRPr="00865601">
                  <w:rPr>
                    <w:rFonts w:hint="eastAsia"/>
                  </w:rPr>
                  <w:t>兴业银行股份有限公司－南方金融主题灵活配置混合型证券投资基金</w:t>
                </w:r>
              </w:p>
            </w:tc>
            <w:tc>
              <w:tcPr>
                <w:tcW w:w="0" w:type="auto"/>
                <w:gridSpan w:val="3"/>
                <w:shd w:val="clear" w:color="auto" w:fill="auto"/>
                <w:vAlign w:val="center"/>
              </w:tcPr>
              <w:p w14:paraId="78B6AD6C" w14:textId="441EBB9B" w:rsidR="0069478B" w:rsidRDefault="0069478B" w:rsidP="0069478B">
                <w:pPr>
                  <w:jc w:val="right"/>
                </w:pPr>
                <w:r>
                  <w:t>13,261,762</w:t>
                </w:r>
              </w:p>
            </w:tc>
            <w:sdt>
              <w:sdtPr>
                <w:alias w:val="前十名无限售条件股东期末持有流通股的种类"/>
                <w:tag w:val="_GBC_5d0d3dfc3b8545ce906ab8a21728fb94"/>
                <w:id w:val="80065298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13280345" w14:textId="798A36AB" w:rsidR="0069478B" w:rsidRDefault="0069478B" w:rsidP="0069478B">
                    <w:pPr>
                      <w:jc w:val="center"/>
                      <w:rPr>
                        <w:bCs w:val="0"/>
                      </w:rPr>
                    </w:pPr>
                    <w:r>
                      <w:t>人民币普通股</w:t>
                    </w:r>
                  </w:p>
                </w:tc>
              </w:sdtContent>
            </w:sdt>
            <w:tc>
              <w:tcPr>
                <w:tcW w:w="0" w:type="auto"/>
                <w:gridSpan w:val="2"/>
                <w:shd w:val="clear" w:color="auto" w:fill="auto"/>
                <w:vAlign w:val="center"/>
              </w:tcPr>
              <w:p w14:paraId="01122B70" w14:textId="525972B1" w:rsidR="0069478B" w:rsidRDefault="0069478B" w:rsidP="0069478B">
                <w:pPr>
                  <w:jc w:val="right"/>
                </w:pPr>
                <w:r>
                  <w:t>13,261,762</w:t>
                </w:r>
              </w:p>
            </w:tc>
          </w:tr>
          <w:tr w:rsidR="0069478B" w14:paraId="6406DA44" w14:textId="77777777" w:rsidTr="0093241F">
            <w:trPr>
              <w:cantSplit/>
            </w:trPr>
            <w:tc>
              <w:tcPr>
                <w:tcW w:w="0" w:type="auto"/>
                <w:gridSpan w:val="2"/>
                <w:shd w:val="clear" w:color="auto" w:fill="auto"/>
                <w:vAlign w:val="center"/>
              </w:tcPr>
              <w:p w14:paraId="29D81B95" w14:textId="5256E867" w:rsidR="0069478B" w:rsidRDefault="0069478B" w:rsidP="0069478B">
                <w:r w:rsidRPr="00865601">
                  <w:rPr>
                    <w:rFonts w:hint="eastAsia"/>
                  </w:rPr>
                  <w:t>绍兴市柯桥区柯桥街道红建股份经济合作社</w:t>
                </w:r>
              </w:p>
            </w:tc>
            <w:tc>
              <w:tcPr>
                <w:tcW w:w="0" w:type="auto"/>
                <w:gridSpan w:val="3"/>
                <w:shd w:val="clear" w:color="auto" w:fill="auto"/>
                <w:vAlign w:val="center"/>
              </w:tcPr>
              <w:p w14:paraId="62A6E194" w14:textId="6A1003BF" w:rsidR="0069478B" w:rsidRDefault="0069478B" w:rsidP="0069478B">
                <w:pPr>
                  <w:jc w:val="right"/>
                </w:pPr>
                <w:r>
                  <w:t>10,738,000</w:t>
                </w:r>
              </w:p>
            </w:tc>
            <w:sdt>
              <w:sdtPr>
                <w:alias w:val="前十名无限售条件股东期末持有流通股的种类"/>
                <w:tag w:val="_GBC_5d0d3dfc3b8545ce906ab8a21728fb94"/>
                <w:id w:val="143909747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728E709" w14:textId="7349DEA8" w:rsidR="0069478B" w:rsidRDefault="0069478B" w:rsidP="0069478B">
                    <w:pPr>
                      <w:jc w:val="center"/>
                      <w:rPr>
                        <w:bCs w:val="0"/>
                      </w:rPr>
                    </w:pPr>
                    <w:r>
                      <w:t>人民币普通股</w:t>
                    </w:r>
                  </w:p>
                </w:tc>
              </w:sdtContent>
            </w:sdt>
            <w:tc>
              <w:tcPr>
                <w:tcW w:w="0" w:type="auto"/>
                <w:gridSpan w:val="2"/>
                <w:shd w:val="clear" w:color="auto" w:fill="auto"/>
                <w:vAlign w:val="center"/>
              </w:tcPr>
              <w:p w14:paraId="37341498" w14:textId="4C91E3D7" w:rsidR="0069478B" w:rsidRDefault="0069478B" w:rsidP="0069478B">
                <w:pPr>
                  <w:jc w:val="right"/>
                </w:pPr>
                <w:r>
                  <w:t>10,738,000</w:t>
                </w:r>
              </w:p>
            </w:tc>
          </w:tr>
          <w:tr w:rsidR="0069478B" w14:paraId="3BE7CF41" w14:textId="77777777" w:rsidTr="0093241F">
            <w:trPr>
              <w:cantSplit/>
            </w:trPr>
            <w:tc>
              <w:tcPr>
                <w:tcW w:w="0" w:type="auto"/>
                <w:gridSpan w:val="2"/>
                <w:shd w:val="clear" w:color="auto" w:fill="auto"/>
                <w:vAlign w:val="center"/>
              </w:tcPr>
              <w:p w14:paraId="75F054BE" w14:textId="6B1EA8EF" w:rsidR="0069478B" w:rsidRDefault="0069478B" w:rsidP="0069478B">
                <w:r w:rsidRPr="00865601">
                  <w:rPr>
                    <w:rFonts w:hint="eastAsia"/>
                  </w:rPr>
                  <w:t>李俊</w:t>
                </w:r>
              </w:p>
            </w:tc>
            <w:tc>
              <w:tcPr>
                <w:tcW w:w="0" w:type="auto"/>
                <w:gridSpan w:val="3"/>
                <w:shd w:val="clear" w:color="auto" w:fill="auto"/>
                <w:vAlign w:val="center"/>
              </w:tcPr>
              <w:p w14:paraId="1FEFE866" w14:textId="036C9972" w:rsidR="0069478B" w:rsidRDefault="0069478B" w:rsidP="0069478B">
                <w:pPr>
                  <w:jc w:val="right"/>
                </w:pPr>
                <w:r>
                  <w:t>10,000,028</w:t>
                </w:r>
              </w:p>
            </w:tc>
            <w:sdt>
              <w:sdtPr>
                <w:alias w:val="前十名无限售条件股东期末持有流通股的种类"/>
                <w:tag w:val="_GBC_5d0d3dfc3b8545ce906ab8a21728fb94"/>
                <w:id w:val="-78257874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1B34FC5" w14:textId="52F79193" w:rsidR="0069478B" w:rsidRDefault="0069478B" w:rsidP="0069478B">
                    <w:pPr>
                      <w:jc w:val="center"/>
                      <w:rPr>
                        <w:bCs w:val="0"/>
                      </w:rPr>
                    </w:pPr>
                    <w:r>
                      <w:t>人民币普通股</w:t>
                    </w:r>
                  </w:p>
                </w:tc>
              </w:sdtContent>
            </w:sdt>
            <w:tc>
              <w:tcPr>
                <w:tcW w:w="0" w:type="auto"/>
                <w:gridSpan w:val="2"/>
                <w:shd w:val="clear" w:color="auto" w:fill="auto"/>
                <w:vAlign w:val="center"/>
              </w:tcPr>
              <w:p w14:paraId="670813AD" w14:textId="13DE8C65" w:rsidR="0069478B" w:rsidRDefault="0069478B" w:rsidP="0069478B">
                <w:pPr>
                  <w:jc w:val="right"/>
                </w:pPr>
                <w:r>
                  <w:t>10,000,028</w:t>
                </w:r>
              </w:p>
            </w:tc>
          </w:tr>
          <w:tr w:rsidR="0069478B" w14:paraId="66FA1707" w14:textId="77777777" w:rsidTr="0093241F">
            <w:trPr>
              <w:cantSplit/>
            </w:trPr>
            <w:tc>
              <w:tcPr>
                <w:tcW w:w="0" w:type="auto"/>
                <w:gridSpan w:val="2"/>
                <w:shd w:val="clear" w:color="auto" w:fill="auto"/>
                <w:vAlign w:val="center"/>
              </w:tcPr>
              <w:p w14:paraId="4706D0AC" w14:textId="1243B9C9" w:rsidR="0069478B" w:rsidRDefault="0069478B" w:rsidP="0069478B">
                <w:r w:rsidRPr="00865601">
                  <w:rPr>
                    <w:rFonts w:hint="eastAsia"/>
                  </w:rPr>
                  <w:t>龚万伦</w:t>
                </w:r>
              </w:p>
            </w:tc>
            <w:tc>
              <w:tcPr>
                <w:tcW w:w="0" w:type="auto"/>
                <w:gridSpan w:val="3"/>
                <w:shd w:val="clear" w:color="auto" w:fill="auto"/>
                <w:vAlign w:val="center"/>
              </w:tcPr>
              <w:p w14:paraId="6B802B13" w14:textId="784762D5" w:rsidR="0069478B" w:rsidRDefault="0069478B" w:rsidP="0069478B">
                <w:pPr>
                  <w:jc w:val="right"/>
                </w:pPr>
                <w:r>
                  <w:t>8,239,172</w:t>
                </w:r>
              </w:p>
            </w:tc>
            <w:sdt>
              <w:sdtPr>
                <w:alias w:val="前十名无限售条件股东期末持有流通股的种类"/>
                <w:tag w:val="_GBC_5d0d3dfc3b8545ce906ab8a21728fb94"/>
                <w:id w:val="-166700923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F017AE1" w14:textId="3E872755" w:rsidR="0069478B" w:rsidRDefault="0069478B" w:rsidP="0069478B">
                    <w:pPr>
                      <w:jc w:val="center"/>
                      <w:rPr>
                        <w:bCs w:val="0"/>
                      </w:rPr>
                    </w:pPr>
                    <w:r>
                      <w:t>人民币普通股</w:t>
                    </w:r>
                  </w:p>
                </w:tc>
              </w:sdtContent>
            </w:sdt>
            <w:tc>
              <w:tcPr>
                <w:tcW w:w="0" w:type="auto"/>
                <w:gridSpan w:val="2"/>
                <w:shd w:val="clear" w:color="auto" w:fill="auto"/>
                <w:vAlign w:val="center"/>
              </w:tcPr>
              <w:p w14:paraId="66D3D0B1" w14:textId="5BBCB7A3" w:rsidR="0069478B" w:rsidRDefault="0069478B" w:rsidP="0069478B">
                <w:pPr>
                  <w:jc w:val="right"/>
                </w:pPr>
                <w:r>
                  <w:t>8,239,172</w:t>
                </w:r>
              </w:p>
            </w:tc>
          </w:tr>
          <w:tr w:rsidR="0069478B" w14:paraId="62E35AC6" w14:textId="77777777" w:rsidTr="0093241F">
            <w:trPr>
              <w:cantSplit/>
            </w:trPr>
            <w:tc>
              <w:tcPr>
                <w:tcW w:w="0" w:type="auto"/>
                <w:gridSpan w:val="2"/>
                <w:shd w:val="clear" w:color="auto" w:fill="auto"/>
                <w:vAlign w:val="center"/>
              </w:tcPr>
              <w:p w14:paraId="235243A2" w14:textId="4B3B094B" w:rsidR="0069478B" w:rsidRDefault="0069478B" w:rsidP="0069478B">
                <w:r w:rsidRPr="00865601">
                  <w:rPr>
                    <w:rFonts w:hint="eastAsia"/>
                  </w:rPr>
                  <w:t>张晓晖</w:t>
                </w:r>
              </w:p>
            </w:tc>
            <w:tc>
              <w:tcPr>
                <w:tcW w:w="0" w:type="auto"/>
                <w:gridSpan w:val="3"/>
                <w:shd w:val="clear" w:color="auto" w:fill="auto"/>
                <w:vAlign w:val="center"/>
              </w:tcPr>
              <w:p w14:paraId="25F95A65" w14:textId="65A77CF6" w:rsidR="0069478B" w:rsidRDefault="0069478B" w:rsidP="0069478B">
                <w:pPr>
                  <w:jc w:val="right"/>
                </w:pPr>
                <w:r>
                  <w:t>8,201,000</w:t>
                </w:r>
              </w:p>
            </w:tc>
            <w:sdt>
              <w:sdtPr>
                <w:alias w:val="前十名无限售条件股东期末持有流通股的种类"/>
                <w:tag w:val="_GBC_5d0d3dfc3b8545ce906ab8a21728fb94"/>
                <w:id w:val="-131694578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6A0DA589" w14:textId="38728396" w:rsidR="0069478B" w:rsidRDefault="0069478B" w:rsidP="0069478B">
                    <w:pPr>
                      <w:jc w:val="center"/>
                      <w:rPr>
                        <w:bCs w:val="0"/>
                      </w:rPr>
                    </w:pPr>
                    <w:r>
                      <w:t>人民币普通股</w:t>
                    </w:r>
                  </w:p>
                </w:tc>
              </w:sdtContent>
            </w:sdt>
            <w:tc>
              <w:tcPr>
                <w:tcW w:w="0" w:type="auto"/>
                <w:gridSpan w:val="2"/>
                <w:shd w:val="clear" w:color="auto" w:fill="auto"/>
                <w:vAlign w:val="center"/>
              </w:tcPr>
              <w:p w14:paraId="28947899" w14:textId="71DDC3D9" w:rsidR="0069478B" w:rsidRDefault="0069478B" w:rsidP="0069478B">
                <w:pPr>
                  <w:jc w:val="right"/>
                </w:pPr>
                <w:r>
                  <w:t>8,201,000</w:t>
                </w:r>
              </w:p>
            </w:tc>
          </w:tr>
          <w:tr w:rsidR="0069478B" w14:paraId="22982788" w14:textId="77777777" w:rsidTr="0093241F">
            <w:trPr>
              <w:cantSplit/>
            </w:trPr>
            <w:tc>
              <w:tcPr>
                <w:tcW w:w="0" w:type="auto"/>
                <w:gridSpan w:val="2"/>
                <w:shd w:val="clear" w:color="auto" w:fill="auto"/>
                <w:vAlign w:val="center"/>
              </w:tcPr>
              <w:p w14:paraId="471E4BED" w14:textId="32E061B5" w:rsidR="0069478B" w:rsidRDefault="0069478B" w:rsidP="0069478B">
                <w:r w:rsidRPr="00865601">
                  <w:rPr>
                    <w:rFonts w:asciiTheme="minorHAnsi" w:eastAsiaTheme="minorEastAsia" w:hAnsiTheme="minorHAnsi" w:cstheme="minorBidi" w:hint="eastAsia"/>
                    <w:bCs w:val="0"/>
                    <w:kern w:val="2"/>
                    <w:szCs w:val="22"/>
                    <w14:ligatures w14:val="standardContextual"/>
                  </w:rPr>
                  <w:t>龚岚</w:t>
                </w:r>
              </w:p>
            </w:tc>
            <w:tc>
              <w:tcPr>
                <w:tcW w:w="0" w:type="auto"/>
                <w:gridSpan w:val="3"/>
                <w:shd w:val="clear" w:color="auto" w:fill="auto"/>
                <w:vAlign w:val="center"/>
              </w:tcPr>
              <w:p w14:paraId="70538F72" w14:textId="6571E5AC" w:rsidR="0069478B" w:rsidRDefault="0069478B" w:rsidP="0069478B">
                <w:pPr>
                  <w:jc w:val="right"/>
                </w:pPr>
                <w:r>
                  <w:t>7,772,756</w:t>
                </w:r>
              </w:p>
            </w:tc>
            <w:sdt>
              <w:sdtPr>
                <w:alias w:val="前十名无限售条件股东期末持有流通股的种类"/>
                <w:tag w:val="_GBC_5d0d3dfc3b8545ce906ab8a21728fb94"/>
                <w:id w:val="208673195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0B30C23" w14:textId="4D57C0F3" w:rsidR="0069478B" w:rsidRDefault="0069478B" w:rsidP="0069478B">
                    <w:pPr>
                      <w:jc w:val="center"/>
                      <w:rPr>
                        <w:bCs w:val="0"/>
                      </w:rPr>
                    </w:pPr>
                    <w:r>
                      <w:t>人民币普通股</w:t>
                    </w:r>
                  </w:p>
                </w:tc>
              </w:sdtContent>
            </w:sdt>
            <w:tc>
              <w:tcPr>
                <w:tcW w:w="0" w:type="auto"/>
                <w:gridSpan w:val="2"/>
                <w:shd w:val="clear" w:color="auto" w:fill="auto"/>
                <w:vAlign w:val="center"/>
              </w:tcPr>
              <w:p w14:paraId="7FE58123" w14:textId="63AF61A7" w:rsidR="0069478B" w:rsidRDefault="0069478B" w:rsidP="0069478B">
                <w:pPr>
                  <w:jc w:val="right"/>
                </w:pPr>
                <w:r>
                  <w:t>7,772,756</w:t>
                </w:r>
              </w:p>
            </w:tc>
          </w:tr>
          <w:tr w:rsidR="0069478B" w14:paraId="3B67C267" w14:textId="77777777" w:rsidTr="0093241F">
            <w:trPr>
              <w:cantSplit/>
            </w:trPr>
            <w:tc>
              <w:tcPr>
                <w:tcW w:w="0" w:type="auto"/>
                <w:gridSpan w:val="2"/>
                <w:shd w:val="clear" w:color="auto" w:fill="auto"/>
                <w:vAlign w:val="center"/>
              </w:tcPr>
              <w:sdt>
                <w:sdtPr>
                  <w:rPr>
                    <w:rFonts w:hint="eastAsia"/>
                  </w:rPr>
                  <w:tag w:val="_PLD_4b46a710569e470996b1037551fc02bf"/>
                  <w:id w:val="-79838261"/>
                  <w:lock w:val="sdtLocked"/>
                </w:sdtPr>
                <w:sdtContent>
                  <w:p w14:paraId="42316426" w14:textId="77777777" w:rsidR="0069478B" w:rsidRDefault="0069478B" w:rsidP="0069478B">
                    <w:r>
                      <w:rPr>
                        <w:rFonts w:hint="eastAsia"/>
                      </w:rPr>
                      <w:t>前十名股东中回购专户情况说明</w:t>
                    </w:r>
                  </w:p>
                </w:sdtContent>
              </w:sdt>
            </w:tc>
            <w:tc>
              <w:tcPr>
                <w:tcW w:w="0" w:type="auto"/>
                <w:gridSpan w:val="7"/>
                <w:shd w:val="clear" w:color="auto" w:fill="auto"/>
                <w:vAlign w:val="center"/>
              </w:tcPr>
              <w:p w14:paraId="7BDBD42D" w14:textId="5717AB24" w:rsidR="0069478B" w:rsidRDefault="0069478B" w:rsidP="0069478B">
                <w:r>
                  <w:rPr>
                    <w:rFonts w:hint="eastAsia"/>
                  </w:rPr>
                  <w:t>截止</w:t>
                </w:r>
                <w:r>
                  <w:t>2023年6月30日，浙江中国轻纺城集团股份有限公司回购专用</w:t>
                </w:r>
                <w:r>
                  <w:rPr>
                    <w:rFonts w:hint="eastAsia"/>
                  </w:rPr>
                  <w:t>证券账户持有公司普通股</w:t>
                </w:r>
                <w:r w:rsidRPr="0069478B">
                  <w:t>107</w:t>
                </w:r>
                <w:r>
                  <w:t>,</w:t>
                </w:r>
                <w:r w:rsidRPr="0069478B">
                  <w:t>875</w:t>
                </w:r>
                <w:r>
                  <w:t>,</w:t>
                </w:r>
                <w:r w:rsidRPr="0069478B">
                  <w:t>522</w:t>
                </w:r>
                <w:r>
                  <w:t>股，占公司总股本的 7.36%。依</w:t>
                </w:r>
                <w:r>
                  <w:rPr>
                    <w:rFonts w:hint="eastAsia"/>
                  </w:rPr>
                  <w:t>照规定，不列入前十大股东名册。</w:t>
                </w:r>
              </w:p>
            </w:tc>
          </w:tr>
          <w:tr w:rsidR="0069478B" w14:paraId="6D16F9D6" w14:textId="77777777" w:rsidTr="0093241F">
            <w:trPr>
              <w:cantSplit/>
            </w:trPr>
            <w:tc>
              <w:tcPr>
                <w:tcW w:w="0" w:type="auto"/>
                <w:gridSpan w:val="2"/>
                <w:shd w:val="clear" w:color="auto" w:fill="auto"/>
                <w:vAlign w:val="center"/>
              </w:tcPr>
              <w:sdt>
                <w:sdtPr>
                  <w:tag w:val="_PLD_bc2af940e93042a39994415f0e50380a"/>
                  <w:id w:val="-1558857329"/>
                  <w:lock w:val="sdtLocked"/>
                </w:sdtPr>
                <w:sdtContent>
                  <w:p w14:paraId="1699AD3B" w14:textId="77777777" w:rsidR="0069478B" w:rsidRDefault="0069478B" w:rsidP="0069478B">
                    <w:r>
                      <w:t>上述股东</w:t>
                    </w:r>
                    <w:r>
                      <w:rPr>
                        <w:rFonts w:hint="eastAsia"/>
                      </w:rPr>
                      <w:t>委托表决权、受托表决权、放弃表决权</w:t>
                    </w:r>
                    <w:r>
                      <w:t>的说明</w:t>
                    </w:r>
                  </w:p>
                </w:sdtContent>
              </w:sdt>
            </w:tc>
            <w:tc>
              <w:tcPr>
                <w:tcW w:w="0" w:type="auto"/>
                <w:gridSpan w:val="7"/>
                <w:shd w:val="clear" w:color="auto" w:fill="auto"/>
                <w:vAlign w:val="center"/>
              </w:tcPr>
              <w:p w14:paraId="209772AC" w14:textId="61B8527F" w:rsidR="0069478B" w:rsidRDefault="0069478B" w:rsidP="0069478B">
                <w:r>
                  <w:rPr>
                    <w:rFonts w:hint="eastAsia"/>
                  </w:rPr>
                  <w:t>不适用</w:t>
                </w:r>
              </w:p>
            </w:tc>
          </w:tr>
          <w:tr w:rsidR="0069478B" w14:paraId="088B1A5C" w14:textId="77777777" w:rsidTr="0093241F">
            <w:trPr>
              <w:cantSplit/>
            </w:trPr>
            <w:sdt>
              <w:sdtPr>
                <w:tag w:val="_PLD_7013809d29cf4718a9bcc3305f3a2fcd"/>
                <w:id w:val="1327587"/>
                <w:lock w:val="sdtLocked"/>
              </w:sdtPr>
              <w:sdtContent>
                <w:tc>
                  <w:tcPr>
                    <w:tcW w:w="0" w:type="auto"/>
                    <w:gridSpan w:val="2"/>
                    <w:shd w:val="clear" w:color="auto" w:fill="auto"/>
                    <w:vAlign w:val="center"/>
                  </w:tcPr>
                  <w:p w14:paraId="257B8047" w14:textId="77777777" w:rsidR="0069478B" w:rsidRDefault="0069478B" w:rsidP="0069478B">
                    <w:r>
                      <w:t>上述股东关联关系或一致行动的说明</w:t>
                    </w:r>
                  </w:p>
                </w:tc>
              </w:sdtContent>
            </w:sdt>
            <w:tc>
              <w:tcPr>
                <w:tcW w:w="0" w:type="auto"/>
                <w:gridSpan w:val="7"/>
                <w:shd w:val="clear" w:color="auto" w:fill="auto"/>
                <w:vAlign w:val="center"/>
              </w:tcPr>
              <w:p w14:paraId="0DF4EF40" w14:textId="17FAF979" w:rsidR="0069478B" w:rsidRDefault="0069478B" w:rsidP="0069478B">
                <w:r>
                  <w:rPr>
                    <w:rFonts w:hint="eastAsia"/>
                  </w:rPr>
                  <w:t>公司未发现前十名无限售条件流通股股东之间，以及前十名无限售条件流通股股东和前十名股东之间存在关联或属于《上市公司收购管理办法》规定的一致行动人。</w:t>
                </w:r>
              </w:p>
            </w:tc>
          </w:tr>
          <w:tr w:rsidR="0069478B" w14:paraId="5402071C" w14:textId="77777777" w:rsidTr="0093241F">
            <w:trPr>
              <w:cantSplit/>
            </w:trPr>
            <w:sdt>
              <w:sdtPr>
                <w:tag w:val="_PLD_03a6639ad7fb4ac1a2cd145fe333146e"/>
                <w:id w:val="-200092497"/>
                <w:lock w:val="sdtLocked"/>
              </w:sdtPr>
              <w:sdtContent>
                <w:tc>
                  <w:tcPr>
                    <w:tcW w:w="0" w:type="auto"/>
                    <w:gridSpan w:val="2"/>
                    <w:shd w:val="clear" w:color="auto" w:fill="auto"/>
                    <w:vAlign w:val="center"/>
                  </w:tcPr>
                  <w:p w14:paraId="5B7EE00F" w14:textId="77777777" w:rsidR="0069478B" w:rsidRDefault="0069478B" w:rsidP="0069478B">
                    <w:r>
                      <w:rPr>
                        <w:rFonts w:hint="eastAsia"/>
                      </w:rPr>
                      <w:t>表决权恢复的优先股股东及持股数量的说明</w:t>
                    </w:r>
                  </w:p>
                </w:tc>
              </w:sdtContent>
            </w:sdt>
            <w:tc>
              <w:tcPr>
                <w:tcW w:w="0" w:type="auto"/>
                <w:gridSpan w:val="7"/>
                <w:shd w:val="clear" w:color="auto" w:fill="auto"/>
                <w:vAlign w:val="center"/>
              </w:tcPr>
              <w:p w14:paraId="2D6698D6" w14:textId="7741CCB7" w:rsidR="0069478B" w:rsidRDefault="0069478B" w:rsidP="0069478B">
                <w:r>
                  <w:rPr>
                    <w:rFonts w:hint="eastAsia"/>
                  </w:rPr>
                  <w:t>不适用</w:t>
                </w:r>
              </w:p>
            </w:tc>
          </w:tr>
        </w:tbl>
        <w:p w14:paraId="6CD78DF1" w14:textId="77777777" w:rsidR="00865601" w:rsidRDefault="00865601"/>
        <w:p w14:paraId="2A5188BE" w14:textId="77777777" w:rsidR="000C3275" w:rsidRDefault="00000000">
          <w:r>
            <w:t>前十名有限售条件股东持股数量及限售条件</w:t>
          </w:r>
        </w:p>
        <w:sdt>
          <w:sdtPr>
            <w:rPr>
              <w:bCs w:val="0"/>
            </w:rPr>
            <w:alias w:val="是否适用：前十名有限售条件股东持股数量及限售条件[双击切换]"/>
            <w:tag w:val="_GBC_681c25d581914cb19d4b007c00511b6a"/>
            <w:id w:val="-568807016"/>
            <w:lock w:val="sdtLocked"/>
            <w:placeholder>
              <w:docPart w:val="GBC22222222222222222222222222222"/>
            </w:placeholder>
          </w:sdtPr>
          <w:sdtContent>
            <w:p w14:paraId="012CE936" w14:textId="3457433C" w:rsidR="000C3275" w:rsidRDefault="00000000" w:rsidP="0069478B">
              <w:r>
                <w:rPr>
                  <w:bCs w:val="0"/>
                </w:rPr>
                <w:fldChar w:fldCharType="begin"/>
              </w:r>
              <w:r w:rsidR="0069478B">
                <w:instrText xml:space="preserve"> MACROBUTTON  SnrToggleCheckbox □适用 </w:instrText>
              </w:r>
              <w:r>
                <w:rPr>
                  <w:bCs w:val="0"/>
                </w:rPr>
                <w:fldChar w:fldCharType="end"/>
              </w:r>
              <w:r>
                <w:rPr>
                  <w:bCs w:val="0"/>
                </w:rPr>
                <w:fldChar w:fldCharType="begin"/>
              </w:r>
              <w:r w:rsidR="0069478B">
                <w:instrText xml:space="preserve"> MACROBUTTON  SnrToggleCheckbox √不适用 </w:instrText>
              </w:r>
              <w:r>
                <w:rPr>
                  <w:bCs w:val="0"/>
                </w:rPr>
                <w:fldChar w:fldCharType="end"/>
              </w:r>
            </w:p>
          </w:sdtContent>
        </w:sdt>
      </w:sdtContent>
    </w:sdt>
    <w:bookmarkStart w:id="70" w:name="_Toc342566000" w:displacedByCustomXml="next"/>
    <w:bookmarkStart w:id="71"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46346409"/>
        <w:lock w:val="sdtLocked"/>
        <w:placeholder>
          <w:docPart w:val="GBC22222222222222222222222222222"/>
        </w:placeholder>
      </w:sdtPr>
      <w:sdtEndPr>
        <w:rPr>
          <w:szCs w:val="21"/>
        </w:rPr>
      </w:sdtEndPr>
      <w:sdtContent>
        <w:p w14:paraId="32FB5CEA" w14:textId="77777777" w:rsidR="000C3275" w:rsidRDefault="00000000">
          <w:pPr>
            <w:pStyle w:val="3"/>
            <w:numPr>
              <w:ilvl w:val="1"/>
              <w:numId w:val="10"/>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44596343"/>
            <w:lock w:val="sdtLocked"/>
            <w:placeholder>
              <w:docPart w:val="GBC22222222222222222222222222222"/>
            </w:placeholder>
          </w:sdtPr>
          <w:sdtContent>
            <w:p w14:paraId="4E90F27B" w14:textId="1F219EB8" w:rsidR="000C3275" w:rsidRDefault="00000000" w:rsidP="0069478B">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p>
          </w:sdtContent>
        </w:sdt>
      </w:sdtContent>
    </w:sdt>
    <w:p w14:paraId="29B33CF0" w14:textId="77777777" w:rsidR="000C3275" w:rsidRDefault="00000000">
      <w:pPr>
        <w:pStyle w:val="2"/>
        <w:numPr>
          <w:ilvl w:val="0"/>
          <w:numId w:val="1"/>
        </w:numPr>
        <w:spacing w:line="360" w:lineRule="auto"/>
        <w:ind w:left="422" w:hanging="422"/>
        <w:rPr>
          <w:rFonts w:ascii="宋体" w:hAnsi="宋体"/>
        </w:rPr>
      </w:pPr>
      <w:bookmarkStart w:id="72" w:name="_Toc342057944"/>
      <w:bookmarkStart w:id="73" w:name="_Toc34256600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1725748471"/>
        <w:lock w:val="sdtLocked"/>
        <w:placeholder>
          <w:docPart w:val="GBC22222222222222222222222222222"/>
        </w:placeholder>
      </w:sdtPr>
      <w:sdtEndPr>
        <w:rPr>
          <w:szCs w:val="21"/>
        </w:rPr>
      </w:sdtEndPr>
      <w:sdtContent>
        <w:p w14:paraId="5C359E60" w14:textId="77777777" w:rsidR="000C3275" w:rsidRDefault="00000000">
          <w:pPr>
            <w:pStyle w:val="3"/>
            <w:numPr>
              <w:ilvl w:val="2"/>
              <w:numId w:val="11"/>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394853966"/>
            <w:lock w:val="sdtLocked"/>
            <w:placeholder>
              <w:docPart w:val="GBC22222222222222222222222222222"/>
            </w:placeholder>
          </w:sdtPr>
          <w:sdtContent>
            <w:p w14:paraId="0A7798B3" w14:textId="762A8489" w:rsidR="000C3275" w:rsidRDefault="00000000" w:rsidP="0069478B">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p>
          </w:sdtContent>
        </w:sdt>
      </w:sdtContent>
    </w:sdt>
    <w:sdt>
      <w:sdtPr>
        <w:alias w:val="模块:其它情况说明"/>
        <w:tag w:val="_SEC_ddbdd27d049d452a9d63bfa087a3f3c5"/>
        <w:id w:val="-1300843601"/>
        <w:lock w:val="sdtLocked"/>
        <w:placeholder>
          <w:docPart w:val="GBC22222222222222222222222222222"/>
        </w:placeholder>
      </w:sdtPr>
      <w:sdtEndPr>
        <w:rPr>
          <w:rFonts w:hint="eastAsia"/>
        </w:rPr>
      </w:sdtEndPr>
      <w:sdtContent>
        <w:p w14:paraId="2929B6CA" w14:textId="77777777" w:rsidR="000C3275" w:rsidRDefault="00000000">
          <w:r>
            <w:t>其它情况说明</w:t>
          </w:r>
        </w:p>
        <w:sdt>
          <w:sdtPr>
            <w:alias w:val="是否适用：董事、监事 和高级管理人员持股变动及报酬情况其他情况说明[双击切换]"/>
            <w:tag w:val="_GBC_6604d619d6f94a81b12f8155637bb211"/>
            <w:id w:val="1022828767"/>
            <w:lock w:val="sdtLocked"/>
            <w:placeholder>
              <w:docPart w:val="GBC22222222222222222222222222222"/>
            </w:placeholder>
          </w:sdtPr>
          <w:sdtContent>
            <w:p w14:paraId="422AC26C" w14:textId="662264FE" w:rsidR="000C3275" w:rsidRDefault="00000000" w:rsidP="0069478B">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p>
          </w:sdtContent>
        </w:sdt>
      </w:sdtContent>
    </w:sdt>
    <w:p w14:paraId="7D71773B" w14:textId="77777777" w:rsidR="000C3275" w:rsidRDefault="000C3275"/>
    <w:bookmarkEnd w:id="73" w:displacedByCustomXml="next"/>
    <w:bookmarkEnd w:id="72" w:displacedByCustomXml="next"/>
    <w:bookmarkStart w:id="74" w:name="_Toc342566005" w:displacedByCustomXml="next"/>
    <w:bookmarkStart w:id="75"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358976182"/>
        <w:lock w:val="sdtLocked"/>
        <w:placeholder>
          <w:docPart w:val="GBC22222222222222222222222222222"/>
        </w:placeholder>
      </w:sdtPr>
      <w:sdtEndPr>
        <w:rPr>
          <w:rFonts w:hint="default"/>
          <w:color w:val="0000FF"/>
          <w:szCs w:val="21"/>
        </w:rPr>
      </w:sdtEndPr>
      <w:sdtContent>
        <w:p w14:paraId="04F81603" w14:textId="77777777" w:rsidR="000C3275" w:rsidRDefault="00000000">
          <w:pPr>
            <w:pStyle w:val="3"/>
            <w:numPr>
              <w:ilvl w:val="2"/>
              <w:numId w:val="11"/>
            </w:numPr>
            <w:rPr>
              <w:rFonts w:ascii="宋体" w:hAnsi="宋体"/>
            </w:rPr>
          </w:pPr>
          <w:r>
            <w:rPr>
              <w:rFonts w:ascii="宋体" w:hAnsi="宋体" w:hint="eastAsia"/>
            </w:rPr>
            <w:t>董事、监事、高级管理人员报告期内被授予的股权激励情况</w:t>
          </w:r>
          <w:bookmarkEnd w:id="75"/>
          <w:bookmarkEnd w:id="74"/>
        </w:p>
        <w:p w14:paraId="75579ECA" w14:textId="29A90BC7" w:rsidR="000C3275" w:rsidRDefault="00000000" w:rsidP="0069478B">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568025062"/>
              <w:lock w:val="sdtLocked"/>
              <w:placeholder>
                <w:docPart w:val="GBC22222222222222222222222222222"/>
              </w:placeholder>
            </w:sdtPr>
            <w:sdtContent>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sdtContent>
          </w:sdt>
        </w:p>
      </w:sdtContent>
    </w:sdt>
    <w:p w14:paraId="572E4AF3" w14:textId="77777777" w:rsidR="000C3275" w:rsidRDefault="000C3275"/>
    <w:sdt>
      <w:sdtPr>
        <w:rPr>
          <w:rFonts w:ascii="宋体" w:hAnsi="宋体" w:cs="宋体" w:hint="eastAsia"/>
          <w:b w:val="0"/>
          <w:bCs/>
          <w:kern w:val="0"/>
          <w:szCs w:val="24"/>
        </w:rPr>
        <w:alias w:val="模块:其他董事、监事、高级管理人员和员工情况"/>
        <w:tag w:val="_SEC_a1a4d90699494886b231030a7c17645b"/>
        <w:id w:val="-871377511"/>
        <w:lock w:val="sdtLocked"/>
        <w:placeholder>
          <w:docPart w:val="GBC22222222222222222222222222222"/>
        </w:placeholder>
      </w:sdtPr>
      <w:sdtEndPr>
        <w:rPr>
          <w:rFonts w:hint="default"/>
          <w:szCs w:val="21"/>
        </w:rPr>
      </w:sdtEndPr>
      <w:sdtContent>
        <w:p w14:paraId="25FE3C26" w14:textId="77777777" w:rsidR="000C3275" w:rsidRDefault="00000000">
          <w:pPr>
            <w:pStyle w:val="3"/>
            <w:numPr>
              <w:ilvl w:val="2"/>
              <w:numId w:val="11"/>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414509913"/>
            <w:lock w:val="sdtLocked"/>
            <w:placeholder>
              <w:docPart w:val="GBC22222222222222222222222222222"/>
            </w:placeholder>
          </w:sdtPr>
          <w:sdtContent>
            <w:p w14:paraId="77C43C48" w14:textId="75DC3B4D" w:rsidR="000C3275" w:rsidRDefault="00000000" w:rsidP="0069478B">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p>
          </w:sdtContent>
        </w:sdt>
      </w:sdtContent>
    </w:sdt>
    <w:p w14:paraId="3E4985CD" w14:textId="77777777" w:rsidR="000C3275" w:rsidRDefault="000C3275"/>
    <w:bookmarkEnd w:id="71"/>
    <w:bookmarkEnd w:id="70"/>
    <w:p w14:paraId="259ED5D4" w14:textId="77777777" w:rsidR="000C3275" w:rsidRDefault="00000000">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246811049"/>
        <w:lock w:val="sdtLocked"/>
        <w:placeholder>
          <w:docPart w:val="GBC22222222222222222222222222222"/>
        </w:placeholder>
      </w:sdtPr>
      <w:sdtContent>
        <w:sdt>
          <w:sdtPr>
            <w:alias w:val="是否适用：控股股东及实际控制人变更情况[双击切换]"/>
            <w:tag w:val="_GBC_84ff369a3f714dbbbec5a13460906f4b"/>
            <w:id w:val="-910221627"/>
            <w:lock w:val="sdtLocked"/>
            <w:placeholder>
              <w:docPart w:val="GBC22222222222222222222222222222"/>
            </w:placeholder>
          </w:sdtPr>
          <w:sdtContent>
            <w:p w14:paraId="38B99D0E" w14:textId="27E9C929" w:rsidR="000C3275" w:rsidRDefault="00000000">
              <w:r>
                <w:fldChar w:fldCharType="begin"/>
              </w:r>
              <w:r w:rsidR="0069478B">
                <w:instrText xml:space="preserve"> MACROBUTTON  SnrToggleCheckbox □适用 </w:instrText>
              </w:r>
              <w:r>
                <w:fldChar w:fldCharType="end"/>
              </w:r>
              <w:r>
                <w:fldChar w:fldCharType="begin"/>
              </w:r>
              <w:r w:rsidR="0069478B">
                <w:instrText xml:space="preserve"> MACROBUTTON  SnrToggleCheckbox √不适用 </w:instrText>
              </w:r>
              <w:r>
                <w:fldChar w:fldCharType="end"/>
              </w:r>
            </w:p>
          </w:sdtContent>
        </w:sdt>
      </w:sdtContent>
    </w:sdt>
    <w:p w14:paraId="43CAF87A" w14:textId="77777777" w:rsidR="000C3275" w:rsidRDefault="00000000">
      <w:pPr>
        <w:pStyle w:val="10"/>
        <w:numPr>
          <w:ilvl w:val="0"/>
          <w:numId w:val="3"/>
        </w:numPr>
        <w:rPr>
          <w:rFonts w:ascii="黑体" w:hAnsi="黑体"/>
        </w:rPr>
      </w:pPr>
      <w:bookmarkStart w:id="76" w:name="_Toc392233017"/>
      <w:bookmarkStart w:id="77" w:name="_Toc76114279"/>
      <w:r>
        <w:rPr>
          <w:rFonts w:ascii="黑体" w:hAnsi="黑体" w:hint="eastAsia"/>
        </w:rPr>
        <w:t>优先股相关情况</w:t>
      </w:r>
      <w:bookmarkEnd w:id="76"/>
      <w:bookmarkEnd w:id="77"/>
    </w:p>
    <w:sdt>
      <w:sdtPr>
        <w:alias w:val="是否适用：优先股相关情况[双击切换]"/>
        <w:tag w:val="_GBC_2113adbee8464e1c828b3d6d35c60abf"/>
        <w:id w:val="-570963654"/>
        <w:lock w:val="sdtLocked"/>
        <w:placeholder>
          <w:docPart w:val="GBC22222222222222222222222222222"/>
        </w:placeholder>
      </w:sdtPr>
      <w:sdtContent>
        <w:p w14:paraId="5CAB4AB8" w14:textId="50A83774" w:rsidR="00EA5F05" w:rsidRDefault="00000000" w:rsidP="00EA5F05">
          <w:r>
            <w:fldChar w:fldCharType="begin"/>
          </w:r>
          <w:r w:rsidR="00EA5F05">
            <w:instrText xml:space="preserve"> MACROBUTTON  SnrToggleCheckbox □适用 </w:instrText>
          </w:r>
          <w:r>
            <w:fldChar w:fldCharType="end"/>
          </w:r>
          <w:r>
            <w:fldChar w:fldCharType="begin"/>
          </w:r>
          <w:r w:rsidR="00EA5F05">
            <w:instrText xml:space="preserve"> MACROBUTTON  SnrToggleCheckbox √不适用 </w:instrText>
          </w:r>
          <w:r>
            <w:fldChar w:fldCharType="end"/>
          </w:r>
        </w:p>
      </w:sdtContent>
    </w:sdt>
    <w:p w14:paraId="2687F91F" w14:textId="4D36E4A5" w:rsidR="000C3275" w:rsidRDefault="000C3275"/>
    <w:p w14:paraId="496CDD2C" w14:textId="77777777" w:rsidR="000C3275" w:rsidRDefault="000C3275"/>
    <w:p w14:paraId="706DC2B0" w14:textId="77777777" w:rsidR="000C3275" w:rsidRDefault="00000000">
      <w:pPr>
        <w:pStyle w:val="10"/>
        <w:numPr>
          <w:ilvl w:val="0"/>
          <w:numId w:val="3"/>
        </w:numPr>
        <w:rPr>
          <w:rFonts w:ascii="黑体" w:hAnsi="黑体"/>
          <w:bCs/>
          <w:szCs w:val="28"/>
        </w:rPr>
      </w:pPr>
      <w:bookmarkStart w:id="78" w:name="_Toc437440717"/>
      <w:bookmarkStart w:id="79" w:name="_Toc438111012"/>
      <w:bookmarkStart w:id="80" w:name="_Toc76114280"/>
      <w:r>
        <w:rPr>
          <w:rFonts w:ascii="黑体" w:hAnsi="黑体" w:hint="eastAsia"/>
          <w:szCs w:val="28"/>
        </w:rPr>
        <w:t>债券相关情况</w:t>
      </w:r>
      <w:bookmarkEnd w:id="78"/>
      <w:bookmarkEnd w:id="79"/>
      <w:bookmarkEnd w:id="80"/>
    </w:p>
    <w:p w14:paraId="3DD2D4BF" w14:textId="77777777" w:rsidR="000C3275" w:rsidRDefault="00000000">
      <w:pPr>
        <w:pStyle w:val="2"/>
        <w:numPr>
          <w:ilvl w:val="0"/>
          <w:numId w:val="29"/>
        </w:numPr>
        <w:ind w:firstLineChars="0"/>
        <w:rPr>
          <w:rFonts w:ascii="宋体" w:hAnsi="宋体"/>
        </w:rPr>
      </w:pPr>
      <w:r>
        <w:rPr>
          <w:rFonts w:ascii="宋体" w:hAnsi="宋体" w:hint="eastAsia"/>
        </w:rPr>
        <w:t>企业债券、公司债券和非金融企业债务融资工具</w:t>
      </w:r>
    </w:p>
    <w:bookmarkStart w:id="81" w:name="_Hlk73352152" w:displacedByCustomXml="next"/>
    <w:sdt>
      <w:sdtPr>
        <w:alias w:val="是否适用：债券相关情况[双击切换]"/>
        <w:tag w:val="_GBC_8e6b9cf2d8c24a6faf41199f98e408b3"/>
        <w:id w:val="269832226"/>
        <w:lock w:val="sdtLocked"/>
        <w:placeholder>
          <w:docPart w:val="GBC22222222222222222222222222222"/>
        </w:placeholder>
      </w:sdtPr>
      <w:sdtContent>
        <w:p w14:paraId="5C387223" w14:textId="4E797358" w:rsidR="00AA67B7" w:rsidRDefault="00000000" w:rsidP="00AA67B7">
          <w:r>
            <w:fldChar w:fldCharType="begin"/>
          </w:r>
          <w:r w:rsidR="00AA67B7">
            <w:instrText xml:space="preserve"> MACROBUTTON  SnrToggleCheckbox □适用 </w:instrText>
          </w:r>
          <w:r>
            <w:fldChar w:fldCharType="end"/>
          </w:r>
          <w:r>
            <w:fldChar w:fldCharType="begin"/>
          </w:r>
          <w:r w:rsidR="00AA67B7">
            <w:instrText xml:space="preserve"> MACROBUTTON  SnrToggleCheckbox √不适用 </w:instrText>
          </w:r>
          <w:r>
            <w:fldChar w:fldCharType="end"/>
          </w:r>
        </w:p>
      </w:sdtContent>
    </w:sdt>
    <w:bookmarkEnd w:id="81" w:displacedByCustomXml="prev"/>
    <w:p w14:paraId="538CBD91" w14:textId="12DD9112" w:rsidR="000C3275" w:rsidRDefault="000C3275"/>
    <w:p w14:paraId="59514AC7" w14:textId="77777777" w:rsidR="000C3275" w:rsidRDefault="00000000">
      <w:pPr>
        <w:pStyle w:val="2"/>
        <w:numPr>
          <w:ilvl w:val="0"/>
          <w:numId w:val="29"/>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2058389561"/>
        <w:lock w:val="sdtLocked"/>
        <w:placeholder>
          <w:docPart w:val="GBC22222222222222222222222222222"/>
        </w:placeholder>
      </w:sdtPr>
      <w:sdtContent>
        <w:p w14:paraId="1EAE8BBD" w14:textId="5376308D" w:rsidR="00AA67B7" w:rsidRDefault="00000000" w:rsidP="00AA67B7">
          <w:r>
            <w:fldChar w:fldCharType="begin"/>
          </w:r>
          <w:r w:rsidR="00AA67B7">
            <w:instrText xml:space="preserve"> MACROBUTTON  SnrToggleCheckbox □适用 </w:instrText>
          </w:r>
          <w:r>
            <w:fldChar w:fldCharType="end"/>
          </w:r>
          <w:r>
            <w:fldChar w:fldCharType="begin"/>
          </w:r>
          <w:r w:rsidR="00AA67B7">
            <w:instrText xml:space="preserve"> MACROBUTTON  SnrToggleCheckbox √不适用 </w:instrText>
          </w:r>
          <w:r>
            <w:fldChar w:fldCharType="end"/>
          </w:r>
        </w:p>
      </w:sdtContent>
    </w:sdt>
    <w:p w14:paraId="62FA093F" w14:textId="0DCC980A" w:rsidR="000C3275" w:rsidRDefault="000C3275"/>
    <w:p w14:paraId="2D41A9F4" w14:textId="77777777" w:rsidR="000C3275" w:rsidRDefault="000C3275"/>
    <w:p w14:paraId="4B21B6FA" w14:textId="77777777" w:rsidR="000C3275" w:rsidRDefault="000C3275">
      <w:pPr>
        <w:sectPr w:rsidR="000C3275" w:rsidSect="004860B6">
          <w:pgSz w:w="11906" w:h="16838"/>
          <w:pgMar w:top="1525" w:right="1276" w:bottom="1440" w:left="1797" w:header="851" w:footer="992" w:gutter="0"/>
          <w:cols w:space="425"/>
          <w:docGrid w:linePitch="312"/>
        </w:sectPr>
      </w:pPr>
    </w:p>
    <w:p w14:paraId="7EC2AB9E" w14:textId="77777777" w:rsidR="00B430B9" w:rsidRDefault="00000000">
      <w:pPr>
        <w:pStyle w:val="10"/>
        <w:numPr>
          <w:ilvl w:val="0"/>
          <w:numId w:val="3"/>
        </w:numPr>
        <w:rPr>
          <w:rFonts w:ascii="黑体" w:hAnsi="黑体"/>
          <w:bCs/>
          <w:szCs w:val="28"/>
        </w:rPr>
      </w:pPr>
      <w:bookmarkStart w:id="82" w:name="_Toc76114281"/>
      <w:r>
        <w:rPr>
          <w:rFonts w:ascii="黑体" w:hAnsi="黑体"/>
          <w:szCs w:val="28"/>
        </w:rPr>
        <w:lastRenderedPageBreak/>
        <w:t>财务报告</w:t>
      </w:r>
      <w:bookmarkEnd w:id="82"/>
    </w:p>
    <w:sdt>
      <w:sdtPr>
        <w:rPr>
          <w:rFonts w:ascii="宋体" w:hAnsi="宋体" w:cs="宋体" w:hint="eastAsia"/>
          <w:b w:val="0"/>
          <w:bCs/>
          <w:kern w:val="0"/>
          <w:szCs w:val="24"/>
        </w:rPr>
        <w:alias w:val="模块:审计报告"/>
        <w:tag w:val="_GBC_3c4b7d00409449a2b71d41277e7bd042"/>
        <w:id w:val="-1178652469"/>
        <w:lock w:val="sdtLocked"/>
        <w:placeholder>
          <w:docPart w:val="GBC22222222222222222222222222222"/>
        </w:placeholder>
      </w:sdtPr>
      <w:sdtEndPr>
        <w:rPr>
          <w:szCs w:val="21"/>
        </w:rPr>
      </w:sdtEndPr>
      <w:sdtContent>
        <w:p w14:paraId="0D3ECB68" w14:textId="77777777" w:rsidR="00B430B9" w:rsidRDefault="00000000">
          <w:pPr>
            <w:pStyle w:val="2"/>
            <w:numPr>
              <w:ilvl w:val="0"/>
              <w:numId w:val="33"/>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1505008544"/>
            <w:lock w:val="sdtLocked"/>
            <w:placeholder>
              <w:docPart w:val="GBC22222222222222222222222222222"/>
            </w:placeholder>
          </w:sdtPr>
          <w:sdtContent>
            <w:p w14:paraId="5DB32568" w14:textId="12F883B5" w:rsidR="00B430B9" w:rsidRDefault="00000000" w:rsidP="00F523B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CAEF141" w14:textId="77777777" w:rsidR="00B430B9" w:rsidRDefault="00B430B9"/>
    <w:p w14:paraId="1E6A28BA" w14:textId="77777777" w:rsidR="00B430B9" w:rsidRDefault="00000000">
      <w:pPr>
        <w:pStyle w:val="2"/>
        <w:numPr>
          <w:ilvl w:val="0"/>
          <w:numId w:val="33"/>
        </w:numPr>
        <w:ind w:left="422" w:hanging="422"/>
        <w:rPr>
          <w:rFonts w:ascii="宋体" w:hAnsi="宋体"/>
        </w:rPr>
      </w:pPr>
      <w:r>
        <w:rPr>
          <w:rFonts w:ascii="宋体" w:hAnsi="宋体" w:hint="eastAsia"/>
        </w:rPr>
        <w:t>财务报表</w:t>
      </w:r>
    </w:p>
    <w:bookmarkStart w:id="83" w:name="_Hlk10208794" w:displacedByCustomXml="next"/>
    <w:sdt>
      <w:sdtPr>
        <w:rPr>
          <w:rFonts w:ascii="宋体" w:hAnsi="宋体" w:cs="宋体"/>
          <w:b w:val="0"/>
          <w:bCs/>
          <w:kern w:val="0"/>
          <w:szCs w:val="24"/>
        </w:rPr>
        <w:alias w:val="选项模块:需要编制合并报表"/>
        <w:tag w:val="_GBC_f3d43b26b5d34a4c88db3cb7d81650cc"/>
        <w:id w:val="-824046060"/>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175321884"/>
            <w:lock w:val="sdtLocked"/>
            <w:placeholder>
              <w:docPart w:val="GBC22222222222222222222222222222"/>
            </w:placeholder>
          </w:sdtPr>
          <w:sdtEndPr>
            <w:rPr>
              <w:rFonts w:hint="default"/>
              <w:color w:val="008000"/>
              <w:szCs w:val="21"/>
              <w:u w:val="single"/>
            </w:rPr>
          </w:sdtEndPr>
          <w:sdtContent>
            <w:p w14:paraId="69A92070" w14:textId="77777777" w:rsidR="00B430B9" w:rsidRDefault="00000000">
              <w:pPr>
                <w:pStyle w:val="3"/>
                <w:jc w:val="center"/>
                <w:rPr>
                  <w:rFonts w:ascii="宋体" w:hAnsi="宋体"/>
                </w:rPr>
              </w:pPr>
              <w:r>
                <w:rPr>
                  <w:rFonts w:ascii="宋体" w:hAnsi="宋体" w:hint="eastAsia"/>
                </w:rPr>
                <w:t>合并资产负债表</w:t>
              </w:r>
            </w:p>
            <w:p w14:paraId="184E63B9" w14:textId="77777777" w:rsidR="00B430B9" w:rsidRDefault="00000000">
              <w:pPr>
                <w:snapToGrid w:val="0"/>
                <w:spacing w:line="240" w:lineRule="atLeast"/>
                <w:jc w:val="center"/>
                <w:rPr>
                  <w:b/>
                </w:rPr>
              </w:pPr>
              <w:r>
                <w:t>2023年6月30日</w:t>
              </w:r>
            </w:p>
            <w:p w14:paraId="12546D6D" w14:textId="77777777" w:rsidR="00B430B9" w:rsidRDefault="00000000">
              <w:r>
                <w:t xml:space="preserve">编制单位： </w:t>
              </w:r>
              <w:sdt>
                <w:sdtPr>
                  <w:alias w:val="公司法定中文名称"/>
                  <w:tag w:val="_GBC_76dae7aa62d842859c05c05e750163c2"/>
                  <w:id w:val="535320961"/>
                  <w:lock w:val="sdtLocked"/>
                  <w:placeholder>
                    <w:docPart w:val="GBC22222222222222222222222222222"/>
                  </w:placeholder>
                  <w:dataBinding w:prefixMappings="xmlns:clcid-cgi='clcid-cgi'" w:xpath="/*/clcid-cgi:GongSiFaDingZhongWenMingCheng[not(@periodRef)]" w:storeItemID="{89EBAB94-44A0-46A2-B712-30D997D04A6D}"/>
                  <w:text/>
                </w:sdtPr>
                <w:sdtContent>
                  <w:r>
                    <w:t>浙江中国轻纺城集团股份有限公司</w:t>
                  </w:r>
                </w:sdtContent>
              </w:sdt>
            </w:p>
            <w:p w14:paraId="4BF6B16F" w14:textId="77777777" w:rsidR="00B430B9" w:rsidRDefault="00000000">
              <w:pPr>
                <w:jc w:val="right"/>
              </w:pPr>
              <w:r>
                <w:t>单位：</w:t>
              </w:r>
              <w:sdt>
                <w:sdtPr>
                  <w:alias w:val="单位：合并资产负债表"/>
                  <w:tag w:val="_GBC_710dced47e5943589779e071c78c5512"/>
                  <w:id w:val="-1492115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资产负债表"/>
                  <w:tag w:val="_GBC_7e2679155b104d33ba04158c7414bcff"/>
                  <w:id w:val="-1513285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553E82" w14:paraId="4583886A" w14:textId="77777777" w:rsidTr="009F6C0F">
                <w:bookmarkStart w:id="84" w:name="_Hlk137046697" w:displacedByCustomXml="next"/>
                <w:sdt>
                  <w:sdtPr>
                    <w:tag w:val="_PLD_1d3f74748a444e6ea0d191e81e54edca"/>
                    <w:id w:val="-17910502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201CA10" w14:textId="77777777" w:rsidR="00B430B9" w:rsidRDefault="00000000">
                        <w:pPr>
                          <w:jc w:val="center"/>
                          <w:rPr>
                            <w:b/>
                          </w:rPr>
                        </w:pPr>
                        <w:r>
                          <w:rPr>
                            <w:b/>
                          </w:rPr>
                          <w:t>项目</w:t>
                        </w:r>
                      </w:p>
                    </w:tc>
                  </w:sdtContent>
                </w:sdt>
                <w:sdt>
                  <w:sdtPr>
                    <w:tag w:val="_PLD_da216b439a53487e85f12225916c5563"/>
                    <w:id w:val="1388297517"/>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29B1A061" w14:textId="77777777" w:rsidR="00B430B9" w:rsidRDefault="00000000">
                        <w:pPr>
                          <w:jc w:val="center"/>
                          <w:rPr>
                            <w:b/>
                          </w:rPr>
                        </w:pPr>
                        <w:r>
                          <w:rPr>
                            <w:rFonts w:hint="eastAsia"/>
                            <w:b/>
                          </w:rPr>
                          <w:t>附注</w:t>
                        </w:r>
                      </w:p>
                    </w:tc>
                  </w:sdtContent>
                </w:sdt>
                <w:sdt>
                  <w:sdtPr>
                    <w:tag w:val="_PLD_21df1d74f3114abf83688ef31bc4d9a7"/>
                    <w:id w:val="-1133401258"/>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1E62778A" w14:textId="77777777" w:rsidR="00B430B9" w:rsidRDefault="00000000">
                        <w:pPr>
                          <w:jc w:val="center"/>
                          <w:rPr>
                            <w:b/>
                          </w:rPr>
                        </w:pPr>
                        <w:r>
                          <w:rPr>
                            <w:rFonts w:hint="eastAsia"/>
                            <w:b/>
                          </w:rPr>
                          <w:t>2023年6月</w:t>
                        </w:r>
                        <w:r>
                          <w:rPr>
                            <w:b/>
                          </w:rPr>
                          <w:t>3</w:t>
                        </w:r>
                        <w:r>
                          <w:rPr>
                            <w:rFonts w:hint="eastAsia"/>
                            <w:b/>
                          </w:rPr>
                          <w:t>0日</w:t>
                        </w:r>
                      </w:p>
                    </w:tc>
                  </w:sdtContent>
                </w:sdt>
                <w:sdt>
                  <w:sdtPr>
                    <w:tag w:val="_PLD_d92c936206d34a64b4b2139999e7311b"/>
                    <w:id w:val="1628196992"/>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4290BBDB" w14:textId="77777777" w:rsidR="00B430B9" w:rsidRDefault="00000000">
                        <w:pPr>
                          <w:jc w:val="center"/>
                          <w:rPr>
                            <w:b/>
                          </w:rPr>
                        </w:pPr>
                        <w:r>
                          <w:rPr>
                            <w:rFonts w:hint="eastAsia"/>
                            <w:b/>
                          </w:rPr>
                          <w:t>202</w:t>
                        </w:r>
                        <w:r>
                          <w:rPr>
                            <w:b/>
                          </w:rPr>
                          <w:t>2</w:t>
                        </w:r>
                        <w:r>
                          <w:rPr>
                            <w:rFonts w:hint="eastAsia"/>
                            <w:b/>
                          </w:rPr>
                          <w:t>年12月31日</w:t>
                        </w:r>
                      </w:p>
                    </w:tc>
                  </w:sdtContent>
                </w:sdt>
              </w:tr>
              <w:tr w:rsidR="00553E82" w14:paraId="613CCF33" w14:textId="77777777" w:rsidTr="007D55B1">
                <w:sdt>
                  <w:sdtPr>
                    <w:tag w:val="_PLD_c47a329e79ad491ca413bdaf35b1f19b"/>
                    <w:id w:val="-196033562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2152BC3" w14:textId="77777777" w:rsidR="00B430B9" w:rsidRDefault="00000000">
                        <w:pPr>
                          <w:rPr>
                            <w:b/>
                            <w:color w:val="FF00FF"/>
                          </w:rPr>
                        </w:pPr>
                        <w:r>
                          <w:rPr>
                            <w:rFonts w:hint="eastAsia"/>
                            <w:b/>
                          </w:rPr>
                          <w:t>流动资产：</w:t>
                        </w:r>
                      </w:p>
                    </w:tc>
                  </w:sdtContent>
                </w:sdt>
              </w:tr>
              <w:tr w:rsidR="00553E82" w14:paraId="42F59E1E" w14:textId="77777777" w:rsidTr="009F6C0F">
                <w:sdt>
                  <w:sdtPr>
                    <w:tag w:val="_PLD_36a7056a6e314e22ba0fd39d033ba0ea"/>
                    <w:id w:val="6049311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4E5BEED" w14:textId="77777777" w:rsidR="00B430B9" w:rsidRDefault="00000000">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2CDA7D6A" w14:textId="5ABEE0E9" w:rsidR="00B430B9" w:rsidRDefault="00000000">
                    <w:r>
                      <w:rPr>
                        <w:rFonts w:hint="eastAsia"/>
                      </w:rPr>
                      <w:t>七、1</w:t>
                    </w:r>
                  </w:p>
                </w:tc>
                <w:tc>
                  <w:tcPr>
                    <w:tcW w:w="1411" w:type="pct"/>
                    <w:tcBorders>
                      <w:top w:val="outset" w:sz="6" w:space="0" w:color="auto"/>
                      <w:left w:val="outset" w:sz="6" w:space="0" w:color="auto"/>
                      <w:bottom w:val="outset" w:sz="6" w:space="0" w:color="auto"/>
                      <w:right w:val="outset" w:sz="6" w:space="0" w:color="auto"/>
                    </w:tcBorders>
                  </w:tcPr>
                  <w:p w14:paraId="550A13F6" w14:textId="1F19E57C" w:rsidR="00B430B9" w:rsidRDefault="00000000">
                    <w:pPr>
                      <w:jc w:val="right"/>
                    </w:pPr>
                    <w:r w:rsidRPr="00F523B0">
                      <w:t>2,674,839,325.52</w:t>
                    </w:r>
                  </w:p>
                </w:tc>
                <w:tc>
                  <w:tcPr>
                    <w:tcW w:w="1333" w:type="pct"/>
                    <w:tcBorders>
                      <w:top w:val="outset" w:sz="6" w:space="0" w:color="auto"/>
                      <w:left w:val="outset" w:sz="6" w:space="0" w:color="auto"/>
                      <w:bottom w:val="outset" w:sz="6" w:space="0" w:color="auto"/>
                      <w:right w:val="outset" w:sz="6" w:space="0" w:color="auto"/>
                    </w:tcBorders>
                  </w:tcPr>
                  <w:p w14:paraId="7EACB701" w14:textId="1C334185" w:rsidR="00B430B9" w:rsidRDefault="00000000">
                    <w:pPr>
                      <w:jc w:val="right"/>
                    </w:pPr>
                    <w:r w:rsidRPr="00F523B0">
                      <w:t>1,758,446,225.51</w:t>
                    </w:r>
                  </w:p>
                </w:tc>
              </w:tr>
              <w:tr w:rsidR="00553E82" w14:paraId="6337D5EA" w14:textId="77777777" w:rsidTr="009F6C0F">
                <w:sdt>
                  <w:sdtPr>
                    <w:tag w:val="_PLD_eeecea89787644c581a60f0ab1e1e353"/>
                    <w:id w:val="520976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3BFCF5F" w14:textId="77777777" w:rsidR="00B430B9" w:rsidRDefault="00000000">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50834D9F"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845ABFF"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3E42A4F" w14:textId="77777777" w:rsidR="00B430B9" w:rsidRDefault="00B430B9">
                    <w:pPr>
                      <w:jc w:val="right"/>
                    </w:pPr>
                  </w:p>
                </w:tc>
              </w:tr>
              <w:tr w:rsidR="00553E82" w14:paraId="17BF6A8C" w14:textId="77777777" w:rsidTr="009F6C0F">
                <w:sdt>
                  <w:sdtPr>
                    <w:tag w:val="_PLD_879bf785eb864905ac5a35d3fcf6fc5e"/>
                    <w:id w:val="11059269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165B34" w14:textId="77777777" w:rsidR="00B430B9" w:rsidRDefault="00000000">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24B5DAF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F9F1AE9"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5D85847" w14:textId="77777777" w:rsidR="00B430B9" w:rsidRDefault="00B430B9">
                    <w:pPr>
                      <w:jc w:val="right"/>
                    </w:pPr>
                  </w:p>
                </w:tc>
              </w:tr>
              <w:tr w:rsidR="00553E82" w14:paraId="2EFC3CD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659739665"/>
                      <w:lock w:val="sdtLocked"/>
                    </w:sdtPr>
                    <w:sdtContent>
                      <w:p w14:paraId="25672CAA" w14:textId="77777777" w:rsidR="00B430B9" w:rsidRDefault="0000000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02294B41"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538B9C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C3B0358" w14:textId="77777777" w:rsidR="00B430B9" w:rsidRDefault="00B430B9">
                    <w:pPr>
                      <w:jc w:val="right"/>
                    </w:pPr>
                  </w:p>
                </w:tc>
              </w:tr>
              <w:tr w:rsidR="00553E82" w14:paraId="6110B5C3" w14:textId="77777777" w:rsidTr="009F6C0F">
                <w:sdt>
                  <w:sdtPr>
                    <w:tag w:val="_PLD_a2a2e8b160574a929568047f67b21dba"/>
                    <w:id w:val="-4125504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DB62A92" w14:textId="77777777" w:rsidR="00B430B9" w:rsidRDefault="00000000">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708BD43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F583BA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6F49BFB" w14:textId="77777777" w:rsidR="00B430B9" w:rsidRDefault="00B430B9">
                    <w:pPr>
                      <w:jc w:val="right"/>
                    </w:pPr>
                  </w:p>
                </w:tc>
              </w:tr>
              <w:tr w:rsidR="00553E82" w14:paraId="4AB4F9DD" w14:textId="77777777" w:rsidTr="009F6C0F">
                <w:sdt>
                  <w:sdtPr>
                    <w:tag w:val="_PLD_b4275fbbd6c24380aaa849df8e4a5394"/>
                    <w:id w:val="-10470707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919E1EA" w14:textId="77777777" w:rsidR="00B430B9" w:rsidRDefault="00000000">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50FCB34F"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977CDB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41BD486" w14:textId="77777777" w:rsidR="00B430B9" w:rsidRDefault="00B430B9">
                    <w:pPr>
                      <w:jc w:val="right"/>
                    </w:pPr>
                  </w:p>
                </w:tc>
              </w:tr>
              <w:tr w:rsidR="00553E82" w14:paraId="3B85C2F7" w14:textId="77777777" w:rsidTr="009F6C0F">
                <w:sdt>
                  <w:sdtPr>
                    <w:tag w:val="_PLD_916701d47616495dad873446e57f88f1"/>
                    <w:id w:val="-11857468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BE25D51" w14:textId="77777777" w:rsidR="00B430B9" w:rsidRDefault="00000000">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5622B195" w14:textId="3E7E1454" w:rsidR="00B430B9" w:rsidRDefault="00000000">
                    <w:r>
                      <w:rPr>
                        <w:rFonts w:hint="eastAsia"/>
                      </w:rPr>
                      <w:t>七、5</w:t>
                    </w:r>
                  </w:p>
                </w:tc>
                <w:tc>
                  <w:tcPr>
                    <w:tcW w:w="1411" w:type="pct"/>
                    <w:tcBorders>
                      <w:top w:val="outset" w:sz="6" w:space="0" w:color="auto"/>
                      <w:left w:val="outset" w:sz="6" w:space="0" w:color="auto"/>
                      <w:bottom w:val="outset" w:sz="6" w:space="0" w:color="auto"/>
                      <w:right w:val="outset" w:sz="6" w:space="0" w:color="auto"/>
                    </w:tcBorders>
                  </w:tcPr>
                  <w:p w14:paraId="0C039413" w14:textId="5292DD41" w:rsidR="00B430B9" w:rsidRDefault="00000000">
                    <w:pPr>
                      <w:jc w:val="right"/>
                    </w:pPr>
                    <w:r w:rsidRPr="00F523B0">
                      <w:t>24,723,033.73</w:t>
                    </w:r>
                  </w:p>
                </w:tc>
                <w:tc>
                  <w:tcPr>
                    <w:tcW w:w="1333" w:type="pct"/>
                    <w:tcBorders>
                      <w:top w:val="outset" w:sz="6" w:space="0" w:color="auto"/>
                      <w:left w:val="outset" w:sz="6" w:space="0" w:color="auto"/>
                      <w:bottom w:val="outset" w:sz="6" w:space="0" w:color="auto"/>
                      <w:right w:val="outset" w:sz="6" w:space="0" w:color="auto"/>
                    </w:tcBorders>
                  </w:tcPr>
                  <w:p w14:paraId="00544272" w14:textId="329879BB" w:rsidR="00B430B9" w:rsidRDefault="00000000">
                    <w:pPr>
                      <w:jc w:val="right"/>
                    </w:pPr>
                    <w:r w:rsidRPr="00F523B0">
                      <w:t>11,288,289.73</w:t>
                    </w:r>
                  </w:p>
                </w:tc>
              </w:tr>
              <w:tr w:rsidR="00553E82" w14:paraId="4FEB3BE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96503905"/>
                      <w:lock w:val="sdtLocked"/>
                    </w:sdtPr>
                    <w:sdtContent>
                      <w:p w14:paraId="15955660" w14:textId="77777777" w:rsidR="00B430B9" w:rsidRDefault="0000000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1D1F5E2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76C616D"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3E26936" w14:textId="77777777" w:rsidR="00B430B9" w:rsidRDefault="00B430B9">
                    <w:pPr>
                      <w:jc w:val="right"/>
                    </w:pPr>
                  </w:p>
                </w:tc>
              </w:tr>
              <w:tr w:rsidR="00553E82" w14:paraId="655F2FE9" w14:textId="77777777" w:rsidTr="009F6C0F">
                <w:sdt>
                  <w:sdtPr>
                    <w:tag w:val="_PLD_eff32a719f7a407f8e2bd0fc67579696"/>
                    <w:id w:val="-12637566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669797" w14:textId="77777777" w:rsidR="00B430B9" w:rsidRDefault="00000000">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10D240F1" w14:textId="3D5DE8C0" w:rsidR="00B430B9" w:rsidRDefault="00000000">
                    <w:r>
                      <w:rPr>
                        <w:rFonts w:hint="eastAsia"/>
                      </w:rPr>
                      <w:t>七、7</w:t>
                    </w:r>
                  </w:p>
                </w:tc>
                <w:tc>
                  <w:tcPr>
                    <w:tcW w:w="1411" w:type="pct"/>
                    <w:tcBorders>
                      <w:top w:val="outset" w:sz="6" w:space="0" w:color="auto"/>
                      <w:left w:val="outset" w:sz="6" w:space="0" w:color="auto"/>
                      <w:bottom w:val="outset" w:sz="6" w:space="0" w:color="auto"/>
                      <w:right w:val="outset" w:sz="6" w:space="0" w:color="auto"/>
                    </w:tcBorders>
                  </w:tcPr>
                  <w:p w14:paraId="6D122328" w14:textId="7F7D2104" w:rsidR="00B430B9" w:rsidRDefault="00000000">
                    <w:pPr>
                      <w:jc w:val="right"/>
                    </w:pPr>
                    <w:r w:rsidRPr="00F523B0">
                      <w:t>1,883,244.29</w:t>
                    </w:r>
                  </w:p>
                </w:tc>
                <w:tc>
                  <w:tcPr>
                    <w:tcW w:w="1333" w:type="pct"/>
                    <w:tcBorders>
                      <w:top w:val="outset" w:sz="6" w:space="0" w:color="auto"/>
                      <w:left w:val="outset" w:sz="6" w:space="0" w:color="auto"/>
                      <w:bottom w:val="outset" w:sz="6" w:space="0" w:color="auto"/>
                      <w:right w:val="outset" w:sz="6" w:space="0" w:color="auto"/>
                    </w:tcBorders>
                  </w:tcPr>
                  <w:p w14:paraId="6BDBABEA" w14:textId="60920364" w:rsidR="00B430B9" w:rsidRDefault="00000000">
                    <w:pPr>
                      <w:jc w:val="right"/>
                    </w:pPr>
                    <w:r w:rsidRPr="00F523B0">
                      <w:t>1,358,090.79</w:t>
                    </w:r>
                  </w:p>
                </w:tc>
              </w:tr>
              <w:tr w:rsidR="00553E82" w14:paraId="7D9F1633" w14:textId="77777777" w:rsidTr="009F6C0F">
                <w:sdt>
                  <w:sdtPr>
                    <w:tag w:val="_PLD_a40cfdfb0ba6490cb057d30f2eced3ad"/>
                    <w:id w:val="-19823722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FBDD9E2" w14:textId="77777777" w:rsidR="00B430B9" w:rsidRDefault="00000000">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015C7D9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44A85BC"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9F95783" w14:textId="77777777" w:rsidR="00B430B9" w:rsidRDefault="00B430B9">
                    <w:pPr>
                      <w:jc w:val="right"/>
                    </w:pPr>
                  </w:p>
                </w:tc>
              </w:tr>
              <w:tr w:rsidR="00553E82" w14:paraId="54FA1F53" w14:textId="77777777" w:rsidTr="009F6C0F">
                <w:sdt>
                  <w:sdtPr>
                    <w:tag w:val="_PLD_78ae33502cc54f38ad943e4f0832ea8d"/>
                    <w:id w:val="6423130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23AC05" w14:textId="77777777" w:rsidR="00B430B9" w:rsidRDefault="00000000">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028B21A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E968B0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05FC449" w14:textId="77777777" w:rsidR="00B430B9" w:rsidRDefault="00B430B9">
                    <w:pPr>
                      <w:jc w:val="right"/>
                    </w:pPr>
                  </w:p>
                </w:tc>
              </w:tr>
              <w:tr w:rsidR="00553E82" w14:paraId="4DE2FF16" w14:textId="77777777" w:rsidTr="009F6C0F">
                <w:sdt>
                  <w:sdtPr>
                    <w:tag w:val="_PLD_c81dfd1c51694e04be879fd98e2f222f"/>
                    <w:id w:val="-14271192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A90A831" w14:textId="77777777" w:rsidR="00B430B9" w:rsidRDefault="00000000">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3A912F0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EC4EC9D"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3B6262B" w14:textId="77777777" w:rsidR="00B430B9" w:rsidRDefault="00B430B9">
                    <w:pPr>
                      <w:jc w:val="right"/>
                    </w:pPr>
                  </w:p>
                </w:tc>
              </w:tr>
              <w:tr w:rsidR="00553E82" w14:paraId="76E5302D" w14:textId="77777777" w:rsidTr="009F6C0F">
                <w:sdt>
                  <w:sdtPr>
                    <w:tag w:val="_PLD_14b6c1004ee94e9c86f6872629ce8ec5"/>
                    <w:id w:val="-4641271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60C311" w14:textId="77777777" w:rsidR="00B430B9" w:rsidRDefault="00000000">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53280F02" w14:textId="0FC5CF7F" w:rsidR="00B430B9" w:rsidRDefault="00000000">
                    <w:r>
                      <w:rPr>
                        <w:rFonts w:hint="eastAsia"/>
                      </w:rPr>
                      <w:t>七、8</w:t>
                    </w:r>
                  </w:p>
                </w:tc>
                <w:tc>
                  <w:tcPr>
                    <w:tcW w:w="1411" w:type="pct"/>
                    <w:tcBorders>
                      <w:top w:val="outset" w:sz="6" w:space="0" w:color="auto"/>
                      <w:left w:val="outset" w:sz="6" w:space="0" w:color="auto"/>
                      <w:bottom w:val="outset" w:sz="6" w:space="0" w:color="auto"/>
                      <w:right w:val="outset" w:sz="6" w:space="0" w:color="auto"/>
                    </w:tcBorders>
                  </w:tcPr>
                  <w:p w14:paraId="42D4A388" w14:textId="45C15779" w:rsidR="00B430B9" w:rsidRDefault="00000000">
                    <w:pPr>
                      <w:jc w:val="right"/>
                    </w:pPr>
                    <w:r w:rsidRPr="00F523B0">
                      <w:t>390,456,281.04</w:t>
                    </w:r>
                  </w:p>
                </w:tc>
                <w:tc>
                  <w:tcPr>
                    <w:tcW w:w="1333" w:type="pct"/>
                    <w:tcBorders>
                      <w:top w:val="outset" w:sz="6" w:space="0" w:color="auto"/>
                      <w:left w:val="outset" w:sz="6" w:space="0" w:color="auto"/>
                      <w:bottom w:val="outset" w:sz="6" w:space="0" w:color="auto"/>
                      <w:right w:val="outset" w:sz="6" w:space="0" w:color="auto"/>
                    </w:tcBorders>
                  </w:tcPr>
                  <w:p w14:paraId="72927025" w14:textId="51685CD5" w:rsidR="00B430B9" w:rsidRDefault="00000000">
                    <w:pPr>
                      <w:jc w:val="right"/>
                    </w:pPr>
                    <w:r w:rsidRPr="00F523B0">
                      <w:t>578,105,135.00</w:t>
                    </w:r>
                  </w:p>
                </w:tc>
              </w:tr>
              <w:tr w:rsidR="00553E82" w14:paraId="01F75B05" w14:textId="77777777" w:rsidTr="009F6C0F">
                <w:sdt>
                  <w:sdtPr>
                    <w:tag w:val="_PLD_f7b8b5cf09f34b18bdaa893a720147a3"/>
                    <w:id w:val="-20210057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1762E8D" w14:textId="77777777" w:rsidR="00B430B9" w:rsidRDefault="00000000">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3DE4A8F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833127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A57B63F" w14:textId="77777777" w:rsidR="00B430B9" w:rsidRDefault="00B430B9">
                    <w:pPr>
                      <w:jc w:val="right"/>
                    </w:pPr>
                  </w:p>
                </w:tc>
              </w:tr>
              <w:tr w:rsidR="00553E82" w14:paraId="384F884F" w14:textId="77777777" w:rsidTr="009F6C0F">
                <w:sdt>
                  <w:sdtPr>
                    <w:tag w:val="_PLD_4d3fdbd13bd44399aedfc802cf2f5e84"/>
                    <w:id w:val="-4782353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6B70EA" w14:textId="77777777" w:rsidR="00B430B9" w:rsidRDefault="00000000">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79D766EC"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794591F" w14:textId="1E0D8946" w:rsidR="00B430B9" w:rsidRDefault="00000000">
                    <w:pPr>
                      <w:jc w:val="right"/>
                    </w:pPr>
                    <w:r w:rsidRPr="00F523B0">
                      <w:t>2,814,972.16</w:t>
                    </w:r>
                  </w:p>
                </w:tc>
                <w:tc>
                  <w:tcPr>
                    <w:tcW w:w="1333" w:type="pct"/>
                    <w:tcBorders>
                      <w:top w:val="outset" w:sz="6" w:space="0" w:color="auto"/>
                      <w:left w:val="outset" w:sz="6" w:space="0" w:color="auto"/>
                      <w:bottom w:val="outset" w:sz="6" w:space="0" w:color="auto"/>
                      <w:right w:val="outset" w:sz="6" w:space="0" w:color="auto"/>
                    </w:tcBorders>
                  </w:tcPr>
                  <w:p w14:paraId="712BCC75" w14:textId="77777777" w:rsidR="00B430B9" w:rsidRDefault="00B430B9">
                    <w:pPr>
                      <w:jc w:val="right"/>
                    </w:pPr>
                  </w:p>
                </w:tc>
              </w:tr>
              <w:tr w:rsidR="00553E82" w14:paraId="34AD6606" w14:textId="77777777" w:rsidTr="009F6C0F">
                <w:sdt>
                  <w:sdtPr>
                    <w:tag w:val="_PLD_150565b75bcd4f3c8e385b838e4135fa"/>
                    <w:id w:val="-12275302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2D1670" w14:textId="77777777" w:rsidR="00B430B9" w:rsidRDefault="00000000">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02C2BB6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39D1E4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D9FC09F" w14:textId="77777777" w:rsidR="00B430B9" w:rsidRDefault="00B430B9">
                    <w:pPr>
                      <w:jc w:val="right"/>
                    </w:pPr>
                  </w:p>
                </w:tc>
              </w:tr>
              <w:tr w:rsidR="00553E82" w14:paraId="3B34E5C5" w14:textId="77777777" w:rsidTr="009F6C0F">
                <w:sdt>
                  <w:sdtPr>
                    <w:tag w:val="_PLD_0967af437eee4294b4f611b5abd91937"/>
                    <w:id w:val="12585680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B2FCFAA" w14:textId="77777777" w:rsidR="00B430B9" w:rsidRDefault="00000000">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743EA4A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23F196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9BE0E3B" w14:textId="77777777" w:rsidR="00B430B9" w:rsidRDefault="00B430B9">
                    <w:pPr>
                      <w:jc w:val="right"/>
                    </w:pPr>
                  </w:p>
                </w:tc>
              </w:tr>
              <w:tr w:rsidR="00553E82" w14:paraId="41B837E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566537263"/>
                      <w:lock w:val="sdtLocked"/>
                    </w:sdtPr>
                    <w:sdtContent>
                      <w:p w14:paraId="775F8576" w14:textId="77777777" w:rsidR="00B430B9" w:rsidRDefault="00000000">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26900A5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EE9527D"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80E9007" w14:textId="77777777" w:rsidR="00B430B9" w:rsidRDefault="00B430B9">
                    <w:pPr>
                      <w:jc w:val="right"/>
                    </w:pPr>
                  </w:p>
                </w:tc>
              </w:tr>
              <w:tr w:rsidR="00553E82" w14:paraId="7D6F7FDB" w14:textId="77777777" w:rsidTr="009F6C0F">
                <w:sdt>
                  <w:sdtPr>
                    <w:tag w:val="_PLD_20a26361e8f8463bbf996022971e66c0"/>
                    <w:id w:val="-3537279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3449CB0" w14:textId="77777777" w:rsidR="00B430B9" w:rsidRDefault="00000000">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0A3BDFA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5FF1F9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76AF617" w14:textId="77777777" w:rsidR="00B430B9" w:rsidRDefault="00B430B9">
                    <w:pPr>
                      <w:jc w:val="right"/>
                    </w:pPr>
                  </w:p>
                </w:tc>
              </w:tr>
              <w:tr w:rsidR="00553E82" w14:paraId="184FE35C" w14:textId="77777777" w:rsidTr="009F6C0F">
                <w:sdt>
                  <w:sdtPr>
                    <w:tag w:val="_PLD_85034baf09ae473db2e4694be7430d29"/>
                    <w:id w:val="48791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88FAE8" w14:textId="77777777" w:rsidR="00B430B9" w:rsidRDefault="00000000">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70E63F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E1E7BE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28375ED" w14:textId="77777777" w:rsidR="00B430B9" w:rsidRDefault="00B430B9">
                    <w:pPr>
                      <w:jc w:val="right"/>
                    </w:pPr>
                  </w:p>
                </w:tc>
              </w:tr>
              <w:tr w:rsidR="00553E82" w14:paraId="2DB704D3" w14:textId="77777777" w:rsidTr="009F6C0F">
                <w:sdt>
                  <w:sdtPr>
                    <w:tag w:val="_PLD_59111301b0474503970c30d14c6c16c1"/>
                    <w:id w:val="19002428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D2073B" w14:textId="77777777" w:rsidR="00B430B9" w:rsidRDefault="00000000">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536C2EDC" w14:textId="6B96CA7D" w:rsidR="00B430B9" w:rsidRDefault="00000000">
                    <w:r>
                      <w:rPr>
                        <w:rFonts w:hint="eastAsia"/>
                      </w:rPr>
                      <w:t>七、1</w:t>
                    </w:r>
                    <w:r>
                      <w:t>3</w:t>
                    </w:r>
                  </w:p>
                </w:tc>
                <w:tc>
                  <w:tcPr>
                    <w:tcW w:w="1411" w:type="pct"/>
                    <w:tcBorders>
                      <w:top w:val="outset" w:sz="6" w:space="0" w:color="auto"/>
                      <w:left w:val="outset" w:sz="6" w:space="0" w:color="auto"/>
                      <w:bottom w:val="outset" w:sz="6" w:space="0" w:color="auto"/>
                      <w:right w:val="outset" w:sz="6" w:space="0" w:color="auto"/>
                    </w:tcBorders>
                  </w:tcPr>
                  <w:p w14:paraId="784E923F" w14:textId="30F7982D" w:rsidR="00B430B9" w:rsidRDefault="00000000">
                    <w:pPr>
                      <w:jc w:val="right"/>
                    </w:pPr>
                    <w:r w:rsidRPr="006B1443">
                      <w:t>441,743,195.94</w:t>
                    </w:r>
                  </w:p>
                </w:tc>
                <w:tc>
                  <w:tcPr>
                    <w:tcW w:w="1333" w:type="pct"/>
                    <w:tcBorders>
                      <w:top w:val="outset" w:sz="6" w:space="0" w:color="auto"/>
                      <w:left w:val="outset" w:sz="6" w:space="0" w:color="auto"/>
                      <w:bottom w:val="outset" w:sz="6" w:space="0" w:color="auto"/>
                      <w:right w:val="outset" w:sz="6" w:space="0" w:color="auto"/>
                    </w:tcBorders>
                  </w:tcPr>
                  <w:p w14:paraId="794D8367" w14:textId="27E1268B" w:rsidR="00B430B9" w:rsidRDefault="00000000">
                    <w:pPr>
                      <w:jc w:val="right"/>
                    </w:pPr>
                    <w:r w:rsidRPr="006B1443">
                      <w:t>409,384,422.05</w:t>
                    </w:r>
                  </w:p>
                </w:tc>
              </w:tr>
              <w:tr w:rsidR="00553E82" w14:paraId="34C66BD2" w14:textId="77777777" w:rsidTr="009F6C0F">
                <w:sdt>
                  <w:sdtPr>
                    <w:tag w:val="_PLD_e89c5fc1115a4751868d93f96af78d12"/>
                    <w:id w:val="-14321994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140D69C" w14:textId="77777777" w:rsidR="00B430B9" w:rsidRDefault="00000000">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F76153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01879BB" w14:textId="4313AE39" w:rsidR="00B430B9" w:rsidRDefault="00000000">
                    <w:pPr>
                      <w:jc w:val="right"/>
                    </w:pPr>
                    <w:r w:rsidRPr="006B1443">
                      <w:t>3,533,645,080.52</w:t>
                    </w:r>
                  </w:p>
                </w:tc>
                <w:tc>
                  <w:tcPr>
                    <w:tcW w:w="1333" w:type="pct"/>
                    <w:tcBorders>
                      <w:top w:val="outset" w:sz="6" w:space="0" w:color="auto"/>
                      <w:left w:val="outset" w:sz="6" w:space="0" w:color="auto"/>
                      <w:bottom w:val="outset" w:sz="6" w:space="0" w:color="auto"/>
                      <w:right w:val="outset" w:sz="6" w:space="0" w:color="auto"/>
                    </w:tcBorders>
                  </w:tcPr>
                  <w:p w14:paraId="0602CEDB" w14:textId="593F266A" w:rsidR="00B430B9" w:rsidRDefault="00000000">
                    <w:pPr>
                      <w:jc w:val="right"/>
                    </w:pPr>
                    <w:r w:rsidRPr="006B1443">
                      <w:t>2,758,582,163.08</w:t>
                    </w:r>
                  </w:p>
                </w:tc>
              </w:tr>
              <w:tr w:rsidR="00553E82" w14:paraId="4D1B5373" w14:textId="77777777" w:rsidTr="007D55B1">
                <w:sdt>
                  <w:sdtPr>
                    <w:tag w:val="_PLD_66ac6acc14e74939b5cc43190a3afd2b"/>
                    <w:id w:val="-62454277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B231CF9" w14:textId="77777777" w:rsidR="00B430B9" w:rsidRDefault="00000000">
                        <w:pPr>
                          <w:rPr>
                            <w:color w:val="008000"/>
                          </w:rPr>
                        </w:pPr>
                        <w:r>
                          <w:rPr>
                            <w:rFonts w:hint="eastAsia"/>
                            <w:b/>
                          </w:rPr>
                          <w:t>非流动资产：</w:t>
                        </w:r>
                      </w:p>
                    </w:tc>
                  </w:sdtContent>
                </w:sdt>
              </w:tr>
              <w:tr w:rsidR="00553E82" w14:paraId="0784BAEC" w14:textId="77777777" w:rsidTr="009F6C0F">
                <w:sdt>
                  <w:sdtPr>
                    <w:tag w:val="_PLD_22aa48a975974ca794a64ae94835362c"/>
                    <w:id w:val="-689375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5D3832" w14:textId="77777777" w:rsidR="00B430B9" w:rsidRDefault="00000000">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0F41B2B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671636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6FE5EBA" w14:textId="77777777" w:rsidR="00B430B9" w:rsidRDefault="00B430B9">
                    <w:pPr>
                      <w:jc w:val="right"/>
                    </w:pPr>
                  </w:p>
                </w:tc>
              </w:tr>
              <w:tr w:rsidR="00553E82" w14:paraId="2F449DC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646470189"/>
                      <w:lock w:val="sdtLocked"/>
                    </w:sdtPr>
                    <w:sdtContent>
                      <w:p w14:paraId="0A03AFCD" w14:textId="77777777" w:rsidR="00B430B9" w:rsidRDefault="0000000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4A7C0A9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3AE0DE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7583DB9" w14:textId="77777777" w:rsidR="00B430B9" w:rsidRDefault="00B430B9">
                    <w:pPr>
                      <w:jc w:val="right"/>
                    </w:pPr>
                  </w:p>
                </w:tc>
              </w:tr>
              <w:tr w:rsidR="00553E82" w14:paraId="2323AFC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836968271"/>
                      <w:lock w:val="sdtLocked"/>
                    </w:sdtPr>
                    <w:sdtContent>
                      <w:p w14:paraId="76659E47" w14:textId="77777777" w:rsidR="00B430B9" w:rsidRDefault="0000000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3375F27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EE3B5F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0C9A74B" w14:textId="77777777" w:rsidR="00B430B9" w:rsidRDefault="00B430B9">
                    <w:pPr>
                      <w:jc w:val="right"/>
                    </w:pPr>
                  </w:p>
                </w:tc>
              </w:tr>
              <w:tr w:rsidR="00553E82" w14:paraId="277B0634" w14:textId="77777777" w:rsidTr="009F6C0F">
                <w:sdt>
                  <w:sdtPr>
                    <w:tag w:val="_PLD_235e8def5b4b4c7abc05596f3566e5ca"/>
                    <w:id w:val="20140294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B1C3739" w14:textId="77777777" w:rsidR="00B430B9" w:rsidRDefault="00000000">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747F40D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0E6C48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00F56A0" w14:textId="77777777" w:rsidR="00B430B9" w:rsidRDefault="00B430B9">
                    <w:pPr>
                      <w:jc w:val="right"/>
                    </w:pPr>
                  </w:p>
                </w:tc>
              </w:tr>
              <w:tr w:rsidR="00553E82" w14:paraId="51A7F25C" w14:textId="77777777" w:rsidTr="009F6C0F">
                <w:sdt>
                  <w:sdtPr>
                    <w:tag w:val="_PLD_a03693997f484cfcaa912b0e71d5709d"/>
                    <w:id w:val="7324232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5A9B6B5" w14:textId="77777777" w:rsidR="00B430B9" w:rsidRDefault="00000000">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4AD311F9" w14:textId="1A29AA24" w:rsidR="00B430B9" w:rsidRDefault="00000000">
                    <w:r>
                      <w:rPr>
                        <w:rFonts w:hint="eastAsia"/>
                      </w:rPr>
                      <w:t>七、1</w:t>
                    </w:r>
                    <w:r>
                      <w:t>7</w:t>
                    </w:r>
                  </w:p>
                </w:tc>
                <w:tc>
                  <w:tcPr>
                    <w:tcW w:w="1411" w:type="pct"/>
                    <w:tcBorders>
                      <w:top w:val="outset" w:sz="6" w:space="0" w:color="auto"/>
                      <w:left w:val="outset" w:sz="6" w:space="0" w:color="auto"/>
                      <w:bottom w:val="outset" w:sz="6" w:space="0" w:color="auto"/>
                      <w:right w:val="outset" w:sz="6" w:space="0" w:color="auto"/>
                    </w:tcBorders>
                  </w:tcPr>
                  <w:p w14:paraId="1E655D98" w14:textId="33EEC2B8" w:rsidR="00B430B9" w:rsidRDefault="00A04B24">
                    <w:pPr>
                      <w:jc w:val="right"/>
                    </w:pPr>
                    <w:r w:rsidRPr="00A04B24">
                      <w:t>830,191,706.09</w:t>
                    </w:r>
                  </w:p>
                </w:tc>
                <w:tc>
                  <w:tcPr>
                    <w:tcW w:w="1333" w:type="pct"/>
                    <w:tcBorders>
                      <w:top w:val="outset" w:sz="6" w:space="0" w:color="auto"/>
                      <w:left w:val="outset" w:sz="6" w:space="0" w:color="auto"/>
                      <w:bottom w:val="outset" w:sz="6" w:space="0" w:color="auto"/>
                      <w:right w:val="outset" w:sz="6" w:space="0" w:color="auto"/>
                    </w:tcBorders>
                  </w:tcPr>
                  <w:p w14:paraId="31C4456B" w14:textId="460ED5C3" w:rsidR="00B430B9" w:rsidRDefault="00000000">
                    <w:pPr>
                      <w:jc w:val="right"/>
                    </w:pPr>
                    <w:r w:rsidRPr="006B1443">
                      <w:t>794,205,835.49</w:t>
                    </w:r>
                  </w:p>
                </w:tc>
              </w:tr>
              <w:tr w:rsidR="00553E82" w14:paraId="1155882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89298761"/>
                      <w:lock w:val="sdtLocked"/>
                    </w:sdtPr>
                    <w:sdtContent>
                      <w:p w14:paraId="3309A11E" w14:textId="77777777" w:rsidR="00B430B9" w:rsidRDefault="0000000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1376D2BE" w14:textId="52D0B06E" w:rsidR="00B430B9" w:rsidRDefault="00000000">
                    <w:r>
                      <w:rPr>
                        <w:rFonts w:hint="eastAsia"/>
                      </w:rPr>
                      <w:t>七、1</w:t>
                    </w:r>
                    <w:r>
                      <w:t>8</w:t>
                    </w:r>
                  </w:p>
                </w:tc>
                <w:tc>
                  <w:tcPr>
                    <w:tcW w:w="1411" w:type="pct"/>
                    <w:tcBorders>
                      <w:top w:val="outset" w:sz="6" w:space="0" w:color="auto"/>
                      <w:left w:val="outset" w:sz="6" w:space="0" w:color="auto"/>
                      <w:bottom w:val="outset" w:sz="6" w:space="0" w:color="auto"/>
                      <w:right w:val="outset" w:sz="6" w:space="0" w:color="auto"/>
                    </w:tcBorders>
                  </w:tcPr>
                  <w:p w14:paraId="507F8A81" w14:textId="4990E48E" w:rsidR="00B430B9" w:rsidRDefault="00000000">
                    <w:pPr>
                      <w:jc w:val="right"/>
                    </w:pPr>
                    <w:r w:rsidRPr="006B1443">
                      <w:t>1,709,395,089.23</w:t>
                    </w:r>
                  </w:p>
                </w:tc>
                <w:tc>
                  <w:tcPr>
                    <w:tcW w:w="1333" w:type="pct"/>
                    <w:tcBorders>
                      <w:top w:val="outset" w:sz="6" w:space="0" w:color="auto"/>
                      <w:left w:val="outset" w:sz="6" w:space="0" w:color="auto"/>
                      <w:bottom w:val="outset" w:sz="6" w:space="0" w:color="auto"/>
                      <w:right w:val="outset" w:sz="6" w:space="0" w:color="auto"/>
                    </w:tcBorders>
                  </w:tcPr>
                  <w:p w14:paraId="47F15BA4" w14:textId="6046F7FF" w:rsidR="00B430B9" w:rsidRDefault="00000000">
                    <w:pPr>
                      <w:jc w:val="right"/>
                    </w:pPr>
                    <w:r w:rsidRPr="006B1443">
                      <w:t>1,480,034,159.60</w:t>
                    </w:r>
                  </w:p>
                </w:tc>
              </w:tr>
              <w:tr w:rsidR="00553E82" w14:paraId="534FC06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773327704"/>
                      <w:lock w:val="sdtLocked"/>
                    </w:sdtPr>
                    <w:sdtContent>
                      <w:p w14:paraId="1956323E" w14:textId="77777777" w:rsidR="00B430B9" w:rsidRDefault="0000000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1AD22CB9" w14:textId="602703D4" w:rsidR="00B430B9" w:rsidRDefault="00000000">
                    <w:r>
                      <w:rPr>
                        <w:rFonts w:hint="eastAsia"/>
                      </w:rPr>
                      <w:t>七、1</w:t>
                    </w:r>
                    <w:r>
                      <w:t>9</w:t>
                    </w:r>
                  </w:p>
                </w:tc>
                <w:tc>
                  <w:tcPr>
                    <w:tcW w:w="1411" w:type="pct"/>
                    <w:tcBorders>
                      <w:top w:val="outset" w:sz="6" w:space="0" w:color="auto"/>
                      <w:left w:val="outset" w:sz="6" w:space="0" w:color="auto"/>
                      <w:bottom w:val="outset" w:sz="6" w:space="0" w:color="auto"/>
                      <w:right w:val="outset" w:sz="6" w:space="0" w:color="auto"/>
                    </w:tcBorders>
                  </w:tcPr>
                  <w:p w14:paraId="0C0A7187" w14:textId="714F9664" w:rsidR="00B430B9" w:rsidRDefault="00000000">
                    <w:pPr>
                      <w:jc w:val="right"/>
                    </w:pPr>
                    <w:r w:rsidRPr="006716AE">
                      <w:t>50,000,000.00</w:t>
                    </w:r>
                  </w:p>
                </w:tc>
                <w:tc>
                  <w:tcPr>
                    <w:tcW w:w="1333" w:type="pct"/>
                    <w:tcBorders>
                      <w:top w:val="outset" w:sz="6" w:space="0" w:color="auto"/>
                      <w:left w:val="outset" w:sz="6" w:space="0" w:color="auto"/>
                      <w:bottom w:val="outset" w:sz="6" w:space="0" w:color="auto"/>
                      <w:right w:val="outset" w:sz="6" w:space="0" w:color="auto"/>
                    </w:tcBorders>
                  </w:tcPr>
                  <w:p w14:paraId="07B203FD" w14:textId="0CE05C50" w:rsidR="00B430B9" w:rsidRDefault="00000000">
                    <w:pPr>
                      <w:jc w:val="right"/>
                    </w:pPr>
                    <w:r w:rsidRPr="006716AE">
                      <w:t>50,000,000.00</w:t>
                    </w:r>
                  </w:p>
                </w:tc>
              </w:tr>
              <w:tr w:rsidR="00553E82" w14:paraId="04D279B1" w14:textId="77777777" w:rsidTr="009F6C0F">
                <w:sdt>
                  <w:sdtPr>
                    <w:tag w:val="_PLD_4684cd13f34942aabf4f5a55f1148c84"/>
                    <w:id w:val="11480934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593F6F2" w14:textId="77777777" w:rsidR="00B430B9" w:rsidRDefault="00000000">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0875741D" w14:textId="3D359C11" w:rsidR="00B430B9" w:rsidRDefault="00000000">
                    <w:r>
                      <w:rPr>
                        <w:rFonts w:hint="eastAsia"/>
                      </w:rPr>
                      <w:t>七、2</w:t>
                    </w:r>
                    <w:r>
                      <w:t>0</w:t>
                    </w:r>
                  </w:p>
                </w:tc>
                <w:tc>
                  <w:tcPr>
                    <w:tcW w:w="1411" w:type="pct"/>
                    <w:tcBorders>
                      <w:top w:val="outset" w:sz="6" w:space="0" w:color="auto"/>
                      <w:left w:val="outset" w:sz="6" w:space="0" w:color="auto"/>
                      <w:bottom w:val="outset" w:sz="6" w:space="0" w:color="auto"/>
                      <w:right w:val="outset" w:sz="6" w:space="0" w:color="auto"/>
                    </w:tcBorders>
                  </w:tcPr>
                  <w:p w14:paraId="1CF439FB" w14:textId="0EEEF889" w:rsidR="00B430B9" w:rsidRDefault="00000000">
                    <w:pPr>
                      <w:jc w:val="right"/>
                    </w:pPr>
                    <w:r w:rsidRPr="006716AE">
                      <w:t>3,881,844,627.81</w:t>
                    </w:r>
                  </w:p>
                </w:tc>
                <w:tc>
                  <w:tcPr>
                    <w:tcW w:w="1333" w:type="pct"/>
                    <w:tcBorders>
                      <w:top w:val="outset" w:sz="6" w:space="0" w:color="auto"/>
                      <w:left w:val="outset" w:sz="6" w:space="0" w:color="auto"/>
                      <w:bottom w:val="outset" w:sz="6" w:space="0" w:color="auto"/>
                      <w:right w:val="outset" w:sz="6" w:space="0" w:color="auto"/>
                    </w:tcBorders>
                  </w:tcPr>
                  <w:p w14:paraId="6061038F" w14:textId="2422FBC1" w:rsidR="00B430B9" w:rsidRDefault="00000000">
                    <w:pPr>
                      <w:jc w:val="right"/>
                    </w:pPr>
                    <w:r w:rsidRPr="006716AE">
                      <w:t>3,917,606,490.59</w:t>
                    </w:r>
                  </w:p>
                </w:tc>
              </w:tr>
              <w:tr w:rsidR="00553E82" w14:paraId="106DE16E" w14:textId="77777777" w:rsidTr="009F6C0F">
                <w:sdt>
                  <w:sdtPr>
                    <w:tag w:val="_PLD_ea85d42312a14428bf960d1d9ac28904"/>
                    <w:id w:val="492218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932EA1" w14:textId="77777777" w:rsidR="00B430B9" w:rsidRDefault="00000000">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3E709A39" w14:textId="3F86DE32" w:rsidR="00B430B9" w:rsidRDefault="00000000">
                    <w:r>
                      <w:rPr>
                        <w:rFonts w:hint="eastAsia"/>
                      </w:rPr>
                      <w:t>七、2</w:t>
                    </w:r>
                    <w:r>
                      <w:t>1</w:t>
                    </w:r>
                  </w:p>
                </w:tc>
                <w:tc>
                  <w:tcPr>
                    <w:tcW w:w="1411" w:type="pct"/>
                    <w:tcBorders>
                      <w:top w:val="outset" w:sz="6" w:space="0" w:color="auto"/>
                      <w:left w:val="outset" w:sz="6" w:space="0" w:color="auto"/>
                      <w:bottom w:val="outset" w:sz="6" w:space="0" w:color="auto"/>
                      <w:right w:val="outset" w:sz="6" w:space="0" w:color="auto"/>
                    </w:tcBorders>
                  </w:tcPr>
                  <w:p w14:paraId="00D95E58" w14:textId="675DCF8A" w:rsidR="00B430B9" w:rsidRDefault="00000000">
                    <w:pPr>
                      <w:jc w:val="right"/>
                    </w:pPr>
                    <w:r w:rsidRPr="006716AE">
                      <w:t>163,279,109.46</w:t>
                    </w:r>
                  </w:p>
                </w:tc>
                <w:tc>
                  <w:tcPr>
                    <w:tcW w:w="1333" w:type="pct"/>
                    <w:tcBorders>
                      <w:top w:val="outset" w:sz="6" w:space="0" w:color="auto"/>
                      <w:left w:val="outset" w:sz="6" w:space="0" w:color="auto"/>
                      <w:bottom w:val="outset" w:sz="6" w:space="0" w:color="auto"/>
                      <w:right w:val="outset" w:sz="6" w:space="0" w:color="auto"/>
                    </w:tcBorders>
                  </w:tcPr>
                  <w:p w14:paraId="2E04FD15" w14:textId="1BC97336" w:rsidR="00B430B9" w:rsidRDefault="00000000">
                    <w:pPr>
                      <w:jc w:val="right"/>
                    </w:pPr>
                    <w:r w:rsidRPr="006716AE">
                      <w:t>168,826,358.97</w:t>
                    </w:r>
                  </w:p>
                </w:tc>
              </w:tr>
              <w:tr w:rsidR="00553E82" w14:paraId="5E6C12FA" w14:textId="77777777" w:rsidTr="009F6C0F">
                <w:sdt>
                  <w:sdtPr>
                    <w:tag w:val="_PLD_6572a20e6bfc4146a00336e842a92a6c"/>
                    <w:id w:val="-10025900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6DECEC" w14:textId="77777777" w:rsidR="00B430B9" w:rsidRDefault="00000000">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2E270585" w14:textId="52820C98" w:rsidR="00B430B9" w:rsidRDefault="00000000">
                    <w:r>
                      <w:rPr>
                        <w:rFonts w:hint="eastAsia"/>
                      </w:rPr>
                      <w:t>七、2</w:t>
                    </w:r>
                    <w:r>
                      <w:t>2</w:t>
                    </w:r>
                  </w:p>
                </w:tc>
                <w:tc>
                  <w:tcPr>
                    <w:tcW w:w="1411" w:type="pct"/>
                    <w:tcBorders>
                      <w:top w:val="outset" w:sz="6" w:space="0" w:color="auto"/>
                      <w:left w:val="outset" w:sz="6" w:space="0" w:color="auto"/>
                      <w:bottom w:val="outset" w:sz="6" w:space="0" w:color="auto"/>
                      <w:right w:val="outset" w:sz="6" w:space="0" w:color="auto"/>
                    </w:tcBorders>
                  </w:tcPr>
                  <w:p w14:paraId="2A0B9124" w14:textId="46280536" w:rsidR="00B430B9" w:rsidRDefault="00000000">
                    <w:pPr>
                      <w:jc w:val="right"/>
                    </w:pPr>
                    <w:r w:rsidRPr="00571020">
                      <w:t>1,600,802,460.52</w:t>
                    </w:r>
                  </w:p>
                </w:tc>
                <w:tc>
                  <w:tcPr>
                    <w:tcW w:w="1333" w:type="pct"/>
                    <w:tcBorders>
                      <w:top w:val="outset" w:sz="6" w:space="0" w:color="auto"/>
                      <w:left w:val="outset" w:sz="6" w:space="0" w:color="auto"/>
                      <w:bottom w:val="outset" w:sz="6" w:space="0" w:color="auto"/>
                      <w:right w:val="outset" w:sz="6" w:space="0" w:color="auto"/>
                    </w:tcBorders>
                  </w:tcPr>
                  <w:p w14:paraId="18CBD30B" w14:textId="129FB177" w:rsidR="00B430B9" w:rsidRDefault="00000000">
                    <w:pPr>
                      <w:jc w:val="right"/>
                    </w:pPr>
                    <w:r w:rsidRPr="00571020">
                      <w:t>1,123,486,844.42</w:t>
                    </w:r>
                  </w:p>
                </w:tc>
              </w:tr>
              <w:tr w:rsidR="00553E82" w14:paraId="7D99CEE9" w14:textId="77777777" w:rsidTr="009F6C0F">
                <w:sdt>
                  <w:sdtPr>
                    <w:tag w:val="_PLD_681c8940563045f7a9114e64a64c0cbb"/>
                    <w:id w:val="-11182904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320F3AF" w14:textId="77777777" w:rsidR="00B430B9" w:rsidRDefault="00000000">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52316BDF"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D04280C"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3812CA0" w14:textId="77777777" w:rsidR="00B430B9" w:rsidRDefault="00B430B9">
                    <w:pPr>
                      <w:jc w:val="right"/>
                    </w:pPr>
                  </w:p>
                </w:tc>
              </w:tr>
              <w:tr w:rsidR="00553E82" w14:paraId="34CAF7BA" w14:textId="77777777" w:rsidTr="009F6C0F">
                <w:sdt>
                  <w:sdtPr>
                    <w:tag w:val="_PLD_86e2225c67a84720afd738287a9c2365"/>
                    <w:id w:val="-14087638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A3CA37" w14:textId="77777777" w:rsidR="00B430B9" w:rsidRDefault="00000000">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7691665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30FE096"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327B155" w14:textId="77777777" w:rsidR="00B430B9" w:rsidRDefault="00B430B9">
                    <w:pPr>
                      <w:jc w:val="right"/>
                    </w:pPr>
                  </w:p>
                </w:tc>
              </w:tr>
              <w:tr w:rsidR="00553E82" w14:paraId="3E23AE5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379674400"/>
                      <w:lock w:val="sdtLocked"/>
                    </w:sdtPr>
                    <w:sdtContent>
                      <w:p w14:paraId="698E58FC" w14:textId="77777777" w:rsidR="00B430B9" w:rsidRDefault="0000000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14F8A127" w14:textId="6842E4F7" w:rsidR="00B430B9" w:rsidRDefault="00000000">
                    <w:r>
                      <w:rPr>
                        <w:rFonts w:hint="eastAsia"/>
                      </w:rPr>
                      <w:t>七、2</w:t>
                    </w:r>
                    <w:r>
                      <w:t>5</w:t>
                    </w:r>
                  </w:p>
                </w:tc>
                <w:tc>
                  <w:tcPr>
                    <w:tcW w:w="1411" w:type="pct"/>
                    <w:tcBorders>
                      <w:top w:val="outset" w:sz="6" w:space="0" w:color="auto"/>
                      <w:left w:val="outset" w:sz="6" w:space="0" w:color="auto"/>
                      <w:bottom w:val="outset" w:sz="6" w:space="0" w:color="auto"/>
                      <w:right w:val="outset" w:sz="6" w:space="0" w:color="auto"/>
                    </w:tcBorders>
                  </w:tcPr>
                  <w:p w14:paraId="214B1456" w14:textId="7B0319D9" w:rsidR="00B430B9" w:rsidRDefault="00000000">
                    <w:pPr>
                      <w:jc w:val="right"/>
                    </w:pPr>
                    <w:r w:rsidRPr="00571020">
                      <w:t>9,094,599.99</w:t>
                    </w:r>
                  </w:p>
                </w:tc>
                <w:tc>
                  <w:tcPr>
                    <w:tcW w:w="1333" w:type="pct"/>
                    <w:tcBorders>
                      <w:top w:val="outset" w:sz="6" w:space="0" w:color="auto"/>
                      <w:left w:val="outset" w:sz="6" w:space="0" w:color="auto"/>
                      <w:bottom w:val="outset" w:sz="6" w:space="0" w:color="auto"/>
                      <w:right w:val="outset" w:sz="6" w:space="0" w:color="auto"/>
                    </w:tcBorders>
                  </w:tcPr>
                  <w:p w14:paraId="5857DF70" w14:textId="2AF0EA86" w:rsidR="00B430B9" w:rsidRDefault="00000000">
                    <w:pPr>
                      <w:jc w:val="right"/>
                    </w:pPr>
                    <w:r w:rsidRPr="00571020">
                      <w:t>11,374,006.11</w:t>
                    </w:r>
                  </w:p>
                </w:tc>
              </w:tr>
              <w:tr w:rsidR="00553E82" w14:paraId="281697D6" w14:textId="77777777" w:rsidTr="009F6C0F">
                <w:sdt>
                  <w:sdtPr>
                    <w:tag w:val="_PLD_f9f0cc8ce8dc4387b1611032921da1ea"/>
                    <w:id w:val="2997333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9E52E73" w14:textId="77777777" w:rsidR="00B430B9" w:rsidRDefault="00000000">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6833FDF7" w14:textId="72530456" w:rsidR="00B430B9" w:rsidRDefault="00000000">
                    <w:r>
                      <w:rPr>
                        <w:rFonts w:hint="eastAsia"/>
                      </w:rPr>
                      <w:t>七、2</w:t>
                    </w:r>
                    <w:r>
                      <w:t>6</w:t>
                    </w:r>
                  </w:p>
                </w:tc>
                <w:tc>
                  <w:tcPr>
                    <w:tcW w:w="1411" w:type="pct"/>
                    <w:tcBorders>
                      <w:top w:val="outset" w:sz="6" w:space="0" w:color="auto"/>
                      <w:left w:val="outset" w:sz="6" w:space="0" w:color="auto"/>
                      <w:bottom w:val="outset" w:sz="6" w:space="0" w:color="auto"/>
                      <w:right w:val="outset" w:sz="6" w:space="0" w:color="auto"/>
                    </w:tcBorders>
                  </w:tcPr>
                  <w:p w14:paraId="2DA2E73D" w14:textId="3093B9BA" w:rsidR="00B430B9" w:rsidRDefault="00000000">
                    <w:pPr>
                      <w:jc w:val="right"/>
                    </w:pPr>
                    <w:r w:rsidRPr="00571020">
                      <w:t>83,431,124.19</w:t>
                    </w:r>
                  </w:p>
                </w:tc>
                <w:tc>
                  <w:tcPr>
                    <w:tcW w:w="1333" w:type="pct"/>
                    <w:tcBorders>
                      <w:top w:val="outset" w:sz="6" w:space="0" w:color="auto"/>
                      <w:left w:val="outset" w:sz="6" w:space="0" w:color="auto"/>
                      <w:bottom w:val="outset" w:sz="6" w:space="0" w:color="auto"/>
                      <w:right w:val="outset" w:sz="6" w:space="0" w:color="auto"/>
                    </w:tcBorders>
                  </w:tcPr>
                  <w:p w14:paraId="5D8DE853" w14:textId="20334671" w:rsidR="00B430B9" w:rsidRDefault="00000000">
                    <w:pPr>
                      <w:jc w:val="right"/>
                    </w:pPr>
                    <w:r w:rsidRPr="00571020">
                      <w:t>84,728,241.43</w:t>
                    </w:r>
                  </w:p>
                </w:tc>
              </w:tr>
              <w:tr w:rsidR="00553E82" w14:paraId="5549C7AC" w14:textId="77777777" w:rsidTr="009F6C0F">
                <w:sdt>
                  <w:sdtPr>
                    <w:tag w:val="_PLD_9e19501f4749495c8e2c099358304536"/>
                    <w:id w:val="8810672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CBC4DD" w14:textId="77777777" w:rsidR="00B430B9" w:rsidRDefault="00000000">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54BF6C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E46F56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3405000" w14:textId="77777777" w:rsidR="00B430B9" w:rsidRDefault="00B430B9">
                    <w:pPr>
                      <w:jc w:val="right"/>
                    </w:pPr>
                  </w:p>
                </w:tc>
              </w:tr>
              <w:tr w:rsidR="00553E82" w14:paraId="200255F6" w14:textId="77777777" w:rsidTr="009F6C0F">
                <w:sdt>
                  <w:sdtPr>
                    <w:tag w:val="_PLD_f8ed91a88675406ea5643bb20525ebab"/>
                    <w:id w:val="-20214524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7DE9C1" w14:textId="77777777" w:rsidR="00B430B9" w:rsidRDefault="00000000">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1B7D5A8C" w14:textId="2BBA3D8A" w:rsidR="00B430B9" w:rsidRDefault="00000000">
                    <w:r>
                      <w:rPr>
                        <w:rFonts w:hint="eastAsia"/>
                      </w:rPr>
                      <w:t>七、2</w:t>
                    </w:r>
                    <w:r>
                      <w:t>8</w:t>
                    </w:r>
                  </w:p>
                </w:tc>
                <w:tc>
                  <w:tcPr>
                    <w:tcW w:w="1411" w:type="pct"/>
                    <w:tcBorders>
                      <w:top w:val="outset" w:sz="6" w:space="0" w:color="auto"/>
                      <w:left w:val="outset" w:sz="6" w:space="0" w:color="auto"/>
                      <w:bottom w:val="outset" w:sz="6" w:space="0" w:color="auto"/>
                      <w:right w:val="outset" w:sz="6" w:space="0" w:color="auto"/>
                    </w:tcBorders>
                  </w:tcPr>
                  <w:p w14:paraId="330760A3" w14:textId="45DE1977" w:rsidR="00B430B9" w:rsidRDefault="00000000">
                    <w:pPr>
                      <w:jc w:val="right"/>
                    </w:pPr>
                    <w:r w:rsidRPr="00571020">
                      <w:t>13,655,275.37</w:t>
                    </w:r>
                  </w:p>
                </w:tc>
                <w:tc>
                  <w:tcPr>
                    <w:tcW w:w="1333" w:type="pct"/>
                    <w:tcBorders>
                      <w:top w:val="outset" w:sz="6" w:space="0" w:color="auto"/>
                      <w:left w:val="outset" w:sz="6" w:space="0" w:color="auto"/>
                      <w:bottom w:val="outset" w:sz="6" w:space="0" w:color="auto"/>
                      <w:right w:val="outset" w:sz="6" w:space="0" w:color="auto"/>
                    </w:tcBorders>
                  </w:tcPr>
                  <w:p w14:paraId="3D131466" w14:textId="77777777" w:rsidR="00B430B9" w:rsidRDefault="00B430B9">
                    <w:pPr>
                      <w:jc w:val="right"/>
                    </w:pPr>
                  </w:p>
                </w:tc>
              </w:tr>
              <w:tr w:rsidR="00553E82" w14:paraId="6D84523A" w14:textId="77777777" w:rsidTr="009F6C0F">
                <w:sdt>
                  <w:sdtPr>
                    <w:tag w:val="_PLD_c7616aaf37e541948f0c2ca1f9b68af9"/>
                    <w:id w:val="7962620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A88E18" w14:textId="77777777" w:rsidR="00B430B9" w:rsidRDefault="00000000">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215FEC63" w14:textId="390BDC0A" w:rsidR="00B430B9" w:rsidRDefault="00000000">
                    <w:r>
                      <w:rPr>
                        <w:rFonts w:hint="eastAsia"/>
                      </w:rPr>
                      <w:t>七、2</w:t>
                    </w:r>
                    <w:r>
                      <w:t>9</w:t>
                    </w:r>
                  </w:p>
                </w:tc>
                <w:tc>
                  <w:tcPr>
                    <w:tcW w:w="1411" w:type="pct"/>
                    <w:tcBorders>
                      <w:top w:val="outset" w:sz="6" w:space="0" w:color="auto"/>
                      <w:left w:val="outset" w:sz="6" w:space="0" w:color="auto"/>
                      <w:bottom w:val="outset" w:sz="6" w:space="0" w:color="auto"/>
                      <w:right w:val="outset" w:sz="6" w:space="0" w:color="auto"/>
                    </w:tcBorders>
                  </w:tcPr>
                  <w:p w14:paraId="77FC583F" w14:textId="27269EE8" w:rsidR="00B430B9" w:rsidRDefault="00000000">
                    <w:pPr>
                      <w:jc w:val="right"/>
                    </w:pPr>
                    <w:r w:rsidRPr="00571020">
                      <w:t>13,853,619.57</w:t>
                    </w:r>
                  </w:p>
                </w:tc>
                <w:tc>
                  <w:tcPr>
                    <w:tcW w:w="1333" w:type="pct"/>
                    <w:tcBorders>
                      <w:top w:val="outset" w:sz="6" w:space="0" w:color="auto"/>
                      <w:left w:val="outset" w:sz="6" w:space="0" w:color="auto"/>
                      <w:bottom w:val="outset" w:sz="6" w:space="0" w:color="auto"/>
                      <w:right w:val="outset" w:sz="6" w:space="0" w:color="auto"/>
                    </w:tcBorders>
                  </w:tcPr>
                  <w:p w14:paraId="26D25144" w14:textId="0D089B34" w:rsidR="00B430B9" w:rsidRDefault="00000000">
                    <w:pPr>
                      <w:jc w:val="right"/>
                    </w:pPr>
                    <w:r w:rsidRPr="00832A93">
                      <w:t>19,228,714.21</w:t>
                    </w:r>
                  </w:p>
                </w:tc>
              </w:tr>
              <w:tr w:rsidR="00553E82" w14:paraId="3D54A449" w14:textId="77777777" w:rsidTr="009F6C0F">
                <w:sdt>
                  <w:sdtPr>
                    <w:tag w:val="_PLD_831746b98bdc4418bed3ce5f97331371"/>
                    <w:id w:val="-20504520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536193" w14:textId="77777777" w:rsidR="00B430B9" w:rsidRDefault="00000000">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01D30A77" w14:textId="4917DE27" w:rsidR="00B430B9" w:rsidRDefault="00000000">
                    <w:r>
                      <w:rPr>
                        <w:rFonts w:hint="eastAsia"/>
                      </w:rPr>
                      <w:t>七、3</w:t>
                    </w:r>
                    <w:r>
                      <w:t>0</w:t>
                    </w:r>
                  </w:p>
                </w:tc>
                <w:tc>
                  <w:tcPr>
                    <w:tcW w:w="1411" w:type="pct"/>
                    <w:tcBorders>
                      <w:top w:val="outset" w:sz="6" w:space="0" w:color="auto"/>
                      <w:left w:val="outset" w:sz="6" w:space="0" w:color="auto"/>
                      <w:bottom w:val="outset" w:sz="6" w:space="0" w:color="auto"/>
                      <w:right w:val="outset" w:sz="6" w:space="0" w:color="auto"/>
                    </w:tcBorders>
                  </w:tcPr>
                  <w:p w14:paraId="18452457" w14:textId="76E958D3" w:rsidR="00B430B9" w:rsidRDefault="00000000">
                    <w:pPr>
                      <w:jc w:val="right"/>
                    </w:pPr>
                    <w:r w:rsidRPr="00832A93">
                      <w:t>23,610,532.52</w:t>
                    </w:r>
                  </w:p>
                </w:tc>
                <w:tc>
                  <w:tcPr>
                    <w:tcW w:w="1333" w:type="pct"/>
                    <w:tcBorders>
                      <w:top w:val="outset" w:sz="6" w:space="0" w:color="auto"/>
                      <w:left w:val="outset" w:sz="6" w:space="0" w:color="auto"/>
                      <w:bottom w:val="outset" w:sz="6" w:space="0" w:color="auto"/>
                      <w:right w:val="outset" w:sz="6" w:space="0" w:color="auto"/>
                    </w:tcBorders>
                  </w:tcPr>
                  <w:p w14:paraId="2F8FDE6C" w14:textId="67AC8C17" w:rsidR="00B430B9" w:rsidRDefault="00000000">
                    <w:pPr>
                      <w:jc w:val="right"/>
                    </w:pPr>
                    <w:r w:rsidRPr="00832A93">
                      <w:t>25,956,932.17</w:t>
                    </w:r>
                  </w:p>
                </w:tc>
              </w:tr>
              <w:tr w:rsidR="00553E82" w14:paraId="5C01A4D4" w14:textId="77777777" w:rsidTr="009F6C0F">
                <w:sdt>
                  <w:sdtPr>
                    <w:tag w:val="_PLD_b16d4dbbdf9e4712984ce3d90131c10b"/>
                    <w:id w:val="5967536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32F5032" w14:textId="77777777" w:rsidR="00B430B9" w:rsidRDefault="00000000">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9247988" w14:textId="4F1083A3" w:rsidR="00B430B9" w:rsidRDefault="00000000">
                    <w:r>
                      <w:rPr>
                        <w:rFonts w:hint="eastAsia"/>
                      </w:rPr>
                      <w:t>七、3</w:t>
                    </w:r>
                    <w:r>
                      <w:t>1</w:t>
                    </w:r>
                  </w:p>
                </w:tc>
                <w:tc>
                  <w:tcPr>
                    <w:tcW w:w="1411" w:type="pct"/>
                    <w:tcBorders>
                      <w:top w:val="outset" w:sz="6" w:space="0" w:color="auto"/>
                      <w:left w:val="outset" w:sz="6" w:space="0" w:color="auto"/>
                      <w:bottom w:val="outset" w:sz="6" w:space="0" w:color="auto"/>
                      <w:right w:val="outset" w:sz="6" w:space="0" w:color="auto"/>
                    </w:tcBorders>
                  </w:tcPr>
                  <w:p w14:paraId="075761DA" w14:textId="503BDC83" w:rsidR="00B430B9" w:rsidRDefault="00000000">
                    <w:pPr>
                      <w:jc w:val="right"/>
                    </w:pPr>
                    <w:r w:rsidRPr="00832A93">
                      <w:t>1,890,000.00</w:t>
                    </w:r>
                  </w:p>
                </w:tc>
                <w:tc>
                  <w:tcPr>
                    <w:tcW w:w="1333" w:type="pct"/>
                    <w:tcBorders>
                      <w:top w:val="outset" w:sz="6" w:space="0" w:color="auto"/>
                      <w:left w:val="outset" w:sz="6" w:space="0" w:color="auto"/>
                      <w:bottom w:val="outset" w:sz="6" w:space="0" w:color="auto"/>
                      <w:right w:val="outset" w:sz="6" w:space="0" w:color="auto"/>
                    </w:tcBorders>
                  </w:tcPr>
                  <w:p w14:paraId="3E519D05" w14:textId="618B0F1C" w:rsidR="00B430B9" w:rsidRDefault="00000000">
                    <w:pPr>
                      <w:jc w:val="right"/>
                    </w:pPr>
                    <w:r w:rsidRPr="00832A93">
                      <w:t>24,097,260.33</w:t>
                    </w:r>
                  </w:p>
                </w:tc>
              </w:tr>
              <w:tr w:rsidR="00553E82" w14:paraId="28187ED3" w14:textId="77777777" w:rsidTr="009F6C0F">
                <w:sdt>
                  <w:sdtPr>
                    <w:tag w:val="_PLD_244b63fab9214d849ab2fc2afd25f0a8"/>
                    <w:id w:val="-19160848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1D34F4" w14:textId="77777777" w:rsidR="00B430B9" w:rsidRDefault="00000000">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6985499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965BEC3" w14:textId="315F5EAD" w:rsidR="00B430B9" w:rsidRDefault="00A04B24">
                    <w:pPr>
                      <w:jc w:val="right"/>
                    </w:pPr>
                    <w:r w:rsidRPr="00A04B24">
                      <w:t>8,381,048,144.75</w:t>
                    </w:r>
                  </w:p>
                </w:tc>
                <w:tc>
                  <w:tcPr>
                    <w:tcW w:w="1333" w:type="pct"/>
                    <w:tcBorders>
                      <w:top w:val="outset" w:sz="6" w:space="0" w:color="auto"/>
                      <w:left w:val="outset" w:sz="6" w:space="0" w:color="auto"/>
                      <w:bottom w:val="outset" w:sz="6" w:space="0" w:color="auto"/>
                      <w:right w:val="outset" w:sz="6" w:space="0" w:color="auto"/>
                    </w:tcBorders>
                  </w:tcPr>
                  <w:p w14:paraId="0F54178F" w14:textId="53DE628B" w:rsidR="00B430B9" w:rsidRDefault="00000000">
                    <w:pPr>
                      <w:jc w:val="right"/>
                    </w:pPr>
                    <w:r w:rsidRPr="00832A93">
                      <w:t>7,699,544,843.32</w:t>
                    </w:r>
                  </w:p>
                </w:tc>
              </w:tr>
              <w:tr w:rsidR="00553E82" w14:paraId="43458EEC" w14:textId="77777777" w:rsidTr="009F6C0F">
                <w:sdt>
                  <w:sdtPr>
                    <w:tag w:val="_PLD_6e563319c2e4471398624f06f1db4a4e"/>
                    <w:id w:val="21261838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EC62F21" w14:textId="77777777" w:rsidR="00B430B9" w:rsidRDefault="00000000">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240AF3F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33DD837" w14:textId="63C34076" w:rsidR="00B430B9" w:rsidRDefault="00A04B24">
                    <w:pPr>
                      <w:jc w:val="right"/>
                    </w:pPr>
                    <w:r w:rsidRPr="00A04B24">
                      <w:t>11,914,693,225.27</w:t>
                    </w:r>
                  </w:p>
                </w:tc>
                <w:tc>
                  <w:tcPr>
                    <w:tcW w:w="1333" w:type="pct"/>
                    <w:tcBorders>
                      <w:top w:val="outset" w:sz="6" w:space="0" w:color="auto"/>
                      <w:left w:val="outset" w:sz="6" w:space="0" w:color="auto"/>
                      <w:bottom w:val="outset" w:sz="6" w:space="0" w:color="auto"/>
                      <w:right w:val="outset" w:sz="6" w:space="0" w:color="auto"/>
                    </w:tcBorders>
                  </w:tcPr>
                  <w:p w14:paraId="069CAA7F" w14:textId="65D0724D" w:rsidR="00B430B9" w:rsidRDefault="00000000">
                    <w:pPr>
                      <w:jc w:val="right"/>
                    </w:pPr>
                    <w:r w:rsidRPr="00D01600">
                      <w:t>10,458,127,006.40</w:t>
                    </w:r>
                  </w:p>
                </w:tc>
              </w:tr>
              <w:tr w:rsidR="00553E82" w14:paraId="3FCDA2E3" w14:textId="77777777" w:rsidTr="007D55B1">
                <w:sdt>
                  <w:sdtPr>
                    <w:tag w:val="_PLD_9375d0f637964c329fb26d2b4f648745"/>
                    <w:id w:val="89971340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E88C3D5" w14:textId="77777777" w:rsidR="00B430B9" w:rsidRDefault="00000000">
                        <w:pPr>
                          <w:rPr>
                            <w:color w:val="FF00FF"/>
                          </w:rPr>
                        </w:pPr>
                        <w:r>
                          <w:rPr>
                            <w:rFonts w:hint="eastAsia"/>
                            <w:b/>
                          </w:rPr>
                          <w:t>流动负债：</w:t>
                        </w:r>
                      </w:p>
                    </w:tc>
                  </w:sdtContent>
                </w:sdt>
              </w:tr>
              <w:tr w:rsidR="00553E82" w14:paraId="7F0BF785" w14:textId="77777777" w:rsidTr="009F6C0F">
                <w:sdt>
                  <w:sdtPr>
                    <w:tag w:val="_PLD_2fd37dc37d5e4c28b5b0dbe25be93232"/>
                    <w:id w:val="5249887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EEEB681" w14:textId="77777777" w:rsidR="00B430B9" w:rsidRDefault="00000000">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36DC5D1D" w14:textId="73BA0391" w:rsidR="00B430B9" w:rsidRDefault="00000000">
                    <w:r>
                      <w:rPr>
                        <w:rFonts w:hint="eastAsia"/>
                      </w:rPr>
                      <w:t>七、3</w:t>
                    </w:r>
                    <w:r>
                      <w:t>2</w:t>
                    </w:r>
                  </w:p>
                </w:tc>
                <w:tc>
                  <w:tcPr>
                    <w:tcW w:w="1411" w:type="pct"/>
                    <w:tcBorders>
                      <w:top w:val="outset" w:sz="6" w:space="0" w:color="auto"/>
                      <w:left w:val="outset" w:sz="6" w:space="0" w:color="auto"/>
                      <w:bottom w:val="outset" w:sz="6" w:space="0" w:color="auto"/>
                      <w:right w:val="outset" w:sz="6" w:space="0" w:color="auto"/>
                    </w:tcBorders>
                  </w:tcPr>
                  <w:p w14:paraId="3EECEABE" w14:textId="6FA7AF2C" w:rsidR="00B430B9" w:rsidRDefault="00000000">
                    <w:pPr>
                      <w:jc w:val="right"/>
                    </w:pPr>
                    <w:r w:rsidRPr="00717259">
                      <w:t>1,701,536,694.49</w:t>
                    </w:r>
                  </w:p>
                </w:tc>
                <w:tc>
                  <w:tcPr>
                    <w:tcW w:w="1333" w:type="pct"/>
                    <w:tcBorders>
                      <w:top w:val="outset" w:sz="6" w:space="0" w:color="auto"/>
                      <w:left w:val="outset" w:sz="6" w:space="0" w:color="auto"/>
                      <w:bottom w:val="outset" w:sz="6" w:space="0" w:color="auto"/>
                      <w:right w:val="outset" w:sz="6" w:space="0" w:color="auto"/>
                    </w:tcBorders>
                  </w:tcPr>
                  <w:p w14:paraId="21F64042" w14:textId="5B4437D4" w:rsidR="00B430B9" w:rsidRDefault="00000000">
                    <w:pPr>
                      <w:jc w:val="right"/>
                    </w:pPr>
                    <w:r w:rsidRPr="00717259">
                      <w:t>800,411,722.22</w:t>
                    </w:r>
                  </w:p>
                </w:tc>
              </w:tr>
              <w:tr w:rsidR="00553E82" w14:paraId="23F417C2" w14:textId="77777777" w:rsidTr="009F6C0F">
                <w:sdt>
                  <w:sdtPr>
                    <w:tag w:val="_PLD_d4d41992aeff449e841a25d78244a217"/>
                    <w:id w:val="-6373303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239777" w14:textId="77777777" w:rsidR="00B430B9" w:rsidRDefault="00000000">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3576644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9F2E76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6A3C61E" w14:textId="77777777" w:rsidR="00B430B9" w:rsidRDefault="00B430B9">
                    <w:pPr>
                      <w:jc w:val="right"/>
                    </w:pPr>
                  </w:p>
                </w:tc>
              </w:tr>
              <w:tr w:rsidR="00553E82" w14:paraId="49745FA4" w14:textId="77777777" w:rsidTr="009F6C0F">
                <w:sdt>
                  <w:sdtPr>
                    <w:tag w:val="_PLD_aa8e7d1680b146519de30874741a7d72"/>
                    <w:id w:val="525873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640436B" w14:textId="77777777" w:rsidR="00B430B9" w:rsidRDefault="00000000">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4A6746D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714D627"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5689DA3" w14:textId="77777777" w:rsidR="00B430B9" w:rsidRDefault="00B430B9">
                    <w:pPr>
                      <w:jc w:val="right"/>
                    </w:pPr>
                  </w:p>
                </w:tc>
              </w:tr>
              <w:tr w:rsidR="00553E82" w14:paraId="1A126DB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2021082955"/>
                      <w:lock w:val="sdtLocked"/>
                    </w:sdtPr>
                    <w:sdtContent>
                      <w:p w14:paraId="1085DFF0" w14:textId="77777777" w:rsidR="00B430B9" w:rsidRDefault="0000000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7AECA6F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3CF4FF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33A9929" w14:textId="77777777" w:rsidR="00B430B9" w:rsidRDefault="00B430B9">
                    <w:pPr>
                      <w:jc w:val="right"/>
                    </w:pPr>
                  </w:p>
                </w:tc>
              </w:tr>
              <w:tr w:rsidR="00553E82" w14:paraId="684E487C" w14:textId="77777777" w:rsidTr="009F6C0F">
                <w:sdt>
                  <w:sdtPr>
                    <w:tag w:val="_PLD_24e5d5bfa7f841d1bd60fddcb2e66c58"/>
                    <w:id w:val="12571671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0090689" w14:textId="77777777" w:rsidR="00B430B9" w:rsidRDefault="00000000">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054CA0EC"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7C6277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7E5071A" w14:textId="77777777" w:rsidR="00B430B9" w:rsidRDefault="00B430B9">
                    <w:pPr>
                      <w:jc w:val="right"/>
                    </w:pPr>
                  </w:p>
                </w:tc>
              </w:tr>
              <w:tr w:rsidR="00553E82" w14:paraId="296C10D5" w14:textId="77777777" w:rsidTr="009F6C0F">
                <w:sdt>
                  <w:sdtPr>
                    <w:tag w:val="_PLD_a1ccdf0c4f4443b685142442e1c3f8f6"/>
                    <w:id w:val="2085491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3FA74C" w14:textId="77777777" w:rsidR="00B430B9" w:rsidRDefault="00000000">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0B01D7D1" w14:textId="7AF3FB87" w:rsidR="00B430B9" w:rsidRDefault="00000000">
                    <w:r>
                      <w:rPr>
                        <w:rFonts w:hint="eastAsia"/>
                      </w:rPr>
                      <w:t>七、3</w:t>
                    </w:r>
                    <w:r>
                      <w:t>5</w:t>
                    </w:r>
                  </w:p>
                </w:tc>
                <w:tc>
                  <w:tcPr>
                    <w:tcW w:w="1411" w:type="pct"/>
                    <w:tcBorders>
                      <w:top w:val="outset" w:sz="6" w:space="0" w:color="auto"/>
                      <w:left w:val="outset" w:sz="6" w:space="0" w:color="auto"/>
                      <w:bottom w:val="outset" w:sz="6" w:space="0" w:color="auto"/>
                      <w:right w:val="outset" w:sz="6" w:space="0" w:color="auto"/>
                    </w:tcBorders>
                  </w:tcPr>
                  <w:p w14:paraId="60C13228" w14:textId="4B218766" w:rsidR="00B430B9" w:rsidRDefault="00000000">
                    <w:pPr>
                      <w:jc w:val="right"/>
                    </w:pPr>
                    <w:r w:rsidRPr="00717259">
                      <w:t>76,618,920.00</w:t>
                    </w:r>
                  </w:p>
                </w:tc>
                <w:tc>
                  <w:tcPr>
                    <w:tcW w:w="1333" w:type="pct"/>
                    <w:tcBorders>
                      <w:top w:val="outset" w:sz="6" w:space="0" w:color="auto"/>
                      <w:left w:val="outset" w:sz="6" w:space="0" w:color="auto"/>
                      <w:bottom w:val="outset" w:sz="6" w:space="0" w:color="auto"/>
                      <w:right w:val="outset" w:sz="6" w:space="0" w:color="auto"/>
                    </w:tcBorders>
                  </w:tcPr>
                  <w:p w14:paraId="6EAE2270" w14:textId="77777777" w:rsidR="00B430B9" w:rsidRDefault="00B430B9">
                    <w:pPr>
                      <w:jc w:val="right"/>
                    </w:pPr>
                  </w:p>
                </w:tc>
              </w:tr>
              <w:tr w:rsidR="00553E82" w14:paraId="200C645F" w14:textId="77777777" w:rsidTr="009F6C0F">
                <w:sdt>
                  <w:sdtPr>
                    <w:tag w:val="_PLD_63f7bc90fdbe4fe9b76159c57157c382"/>
                    <w:id w:val="10824935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1CE95D2" w14:textId="77777777" w:rsidR="00B430B9" w:rsidRDefault="00000000">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5D5655FB" w14:textId="1A22A032" w:rsidR="00B430B9" w:rsidRDefault="00000000">
                    <w:r>
                      <w:rPr>
                        <w:rFonts w:hint="eastAsia"/>
                      </w:rPr>
                      <w:t>七、3</w:t>
                    </w:r>
                    <w:r>
                      <w:t>6</w:t>
                    </w:r>
                  </w:p>
                </w:tc>
                <w:tc>
                  <w:tcPr>
                    <w:tcW w:w="1411" w:type="pct"/>
                    <w:tcBorders>
                      <w:top w:val="outset" w:sz="6" w:space="0" w:color="auto"/>
                      <w:left w:val="outset" w:sz="6" w:space="0" w:color="auto"/>
                      <w:bottom w:val="outset" w:sz="6" w:space="0" w:color="auto"/>
                      <w:right w:val="outset" w:sz="6" w:space="0" w:color="auto"/>
                    </w:tcBorders>
                  </w:tcPr>
                  <w:p w14:paraId="542D5CF8" w14:textId="18EFDF86" w:rsidR="00B430B9" w:rsidRDefault="00000000">
                    <w:pPr>
                      <w:jc w:val="right"/>
                    </w:pPr>
                    <w:r w:rsidRPr="00717259">
                      <w:t>75,077,464.39</w:t>
                    </w:r>
                  </w:p>
                </w:tc>
                <w:tc>
                  <w:tcPr>
                    <w:tcW w:w="1333" w:type="pct"/>
                    <w:tcBorders>
                      <w:top w:val="outset" w:sz="6" w:space="0" w:color="auto"/>
                      <w:left w:val="outset" w:sz="6" w:space="0" w:color="auto"/>
                      <w:bottom w:val="outset" w:sz="6" w:space="0" w:color="auto"/>
                      <w:right w:val="outset" w:sz="6" w:space="0" w:color="auto"/>
                    </w:tcBorders>
                  </w:tcPr>
                  <w:p w14:paraId="6B546750" w14:textId="6A3C3C89" w:rsidR="00B430B9" w:rsidRDefault="00000000">
                    <w:pPr>
                      <w:jc w:val="right"/>
                    </w:pPr>
                    <w:r w:rsidRPr="00717259">
                      <w:t>52,507,712.21</w:t>
                    </w:r>
                  </w:p>
                </w:tc>
              </w:tr>
              <w:tr w:rsidR="00553E82" w14:paraId="197DAC32" w14:textId="77777777" w:rsidTr="009F6C0F">
                <w:sdt>
                  <w:sdtPr>
                    <w:tag w:val="_PLD_3652c9d68fee4d45b2cd80abc417bcfd"/>
                    <w:id w:val="16508637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73512D" w14:textId="77777777" w:rsidR="00B430B9" w:rsidRDefault="00000000">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60FDFBD2" w14:textId="3A459E04" w:rsidR="00B430B9" w:rsidRDefault="00000000">
                    <w:r>
                      <w:rPr>
                        <w:rFonts w:hint="eastAsia"/>
                      </w:rPr>
                      <w:t>七、3</w:t>
                    </w:r>
                    <w:r>
                      <w:t>7</w:t>
                    </w:r>
                  </w:p>
                </w:tc>
                <w:tc>
                  <w:tcPr>
                    <w:tcW w:w="1411" w:type="pct"/>
                    <w:tcBorders>
                      <w:top w:val="outset" w:sz="6" w:space="0" w:color="auto"/>
                      <w:left w:val="outset" w:sz="6" w:space="0" w:color="auto"/>
                      <w:bottom w:val="outset" w:sz="6" w:space="0" w:color="auto"/>
                      <w:right w:val="outset" w:sz="6" w:space="0" w:color="auto"/>
                    </w:tcBorders>
                  </w:tcPr>
                  <w:p w14:paraId="0AB28447" w14:textId="30AB3DB0" w:rsidR="00B430B9" w:rsidRDefault="00000000">
                    <w:pPr>
                      <w:jc w:val="right"/>
                    </w:pPr>
                    <w:r w:rsidRPr="00717259">
                      <w:t>2,462,942,469.39</w:t>
                    </w:r>
                  </w:p>
                </w:tc>
                <w:tc>
                  <w:tcPr>
                    <w:tcW w:w="1333" w:type="pct"/>
                    <w:tcBorders>
                      <w:top w:val="outset" w:sz="6" w:space="0" w:color="auto"/>
                      <w:left w:val="outset" w:sz="6" w:space="0" w:color="auto"/>
                      <w:bottom w:val="outset" w:sz="6" w:space="0" w:color="auto"/>
                      <w:right w:val="outset" w:sz="6" w:space="0" w:color="auto"/>
                    </w:tcBorders>
                  </w:tcPr>
                  <w:p w14:paraId="7D895B3A" w14:textId="2304F060" w:rsidR="00B430B9" w:rsidRDefault="00000000">
                    <w:pPr>
                      <w:jc w:val="right"/>
                    </w:pPr>
                    <w:r w:rsidRPr="00717259">
                      <w:t>2,620,207,508.33</w:t>
                    </w:r>
                  </w:p>
                </w:tc>
              </w:tr>
              <w:tr w:rsidR="00553E82" w14:paraId="01212A4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262838201"/>
                      <w:lock w:val="sdtLocked"/>
                    </w:sdtPr>
                    <w:sdtContent>
                      <w:p w14:paraId="0543B1D7" w14:textId="77777777" w:rsidR="00B430B9" w:rsidRDefault="0000000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110A3703" w14:textId="7B19B5C9" w:rsidR="00B430B9" w:rsidRDefault="00000000">
                    <w:r>
                      <w:rPr>
                        <w:rFonts w:hint="eastAsia"/>
                      </w:rPr>
                      <w:t>七、3</w:t>
                    </w:r>
                    <w:r>
                      <w:t>8</w:t>
                    </w:r>
                  </w:p>
                </w:tc>
                <w:tc>
                  <w:tcPr>
                    <w:tcW w:w="1411" w:type="pct"/>
                    <w:tcBorders>
                      <w:top w:val="outset" w:sz="6" w:space="0" w:color="auto"/>
                      <w:left w:val="outset" w:sz="6" w:space="0" w:color="auto"/>
                      <w:bottom w:val="outset" w:sz="6" w:space="0" w:color="auto"/>
                      <w:right w:val="outset" w:sz="6" w:space="0" w:color="auto"/>
                    </w:tcBorders>
                  </w:tcPr>
                  <w:p w14:paraId="4FED2084" w14:textId="7AB51873" w:rsidR="00B430B9" w:rsidRDefault="00000000">
                    <w:pPr>
                      <w:jc w:val="right"/>
                    </w:pPr>
                    <w:r w:rsidRPr="00717259">
                      <w:t>18,422,408.31</w:t>
                    </w:r>
                  </w:p>
                </w:tc>
                <w:tc>
                  <w:tcPr>
                    <w:tcW w:w="1333" w:type="pct"/>
                    <w:tcBorders>
                      <w:top w:val="outset" w:sz="6" w:space="0" w:color="auto"/>
                      <w:left w:val="outset" w:sz="6" w:space="0" w:color="auto"/>
                      <w:bottom w:val="outset" w:sz="6" w:space="0" w:color="auto"/>
                      <w:right w:val="outset" w:sz="6" w:space="0" w:color="auto"/>
                    </w:tcBorders>
                  </w:tcPr>
                  <w:p w14:paraId="57054B28" w14:textId="0BA58C9C" w:rsidR="00B430B9" w:rsidRDefault="00000000">
                    <w:pPr>
                      <w:jc w:val="right"/>
                    </w:pPr>
                    <w:r w:rsidRPr="00717259">
                      <w:t>13,553,771.46</w:t>
                    </w:r>
                  </w:p>
                </w:tc>
              </w:tr>
              <w:tr w:rsidR="00553E82" w14:paraId="4109354D" w14:textId="77777777" w:rsidTr="009F6C0F">
                <w:sdt>
                  <w:sdtPr>
                    <w:tag w:val="_PLD_be5eec398fb24e96b51c778e07be994c"/>
                    <w:id w:val="-8179593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5EC897" w14:textId="77777777" w:rsidR="00B430B9" w:rsidRDefault="00000000">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7F4245E9"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C80E72B"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8312945" w14:textId="77777777" w:rsidR="00B430B9" w:rsidRDefault="00B430B9">
                    <w:pPr>
                      <w:jc w:val="right"/>
                    </w:pPr>
                  </w:p>
                </w:tc>
              </w:tr>
              <w:tr w:rsidR="00553E82" w14:paraId="09EDFE75" w14:textId="77777777" w:rsidTr="009F6C0F">
                <w:sdt>
                  <w:sdtPr>
                    <w:tag w:val="_PLD_c96881e9f0ab40769bcc86283e6097ff"/>
                    <w:id w:val="19885930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4EA0C5" w14:textId="77777777" w:rsidR="00B430B9" w:rsidRDefault="00000000">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787A583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8972E1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AD008CA" w14:textId="77777777" w:rsidR="00B430B9" w:rsidRDefault="00B430B9">
                    <w:pPr>
                      <w:jc w:val="right"/>
                    </w:pPr>
                  </w:p>
                </w:tc>
              </w:tr>
              <w:tr w:rsidR="00553E82" w14:paraId="270ACC98" w14:textId="77777777" w:rsidTr="009F6C0F">
                <w:sdt>
                  <w:sdtPr>
                    <w:tag w:val="_PLD_f52e1d03b4c642029c957ce402548b4d"/>
                    <w:id w:val="471275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479683" w14:textId="77777777" w:rsidR="00B430B9" w:rsidRDefault="00000000">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7765E86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B923FF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4ADB522" w14:textId="77777777" w:rsidR="00B430B9" w:rsidRDefault="00B430B9">
                    <w:pPr>
                      <w:jc w:val="right"/>
                    </w:pPr>
                  </w:p>
                </w:tc>
              </w:tr>
              <w:tr w:rsidR="00553E82" w14:paraId="79946EA6" w14:textId="77777777" w:rsidTr="009F6C0F">
                <w:sdt>
                  <w:sdtPr>
                    <w:tag w:val="_PLD_eac3eaf64a174f42beaddc0b3be0ef73"/>
                    <w:id w:val="-20481266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57A4A1" w14:textId="77777777" w:rsidR="00B430B9" w:rsidRDefault="00000000">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1153A449"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0D2384B"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BC682CB" w14:textId="77777777" w:rsidR="00B430B9" w:rsidRDefault="00B430B9">
                    <w:pPr>
                      <w:jc w:val="right"/>
                    </w:pPr>
                  </w:p>
                </w:tc>
              </w:tr>
              <w:tr w:rsidR="00553E82" w14:paraId="5D352A04" w14:textId="77777777" w:rsidTr="009F6C0F">
                <w:sdt>
                  <w:sdtPr>
                    <w:tag w:val="_PLD_b46164c72e3e41ec9fc7c62554dc88df"/>
                    <w:id w:val="19416334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E65CC64" w14:textId="77777777" w:rsidR="00B430B9" w:rsidRDefault="00000000">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25EFC5C" w14:textId="7184DFA2" w:rsidR="00B430B9" w:rsidRDefault="00000000">
                    <w:r>
                      <w:rPr>
                        <w:rFonts w:hint="eastAsia"/>
                      </w:rPr>
                      <w:t>七、3</w:t>
                    </w:r>
                    <w:r>
                      <w:t>9</w:t>
                    </w:r>
                  </w:p>
                </w:tc>
                <w:tc>
                  <w:tcPr>
                    <w:tcW w:w="1411" w:type="pct"/>
                    <w:tcBorders>
                      <w:top w:val="outset" w:sz="6" w:space="0" w:color="auto"/>
                      <w:left w:val="outset" w:sz="6" w:space="0" w:color="auto"/>
                      <w:bottom w:val="outset" w:sz="6" w:space="0" w:color="auto"/>
                      <w:right w:val="outset" w:sz="6" w:space="0" w:color="auto"/>
                    </w:tcBorders>
                  </w:tcPr>
                  <w:p w14:paraId="01041BB5" w14:textId="63276C03" w:rsidR="00B430B9" w:rsidRDefault="00000000">
                    <w:pPr>
                      <w:jc w:val="right"/>
                    </w:pPr>
                    <w:r w:rsidRPr="00717259">
                      <w:t>23,904,046.85</w:t>
                    </w:r>
                  </w:p>
                </w:tc>
                <w:tc>
                  <w:tcPr>
                    <w:tcW w:w="1333" w:type="pct"/>
                    <w:tcBorders>
                      <w:top w:val="outset" w:sz="6" w:space="0" w:color="auto"/>
                      <w:left w:val="outset" w:sz="6" w:space="0" w:color="auto"/>
                      <w:bottom w:val="outset" w:sz="6" w:space="0" w:color="auto"/>
                      <w:right w:val="outset" w:sz="6" w:space="0" w:color="auto"/>
                    </w:tcBorders>
                  </w:tcPr>
                  <w:p w14:paraId="15A7B0C5" w14:textId="7B1D7DF9" w:rsidR="00B430B9" w:rsidRDefault="00000000">
                    <w:pPr>
                      <w:jc w:val="right"/>
                    </w:pPr>
                    <w:r w:rsidRPr="00717259">
                      <w:t>37,444,888.06</w:t>
                    </w:r>
                  </w:p>
                </w:tc>
              </w:tr>
              <w:tr w:rsidR="00553E82" w14:paraId="4A79B937" w14:textId="77777777" w:rsidTr="009F6C0F">
                <w:sdt>
                  <w:sdtPr>
                    <w:tag w:val="_PLD_da4e94adb66d4e528e4e8867ce4f2302"/>
                    <w:id w:val="-3947461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99C67D" w14:textId="77777777" w:rsidR="00B430B9" w:rsidRDefault="00000000">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35608247" w14:textId="45B8A6C7" w:rsidR="00B430B9" w:rsidRDefault="00000000">
                    <w:r>
                      <w:rPr>
                        <w:rFonts w:hint="eastAsia"/>
                      </w:rPr>
                      <w:t>七、4</w:t>
                    </w:r>
                    <w:r>
                      <w:t>0</w:t>
                    </w:r>
                  </w:p>
                </w:tc>
                <w:tc>
                  <w:tcPr>
                    <w:tcW w:w="1411" w:type="pct"/>
                    <w:tcBorders>
                      <w:top w:val="outset" w:sz="6" w:space="0" w:color="auto"/>
                      <w:left w:val="outset" w:sz="6" w:space="0" w:color="auto"/>
                      <w:bottom w:val="outset" w:sz="6" w:space="0" w:color="auto"/>
                      <w:right w:val="outset" w:sz="6" w:space="0" w:color="auto"/>
                    </w:tcBorders>
                  </w:tcPr>
                  <w:p w14:paraId="5272A19A" w14:textId="181360F4" w:rsidR="00B430B9" w:rsidRDefault="00000000">
                    <w:pPr>
                      <w:jc w:val="right"/>
                    </w:pPr>
                    <w:r w:rsidRPr="00717259">
                      <w:t>159,706,947.71</w:t>
                    </w:r>
                  </w:p>
                </w:tc>
                <w:tc>
                  <w:tcPr>
                    <w:tcW w:w="1333" w:type="pct"/>
                    <w:tcBorders>
                      <w:top w:val="outset" w:sz="6" w:space="0" w:color="auto"/>
                      <w:left w:val="outset" w:sz="6" w:space="0" w:color="auto"/>
                      <w:bottom w:val="outset" w:sz="6" w:space="0" w:color="auto"/>
                      <w:right w:val="outset" w:sz="6" w:space="0" w:color="auto"/>
                    </w:tcBorders>
                  </w:tcPr>
                  <w:p w14:paraId="12AE798C" w14:textId="7DDFE360" w:rsidR="00B430B9" w:rsidRDefault="00000000">
                    <w:pPr>
                      <w:jc w:val="right"/>
                    </w:pPr>
                    <w:r w:rsidRPr="00717259">
                      <w:t>198,379,291.81</w:t>
                    </w:r>
                  </w:p>
                </w:tc>
              </w:tr>
              <w:tr w:rsidR="00553E82" w14:paraId="1303A44E" w14:textId="77777777" w:rsidTr="009F6C0F">
                <w:sdt>
                  <w:sdtPr>
                    <w:tag w:val="_PLD_f1bb75ef275f4cabafc790de2f817512"/>
                    <w:id w:val="-18951028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C34627" w14:textId="77777777" w:rsidR="00B430B9" w:rsidRDefault="00000000">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70671178" w14:textId="1E7FEE3F" w:rsidR="00B430B9" w:rsidRDefault="00000000">
                    <w:r>
                      <w:rPr>
                        <w:rFonts w:hint="eastAsia"/>
                      </w:rPr>
                      <w:t>七、4</w:t>
                    </w:r>
                    <w:r>
                      <w:t>1</w:t>
                    </w:r>
                  </w:p>
                </w:tc>
                <w:tc>
                  <w:tcPr>
                    <w:tcW w:w="1411" w:type="pct"/>
                    <w:tcBorders>
                      <w:top w:val="outset" w:sz="6" w:space="0" w:color="auto"/>
                      <w:left w:val="outset" w:sz="6" w:space="0" w:color="auto"/>
                      <w:bottom w:val="outset" w:sz="6" w:space="0" w:color="auto"/>
                      <w:right w:val="outset" w:sz="6" w:space="0" w:color="auto"/>
                    </w:tcBorders>
                  </w:tcPr>
                  <w:p w14:paraId="3D16177D" w14:textId="1EA7B4D6" w:rsidR="00B430B9" w:rsidRDefault="00000000">
                    <w:pPr>
                      <w:jc w:val="right"/>
                    </w:pPr>
                    <w:r w:rsidRPr="00717259">
                      <w:t>447,857,754.83</w:t>
                    </w:r>
                  </w:p>
                </w:tc>
                <w:tc>
                  <w:tcPr>
                    <w:tcW w:w="1333" w:type="pct"/>
                    <w:tcBorders>
                      <w:top w:val="outset" w:sz="6" w:space="0" w:color="auto"/>
                      <w:left w:val="outset" w:sz="6" w:space="0" w:color="auto"/>
                      <w:bottom w:val="outset" w:sz="6" w:space="0" w:color="auto"/>
                      <w:right w:val="outset" w:sz="6" w:space="0" w:color="auto"/>
                    </w:tcBorders>
                  </w:tcPr>
                  <w:p w14:paraId="138FE9A9" w14:textId="288C63D0" w:rsidR="00B430B9" w:rsidRDefault="00000000">
                    <w:pPr>
                      <w:jc w:val="right"/>
                    </w:pPr>
                    <w:r w:rsidRPr="00717259">
                      <w:t>214,284,121.79</w:t>
                    </w:r>
                  </w:p>
                </w:tc>
              </w:tr>
              <w:tr w:rsidR="00553E82" w14:paraId="0A3370E8" w14:textId="77777777" w:rsidTr="009F6C0F">
                <w:sdt>
                  <w:sdtPr>
                    <w:tag w:val="_PLD_c2d9be160e384569b83c6b4fa8a1aa71"/>
                    <w:id w:val="1910369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DC308C0" w14:textId="77777777" w:rsidR="00B430B9" w:rsidRDefault="00000000">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0E335B0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3372A79"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665607D" w14:textId="77777777" w:rsidR="00B430B9" w:rsidRDefault="00B430B9">
                    <w:pPr>
                      <w:jc w:val="right"/>
                    </w:pPr>
                  </w:p>
                </w:tc>
              </w:tr>
              <w:tr w:rsidR="00553E82" w14:paraId="11B5C293" w14:textId="77777777" w:rsidTr="009F6C0F">
                <w:sdt>
                  <w:sdtPr>
                    <w:tag w:val="_PLD_d687f45d03d4450780c80600a9c2e9d5"/>
                    <w:id w:val="1324604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27F316C" w14:textId="77777777" w:rsidR="00B430B9" w:rsidRDefault="00000000">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1497DE7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13E5A2B" w14:textId="7B59D4DC" w:rsidR="00B430B9" w:rsidRDefault="00000000">
                    <w:pPr>
                      <w:jc w:val="right"/>
                    </w:pPr>
                    <w:r w:rsidRPr="000858BB">
                      <w:t>230,845,619.02</w:t>
                    </w:r>
                  </w:p>
                </w:tc>
                <w:tc>
                  <w:tcPr>
                    <w:tcW w:w="1333" w:type="pct"/>
                    <w:tcBorders>
                      <w:top w:val="outset" w:sz="6" w:space="0" w:color="auto"/>
                      <w:left w:val="outset" w:sz="6" w:space="0" w:color="auto"/>
                      <w:bottom w:val="outset" w:sz="6" w:space="0" w:color="auto"/>
                      <w:right w:val="outset" w:sz="6" w:space="0" w:color="auto"/>
                    </w:tcBorders>
                  </w:tcPr>
                  <w:p w14:paraId="7015DC6A" w14:textId="77777777" w:rsidR="00B430B9" w:rsidRDefault="00B430B9">
                    <w:pPr>
                      <w:jc w:val="right"/>
                    </w:pPr>
                  </w:p>
                </w:tc>
              </w:tr>
              <w:tr w:rsidR="00553E82" w14:paraId="321B5BF8" w14:textId="77777777" w:rsidTr="009F6C0F">
                <w:sdt>
                  <w:sdtPr>
                    <w:tag w:val="_PLD_92ed0ec1441a49ed9ae726f88f149d23"/>
                    <w:id w:val="11664386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4F642D2" w14:textId="77777777" w:rsidR="00B430B9" w:rsidRDefault="00000000">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766E155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8361E3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F3151C9" w14:textId="77777777" w:rsidR="00B430B9" w:rsidRDefault="00B430B9">
                    <w:pPr>
                      <w:jc w:val="right"/>
                    </w:pPr>
                  </w:p>
                </w:tc>
              </w:tr>
              <w:tr w:rsidR="00553E82" w14:paraId="22545207" w14:textId="77777777" w:rsidTr="009F6C0F">
                <w:sdt>
                  <w:sdtPr>
                    <w:tag w:val="_PLD_3cd74a6b00ca416da58e99206b2a6150"/>
                    <w:id w:val="445623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A40BAA" w14:textId="77777777" w:rsidR="00B430B9" w:rsidRDefault="00000000">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5660590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944BE2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D3EEE99" w14:textId="77777777" w:rsidR="00B430B9" w:rsidRDefault="00B430B9">
                    <w:pPr>
                      <w:jc w:val="right"/>
                    </w:pPr>
                  </w:p>
                </w:tc>
              </w:tr>
              <w:tr w:rsidR="00553E82" w14:paraId="00F7B001" w14:textId="77777777" w:rsidTr="009F6C0F">
                <w:sdt>
                  <w:sdtPr>
                    <w:tag w:val="_PLD_e2e76edca1004352bfa9fe9ea4f74480"/>
                    <w:id w:val="-6670862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7DBA67F" w14:textId="77777777" w:rsidR="00B430B9" w:rsidRDefault="00000000">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608F025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959CA4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4B0E2C0" w14:textId="77777777" w:rsidR="00B430B9" w:rsidRDefault="00B430B9">
                    <w:pPr>
                      <w:jc w:val="right"/>
                    </w:pPr>
                  </w:p>
                </w:tc>
              </w:tr>
              <w:tr w:rsidR="00553E82" w14:paraId="5F937F0B" w14:textId="77777777" w:rsidTr="009F6C0F">
                <w:sdt>
                  <w:sdtPr>
                    <w:tag w:val="_PLD_3d84ac3419c14af1a70409a1e659bc33"/>
                    <w:id w:val="-8003043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27B815" w14:textId="77777777" w:rsidR="00B430B9" w:rsidRDefault="00000000">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43CDCD6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94EC50F"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DEAB0F4" w14:textId="77777777" w:rsidR="00B430B9" w:rsidRDefault="00B430B9">
                    <w:pPr>
                      <w:jc w:val="right"/>
                    </w:pPr>
                  </w:p>
                </w:tc>
              </w:tr>
              <w:tr w:rsidR="00553E82" w14:paraId="53636E96" w14:textId="77777777" w:rsidTr="009F6C0F">
                <w:sdt>
                  <w:sdtPr>
                    <w:tag w:val="_PLD_d98d6b8169c447a0bc0b1ae069d60a30"/>
                    <w:id w:val="16352869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87DB352" w14:textId="77777777" w:rsidR="00B430B9" w:rsidRDefault="00000000">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495520F6" w14:textId="73E8D344" w:rsidR="00B430B9" w:rsidRDefault="00000000">
                    <w:r>
                      <w:rPr>
                        <w:rFonts w:hint="eastAsia"/>
                      </w:rPr>
                      <w:t>七、4</w:t>
                    </w:r>
                    <w:r>
                      <w:t>4</w:t>
                    </w:r>
                  </w:p>
                </w:tc>
                <w:tc>
                  <w:tcPr>
                    <w:tcW w:w="1411" w:type="pct"/>
                    <w:tcBorders>
                      <w:top w:val="outset" w:sz="6" w:space="0" w:color="auto"/>
                      <w:left w:val="outset" w:sz="6" w:space="0" w:color="auto"/>
                      <w:bottom w:val="outset" w:sz="6" w:space="0" w:color="auto"/>
                      <w:right w:val="outset" w:sz="6" w:space="0" w:color="auto"/>
                    </w:tcBorders>
                  </w:tcPr>
                  <w:p w14:paraId="61DE64D7" w14:textId="13E1FE03" w:rsidR="00B430B9" w:rsidRDefault="00000000">
                    <w:pPr>
                      <w:jc w:val="right"/>
                    </w:pPr>
                    <w:r w:rsidRPr="00717259">
                      <w:t>184,532.16</w:t>
                    </w:r>
                  </w:p>
                </w:tc>
                <w:tc>
                  <w:tcPr>
                    <w:tcW w:w="1333" w:type="pct"/>
                    <w:tcBorders>
                      <w:top w:val="outset" w:sz="6" w:space="0" w:color="auto"/>
                      <w:left w:val="outset" w:sz="6" w:space="0" w:color="auto"/>
                      <w:bottom w:val="outset" w:sz="6" w:space="0" w:color="auto"/>
                      <w:right w:val="outset" w:sz="6" w:space="0" w:color="auto"/>
                    </w:tcBorders>
                  </w:tcPr>
                  <w:p w14:paraId="2BCF8664" w14:textId="49FF2D19" w:rsidR="00B430B9" w:rsidRDefault="00000000">
                    <w:pPr>
                      <w:jc w:val="right"/>
                    </w:pPr>
                    <w:r w:rsidRPr="00717259">
                      <w:t>171,765.62</w:t>
                    </w:r>
                  </w:p>
                </w:tc>
              </w:tr>
              <w:tr w:rsidR="00553E82" w14:paraId="72BB9FD5" w14:textId="77777777" w:rsidTr="009F6C0F">
                <w:sdt>
                  <w:sdtPr>
                    <w:tag w:val="_PLD_d6387f8c45ce4f8599c26d4b88544573"/>
                    <w:id w:val="-1382397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965C8A" w14:textId="77777777" w:rsidR="00B430B9" w:rsidRDefault="00000000">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2B68F12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3F72E0A" w14:textId="709D3404" w:rsidR="00B430B9" w:rsidRDefault="00000000">
                    <w:pPr>
                      <w:jc w:val="right"/>
                    </w:pPr>
                    <w:r w:rsidRPr="00717259">
                      <w:t>4,966,251,238.13</w:t>
                    </w:r>
                  </w:p>
                </w:tc>
                <w:tc>
                  <w:tcPr>
                    <w:tcW w:w="1333" w:type="pct"/>
                    <w:tcBorders>
                      <w:top w:val="outset" w:sz="6" w:space="0" w:color="auto"/>
                      <w:left w:val="outset" w:sz="6" w:space="0" w:color="auto"/>
                      <w:bottom w:val="outset" w:sz="6" w:space="0" w:color="auto"/>
                      <w:right w:val="outset" w:sz="6" w:space="0" w:color="auto"/>
                    </w:tcBorders>
                  </w:tcPr>
                  <w:p w14:paraId="6CAE3888" w14:textId="228EF76A" w:rsidR="00B430B9" w:rsidRDefault="00000000">
                    <w:pPr>
                      <w:jc w:val="right"/>
                    </w:pPr>
                    <w:r w:rsidRPr="00717259">
                      <w:t>3,936,960,781.50</w:t>
                    </w:r>
                  </w:p>
                </w:tc>
              </w:tr>
              <w:tr w:rsidR="00553E82" w14:paraId="5C0A09EA" w14:textId="77777777" w:rsidTr="007D55B1">
                <w:sdt>
                  <w:sdtPr>
                    <w:tag w:val="_PLD_e92d79badc1945afbed8782cdacf599f"/>
                    <w:id w:val="-1453775667"/>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2EF93E9" w14:textId="77777777" w:rsidR="00B430B9" w:rsidRDefault="00000000">
                        <w:pPr>
                          <w:rPr>
                            <w:color w:val="008000"/>
                          </w:rPr>
                        </w:pPr>
                        <w:r>
                          <w:rPr>
                            <w:rFonts w:hint="eastAsia"/>
                            <w:b/>
                          </w:rPr>
                          <w:t>非流动负债：</w:t>
                        </w:r>
                      </w:p>
                    </w:tc>
                  </w:sdtContent>
                </w:sdt>
              </w:tr>
              <w:tr w:rsidR="00553E82" w14:paraId="620830CA" w14:textId="77777777" w:rsidTr="009F6C0F">
                <w:sdt>
                  <w:sdtPr>
                    <w:tag w:val="_PLD_4515eae7d3ee403aac2fdade1a6ff71a"/>
                    <w:id w:val="2663585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2B3FA9" w14:textId="77777777" w:rsidR="00B430B9" w:rsidRDefault="00000000">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7E35EE3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6009A2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027CDA0" w14:textId="77777777" w:rsidR="00B430B9" w:rsidRDefault="00B430B9">
                    <w:pPr>
                      <w:jc w:val="right"/>
                    </w:pPr>
                  </w:p>
                </w:tc>
              </w:tr>
              <w:tr w:rsidR="00553E82" w14:paraId="5686BEBE" w14:textId="77777777" w:rsidTr="009F6C0F">
                <w:sdt>
                  <w:sdtPr>
                    <w:tag w:val="_PLD_0b8d7682584443f4bae26e2ed50f8040"/>
                    <w:id w:val="-1514836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44A207" w14:textId="77777777" w:rsidR="00B430B9" w:rsidRDefault="00000000">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3708CEEB" w14:textId="143B9A1C" w:rsidR="00B430B9" w:rsidRDefault="00000000">
                    <w:r>
                      <w:rPr>
                        <w:rFonts w:hint="eastAsia"/>
                      </w:rPr>
                      <w:t>七、4</w:t>
                    </w:r>
                    <w:r>
                      <w:t>5</w:t>
                    </w:r>
                  </w:p>
                </w:tc>
                <w:tc>
                  <w:tcPr>
                    <w:tcW w:w="1411" w:type="pct"/>
                    <w:tcBorders>
                      <w:top w:val="outset" w:sz="6" w:space="0" w:color="auto"/>
                      <w:left w:val="outset" w:sz="6" w:space="0" w:color="auto"/>
                      <w:bottom w:val="outset" w:sz="6" w:space="0" w:color="auto"/>
                      <w:right w:val="outset" w:sz="6" w:space="0" w:color="auto"/>
                    </w:tcBorders>
                  </w:tcPr>
                  <w:p w14:paraId="67F6E842" w14:textId="48B12CB2" w:rsidR="00B430B9" w:rsidRDefault="00000000">
                    <w:pPr>
                      <w:jc w:val="right"/>
                    </w:pPr>
                    <w:r w:rsidRPr="00F2382A">
                      <w:t>600,000,000.00</w:t>
                    </w:r>
                  </w:p>
                </w:tc>
                <w:tc>
                  <w:tcPr>
                    <w:tcW w:w="1333" w:type="pct"/>
                    <w:tcBorders>
                      <w:top w:val="outset" w:sz="6" w:space="0" w:color="auto"/>
                      <w:left w:val="outset" w:sz="6" w:space="0" w:color="auto"/>
                      <w:bottom w:val="outset" w:sz="6" w:space="0" w:color="auto"/>
                      <w:right w:val="outset" w:sz="6" w:space="0" w:color="auto"/>
                    </w:tcBorders>
                  </w:tcPr>
                  <w:p w14:paraId="0639127B" w14:textId="77777777" w:rsidR="00B430B9" w:rsidRDefault="00B430B9">
                    <w:pPr>
                      <w:jc w:val="right"/>
                    </w:pPr>
                  </w:p>
                </w:tc>
              </w:tr>
              <w:tr w:rsidR="00553E82" w14:paraId="6E6643C2" w14:textId="77777777" w:rsidTr="009F6C0F">
                <w:sdt>
                  <w:sdtPr>
                    <w:tag w:val="_PLD_21503c6281dc48d19440b9f16f150ec0"/>
                    <w:id w:val="11033892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50527F" w14:textId="77777777" w:rsidR="00B430B9" w:rsidRDefault="00000000">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467992F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10752B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0FBFEAE" w14:textId="77777777" w:rsidR="00B430B9" w:rsidRDefault="00B430B9">
                    <w:pPr>
                      <w:jc w:val="right"/>
                    </w:pPr>
                  </w:p>
                </w:tc>
              </w:tr>
              <w:tr w:rsidR="00553E82" w14:paraId="33AD5C61" w14:textId="77777777" w:rsidTr="009F6C0F">
                <w:sdt>
                  <w:sdtPr>
                    <w:tag w:val="_PLD_cfeff2e31a4d4689842e8f9ce5e8b342"/>
                    <w:id w:val="3733625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424E8E" w14:textId="77777777" w:rsidR="00B430B9" w:rsidRDefault="00000000">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5ECC78C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5421FF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4D03C7D" w14:textId="77777777" w:rsidR="00B430B9" w:rsidRDefault="00B430B9">
                    <w:pPr>
                      <w:jc w:val="right"/>
                    </w:pPr>
                  </w:p>
                </w:tc>
              </w:tr>
              <w:tr w:rsidR="00553E82" w14:paraId="7FD30055" w14:textId="77777777" w:rsidTr="009F6C0F">
                <w:sdt>
                  <w:sdtPr>
                    <w:tag w:val="_PLD_36b6cba673904261afdd80fbfbf5d1b4"/>
                    <w:id w:val="18653937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BDCE55" w14:textId="77777777" w:rsidR="00B430B9" w:rsidRDefault="00000000">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38A1453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DE9C4AC"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C2AC4F7" w14:textId="77777777" w:rsidR="00B430B9" w:rsidRDefault="00B430B9">
                    <w:pPr>
                      <w:jc w:val="right"/>
                    </w:pPr>
                  </w:p>
                </w:tc>
              </w:tr>
              <w:tr w:rsidR="00553E82" w14:paraId="2C0654B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629699203"/>
                      <w:lock w:val="sdtLocked"/>
                    </w:sdtPr>
                    <w:sdtContent>
                      <w:p w14:paraId="5CC0BD74" w14:textId="77777777" w:rsidR="00B430B9" w:rsidRDefault="00000000">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6930FFA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7CC94D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E75E607" w14:textId="77777777" w:rsidR="00B430B9" w:rsidRDefault="00B430B9">
                    <w:pPr>
                      <w:jc w:val="right"/>
                    </w:pPr>
                  </w:p>
                </w:tc>
              </w:tr>
              <w:tr w:rsidR="00553E82" w14:paraId="38711E4F" w14:textId="77777777" w:rsidTr="009F6C0F">
                <w:sdt>
                  <w:sdtPr>
                    <w:tag w:val="_PLD_e7eb803a0fb248e2b8805e67dbe2336f"/>
                    <w:id w:val="984608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EBBBFB" w14:textId="77777777" w:rsidR="00B430B9" w:rsidRDefault="00000000">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3397501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EE78BB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3E8E39F" w14:textId="77777777" w:rsidR="00B430B9" w:rsidRDefault="00B430B9">
                    <w:pPr>
                      <w:jc w:val="right"/>
                    </w:pPr>
                  </w:p>
                </w:tc>
              </w:tr>
              <w:tr w:rsidR="00553E82" w14:paraId="6E19FB6E" w14:textId="77777777" w:rsidTr="009F6C0F">
                <w:sdt>
                  <w:sdtPr>
                    <w:tag w:val="_PLD_5eafba3923544dfc81be450ef6e000ee"/>
                    <w:id w:val="8804405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6A4847A" w14:textId="77777777" w:rsidR="00B430B9" w:rsidRDefault="00000000">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507B3CF9"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2DEF194"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DE67B6D" w14:textId="77777777" w:rsidR="00B430B9" w:rsidRDefault="00B430B9">
                    <w:pPr>
                      <w:jc w:val="right"/>
                    </w:pPr>
                  </w:p>
                </w:tc>
              </w:tr>
              <w:tr w:rsidR="00553E82" w14:paraId="4EF30194" w14:textId="77777777" w:rsidTr="009F6C0F">
                <w:sdt>
                  <w:sdtPr>
                    <w:tag w:val="_PLD_ed2d2511d3684ed0ac593049a3abc203"/>
                    <w:id w:val="10582907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5CFAE4F" w14:textId="77777777" w:rsidR="00B430B9" w:rsidRDefault="00000000">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3B5EF69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5263234"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560D5B2" w14:textId="77777777" w:rsidR="00B430B9" w:rsidRDefault="00B430B9">
                    <w:pPr>
                      <w:jc w:val="right"/>
                    </w:pPr>
                  </w:p>
                </w:tc>
              </w:tr>
              <w:tr w:rsidR="00553E82" w14:paraId="5BEFF6F2" w14:textId="77777777" w:rsidTr="009F6C0F">
                <w:sdt>
                  <w:sdtPr>
                    <w:tag w:val="_PLD_ee1b0ee29ae24aa09d29da2690e141a2"/>
                    <w:id w:val="9308554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906487" w14:textId="77777777" w:rsidR="00B430B9" w:rsidRDefault="00000000">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4D6D801C" w14:textId="05361E17" w:rsidR="00B430B9" w:rsidRDefault="00000000">
                    <w:r>
                      <w:rPr>
                        <w:rFonts w:hint="eastAsia"/>
                      </w:rPr>
                      <w:t>七、5</w:t>
                    </w:r>
                    <w:r>
                      <w:t>1</w:t>
                    </w:r>
                  </w:p>
                </w:tc>
                <w:tc>
                  <w:tcPr>
                    <w:tcW w:w="1411" w:type="pct"/>
                    <w:tcBorders>
                      <w:top w:val="outset" w:sz="6" w:space="0" w:color="auto"/>
                      <w:left w:val="outset" w:sz="6" w:space="0" w:color="auto"/>
                      <w:bottom w:val="outset" w:sz="6" w:space="0" w:color="auto"/>
                      <w:right w:val="outset" w:sz="6" w:space="0" w:color="auto"/>
                    </w:tcBorders>
                  </w:tcPr>
                  <w:p w14:paraId="7CD88FAE" w14:textId="1DFE92FD" w:rsidR="00B430B9" w:rsidRDefault="00000000">
                    <w:pPr>
                      <w:jc w:val="right"/>
                    </w:pPr>
                    <w:r w:rsidRPr="00F2382A">
                      <w:t>13,888,024.43</w:t>
                    </w:r>
                  </w:p>
                </w:tc>
                <w:tc>
                  <w:tcPr>
                    <w:tcW w:w="1333" w:type="pct"/>
                    <w:tcBorders>
                      <w:top w:val="outset" w:sz="6" w:space="0" w:color="auto"/>
                      <w:left w:val="outset" w:sz="6" w:space="0" w:color="auto"/>
                      <w:bottom w:val="outset" w:sz="6" w:space="0" w:color="auto"/>
                      <w:right w:val="outset" w:sz="6" w:space="0" w:color="auto"/>
                    </w:tcBorders>
                  </w:tcPr>
                  <w:p w14:paraId="1B0CFA6D" w14:textId="0007D4C5" w:rsidR="00B430B9" w:rsidRDefault="00000000">
                    <w:pPr>
                      <w:jc w:val="right"/>
                    </w:pPr>
                    <w:r w:rsidRPr="00F2382A">
                      <w:t>15,213,607.25</w:t>
                    </w:r>
                  </w:p>
                </w:tc>
              </w:tr>
              <w:tr w:rsidR="00553E82" w14:paraId="0DCEF2CB" w14:textId="77777777" w:rsidTr="009F6C0F">
                <w:sdt>
                  <w:sdtPr>
                    <w:tag w:val="_PLD_f6e51ce85b734d1984a9495c17250c42"/>
                    <w:id w:val="157664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E18978" w14:textId="77777777" w:rsidR="00B430B9" w:rsidRDefault="00000000">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2A63751F" w14:textId="0BF65911" w:rsidR="00B430B9" w:rsidRDefault="00000000">
                    <w:r>
                      <w:rPr>
                        <w:rFonts w:hint="eastAsia"/>
                      </w:rPr>
                      <w:t>七、3</w:t>
                    </w:r>
                    <w:r>
                      <w:t>0</w:t>
                    </w:r>
                  </w:p>
                </w:tc>
                <w:tc>
                  <w:tcPr>
                    <w:tcW w:w="1411" w:type="pct"/>
                    <w:tcBorders>
                      <w:top w:val="outset" w:sz="6" w:space="0" w:color="auto"/>
                      <w:left w:val="outset" w:sz="6" w:space="0" w:color="auto"/>
                      <w:bottom w:val="outset" w:sz="6" w:space="0" w:color="auto"/>
                      <w:right w:val="outset" w:sz="6" w:space="0" w:color="auto"/>
                    </w:tcBorders>
                  </w:tcPr>
                  <w:p w14:paraId="4490E666" w14:textId="2B51039A" w:rsidR="00B430B9" w:rsidRDefault="00000000">
                    <w:pPr>
                      <w:jc w:val="right"/>
                    </w:pPr>
                    <w:r w:rsidRPr="00F2382A">
                      <w:t>126,596,872.14</w:t>
                    </w:r>
                  </w:p>
                </w:tc>
                <w:tc>
                  <w:tcPr>
                    <w:tcW w:w="1333" w:type="pct"/>
                    <w:tcBorders>
                      <w:top w:val="outset" w:sz="6" w:space="0" w:color="auto"/>
                      <w:left w:val="outset" w:sz="6" w:space="0" w:color="auto"/>
                      <w:bottom w:val="outset" w:sz="6" w:space="0" w:color="auto"/>
                      <w:right w:val="outset" w:sz="6" w:space="0" w:color="auto"/>
                    </w:tcBorders>
                  </w:tcPr>
                  <w:p w14:paraId="05E3C37B" w14:textId="1CE64083" w:rsidR="00B430B9" w:rsidRDefault="00000000">
                    <w:pPr>
                      <w:jc w:val="right"/>
                    </w:pPr>
                    <w:r w:rsidRPr="00F2382A">
                      <w:t>147,370,075.38</w:t>
                    </w:r>
                  </w:p>
                </w:tc>
              </w:tr>
              <w:tr w:rsidR="00553E82" w14:paraId="5DDC8510" w14:textId="77777777" w:rsidTr="009F6C0F">
                <w:sdt>
                  <w:sdtPr>
                    <w:tag w:val="_PLD_4811ce5907e64a868d871af763ddc347"/>
                    <w:id w:val="16090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745168F" w14:textId="77777777" w:rsidR="00B430B9" w:rsidRDefault="00000000">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07F4A5D" w14:textId="12642579" w:rsidR="00B430B9" w:rsidRDefault="00000000">
                    <w:r>
                      <w:rPr>
                        <w:rFonts w:hint="eastAsia"/>
                      </w:rPr>
                      <w:t>七、5</w:t>
                    </w:r>
                    <w:r>
                      <w:t>2</w:t>
                    </w:r>
                  </w:p>
                </w:tc>
                <w:tc>
                  <w:tcPr>
                    <w:tcW w:w="1411" w:type="pct"/>
                    <w:tcBorders>
                      <w:top w:val="outset" w:sz="6" w:space="0" w:color="auto"/>
                      <w:left w:val="outset" w:sz="6" w:space="0" w:color="auto"/>
                      <w:bottom w:val="outset" w:sz="6" w:space="0" w:color="auto"/>
                      <w:right w:val="outset" w:sz="6" w:space="0" w:color="auto"/>
                    </w:tcBorders>
                  </w:tcPr>
                  <w:p w14:paraId="7E54802A" w14:textId="734FAD52" w:rsidR="00B430B9" w:rsidRDefault="00000000">
                    <w:pPr>
                      <w:jc w:val="right"/>
                    </w:pPr>
                    <w:r w:rsidRPr="00F2382A">
                      <w:t>490,000.00</w:t>
                    </w:r>
                  </w:p>
                </w:tc>
                <w:tc>
                  <w:tcPr>
                    <w:tcW w:w="1333" w:type="pct"/>
                    <w:tcBorders>
                      <w:top w:val="outset" w:sz="6" w:space="0" w:color="auto"/>
                      <w:left w:val="outset" w:sz="6" w:space="0" w:color="auto"/>
                      <w:bottom w:val="outset" w:sz="6" w:space="0" w:color="auto"/>
                      <w:right w:val="outset" w:sz="6" w:space="0" w:color="auto"/>
                    </w:tcBorders>
                  </w:tcPr>
                  <w:p w14:paraId="0AC5B5CF" w14:textId="6C8F4546" w:rsidR="00B430B9" w:rsidRDefault="00000000">
                    <w:pPr>
                      <w:jc w:val="right"/>
                    </w:pPr>
                    <w:r w:rsidRPr="00F2382A">
                      <w:t>490,000.00</w:t>
                    </w:r>
                  </w:p>
                </w:tc>
              </w:tr>
              <w:tr w:rsidR="00553E82" w14:paraId="376AA9B5" w14:textId="77777777" w:rsidTr="009F6C0F">
                <w:sdt>
                  <w:sdtPr>
                    <w:tag w:val="_PLD_9a037ee272c84e11aebdce23c3e2fab7"/>
                    <w:id w:val="-5691932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E99FDC" w14:textId="77777777" w:rsidR="00B430B9" w:rsidRDefault="00000000">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70A6AE1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57162E0" w14:textId="0DDA51E7" w:rsidR="00B430B9" w:rsidRDefault="00000000">
                    <w:pPr>
                      <w:jc w:val="right"/>
                    </w:pPr>
                    <w:r w:rsidRPr="00F2382A">
                      <w:t>740,974,896.57</w:t>
                    </w:r>
                  </w:p>
                </w:tc>
                <w:tc>
                  <w:tcPr>
                    <w:tcW w:w="1333" w:type="pct"/>
                    <w:tcBorders>
                      <w:top w:val="outset" w:sz="6" w:space="0" w:color="auto"/>
                      <w:left w:val="outset" w:sz="6" w:space="0" w:color="auto"/>
                      <w:bottom w:val="outset" w:sz="6" w:space="0" w:color="auto"/>
                      <w:right w:val="outset" w:sz="6" w:space="0" w:color="auto"/>
                    </w:tcBorders>
                  </w:tcPr>
                  <w:p w14:paraId="29EAFFF9" w14:textId="02824B23" w:rsidR="00B430B9" w:rsidRDefault="00000000">
                    <w:pPr>
                      <w:jc w:val="right"/>
                    </w:pPr>
                    <w:r w:rsidRPr="00F2382A">
                      <w:t>163,073,682.63</w:t>
                    </w:r>
                  </w:p>
                </w:tc>
              </w:tr>
              <w:tr w:rsidR="00553E82" w14:paraId="19E9AFCF" w14:textId="77777777" w:rsidTr="009F6C0F">
                <w:sdt>
                  <w:sdtPr>
                    <w:tag w:val="_PLD_233108162bf84d59baba5ef73da9dcd0"/>
                    <w:id w:val="-1485263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1FD4BB7" w14:textId="77777777" w:rsidR="00B430B9" w:rsidRDefault="00000000">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3D4E5F7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2B1CDC6" w14:textId="45FB1F15" w:rsidR="00B430B9" w:rsidRDefault="00000000">
                    <w:pPr>
                      <w:jc w:val="right"/>
                    </w:pPr>
                    <w:r w:rsidRPr="00F2382A">
                      <w:t>5,707,226,134.70</w:t>
                    </w:r>
                  </w:p>
                </w:tc>
                <w:tc>
                  <w:tcPr>
                    <w:tcW w:w="1333" w:type="pct"/>
                    <w:tcBorders>
                      <w:top w:val="outset" w:sz="6" w:space="0" w:color="auto"/>
                      <w:left w:val="outset" w:sz="6" w:space="0" w:color="auto"/>
                      <w:bottom w:val="outset" w:sz="6" w:space="0" w:color="auto"/>
                      <w:right w:val="outset" w:sz="6" w:space="0" w:color="auto"/>
                    </w:tcBorders>
                  </w:tcPr>
                  <w:p w14:paraId="7A2FE178" w14:textId="5CC18C16" w:rsidR="00B430B9" w:rsidRDefault="00000000">
                    <w:pPr>
                      <w:jc w:val="right"/>
                    </w:pPr>
                    <w:r w:rsidRPr="00F2382A">
                      <w:t>4,100,034,464.13</w:t>
                    </w:r>
                  </w:p>
                </w:tc>
              </w:tr>
              <w:tr w:rsidR="00553E82" w14:paraId="6A6A1676" w14:textId="77777777" w:rsidTr="007D55B1">
                <w:sdt>
                  <w:sdtPr>
                    <w:tag w:val="_PLD_4fe68479676b4c8c840de2211f0c67b8"/>
                    <w:id w:val="-99433787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50A624E" w14:textId="77777777" w:rsidR="00B430B9" w:rsidRDefault="00000000">
                        <w:pPr>
                          <w:rPr>
                            <w:color w:val="008000"/>
                          </w:rPr>
                        </w:pPr>
                        <w:r>
                          <w:rPr>
                            <w:rFonts w:hint="eastAsia"/>
                            <w:b/>
                          </w:rPr>
                          <w:t>所有者权益（或股东权益）：</w:t>
                        </w:r>
                      </w:p>
                    </w:tc>
                  </w:sdtContent>
                </w:sdt>
              </w:tr>
              <w:tr w:rsidR="00553E82" w14:paraId="1A1F2316" w14:textId="77777777" w:rsidTr="009F6C0F">
                <w:sdt>
                  <w:sdtPr>
                    <w:tag w:val="_PLD_b456a8ee715b430f8ed57755440db66b"/>
                    <w:id w:val="8388953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EC9BB1" w14:textId="77777777" w:rsidR="00B430B9" w:rsidRDefault="00000000">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4A1D7B37" w14:textId="206C5CBF" w:rsidR="00B430B9" w:rsidRDefault="00000000">
                    <w:r>
                      <w:rPr>
                        <w:rFonts w:hint="eastAsia"/>
                      </w:rPr>
                      <w:t>七、5</w:t>
                    </w:r>
                    <w:r>
                      <w:t>3</w:t>
                    </w:r>
                  </w:p>
                </w:tc>
                <w:tc>
                  <w:tcPr>
                    <w:tcW w:w="1411" w:type="pct"/>
                    <w:tcBorders>
                      <w:top w:val="outset" w:sz="6" w:space="0" w:color="auto"/>
                      <w:left w:val="outset" w:sz="6" w:space="0" w:color="auto"/>
                      <w:bottom w:val="outset" w:sz="6" w:space="0" w:color="auto"/>
                      <w:right w:val="outset" w:sz="6" w:space="0" w:color="auto"/>
                    </w:tcBorders>
                  </w:tcPr>
                  <w:p w14:paraId="680CC35F" w14:textId="15E6F2BC" w:rsidR="00B430B9" w:rsidRDefault="00000000">
                    <w:pPr>
                      <w:jc w:val="right"/>
                    </w:pPr>
                    <w:r w:rsidRPr="00F2382A">
                      <w:t>1,465,790,928.00</w:t>
                    </w:r>
                  </w:p>
                </w:tc>
                <w:tc>
                  <w:tcPr>
                    <w:tcW w:w="1333" w:type="pct"/>
                    <w:tcBorders>
                      <w:top w:val="outset" w:sz="6" w:space="0" w:color="auto"/>
                      <w:left w:val="outset" w:sz="6" w:space="0" w:color="auto"/>
                      <w:bottom w:val="outset" w:sz="6" w:space="0" w:color="auto"/>
                      <w:right w:val="outset" w:sz="6" w:space="0" w:color="auto"/>
                    </w:tcBorders>
                  </w:tcPr>
                  <w:p w14:paraId="4CB014EA" w14:textId="6FB7676F" w:rsidR="00B430B9" w:rsidRDefault="00000000">
                    <w:pPr>
                      <w:jc w:val="right"/>
                    </w:pPr>
                    <w:r w:rsidRPr="00F2382A">
                      <w:t>1,465,790,928.00</w:t>
                    </w:r>
                  </w:p>
                </w:tc>
              </w:tr>
              <w:tr w:rsidR="00553E82" w14:paraId="7C6B8788" w14:textId="77777777" w:rsidTr="009F6C0F">
                <w:sdt>
                  <w:sdtPr>
                    <w:tag w:val="_PLD_f03411a9f0b84565a295b92424cbb955"/>
                    <w:id w:val="17792114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791C0CF" w14:textId="77777777" w:rsidR="00B430B9" w:rsidRDefault="00000000">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6D9E996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8707E0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E9EC801" w14:textId="77777777" w:rsidR="00B430B9" w:rsidRDefault="00B430B9">
                    <w:pPr>
                      <w:jc w:val="right"/>
                    </w:pPr>
                  </w:p>
                </w:tc>
              </w:tr>
              <w:tr w:rsidR="00553E82" w14:paraId="5C538A57" w14:textId="77777777" w:rsidTr="009F6C0F">
                <w:sdt>
                  <w:sdtPr>
                    <w:tag w:val="_PLD_c9ec7a87a13f488c86dc6eef623b59eb"/>
                    <w:id w:val="593761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43B5CF3" w14:textId="77777777" w:rsidR="00B430B9" w:rsidRDefault="00000000">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3469A98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4994BF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803940E" w14:textId="77777777" w:rsidR="00B430B9" w:rsidRDefault="00B430B9">
                    <w:pPr>
                      <w:jc w:val="right"/>
                    </w:pPr>
                  </w:p>
                </w:tc>
              </w:tr>
              <w:tr w:rsidR="00553E82" w14:paraId="0D9DB8F5" w14:textId="77777777" w:rsidTr="009F6C0F">
                <w:sdt>
                  <w:sdtPr>
                    <w:tag w:val="_PLD_cb955a4562374c1795f3fa8ff4b3341b"/>
                    <w:id w:val="2567212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BEF20B9" w14:textId="77777777" w:rsidR="00B430B9" w:rsidRDefault="00000000">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6FC7090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1B18D9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39170B5" w14:textId="77777777" w:rsidR="00B430B9" w:rsidRDefault="00B430B9">
                    <w:pPr>
                      <w:jc w:val="right"/>
                    </w:pPr>
                  </w:p>
                </w:tc>
              </w:tr>
              <w:tr w:rsidR="00553E82" w14:paraId="749DFE52" w14:textId="77777777" w:rsidTr="009F6C0F">
                <w:sdt>
                  <w:sdtPr>
                    <w:tag w:val="_PLD_e6837305adaf4d9aba334aa74c5bef79"/>
                    <w:id w:val="-4847009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6CD4360" w14:textId="77777777" w:rsidR="00B430B9" w:rsidRDefault="00000000">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3B9EB8CE" w14:textId="6A89551B" w:rsidR="00B430B9" w:rsidRDefault="00000000">
                    <w:r>
                      <w:rPr>
                        <w:rFonts w:hint="eastAsia"/>
                      </w:rPr>
                      <w:t>七、5</w:t>
                    </w:r>
                    <w:r>
                      <w:t>5</w:t>
                    </w:r>
                  </w:p>
                </w:tc>
                <w:tc>
                  <w:tcPr>
                    <w:tcW w:w="1411" w:type="pct"/>
                    <w:tcBorders>
                      <w:top w:val="outset" w:sz="6" w:space="0" w:color="auto"/>
                      <w:left w:val="outset" w:sz="6" w:space="0" w:color="auto"/>
                      <w:bottom w:val="outset" w:sz="6" w:space="0" w:color="auto"/>
                      <w:right w:val="outset" w:sz="6" w:space="0" w:color="auto"/>
                    </w:tcBorders>
                  </w:tcPr>
                  <w:p w14:paraId="53248549" w14:textId="65603A8C" w:rsidR="00B430B9" w:rsidRDefault="00000000">
                    <w:pPr>
                      <w:jc w:val="right"/>
                    </w:pPr>
                    <w:r w:rsidRPr="00E33987">
                      <w:t>1,163,223,868.94</w:t>
                    </w:r>
                  </w:p>
                </w:tc>
                <w:tc>
                  <w:tcPr>
                    <w:tcW w:w="1333" w:type="pct"/>
                    <w:tcBorders>
                      <w:top w:val="outset" w:sz="6" w:space="0" w:color="auto"/>
                      <w:left w:val="outset" w:sz="6" w:space="0" w:color="auto"/>
                      <w:bottom w:val="outset" w:sz="6" w:space="0" w:color="auto"/>
                      <w:right w:val="outset" w:sz="6" w:space="0" w:color="auto"/>
                    </w:tcBorders>
                  </w:tcPr>
                  <w:p w14:paraId="3B1A222D" w14:textId="1FDC9EFD" w:rsidR="00B430B9" w:rsidRDefault="00000000">
                    <w:pPr>
                      <w:jc w:val="right"/>
                    </w:pPr>
                    <w:r w:rsidRPr="00E33987">
                      <w:t>1,153,253,925.58</w:t>
                    </w:r>
                  </w:p>
                </w:tc>
              </w:tr>
              <w:tr w:rsidR="00553E82" w14:paraId="5D100C1F" w14:textId="77777777" w:rsidTr="009F6C0F">
                <w:sdt>
                  <w:sdtPr>
                    <w:tag w:val="_PLD_a0bc7febf8c447638471a1616647725d"/>
                    <w:id w:val="-13915723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329828" w14:textId="77777777" w:rsidR="00B430B9" w:rsidRDefault="00000000">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6C0426D9" w14:textId="0A807D79" w:rsidR="00B430B9" w:rsidRDefault="00000000">
                    <w:r>
                      <w:rPr>
                        <w:rFonts w:hint="eastAsia"/>
                      </w:rPr>
                      <w:t>七、5</w:t>
                    </w:r>
                    <w:r>
                      <w:t>6</w:t>
                    </w:r>
                  </w:p>
                </w:tc>
                <w:tc>
                  <w:tcPr>
                    <w:tcW w:w="1411" w:type="pct"/>
                    <w:tcBorders>
                      <w:top w:val="outset" w:sz="6" w:space="0" w:color="auto"/>
                      <w:left w:val="outset" w:sz="6" w:space="0" w:color="auto"/>
                      <w:bottom w:val="outset" w:sz="6" w:space="0" w:color="auto"/>
                      <w:right w:val="outset" w:sz="6" w:space="0" w:color="auto"/>
                    </w:tcBorders>
                  </w:tcPr>
                  <w:p w14:paraId="76533775" w14:textId="7BE1BF9C" w:rsidR="00B430B9" w:rsidRDefault="00000000">
                    <w:pPr>
                      <w:jc w:val="right"/>
                    </w:pPr>
                    <w:r w:rsidRPr="00E33987">
                      <w:t>481,088,322.71</w:t>
                    </w:r>
                  </w:p>
                </w:tc>
                <w:tc>
                  <w:tcPr>
                    <w:tcW w:w="1333" w:type="pct"/>
                    <w:tcBorders>
                      <w:top w:val="outset" w:sz="6" w:space="0" w:color="auto"/>
                      <w:left w:val="outset" w:sz="6" w:space="0" w:color="auto"/>
                      <w:bottom w:val="outset" w:sz="6" w:space="0" w:color="auto"/>
                      <w:right w:val="outset" w:sz="6" w:space="0" w:color="auto"/>
                    </w:tcBorders>
                  </w:tcPr>
                  <w:p w14:paraId="7183819B" w14:textId="061E5D76" w:rsidR="00B430B9" w:rsidRDefault="00000000">
                    <w:pPr>
                      <w:jc w:val="right"/>
                    </w:pPr>
                    <w:r w:rsidRPr="00E33987">
                      <w:t>342,180,584.45</w:t>
                    </w:r>
                  </w:p>
                </w:tc>
              </w:tr>
              <w:tr w:rsidR="00553E82" w14:paraId="1E790AE0" w14:textId="77777777" w:rsidTr="009F6C0F">
                <w:sdt>
                  <w:sdtPr>
                    <w:tag w:val="_PLD_ed778b8c2aaa425cb45af63fe0d20a4d"/>
                    <w:id w:val="9734927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ADE1FE" w14:textId="77777777" w:rsidR="00B430B9" w:rsidRDefault="00000000">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68C3BA38" w14:textId="2A4D16B8" w:rsidR="00B430B9" w:rsidRDefault="00000000">
                    <w:r>
                      <w:rPr>
                        <w:rFonts w:hint="eastAsia"/>
                      </w:rPr>
                      <w:t>七、5</w:t>
                    </w:r>
                    <w:r>
                      <w:t>7</w:t>
                    </w:r>
                  </w:p>
                </w:tc>
                <w:tc>
                  <w:tcPr>
                    <w:tcW w:w="1411" w:type="pct"/>
                    <w:tcBorders>
                      <w:top w:val="outset" w:sz="6" w:space="0" w:color="auto"/>
                      <w:left w:val="outset" w:sz="6" w:space="0" w:color="auto"/>
                      <w:bottom w:val="outset" w:sz="6" w:space="0" w:color="auto"/>
                      <w:right w:val="outset" w:sz="6" w:space="0" w:color="auto"/>
                    </w:tcBorders>
                  </w:tcPr>
                  <w:p w14:paraId="37CBD43B" w14:textId="42173C84" w:rsidR="00B430B9" w:rsidRDefault="00000000">
                    <w:pPr>
                      <w:jc w:val="right"/>
                    </w:pPr>
                    <w:r w:rsidRPr="00E33987">
                      <w:t>338,824,790.38</w:t>
                    </w:r>
                  </w:p>
                </w:tc>
                <w:tc>
                  <w:tcPr>
                    <w:tcW w:w="1333" w:type="pct"/>
                    <w:tcBorders>
                      <w:top w:val="outset" w:sz="6" w:space="0" w:color="auto"/>
                      <w:left w:val="outset" w:sz="6" w:space="0" w:color="auto"/>
                      <w:bottom w:val="outset" w:sz="6" w:space="0" w:color="auto"/>
                      <w:right w:val="outset" w:sz="6" w:space="0" w:color="auto"/>
                    </w:tcBorders>
                  </w:tcPr>
                  <w:p w14:paraId="2199A5C4" w14:textId="2A2961AE" w:rsidR="00B430B9" w:rsidRDefault="00000000">
                    <w:pPr>
                      <w:jc w:val="right"/>
                    </w:pPr>
                    <w:r w:rsidRPr="00E33987">
                      <w:t>442,110,226.21</w:t>
                    </w:r>
                  </w:p>
                </w:tc>
              </w:tr>
              <w:tr w:rsidR="00553E82" w14:paraId="46B53C1C" w14:textId="77777777" w:rsidTr="009F6C0F">
                <w:sdt>
                  <w:sdtPr>
                    <w:tag w:val="_PLD_88ef3a1b7ae6448183de3fe2b91f7cd5"/>
                    <w:id w:val="11503234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4A2EF78" w14:textId="77777777" w:rsidR="00B430B9" w:rsidRDefault="00000000">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19C99BFF"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6725176"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AAC152D" w14:textId="77777777" w:rsidR="00B430B9" w:rsidRDefault="00B430B9">
                    <w:pPr>
                      <w:jc w:val="right"/>
                    </w:pPr>
                  </w:p>
                </w:tc>
              </w:tr>
              <w:tr w:rsidR="00553E82" w14:paraId="7F5557CA" w14:textId="77777777" w:rsidTr="009F6C0F">
                <w:sdt>
                  <w:sdtPr>
                    <w:tag w:val="_PLD_9f1157091e4b41f7b980273a3e11b2e5"/>
                    <w:id w:val="21340565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1CFD311" w14:textId="77777777" w:rsidR="00B430B9" w:rsidRDefault="00000000">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0CE1054D" w14:textId="646A075C" w:rsidR="00B430B9" w:rsidRDefault="00000000">
                    <w:r>
                      <w:rPr>
                        <w:rFonts w:hint="eastAsia"/>
                      </w:rPr>
                      <w:t>七、5</w:t>
                    </w:r>
                    <w:r>
                      <w:t>9</w:t>
                    </w:r>
                  </w:p>
                </w:tc>
                <w:tc>
                  <w:tcPr>
                    <w:tcW w:w="1411" w:type="pct"/>
                    <w:tcBorders>
                      <w:top w:val="outset" w:sz="6" w:space="0" w:color="auto"/>
                      <w:left w:val="outset" w:sz="6" w:space="0" w:color="auto"/>
                      <w:bottom w:val="outset" w:sz="6" w:space="0" w:color="auto"/>
                      <w:right w:val="outset" w:sz="6" w:space="0" w:color="auto"/>
                    </w:tcBorders>
                  </w:tcPr>
                  <w:p w14:paraId="2F951172" w14:textId="6360E1D2" w:rsidR="00B430B9" w:rsidRDefault="00000000">
                    <w:pPr>
                      <w:jc w:val="right"/>
                    </w:pPr>
                    <w:r w:rsidRPr="00E33987">
                      <w:t>455,136,243.86</w:t>
                    </w:r>
                  </w:p>
                </w:tc>
                <w:tc>
                  <w:tcPr>
                    <w:tcW w:w="1333" w:type="pct"/>
                    <w:tcBorders>
                      <w:top w:val="outset" w:sz="6" w:space="0" w:color="auto"/>
                      <w:left w:val="outset" w:sz="6" w:space="0" w:color="auto"/>
                      <w:bottom w:val="outset" w:sz="6" w:space="0" w:color="auto"/>
                      <w:right w:val="outset" w:sz="6" w:space="0" w:color="auto"/>
                    </w:tcBorders>
                  </w:tcPr>
                  <w:p w14:paraId="04CB1E48" w14:textId="3C48052D" w:rsidR="00B430B9" w:rsidRDefault="00000000">
                    <w:pPr>
                      <w:jc w:val="right"/>
                    </w:pPr>
                    <w:r w:rsidRPr="00E33987">
                      <w:t>455,136,243.86</w:t>
                    </w:r>
                  </w:p>
                </w:tc>
              </w:tr>
              <w:tr w:rsidR="00553E82" w14:paraId="1F92DEC4" w14:textId="77777777" w:rsidTr="009F6C0F">
                <w:sdt>
                  <w:sdtPr>
                    <w:tag w:val="_PLD_c223f5905b0e4651a5a022690a7a5a1c"/>
                    <w:id w:val="-6965457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15E3F6" w14:textId="77777777" w:rsidR="00B430B9" w:rsidRDefault="00000000">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4AD7065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61B3DB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E1BE7A7" w14:textId="77777777" w:rsidR="00B430B9" w:rsidRDefault="00B430B9">
                    <w:pPr>
                      <w:jc w:val="right"/>
                    </w:pPr>
                  </w:p>
                </w:tc>
              </w:tr>
              <w:tr w:rsidR="00553E82" w14:paraId="68BAFF4F" w14:textId="77777777" w:rsidTr="009F6C0F">
                <w:sdt>
                  <w:sdtPr>
                    <w:tag w:val="_PLD_c329719465d9412cab74b5424ac30bd4"/>
                    <w:id w:val="-2858911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078CAA9" w14:textId="77777777" w:rsidR="00B430B9" w:rsidRDefault="00000000">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15039DD9" w14:textId="7C911998" w:rsidR="00B430B9" w:rsidRDefault="00000000">
                    <w:r>
                      <w:rPr>
                        <w:rFonts w:hint="eastAsia"/>
                      </w:rPr>
                      <w:t>七、6</w:t>
                    </w:r>
                    <w:r>
                      <w:t>0</w:t>
                    </w:r>
                  </w:p>
                </w:tc>
                <w:tc>
                  <w:tcPr>
                    <w:tcW w:w="1411" w:type="pct"/>
                    <w:tcBorders>
                      <w:top w:val="outset" w:sz="6" w:space="0" w:color="auto"/>
                      <w:left w:val="outset" w:sz="6" w:space="0" w:color="auto"/>
                      <w:bottom w:val="outset" w:sz="6" w:space="0" w:color="auto"/>
                      <w:right w:val="outset" w:sz="6" w:space="0" w:color="auto"/>
                    </w:tcBorders>
                  </w:tcPr>
                  <w:p w14:paraId="46CB4940" w14:textId="59D4D5F9" w:rsidR="00B430B9" w:rsidRDefault="00A04B24">
                    <w:pPr>
                      <w:jc w:val="right"/>
                    </w:pPr>
                    <w:r w:rsidRPr="00A04B24">
                      <w:t>3,027,538,200.82</w:t>
                    </w:r>
                  </w:p>
                </w:tc>
                <w:tc>
                  <w:tcPr>
                    <w:tcW w:w="1333" w:type="pct"/>
                    <w:tcBorders>
                      <w:top w:val="outset" w:sz="6" w:space="0" w:color="auto"/>
                      <w:left w:val="outset" w:sz="6" w:space="0" w:color="auto"/>
                      <w:bottom w:val="outset" w:sz="6" w:space="0" w:color="auto"/>
                      <w:right w:val="outset" w:sz="6" w:space="0" w:color="auto"/>
                    </w:tcBorders>
                  </w:tcPr>
                  <w:p w14:paraId="7FC5F7A9" w14:textId="04FF9DBC" w:rsidR="00B430B9" w:rsidRDefault="00000000">
                    <w:pPr>
                      <w:jc w:val="right"/>
                    </w:pPr>
                    <w:r w:rsidRPr="00E33987">
                      <w:t>3,054,508,904.41</w:t>
                    </w:r>
                  </w:p>
                </w:tc>
              </w:tr>
              <w:tr w:rsidR="00553E82" w14:paraId="4B625B1B" w14:textId="77777777" w:rsidTr="009F6C0F">
                <w:sdt>
                  <w:sdtPr>
                    <w:tag w:val="_PLD_09fcb4ca82f14307ab214d34a90b9ef2"/>
                    <w:id w:val="-1260920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E16FB6" w14:textId="77777777" w:rsidR="00B430B9" w:rsidRDefault="00000000">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2B87762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6CD8D1E" w14:textId="6903762D" w:rsidR="00B430B9" w:rsidRDefault="00A04B24">
                    <w:pPr>
                      <w:jc w:val="right"/>
                    </w:pPr>
                    <w:r w:rsidRPr="00A04B24">
                      <w:t>5,969,425,709.29</w:t>
                    </w:r>
                  </w:p>
                </w:tc>
                <w:tc>
                  <w:tcPr>
                    <w:tcW w:w="1333" w:type="pct"/>
                    <w:tcBorders>
                      <w:top w:val="outset" w:sz="6" w:space="0" w:color="auto"/>
                      <w:left w:val="outset" w:sz="6" w:space="0" w:color="auto"/>
                      <w:bottom w:val="outset" w:sz="6" w:space="0" w:color="auto"/>
                      <w:right w:val="outset" w:sz="6" w:space="0" w:color="auto"/>
                    </w:tcBorders>
                  </w:tcPr>
                  <w:p w14:paraId="16AB798A" w14:textId="14D282D7" w:rsidR="00B430B9" w:rsidRDefault="00000000">
                    <w:pPr>
                      <w:jc w:val="right"/>
                    </w:pPr>
                    <w:r w:rsidRPr="00E33987">
                      <w:t>6,228,619,643.61</w:t>
                    </w:r>
                  </w:p>
                </w:tc>
              </w:tr>
              <w:tr w:rsidR="00553E82" w14:paraId="510061D0" w14:textId="77777777" w:rsidTr="009F6C0F">
                <w:sdt>
                  <w:sdtPr>
                    <w:tag w:val="_PLD_ba9844f67b5f427c8b672b584512bc30"/>
                    <w:id w:val="18317142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74DE896" w14:textId="77777777" w:rsidR="00B430B9" w:rsidRDefault="00000000">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22E08ACD"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B3998D1" w14:textId="7535743B" w:rsidR="00B430B9" w:rsidRDefault="00000000">
                    <w:pPr>
                      <w:jc w:val="right"/>
                    </w:pPr>
                    <w:r w:rsidRPr="00E33987">
                      <w:t>238,041,381.28</w:t>
                    </w:r>
                  </w:p>
                </w:tc>
                <w:tc>
                  <w:tcPr>
                    <w:tcW w:w="1333" w:type="pct"/>
                    <w:tcBorders>
                      <w:top w:val="outset" w:sz="6" w:space="0" w:color="auto"/>
                      <w:left w:val="outset" w:sz="6" w:space="0" w:color="auto"/>
                      <w:bottom w:val="outset" w:sz="6" w:space="0" w:color="auto"/>
                      <w:right w:val="outset" w:sz="6" w:space="0" w:color="auto"/>
                    </w:tcBorders>
                  </w:tcPr>
                  <w:p w14:paraId="0BA84233" w14:textId="359CCE03" w:rsidR="00B430B9" w:rsidRDefault="00000000">
                    <w:pPr>
                      <w:jc w:val="right"/>
                    </w:pPr>
                    <w:r w:rsidRPr="00E33987">
                      <w:t>129,472,898.66</w:t>
                    </w:r>
                  </w:p>
                </w:tc>
              </w:tr>
              <w:tr w:rsidR="00553E82" w14:paraId="40D7C131" w14:textId="77777777" w:rsidTr="009F6C0F">
                <w:sdt>
                  <w:sdtPr>
                    <w:tag w:val="_PLD_49d0693ecf324c179ed30b3065d9fd15"/>
                    <w:id w:val="-2643174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B546C0" w14:textId="77777777" w:rsidR="00B430B9" w:rsidRDefault="00000000">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4367F39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5F8B868" w14:textId="5B3EB1DE" w:rsidR="00B430B9" w:rsidRDefault="00A04B24">
                    <w:pPr>
                      <w:jc w:val="right"/>
                    </w:pPr>
                    <w:r w:rsidRPr="00A04B24">
                      <w:t>6,207,467,090.57</w:t>
                    </w:r>
                  </w:p>
                </w:tc>
                <w:tc>
                  <w:tcPr>
                    <w:tcW w:w="1333" w:type="pct"/>
                    <w:tcBorders>
                      <w:top w:val="outset" w:sz="6" w:space="0" w:color="auto"/>
                      <w:left w:val="outset" w:sz="6" w:space="0" w:color="auto"/>
                      <w:bottom w:val="outset" w:sz="6" w:space="0" w:color="auto"/>
                      <w:right w:val="outset" w:sz="6" w:space="0" w:color="auto"/>
                    </w:tcBorders>
                  </w:tcPr>
                  <w:p w14:paraId="31C72B60" w14:textId="15F15D18" w:rsidR="00B430B9" w:rsidRDefault="00000000">
                    <w:pPr>
                      <w:jc w:val="right"/>
                    </w:pPr>
                    <w:r w:rsidRPr="00E33987">
                      <w:t>6,358,092,542.27</w:t>
                    </w:r>
                  </w:p>
                </w:tc>
              </w:tr>
              <w:tr w:rsidR="00553E82" w14:paraId="1A863C8C" w14:textId="77777777" w:rsidTr="009F6C0F">
                <w:sdt>
                  <w:sdtPr>
                    <w:tag w:val="_PLD_def9f9081ac845ec93bbb1e70817d650"/>
                    <w:id w:val="729340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1B3AEF" w14:textId="77777777" w:rsidR="00B430B9" w:rsidRDefault="00000000">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1FB0BD4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A599665" w14:textId="085D2DA2" w:rsidR="00B430B9" w:rsidRDefault="00A04B24">
                    <w:pPr>
                      <w:jc w:val="right"/>
                    </w:pPr>
                    <w:r w:rsidRPr="00A04B24">
                      <w:t>11,914,693,225.27</w:t>
                    </w:r>
                  </w:p>
                </w:tc>
                <w:tc>
                  <w:tcPr>
                    <w:tcW w:w="1333" w:type="pct"/>
                    <w:tcBorders>
                      <w:top w:val="outset" w:sz="6" w:space="0" w:color="auto"/>
                      <w:left w:val="outset" w:sz="6" w:space="0" w:color="auto"/>
                      <w:bottom w:val="outset" w:sz="6" w:space="0" w:color="auto"/>
                      <w:right w:val="outset" w:sz="6" w:space="0" w:color="auto"/>
                    </w:tcBorders>
                  </w:tcPr>
                  <w:p w14:paraId="39EB7F7A" w14:textId="0297CDFB" w:rsidR="00B430B9" w:rsidRDefault="00000000">
                    <w:pPr>
                      <w:jc w:val="right"/>
                    </w:pPr>
                    <w:r w:rsidRPr="00E33987">
                      <w:t>10,458,127,006.40</w:t>
                    </w:r>
                  </w:p>
                </w:tc>
              </w:tr>
              <w:bookmarkEnd w:id="84"/>
            </w:tbl>
            <w:p w14:paraId="2ACD7671" w14:textId="77777777" w:rsidR="00B430B9" w:rsidRDefault="00B430B9"/>
            <w:p w14:paraId="27458DA4" w14:textId="75A2F762" w:rsidR="00B430B9" w:rsidRDefault="00000000">
              <w:pPr>
                <w:ind w:rightChars="-73" w:right="-153"/>
                <w:rPr>
                  <w:color w:val="008000"/>
                  <w:u w:val="single"/>
                </w:rPr>
              </w:pPr>
              <w:r>
                <w:t>公司负责人</w:t>
              </w:r>
              <w:r>
                <w:rPr>
                  <w:rFonts w:hint="eastAsia"/>
                </w:rPr>
                <w:t>：</w:t>
              </w:r>
              <w:sdt>
                <w:sdtPr>
                  <w:rPr>
                    <w:rFonts w:hint="eastAsia"/>
                  </w:rPr>
                  <w:alias w:val="公司负责人"/>
                  <w:tag w:val="_GBC_82350876809b4479afe9f3c55db147dd"/>
                  <w:id w:val="-1043593643"/>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85076255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01954557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p w14:paraId="32579615" w14:textId="77777777" w:rsidR="00B430B9" w:rsidRDefault="00000000">
              <w:pPr>
                <w:ind w:rightChars="-73" w:right="-153"/>
                <w:rPr>
                  <w:b/>
                  <w:bCs w:val="0"/>
                  <w:color w:val="008000"/>
                  <w:u w:val="single"/>
                </w:rPr>
              </w:pPr>
            </w:p>
          </w:sdtContent>
        </w:sdt>
        <w:p w14:paraId="652584BC" w14:textId="77777777" w:rsidR="00B430B9" w:rsidRDefault="00B430B9">
          <w:pPr>
            <w:snapToGrid w:val="0"/>
            <w:spacing w:line="240" w:lineRule="atLeast"/>
            <w:ind w:rightChars="-759" w:right="-1594"/>
          </w:pPr>
        </w:p>
        <w:sdt>
          <w:sdtPr>
            <w:rPr>
              <w:rFonts w:ascii="宋体" w:hAnsi="宋体" w:cs="宋体" w:hint="eastAsia"/>
              <w:b w:val="0"/>
              <w:bCs/>
              <w:kern w:val="0"/>
              <w:szCs w:val="24"/>
            </w:rPr>
            <w:tag w:val="_GBC_af8c8d1094d041008b00be724891aff3"/>
            <w:id w:val="941500115"/>
            <w:lock w:val="sdtLocked"/>
            <w:placeholder>
              <w:docPart w:val="GBC22222222222222222222222222222"/>
            </w:placeholder>
          </w:sdtPr>
          <w:sdtEndPr>
            <w:rPr>
              <w:szCs w:val="21"/>
            </w:rPr>
          </w:sdtEndPr>
          <w:sdtContent>
            <w:p w14:paraId="6B6209B8" w14:textId="77777777" w:rsidR="00B430B9" w:rsidRDefault="00000000">
              <w:pPr>
                <w:pStyle w:val="3"/>
                <w:jc w:val="center"/>
                <w:rPr>
                  <w:rFonts w:ascii="宋体" w:hAnsi="宋体"/>
                </w:rPr>
              </w:pPr>
              <w:r>
                <w:rPr>
                  <w:rFonts w:ascii="宋体" w:hAnsi="宋体" w:hint="eastAsia"/>
                </w:rPr>
                <w:t>母公司</w:t>
              </w:r>
              <w:r>
                <w:rPr>
                  <w:rFonts w:ascii="宋体" w:hAnsi="宋体"/>
                </w:rPr>
                <w:t>资产负债表</w:t>
              </w:r>
            </w:p>
            <w:p w14:paraId="2B1BC77D" w14:textId="77777777" w:rsidR="00B430B9" w:rsidRDefault="00000000">
              <w:pPr>
                <w:snapToGrid w:val="0"/>
                <w:spacing w:line="240" w:lineRule="atLeast"/>
                <w:jc w:val="center"/>
                <w:rPr>
                  <w:b/>
                </w:rPr>
              </w:pPr>
              <w:r>
                <w:t>2023年6月30日</w:t>
              </w:r>
            </w:p>
            <w:p w14:paraId="63C0D2C3" w14:textId="77777777" w:rsidR="00B430B9" w:rsidRDefault="00000000">
              <w:r>
                <w:t>编制单位：</w:t>
              </w:r>
              <w:sdt>
                <w:sdtPr>
                  <w:alias w:val="公司法定中文名称"/>
                  <w:tag w:val="_GBC_824a3e7402834e78aa66a9ee77d287bc"/>
                  <w:id w:val="52741460"/>
                  <w:lock w:val="sdtLocked"/>
                  <w:placeholder>
                    <w:docPart w:val="GBC22222222222222222222222222222"/>
                  </w:placeholder>
                  <w:dataBinding w:prefixMappings="xmlns:clcid-cgi='clcid-cgi'" w:xpath="/*/clcid-cgi:GongSiFaDingZhongWenMingCheng[not(@periodRef)]" w:storeItemID="{89EBAB94-44A0-46A2-B712-30D997D04A6D}"/>
                  <w:text/>
                </w:sdtPr>
                <w:sdtContent>
                  <w:r>
                    <w:t>浙江中国轻纺城集团股份有限公司</w:t>
                  </w:r>
                </w:sdtContent>
              </w:sdt>
              <w:r>
                <w:t> </w:t>
              </w:r>
            </w:p>
            <w:p w14:paraId="77626033" w14:textId="77777777" w:rsidR="00B430B9" w:rsidRDefault="00000000">
              <w:pPr>
                <w:jc w:val="right"/>
              </w:pPr>
              <w:r>
                <w:t>单位：</w:t>
              </w:r>
              <w:sdt>
                <w:sdtPr>
                  <w:alias w:val="单位：母公司资产负债表"/>
                  <w:tag w:val="_GBC_7be010b1a07f4048a3805d40208ccda4"/>
                  <w:id w:val="-1629074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ecd35f8ce6f84d6f8ad30e1e244c15ff"/>
                  <w:id w:val="9261480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553E82" w14:paraId="19D222E6" w14:textId="77777777" w:rsidTr="00CA10B1">
                <w:bookmarkStart w:id="85" w:name="_Hlk105686791" w:displacedByCustomXml="next"/>
                <w:sdt>
                  <w:sdtPr>
                    <w:tag w:val="_PLD_7b231a79acb54050b640bf23dd34ab8c"/>
                    <w:id w:val="-10848386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116ACF" w14:textId="77777777" w:rsidR="00B430B9" w:rsidRDefault="00000000">
                        <w:pPr>
                          <w:jc w:val="center"/>
                          <w:rPr>
                            <w:b/>
                          </w:rPr>
                        </w:pPr>
                        <w:r>
                          <w:rPr>
                            <w:b/>
                          </w:rPr>
                          <w:t>项目</w:t>
                        </w:r>
                      </w:p>
                    </w:tc>
                  </w:sdtContent>
                </w:sdt>
                <w:sdt>
                  <w:sdtPr>
                    <w:tag w:val="_PLD_5e370aa08a144a709185abd9b2f11c20"/>
                    <w:id w:val="130764966"/>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7B3B386C" w14:textId="77777777" w:rsidR="00B430B9" w:rsidRDefault="00000000">
                        <w:pPr>
                          <w:jc w:val="center"/>
                          <w:rPr>
                            <w:b/>
                          </w:rPr>
                        </w:pPr>
                        <w:r>
                          <w:rPr>
                            <w:rFonts w:hint="eastAsia"/>
                            <w:b/>
                          </w:rPr>
                          <w:t>附注</w:t>
                        </w:r>
                      </w:p>
                    </w:tc>
                  </w:sdtContent>
                </w:sdt>
                <w:sdt>
                  <w:sdtPr>
                    <w:tag w:val="_PLD_0aa0a7a0cd4c45afa7cfb1bcfbba36c3"/>
                    <w:id w:val="901171288"/>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29F09467" w14:textId="77777777" w:rsidR="00B430B9" w:rsidRDefault="00000000">
                        <w:pPr>
                          <w:jc w:val="center"/>
                          <w:rPr>
                            <w:b/>
                          </w:rPr>
                        </w:pPr>
                        <w:r>
                          <w:rPr>
                            <w:rFonts w:hint="eastAsia"/>
                            <w:b/>
                          </w:rPr>
                          <w:t>2023年6月</w:t>
                        </w:r>
                        <w:r>
                          <w:rPr>
                            <w:b/>
                          </w:rPr>
                          <w:t>3</w:t>
                        </w:r>
                        <w:r>
                          <w:rPr>
                            <w:rFonts w:hint="eastAsia"/>
                            <w:b/>
                          </w:rPr>
                          <w:t>0日</w:t>
                        </w:r>
                      </w:p>
                    </w:tc>
                  </w:sdtContent>
                </w:sdt>
                <w:sdt>
                  <w:sdtPr>
                    <w:tag w:val="_PLD_e986dda0dbc74346a9296e5a4646b696"/>
                    <w:id w:val="896019555"/>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0D79EEFD" w14:textId="77777777" w:rsidR="00B430B9" w:rsidRDefault="00000000">
                        <w:pPr>
                          <w:jc w:val="center"/>
                          <w:rPr>
                            <w:b/>
                          </w:rPr>
                        </w:pPr>
                        <w:r>
                          <w:rPr>
                            <w:rFonts w:hint="eastAsia"/>
                            <w:b/>
                          </w:rPr>
                          <w:t>202</w:t>
                        </w:r>
                        <w:r>
                          <w:rPr>
                            <w:b/>
                          </w:rPr>
                          <w:t>2</w:t>
                        </w:r>
                        <w:r>
                          <w:rPr>
                            <w:rFonts w:hint="eastAsia"/>
                            <w:b/>
                          </w:rPr>
                          <w:t>年12月31日</w:t>
                        </w:r>
                      </w:p>
                    </w:tc>
                  </w:sdtContent>
                </w:sdt>
              </w:tr>
              <w:tr w:rsidR="00553E82" w14:paraId="44E27BF9" w14:textId="77777777" w:rsidTr="007D55B1">
                <w:sdt>
                  <w:sdtPr>
                    <w:tag w:val="_PLD_64ae72669eea4837a1a220d585585bdf"/>
                    <w:id w:val="3191521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D9193DE" w14:textId="77777777" w:rsidR="00B430B9" w:rsidRDefault="00000000">
                        <w:pPr>
                          <w:rPr>
                            <w:b/>
                            <w:color w:val="FF00FF"/>
                          </w:rPr>
                        </w:pPr>
                        <w:r>
                          <w:rPr>
                            <w:rFonts w:hint="eastAsia"/>
                            <w:b/>
                          </w:rPr>
                          <w:t>流动资产：</w:t>
                        </w:r>
                      </w:p>
                    </w:tc>
                  </w:sdtContent>
                </w:sdt>
              </w:tr>
              <w:tr w:rsidR="00553E82" w14:paraId="0A57047C" w14:textId="77777777" w:rsidTr="00CA10B1">
                <w:sdt>
                  <w:sdtPr>
                    <w:tag w:val="_PLD_9b78743cdab64576b5cd6da9a3a930fa"/>
                    <w:id w:val="8915353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FBACE82" w14:textId="77777777" w:rsidR="00B430B9" w:rsidRDefault="00000000">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7C911CE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60EB54A" w14:textId="543D9BA4" w:rsidR="00B430B9" w:rsidRDefault="00000000">
                    <w:pPr>
                      <w:jc w:val="right"/>
                    </w:pPr>
                    <w:r w:rsidRPr="008D09F3">
                      <w:t>1,413,485,367.78</w:t>
                    </w:r>
                  </w:p>
                </w:tc>
                <w:tc>
                  <w:tcPr>
                    <w:tcW w:w="1333" w:type="pct"/>
                    <w:tcBorders>
                      <w:top w:val="outset" w:sz="6" w:space="0" w:color="auto"/>
                      <w:left w:val="outset" w:sz="6" w:space="0" w:color="auto"/>
                      <w:bottom w:val="outset" w:sz="6" w:space="0" w:color="auto"/>
                      <w:right w:val="outset" w:sz="6" w:space="0" w:color="auto"/>
                    </w:tcBorders>
                  </w:tcPr>
                  <w:p w14:paraId="5D4DBCF6" w14:textId="0F7F5857" w:rsidR="00B430B9" w:rsidRDefault="00000000">
                    <w:pPr>
                      <w:jc w:val="right"/>
                    </w:pPr>
                    <w:r w:rsidRPr="008D09F3">
                      <w:t>1,456,064,522.40</w:t>
                    </w:r>
                  </w:p>
                </w:tc>
              </w:tr>
              <w:tr w:rsidR="00553E82" w14:paraId="48182A5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742129432"/>
                      <w:lock w:val="sdtLocked"/>
                    </w:sdtPr>
                    <w:sdtContent>
                      <w:p w14:paraId="4753B7BA" w14:textId="77777777" w:rsidR="00B430B9" w:rsidRDefault="0000000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71BC3AA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D22071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D768D50" w14:textId="77777777" w:rsidR="00B430B9" w:rsidRDefault="00B430B9">
                    <w:pPr>
                      <w:jc w:val="right"/>
                    </w:pPr>
                  </w:p>
                </w:tc>
              </w:tr>
              <w:tr w:rsidR="00553E82" w14:paraId="125493D6" w14:textId="77777777" w:rsidTr="00CA10B1">
                <w:sdt>
                  <w:sdtPr>
                    <w:tag w:val="_PLD_1bfca77991c7445a99252c547d869547"/>
                    <w:id w:val="-801381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1D94F0" w14:textId="77777777" w:rsidR="00B430B9" w:rsidRDefault="00000000">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23E797A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6B19AB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688348B" w14:textId="77777777" w:rsidR="00B430B9" w:rsidRDefault="00B430B9">
                    <w:pPr>
                      <w:jc w:val="right"/>
                    </w:pPr>
                  </w:p>
                </w:tc>
              </w:tr>
              <w:tr w:rsidR="00553E82" w14:paraId="658FD0C0" w14:textId="77777777" w:rsidTr="00CA10B1">
                <w:sdt>
                  <w:sdtPr>
                    <w:tag w:val="_PLD_ff993f326eb24b209c608805e7d5452d"/>
                    <w:id w:val="-15985558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1B83C54" w14:textId="77777777" w:rsidR="00B430B9" w:rsidRDefault="00000000">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23EF363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AFF8B56"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891344A" w14:textId="77777777" w:rsidR="00B430B9" w:rsidRDefault="00B430B9">
                    <w:pPr>
                      <w:jc w:val="right"/>
                    </w:pPr>
                  </w:p>
                </w:tc>
              </w:tr>
              <w:tr w:rsidR="00553E82" w14:paraId="154DE63D" w14:textId="77777777" w:rsidTr="00CA10B1">
                <w:sdt>
                  <w:sdtPr>
                    <w:tag w:val="_PLD_e1b51c42e6ff4b2b89ce73b84b0ca8c1"/>
                    <w:id w:val="-495111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94835BB" w14:textId="77777777" w:rsidR="00B430B9" w:rsidRDefault="00000000">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42423AEC" w14:textId="063DF3C0" w:rsidR="00B430B9" w:rsidRDefault="00000000">
                    <w:r>
                      <w:rPr>
                        <w:rFonts w:hint="eastAsia"/>
                      </w:rPr>
                      <w:t>十七、1</w:t>
                    </w:r>
                  </w:p>
                </w:tc>
                <w:tc>
                  <w:tcPr>
                    <w:tcW w:w="1411" w:type="pct"/>
                    <w:tcBorders>
                      <w:top w:val="outset" w:sz="6" w:space="0" w:color="auto"/>
                      <w:left w:val="outset" w:sz="6" w:space="0" w:color="auto"/>
                      <w:bottom w:val="outset" w:sz="6" w:space="0" w:color="auto"/>
                      <w:right w:val="outset" w:sz="6" w:space="0" w:color="auto"/>
                    </w:tcBorders>
                  </w:tcPr>
                  <w:p w14:paraId="01DB5079" w14:textId="2EB90F5F" w:rsidR="00B430B9" w:rsidRDefault="00000000">
                    <w:pPr>
                      <w:jc w:val="right"/>
                    </w:pPr>
                    <w:r w:rsidRPr="008D09F3">
                      <w:t>7,438,500.89</w:t>
                    </w:r>
                  </w:p>
                </w:tc>
                <w:tc>
                  <w:tcPr>
                    <w:tcW w:w="1333" w:type="pct"/>
                    <w:tcBorders>
                      <w:top w:val="outset" w:sz="6" w:space="0" w:color="auto"/>
                      <w:left w:val="outset" w:sz="6" w:space="0" w:color="auto"/>
                      <w:bottom w:val="outset" w:sz="6" w:space="0" w:color="auto"/>
                      <w:right w:val="outset" w:sz="6" w:space="0" w:color="auto"/>
                    </w:tcBorders>
                  </w:tcPr>
                  <w:p w14:paraId="55AAD22D" w14:textId="3B3A01D9" w:rsidR="00B430B9" w:rsidRDefault="00000000">
                    <w:pPr>
                      <w:jc w:val="right"/>
                    </w:pPr>
                    <w:r w:rsidRPr="008D09F3">
                      <w:t>321,434.58</w:t>
                    </w:r>
                  </w:p>
                </w:tc>
              </w:tr>
              <w:tr w:rsidR="00553E82" w14:paraId="6DA5FEAB"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596826880"/>
                      <w:lock w:val="sdtLocked"/>
                    </w:sdtPr>
                    <w:sdtContent>
                      <w:p w14:paraId="68866D20" w14:textId="77777777" w:rsidR="00B430B9" w:rsidRDefault="0000000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081562F5"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7820DEC"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35CE410" w14:textId="77777777" w:rsidR="00B430B9" w:rsidRDefault="00B430B9">
                    <w:pPr>
                      <w:jc w:val="right"/>
                    </w:pPr>
                  </w:p>
                </w:tc>
              </w:tr>
              <w:tr w:rsidR="00553E82" w14:paraId="6FCC3D36" w14:textId="77777777" w:rsidTr="00CA10B1">
                <w:sdt>
                  <w:sdtPr>
                    <w:tag w:val="_PLD_805b2d340ad24fae990479b422656525"/>
                    <w:id w:val="1178768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27E38E" w14:textId="77777777" w:rsidR="00B430B9" w:rsidRDefault="00000000">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595174C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4F91CD5" w14:textId="56076BFE" w:rsidR="00B430B9" w:rsidRDefault="00000000">
                    <w:pPr>
                      <w:jc w:val="right"/>
                    </w:pPr>
                    <w:r w:rsidRPr="008D09F3">
                      <w:t>843,141.77</w:t>
                    </w:r>
                  </w:p>
                </w:tc>
                <w:tc>
                  <w:tcPr>
                    <w:tcW w:w="1333" w:type="pct"/>
                    <w:tcBorders>
                      <w:top w:val="outset" w:sz="6" w:space="0" w:color="auto"/>
                      <w:left w:val="outset" w:sz="6" w:space="0" w:color="auto"/>
                      <w:bottom w:val="outset" w:sz="6" w:space="0" w:color="auto"/>
                      <w:right w:val="outset" w:sz="6" w:space="0" w:color="auto"/>
                    </w:tcBorders>
                  </w:tcPr>
                  <w:p w14:paraId="03D3CF81" w14:textId="14A79271" w:rsidR="00B430B9" w:rsidRDefault="00000000">
                    <w:pPr>
                      <w:jc w:val="right"/>
                    </w:pPr>
                    <w:r w:rsidRPr="008D09F3">
                      <w:t>1,064,259.91</w:t>
                    </w:r>
                  </w:p>
                </w:tc>
              </w:tr>
              <w:tr w:rsidR="00553E82" w14:paraId="5A6DA169" w14:textId="77777777" w:rsidTr="00CA10B1">
                <w:sdt>
                  <w:sdtPr>
                    <w:tag w:val="_PLD_cf9f116dabbb48b2a5a0f3ba0b4772cd"/>
                    <w:id w:val="-12334652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55270C" w14:textId="77777777" w:rsidR="00B430B9" w:rsidRDefault="00000000">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22C7B687" w14:textId="04DE3C22" w:rsidR="00B430B9" w:rsidRDefault="00000000">
                    <w:r>
                      <w:rPr>
                        <w:rFonts w:hint="eastAsia"/>
                      </w:rPr>
                      <w:t>十七、2</w:t>
                    </w:r>
                  </w:p>
                </w:tc>
                <w:tc>
                  <w:tcPr>
                    <w:tcW w:w="1411" w:type="pct"/>
                    <w:tcBorders>
                      <w:top w:val="outset" w:sz="6" w:space="0" w:color="auto"/>
                      <w:left w:val="outset" w:sz="6" w:space="0" w:color="auto"/>
                      <w:bottom w:val="outset" w:sz="6" w:space="0" w:color="auto"/>
                      <w:right w:val="outset" w:sz="6" w:space="0" w:color="auto"/>
                    </w:tcBorders>
                  </w:tcPr>
                  <w:p w14:paraId="62B2113D" w14:textId="3EA420B2" w:rsidR="00B430B9" w:rsidRDefault="00000000">
                    <w:pPr>
                      <w:jc w:val="right"/>
                    </w:pPr>
                    <w:r w:rsidRPr="008D09F3">
                      <w:t>465,950,278.12</w:t>
                    </w:r>
                  </w:p>
                </w:tc>
                <w:tc>
                  <w:tcPr>
                    <w:tcW w:w="1333" w:type="pct"/>
                    <w:tcBorders>
                      <w:top w:val="outset" w:sz="6" w:space="0" w:color="auto"/>
                      <w:left w:val="outset" w:sz="6" w:space="0" w:color="auto"/>
                      <w:bottom w:val="outset" w:sz="6" w:space="0" w:color="auto"/>
                      <w:right w:val="outset" w:sz="6" w:space="0" w:color="auto"/>
                    </w:tcBorders>
                  </w:tcPr>
                  <w:p w14:paraId="644C33D7" w14:textId="5A45AFEF" w:rsidR="00B430B9" w:rsidRDefault="00000000">
                    <w:pPr>
                      <w:jc w:val="right"/>
                    </w:pPr>
                    <w:r w:rsidRPr="008D09F3">
                      <w:t>251,963,839.29</w:t>
                    </w:r>
                  </w:p>
                </w:tc>
              </w:tr>
              <w:tr w:rsidR="00553E82" w14:paraId="6CC3CD78" w14:textId="77777777" w:rsidTr="00CA10B1">
                <w:sdt>
                  <w:sdtPr>
                    <w:tag w:val="_PLD_b55f9182bb0f4ff099725b83128277f5"/>
                    <w:id w:val="-9636610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D61EF9" w14:textId="77777777" w:rsidR="00B430B9" w:rsidRDefault="00000000">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436F0A8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5F3AF3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0969AF7" w14:textId="77777777" w:rsidR="00B430B9" w:rsidRDefault="00B430B9">
                    <w:pPr>
                      <w:jc w:val="right"/>
                    </w:pPr>
                  </w:p>
                </w:tc>
              </w:tr>
              <w:tr w:rsidR="00553E82" w14:paraId="1DBD65F0" w14:textId="77777777" w:rsidTr="00CA10B1">
                <w:sdt>
                  <w:sdtPr>
                    <w:tag w:val="_PLD_e9ef2df028eb46cbb98922f7b2e9c423"/>
                    <w:id w:val="6473252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AE6955" w14:textId="77777777" w:rsidR="00B430B9" w:rsidRDefault="00000000">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740BBBB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12D5385" w14:textId="0FB917E2" w:rsidR="00B430B9" w:rsidRDefault="00000000">
                    <w:pPr>
                      <w:jc w:val="right"/>
                    </w:pPr>
                    <w:r w:rsidRPr="00ED357E">
                      <w:t>2,814,972.16</w:t>
                    </w:r>
                  </w:p>
                </w:tc>
                <w:tc>
                  <w:tcPr>
                    <w:tcW w:w="1333" w:type="pct"/>
                    <w:tcBorders>
                      <w:top w:val="outset" w:sz="6" w:space="0" w:color="auto"/>
                      <w:left w:val="outset" w:sz="6" w:space="0" w:color="auto"/>
                      <w:bottom w:val="outset" w:sz="6" w:space="0" w:color="auto"/>
                      <w:right w:val="outset" w:sz="6" w:space="0" w:color="auto"/>
                    </w:tcBorders>
                  </w:tcPr>
                  <w:p w14:paraId="42E9C87E" w14:textId="77777777" w:rsidR="00B430B9" w:rsidRDefault="00B430B9">
                    <w:pPr>
                      <w:jc w:val="right"/>
                    </w:pPr>
                  </w:p>
                </w:tc>
              </w:tr>
              <w:tr w:rsidR="00553E82" w14:paraId="47114AE8" w14:textId="77777777" w:rsidTr="00CA10B1">
                <w:sdt>
                  <w:sdtPr>
                    <w:tag w:val="_PLD_6cc0aeaf59b04efabb1f01b5c63b990f"/>
                    <w:id w:val="-19465314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FC772A" w14:textId="77777777" w:rsidR="00B430B9" w:rsidRDefault="00000000">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41744AF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56CD53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B3CD056" w14:textId="77777777" w:rsidR="00B430B9" w:rsidRDefault="00B430B9">
                    <w:pPr>
                      <w:jc w:val="right"/>
                    </w:pPr>
                  </w:p>
                </w:tc>
              </w:tr>
              <w:tr w:rsidR="00553E82" w14:paraId="62AC292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109274784"/>
                      <w:lock w:val="sdtLocked"/>
                    </w:sdtPr>
                    <w:sdtContent>
                      <w:p w14:paraId="7D73940C" w14:textId="77777777" w:rsidR="00B430B9" w:rsidRDefault="00000000">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5603948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2660F2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05F4A25" w14:textId="77777777" w:rsidR="00B430B9" w:rsidRDefault="00B430B9">
                    <w:pPr>
                      <w:jc w:val="right"/>
                    </w:pPr>
                  </w:p>
                </w:tc>
              </w:tr>
              <w:tr w:rsidR="00553E82" w14:paraId="423F415F" w14:textId="77777777" w:rsidTr="00CA10B1">
                <w:sdt>
                  <w:sdtPr>
                    <w:tag w:val="_PLD_a0e80251eb49414f8ed0e4f3efcb5263"/>
                    <w:id w:val="-3407804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1B3DAD3" w14:textId="77777777" w:rsidR="00B430B9" w:rsidRDefault="00000000">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6BDE72B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FE4D5A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8E5C83B" w14:textId="77777777" w:rsidR="00B430B9" w:rsidRDefault="00B430B9">
                    <w:pPr>
                      <w:jc w:val="right"/>
                    </w:pPr>
                  </w:p>
                </w:tc>
              </w:tr>
              <w:tr w:rsidR="00553E82" w14:paraId="73B7A3A7" w14:textId="77777777" w:rsidTr="00CA10B1">
                <w:sdt>
                  <w:sdtPr>
                    <w:tag w:val="_PLD_b0b228c115df478088a29f03f8d7ad59"/>
                    <w:id w:val="17193139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FBBAD5C" w14:textId="77777777" w:rsidR="00B430B9" w:rsidRDefault="00000000">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2DF65FB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FC2B949"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C4AFC23" w14:textId="77777777" w:rsidR="00B430B9" w:rsidRDefault="00B430B9">
                    <w:pPr>
                      <w:jc w:val="right"/>
                    </w:pPr>
                  </w:p>
                </w:tc>
              </w:tr>
              <w:tr w:rsidR="00553E82" w14:paraId="638911FE" w14:textId="77777777" w:rsidTr="00CA10B1">
                <w:sdt>
                  <w:sdtPr>
                    <w:tag w:val="_PLD_62c79909426d483f990fd7869da0a773"/>
                    <w:id w:val="7959577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0E2ECF" w14:textId="77777777" w:rsidR="00B430B9" w:rsidRDefault="00000000">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26269FD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2CE5FAF" w14:textId="17F1D852" w:rsidR="00B430B9" w:rsidRDefault="00000000">
                    <w:pPr>
                      <w:jc w:val="right"/>
                    </w:pPr>
                    <w:r w:rsidRPr="008D09F3">
                      <w:t>187,868,079.61</w:t>
                    </w:r>
                  </w:p>
                </w:tc>
                <w:tc>
                  <w:tcPr>
                    <w:tcW w:w="1333" w:type="pct"/>
                    <w:tcBorders>
                      <w:top w:val="outset" w:sz="6" w:space="0" w:color="auto"/>
                      <w:left w:val="outset" w:sz="6" w:space="0" w:color="auto"/>
                      <w:bottom w:val="outset" w:sz="6" w:space="0" w:color="auto"/>
                      <w:right w:val="outset" w:sz="6" w:space="0" w:color="auto"/>
                    </w:tcBorders>
                  </w:tcPr>
                  <w:p w14:paraId="323983FB" w14:textId="5CE3D117" w:rsidR="00B430B9" w:rsidRDefault="00000000">
                    <w:pPr>
                      <w:jc w:val="right"/>
                    </w:pPr>
                    <w:r w:rsidRPr="008D09F3">
                      <w:t>238,656,917.13</w:t>
                    </w:r>
                  </w:p>
                </w:tc>
              </w:tr>
              <w:tr w:rsidR="00553E82" w14:paraId="34CA329A" w14:textId="77777777" w:rsidTr="00CA10B1">
                <w:sdt>
                  <w:sdtPr>
                    <w:tag w:val="_PLD_b5f1546085cd4f41ba16ec6a8b42ac7f"/>
                    <w:id w:val="1945120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842700" w14:textId="77777777" w:rsidR="00B430B9" w:rsidRDefault="00000000">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14D8E9C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08DCC76" w14:textId="4C69BD18" w:rsidR="00B430B9" w:rsidRDefault="00000000">
                    <w:pPr>
                      <w:jc w:val="right"/>
                    </w:pPr>
                    <w:r w:rsidRPr="008D09F3">
                      <w:t>2,075,585,368.17</w:t>
                    </w:r>
                  </w:p>
                </w:tc>
                <w:tc>
                  <w:tcPr>
                    <w:tcW w:w="1333" w:type="pct"/>
                    <w:tcBorders>
                      <w:top w:val="outset" w:sz="6" w:space="0" w:color="auto"/>
                      <w:left w:val="outset" w:sz="6" w:space="0" w:color="auto"/>
                      <w:bottom w:val="outset" w:sz="6" w:space="0" w:color="auto"/>
                      <w:right w:val="outset" w:sz="6" w:space="0" w:color="auto"/>
                    </w:tcBorders>
                  </w:tcPr>
                  <w:p w14:paraId="3AE9C227" w14:textId="35A940CA" w:rsidR="00B430B9" w:rsidRDefault="00000000">
                    <w:pPr>
                      <w:jc w:val="right"/>
                    </w:pPr>
                    <w:r w:rsidRPr="008D09F3">
                      <w:t>1,948,070,973.31</w:t>
                    </w:r>
                  </w:p>
                </w:tc>
              </w:tr>
              <w:tr w:rsidR="00553E82" w14:paraId="52C0FAD2" w14:textId="77777777" w:rsidTr="007D55B1">
                <w:sdt>
                  <w:sdtPr>
                    <w:tag w:val="_PLD_71f45ac7535d4ffeaa6273d6527bae0d"/>
                    <w:id w:val="-2018841814"/>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C040F04" w14:textId="77777777" w:rsidR="00B430B9" w:rsidRDefault="00000000">
                        <w:pPr>
                          <w:rPr>
                            <w:color w:val="008000"/>
                          </w:rPr>
                        </w:pPr>
                        <w:r>
                          <w:rPr>
                            <w:rFonts w:hint="eastAsia"/>
                            <w:b/>
                          </w:rPr>
                          <w:t>非流动资产：</w:t>
                        </w:r>
                      </w:p>
                    </w:tc>
                  </w:sdtContent>
                </w:sdt>
              </w:tr>
              <w:tr w:rsidR="00553E82" w14:paraId="327DD8CE"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352227158"/>
                      <w:lock w:val="sdtLocked"/>
                    </w:sdtPr>
                    <w:sdtContent>
                      <w:p w14:paraId="5063397B" w14:textId="77777777" w:rsidR="00B430B9" w:rsidRDefault="0000000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09A112C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35B2AA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B7F0208" w14:textId="77777777" w:rsidR="00B430B9" w:rsidRDefault="00B430B9">
                    <w:pPr>
                      <w:jc w:val="right"/>
                    </w:pPr>
                  </w:p>
                </w:tc>
              </w:tr>
              <w:tr w:rsidR="00553E82" w14:paraId="36D8344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974654735"/>
                      <w:lock w:val="sdtLocked"/>
                    </w:sdtPr>
                    <w:sdtContent>
                      <w:p w14:paraId="20F31FE5" w14:textId="77777777" w:rsidR="00B430B9" w:rsidRDefault="0000000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2A1B4B7D"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42BD63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0C5298F" w14:textId="77777777" w:rsidR="00B430B9" w:rsidRDefault="00B430B9">
                    <w:pPr>
                      <w:jc w:val="right"/>
                    </w:pPr>
                  </w:p>
                </w:tc>
              </w:tr>
              <w:tr w:rsidR="00553E82" w14:paraId="679FE6BB" w14:textId="77777777" w:rsidTr="00CA10B1">
                <w:sdt>
                  <w:sdtPr>
                    <w:tag w:val="_PLD_6305d0ab634c4b40bd8df81ff23c8d0d"/>
                    <w:id w:val="11853253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5A8620" w14:textId="77777777" w:rsidR="00B430B9" w:rsidRDefault="00000000">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6ED8368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7B13FD2"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5EA4682" w14:textId="77777777" w:rsidR="00B430B9" w:rsidRDefault="00B430B9">
                    <w:pPr>
                      <w:jc w:val="right"/>
                    </w:pPr>
                  </w:p>
                </w:tc>
              </w:tr>
              <w:tr w:rsidR="00553E82" w14:paraId="127CD91A" w14:textId="77777777" w:rsidTr="00CA10B1">
                <w:sdt>
                  <w:sdtPr>
                    <w:tag w:val="_PLD_fa3d0d37a62a4d8890171550ab1664b1"/>
                    <w:id w:val="-21276967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C637749" w14:textId="77777777" w:rsidR="00B430B9" w:rsidRDefault="00000000">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0EE4262E" w14:textId="2A1B9FE2" w:rsidR="00B430B9" w:rsidRDefault="00000000">
                    <w:r>
                      <w:rPr>
                        <w:rFonts w:hint="eastAsia"/>
                      </w:rPr>
                      <w:t>十七、3</w:t>
                    </w:r>
                  </w:p>
                </w:tc>
                <w:tc>
                  <w:tcPr>
                    <w:tcW w:w="1411" w:type="pct"/>
                    <w:tcBorders>
                      <w:top w:val="outset" w:sz="6" w:space="0" w:color="auto"/>
                      <w:left w:val="outset" w:sz="6" w:space="0" w:color="auto"/>
                      <w:bottom w:val="outset" w:sz="6" w:space="0" w:color="auto"/>
                      <w:right w:val="outset" w:sz="6" w:space="0" w:color="auto"/>
                    </w:tcBorders>
                  </w:tcPr>
                  <w:p w14:paraId="61997386" w14:textId="5DCBB2A8" w:rsidR="00B430B9" w:rsidRDefault="00A04B24">
                    <w:pPr>
                      <w:jc w:val="right"/>
                    </w:pPr>
                    <w:r w:rsidRPr="00A04B24">
                      <w:t>1,879,471,713.44</w:t>
                    </w:r>
                  </w:p>
                </w:tc>
                <w:tc>
                  <w:tcPr>
                    <w:tcW w:w="1333" w:type="pct"/>
                    <w:tcBorders>
                      <w:top w:val="outset" w:sz="6" w:space="0" w:color="auto"/>
                      <w:left w:val="outset" w:sz="6" w:space="0" w:color="auto"/>
                      <w:bottom w:val="outset" w:sz="6" w:space="0" w:color="auto"/>
                      <w:right w:val="outset" w:sz="6" w:space="0" w:color="auto"/>
                    </w:tcBorders>
                  </w:tcPr>
                  <w:p w14:paraId="56F1BA17" w14:textId="4DEA5C61" w:rsidR="00B430B9" w:rsidRDefault="00000000">
                    <w:pPr>
                      <w:jc w:val="right"/>
                    </w:pPr>
                    <w:r w:rsidRPr="008D09F3">
                      <w:t>1,540,904,980.08</w:t>
                    </w:r>
                  </w:p>
                </w:tc>
              </w:tr>
              <w:tr w:rsidR="00553E82" w14:paraId="2AF4A71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793022513"/>
                      <w:lock w:val="sdtLocked"/>
                    </w:sdtPr>
                    <w:sdtContent>
                      <w:p w14:paraId="5AA17EA1" w14:textId="77777777" w:rsidR="00B430B9" w:rsidRDefault="0000000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0083CB9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B2554CA" w14:textId="56394500" w:rsidR="00B430B9" w:rsidRDefault="00000000">
                    <w:pPr>
                      <w:jc w:val="right"/>
                    </w:pPr>
                    <w:r w:rsidRPr="008D09F3">
                      <w:t>1,656,809,696.40</w:t>
                    </w:r>
                  </w:p>
                </w:tc>
                <w:tc>
                  <w:tcPr>
                    <w:tcW w:w="1333" w:type="pct"/>
                    <w:tcBorders>
                      <w:top w:val="outset" w:sz="6" w:space="0" w:color="auto"/>
                      <w:left w:val="outset" w:sz="6" w:space="0" w:color="auto"/>
                      <w:bottom w:val="outset" w:sz="6" w:space="0" w:color="auto"/>
                      <w:right w:val="outset" w:sz="6" w:space="0" w:color="auto"/>
                    </w:tcBorders>
                  </w:tcPr>
                  <w:p w14:paraId="42329E6E" w14:textId="32EE315C" w:rsidR="00B430B9" w:rsidRDefault="00000000">
                    <w:pPr>
                      <w:jc w:val="right"/>
                    </w:pPr>
                    <w:r w:rsidRPr="008D09F3">
                      <w:t>1,487,448,766.77</w:t>
                    </w:r>
                  </w:p>
                </w:tc>
              </w:tr>
              <w:tr w:rsidR="00553E82" w14:paraId="7FEE3B9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226042021"/>
                      <w:lock w:val="sdtLocked"/>
                    </w:sdtPr>
                    <w:sdtContent>
                      <w:p w14:paraId="06BC1CD8" w14:textId="77777777" w:rsidR="00B430B9" w:rsidRDefault="0000000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79AB3001"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75D96A4" w14:textId="62C97156" w:rsidR="00B430B9" w:rsidRDefault="00000000">
                    <w:pPr>
                      <w:jc w:val="right"/>
                    </w:pPr>
                    <w:r w:rsidRPr="008D09F3">
                      <w:t>50,000,000.00</w:t>
                    </w:r>
                  </w:p>
                </w:tc>
                <w:tc>
                  <w:tcPr>
                    <w:tcW w:w="1333" w:type="pct"/>
                    <w:tcBorders>
                      <w:top w:val="outset" w:sz="6" w:space="0" w:color="auto"/>
                      <w:left w:val="outset" w:sz="6" w:space="0" w:color="auto"/>
                      <w:bottom w:val="outset" w:sz="6" w:space="0" w:color="auto"/>
                      <w:right w:val="outset" w:sz="6" w:space="0" w:color="auto"/>
                    </w:tcBorders>
                  </w:tcPr>
                  <w:p w14:paraId="1C68EA39" w14:textId="7701CFBC" w:rsidR="00B430B9" w:rsidRDefault="00000000">
                    <w:pPr>
                      <w:jc w:val="right"/>
                    </w:pPr>
                    <w:r w:rsidRPr="008D09F3">
                      <w:t>50,000,000.00</w:t>
                    </w:r>
                  </w:p>
                </w:tc>
              </w:tr>
              <w:tr w:rsidR="00553E82" w14:paraId="0436AD52" w14:textId="77777777" w:rsidTr="00CA10B1">
                <w:sdt>
                  <w:sdtPr>
                    <w:tag w:val="_PLD_d598b192b9aa4c77b3dbe14be0a567ae"/>
                    <w:id w:val="-14899369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171C4A2" w14:textId="77777777" w:rsidR="00B430B9" w:rsidRDefault="00000000">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3491698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989F818" w14:textId="300651F7" w:rsidR="00B430B9" w:rsidRDefault="00000000">
                    <w:pPr>
                      <w:jc w:val="right"/>
                    </w:pPr>
                    <w:r w:rsidRPr="008D09F3">
                      <w:t>2,311,766,072.80</w:t>
                    </w:r>
                  </w:p>
                </w:tc>
                <w:tc>
                  <w:tcPr>
                    <w:tcW w:w="1333" w:type="pct"/>
                    <w:tcBorders>
                      <w:top w:val="outset" w:sz="6" w:space="0" w:color="auto"/>
                      <w:left w:val="outset" w:sz="6" w:space="0" w:color="auto"/>
                      <w:bottom w:val="outset" w:sz="6" w:space="0" w:color="auto"/>
                      <w:right w:val="outset" w:sz="6" w:space="0" w:color="auto"/>
                    </w:tcBorders>
                  </w:tcPr>
                  <w:p w14:paraId="4CFF9652" w14:textId="75D2029A" w:rsidR="00B430B9" w:rsidRDefault="00000000">
                    <w:pPr>
                      <w:jc w:val="right"/>
                    </w:pPr>
                    <w:r w:rsidRPr="008D09F3">
                      <w:t>2,367,873,868.48</w:t>
                    </w:r>
                  </w:p>
                </w:tc>
              </w:tr>
              <w:tr w:rsidR="00553E82" w14:paraId="3D609876" w14:textId="77777777" w:rsidTr="00CA10B1">
                <w:sdt>
                  <w:sdtPr>
                    <w:tag w:val="_PLD_36c5e0c04606490d92af21e793463b46"/>
                    <w:id w:val="968478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0A3DAFC" w14:textId="77777777" w:rsidR="00B430B9" w:rsidRDefault="00000000">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6914D83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FB80B60" w14:textId="5482B70D" w:rsidR="00B430B9" w:rsidRDefault="00000000">
                    <w:pPr>
                      <w:jc w:val="right"/>
                    </w:pPr>
                    <w:r w:rsidRPr="008D09F3">
                      <w:t>25,033,154.94</w:t>
                    </w:r>
                  </w:p>
                </w:tc>
                <w:tc>
                  <w:tcPr>
                    <w:tcW w:w="1333" w:type="pct"/>
                    <w:tcBorders>
                      <w:top w:val="outset" w:sz="6" w:space="0" w:color="auto"/>
                      <w:left w:val="outset" w:sz="6" w:space="0" w:color="auto"/>
                      <w:bottom w:val="outset" w:sz="6" w:space="0" w:color="auto"/>
                      <w:right w:val="outset" w:sz="6" w:space="0" w:color="auto"/>
                    </w:tcBorders>
                  </w:tcPr>
                  <w:p w14:paraId="329947B4" w14:textId="3DE3B9B2" w:rsidR="00B430B9" w:rsidRDefault="00000000">
                    <w:pPr>
                      <w:jc w:val="right"/>
                    </w:pPr>
                    <w:r w:rsidRPr="008D09F3">
                      <w:t>25,765,295.26</w:t>
                    </w:r>
                  </w:p>
                </w:tc>
              </w:tr>
              <w:tr w:rsidR="00553E82" w14:paraId="6459A5D4" w14:textId="77777777" w:rsidTr="00CA10B1">
                <w:sdt>
                  <w:sdtPr>
                    <w:tag w:val="_PLD_81cd0ff44d5a4f0e8701c556dd24e59c"/>
                    <w:id w:val="-17915883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DC5B910" w14:textId="77777777" w:rsidR="00B430B9" w:rsidRDefault="00000000">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65597E9D"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55B4B24" w14:textId="135BBE84" w:rsidR="00B430B9" w:rsidRDefault="00000000">
                    <w:pPr>
                      <w:jc w:val="right"/>
                    </w:pPr>
                    <w:r w:rsidRPr="008D09F3">
                      <w:t>91,235,421.71</w:t>
                    </w:r>
                  </w:p>
                </w:tc>
                <w:tc>
                  <w:tcPr>
                    <w:tcW w:w="1333" w:type="pct"/>
                    <w:tcBorders>
                      <w:top w:val="outset" w:sz="6" w:space="0" w:color="auto"/>
                      <w:left w:val="outset" w:sz="6" w:space="0" w:color="auto"/>
                      <w:bottom w:val="outset" w:sz="6" w:space="0" w:color="auto"/>
                      <w:right w:val="outset" w:sz="6" w:space="0" w:color="auto"/>
                    </w:tcBorders>
                  </w:tcPr>
                  <w:p w14:paraId="0A5E7275" w14:textId="3918B2AB" w:rsidR="00B430B9" w:rsidRDefault="00000000">
                    <w:pPr>
                      <w:jc w:val="right"/>
                    </w:pPr>
                    <w:r w:rsidRPr="008D09F3">
                      <w:t>43,718,444.05</w:t>
                    </w:r>
                  </w:p>
                </w:tc>
              </w:tr>
              <w:tr w:rsidR="00553E82" w14:paraId="150C6C91" w14:textId="77777777" w:rsidTr="00CA10B1">
                <w:sdt>
                  <w:sdtPr>
                    <w:tag w:val="_PLD_74c33ad5ce6d42528b0c43102a02972c"/>
                    <w:id w:val="10558204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3BA01D" w14:textId="77777777" w:rsidR="00B430B9" w:rsidRDefault="00000000">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307A5A2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0E1F11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6EB1EE0" w14:textId="77777777" w:rsidR="00B430B9" w:rsidRDefault="00B430B9">
                    <w:pPr>
                      <w:jc w:val="right"/>
                    </w:pPr>
                  </w:p>
                </w:tc>
              </w:tr>
              <w:tr w:rsidR="00553E82" w14:paraId="4996EDC6" w14:textId="77777777" w:rsidTr="00CA10B1">
                <w:sdt>
                  <w:sdtPr>
                    <w:tag w:val="_PLD_edcc58c83399408895b0a6d09d9073f2"/>
                    <w:id w:val="-106808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ADAD73" w14:textId="77777777" w:rsidR="00B430B9" w:rsidRDefault="00000000">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59E3E62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70123B0"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1C2CF49" w14:textId="77777777" w:rsidR="00B430B9" w:rsidRDefault="00B430B9">
                    <w:pPr>
                      <w:jc w:val="right"/>
                    </w:pPr>
                  </w:p>
                </w:tc>
              </w:tr>
              <w:tr w:rsidR="00553E82" w14:paraId="1DA5B6A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739931892"/>
                      <w:lock w:val="sdtLocked"/>
                    </w:sdtPr>
                    <w:sdtContent>
                      <w:p w14:paraId="3E2C9EFE" w14:textId="77777777" w:rsidR="00B430B9" w:rsidRDefault="0000000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50DC5CD9"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0E2E439"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B5A2E0F" w14:textId="77777777" w:rsidR="00B430B9" w:rsidRDefault="00B430B9">
                    <w:pPr>
                      <w:jc w:val="right"/>
                    </w:pPr>
                  </w:p>
                </w:tc>
              </w:tr>
              <w:tr w:rsidR="00553E82" w14:paraId="36F7384B" w14:textId="77777777" w:rsidTr="00CA10B1">
                <w:sdt>
                  <w:sdtPr>
                    <w:tag w:val="_PLD_e97c32de07ca406c995520445e6dffbf"/>
                    <w:id w:val="-15710335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95C661A" w14:textId="77777777" w:rsidR="00B430B9" w:rsidRDefault="00000000">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68C5D9F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9470557" w14:textId="0CA3962E" w:rsidR="00B430B9" w:rsidRDefault="00000000">
                    <w:pPr>
                      <w:jc w:val="right"/>
                    </w:pPr>
                    <w:r w:rsidRPr="008D09F3">
                      <w:t>31,860,375.13</w:t>
                    </w:r>
                  </w:p>
                </w:tc>
                <w:tc>
                  <w:tcPr>
                    <w:tcW w:w="1333" w:type="pct"/>
                    <w:tcBorders>
                      <w:top w:val="outset" w:sz="6" w:space="0" w:color="auto"/>
                      <w:left w:val="outset" w:sz="6" w:space="0" w:color="auto"/>
                      <w:bottom w:val="outset" w:sz="6" w:space="0" w:color="auto"/>
                      <w:right w:val="outset" w:sz="6" w:space="0" w:color="auto"/>
                    </w:tcBorders>
                  </w:tcPr>
                  <w:p w14:paraId="04A487B7" w14:textId="72D00AE5" w:rsidR="00B430B9" w:rsidRDefault="00000000">
                    <w:pPr>
                      <w:jc w:val="right"/>
                    </w:pPr>
                    <w:r w:rsidRPr="008D09F3">
                      <w:t>32,004,413.56</w:t>
                    </w:r>
                  </w:p>
                </w:tc>
              </w:tr>
              <w:tr w:rsidR="00553E82" w14:paraId="0260EAEA" w14:textId="77777777" w:rsidTr="00CA10B1">
                <w:sdt>
                  <w:sdtPr>
                    <w:tag w:val="_PLD_f4ffd10790ec4e6bb2e54090fd20cdea"/>
                    <w:id w:val="-426771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3773A8" w14:textId="77777777" w:rsidR="00B430B9" w:rsidRDefault="00000000">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B5CC8C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18F3E7B"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F5CB38C" w14:textId="77777777" w:rsidR="00B430B9" w:rsidRDefault="00B430B9">
                    <w:pPr>
                      <w:jc w:val="right"/>
                    </w:pPr>
                  </w:p>
                </w:tc>
              </w:tr>
              <w:tr w:rsidR="00553E82" w14:paraId="2090D82A" w14:textId="77777777" w:rsidTr="00CA10B1">
                <w:sdt>
                  <w:sdtPr>
                    <w:tag w:val="_PLD_8ab7a8967dca44f3b2bd0ec65150e937"/>
                    <w:id w:val="-7003224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20B972" w14:textId="77777777" w:rsidR="00B430B9" w:rsidRDefault="00000000">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11772B3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3C20E4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6A9F109" w14:textId="77777777" w:rsidR="00B430B9" w:rsidRDefault="00B430B9">
                    <w:pPr>
                      <w:jc w:val="right"/>
                    </w:pPr>
                  </w:p>
                </w:tc>
              </w:tr>
              <w:tr w:rsidR="00553E82" w14:paraId="2443F78C" w14:textId="77777777" w:rsidTr="00CA10B1">
                <w:sdt>
                  <w:sdtPr>
                    <w:tag w:val="_PLD_c056001bc1b3464fb0b5268a537d7ec4"/>
                    <w:id w:val="-11677024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C17A54" w14:textId="77777777" w:rsidR="00B430B9" w:rsidRDefault="00000000">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6C7ED5C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8DB6D62" w14:textId="595C0016" w:rsidR="00B430B9" w:rsidRDefault="00000000">
                    <w:pPr>
                      <w:jc w:val="right"/>
                    </w:pPr>
                    <w:r w:rsidRPr="008D09F3">
                      <w:t>11,849,213.69</w:t>
                    </w:r>
                  </w:p>
                </w:tc>
                <w:tc>
                  <w:tcPr>
                    <w:tcW w:w="1333" w:type="pct"/>
                    <w:tcBorders>
                      <w:top w:val="outset" w:sz="6" w:space="0" w:color="auto"/>
                      <w:left w:val="outset" w:sz="6" w:space="0" w:color="auto"/>
                      <w:bottom w:val="outset" w:sz="6" w:space="0" w:color="auto"/>
                      <w:right w:val="outset" w:sz="6" w:space="0" w:color="auto"/>
                    </w:tcBorders>
                  </w:tcPr>
                  <w:p w14:paraId="750036D1" w14:textId="403755E2" w:rsidR="00B430B9" w:rsidRDefault="00000000">
                    <w:pPr>
                      <w:jc w:val="right"/>
                    </w:pPr>
                    <w:r w:rsidRPr="008D09F3">
                      <w:t>16,534,258.85</w:t>
                    </w:r>
                  </w:p>
                </w:tc>
              </w:tr>
              <w:tr w:rsidR="00553E82" w14:paraId="78D50E07" w14:textId="77777777" w:rsidTr="00CA10B1">
                <w:sdt>
                  <w:sdtPr>
                    <w:tag w:val="_PLD_8c08fa756eba4bf89ad37621da0216df"/>
                    <w:id w:val="-2135905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7C8701" w14:textId="77777777" w:rsidR="00B430B9" w:rsidRDefault="00000000">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6A5426B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95D8C1A" w14:textId="1C335E9C" w:rsidR="00B430B9" w:rsidRDefault="00000000">
                    <w:pPr>
                      <w:jc w:val="right"/>
                    </w:pPr>
                    <w:r w:rsidRPr="008D09F3">
                      <w:t>7,101,556.79</w:t>
                    </w:r>
                  </w:p>
                </w:tc>
                <w:tc>
                  <w:tcPr>
                    <w:tcW w:w="1333" w:type="pct"/>
                    <w:tcBorders>
                      <w:top w:val="outset" w:sz="6" w:space="0" w:color="auto"/>
                      <w:left w:val="outset" w:sz="6" w:space="0" w:color="auto"/>
                      <w:bottom w:val="outset" w:sz="6" w:space="0" w:color="auto"/>
                      <w:right w:val="outset" w:sz="6" w:space="0" w:color="auto"/>
                    </w:tcBorders>
                  </w:tcPr>
                  <w:p w14:paraId="54D48A93" w14:textId="50FC3549" w:rsidR="00B430B9" w:rsidRDefault="00000000">
                    <w:pPr>
                      <w:jc w:val="right"/>
                    </w:pPr>
                    <w:r w:rsidRPr="008D09F3">
                      <w:t>4,242,151.91</w:t>
                    </w:r>
                  </w:p>
                </w:tc>
              </w:tr>
              <w:tr w:rsidR="00553E82" w14:paraId="5B33C056" w14:textId="77777777" w:rsidTr="00CA10B1">
                <w:sdt>
                  <w:sdtPr>
                    <w:tag w:val="_PLD_2c72539456a6441ab49e4634f35d3b45"/>
                    <w:id w:val="-9156327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0882093" w14:textId="77777777" w:rsidR="00B430B9" w:rsidRDefault="00000000">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21566EF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BEB98C1" w14:textId="26055F32" w:rsidR="00B430B9" w:rsidRDefault="00000000">
                    <w:pPr>
                      <w:jc w:val="right"/>
                    </w:pPr>
                    <w:r w:rsidRPr="008D09F3">
                      <w:t>890,000.00</w:t>
                    </w:r>
                  </w:p>
                </w:tc>
                <w:tc>
                  <w:tcPr>
                    <w:tcW w:w="1333" w:type="pct"/>
                    <w:tcBorders>
                      <w:top w:val="outset" w:sz="6" w:space="0" w:color="auto"/>
                      <w:left w:val="outset" w:sz="6" w:space="0" w:color="auto"/>
                      <w:bottom w:val="outset" w:sz="6" w:space="0" w:color="auto"/>
                      <w:right w:val="outset" w:sz="6" w:space="0" w:color="auto"/>
                    </w:tcBorders>
                  </w:tcPr>
                  <w:p w14:paraId="684FDF3B" w14:textId="45FE3895" w:rsidR="00B430B9" w:rsidRDefault="00000000">
                    <w:pPr>
                      <w:jc w:val="right"/>
                    </w:pPr>
                    <w:r w:rsidRPr="008D09F3">
                      <w:t>24,097,260.33</w:t>
                    </w:r>
                  </w:p>
                </w:tc>
              </w:tr>
              <w:tr w:rsidR="00553E82" w14:paraId="770E29AD" w14:textId="77777777" w:rsidTr="00CA10B1">
                <w:sdt>
                  <w:sdtPr>
                    <w:tag w:val="_PLD_0584991385414bca8cca9a7a9f5fabfd"/>
                    <w:id w:val="-5273382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B667E47" w14:textId="77777777" w:rsidR="00B430B9" w:rsidRDefault="00000000">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56075E3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3B6E1C2" w14:textId="047D7CF6" w:rsidR="00B430B9" w:rsidRDefault="00A04B24">
                    <w:pPr>
                      <w:jc w:val="right"/>
                    </w:pPr>
                    <w:r w:rsidRPr="00A04B24">
                      <w:t>6,066,017,204.90</w:t>
                    </w:r>
                  </w:p>
                </w:tc>
                <w:tc>
                  <w:tcPr>
                    <w:tcW w:w="1333" w:type="pct"/>
                    <w:tcBorders>
                      <w:top w:val="outset" w:sz="6" w:space="0" w:color="auto"/>
                      <w:left w:val="outset" w:sz="6" w:space="0" w:color="auto"/>
                      <w:bottom w:val="outset" w:sz="6" w:space="0" w:color="auto"/>
                      <w:right w:val="outset" w:sz="6" w:space="0" w:color="auto"/>
                    </w:tcBorders>
                  </w:tcPr>
                  <w:p w14:paraId="49FFD7FF" w14:textId="1AF382FD" w:rsidR="00B430B9" w:rsidRDefault="00000000">
                    <w:pPr>
                      <w:jc w:val="right"/>
                    </w:pPr>
                    <w:r w:rsidRPr="008D09F3">
                      <w:t>5,592,589,439.29</w:t>
                    </w:r>
                  </w:p>
                </w:tc>
              </w:tr>
              <w:tr w:rsidR="00553E82" w14:paraId="2F9C91A5" w14:textId="77777777" w:rsidTr="00CA10B1">
                <w:sdt>
                  <w:sdtPr>
                    <w:tag w:val="_PLD_064f3b6fe172472c8abf2e1bf1a2b68a"/>
                    <w:id w:val="-137338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561BC18" w14:textId="77777777" w:rsidR="00B430B9" w:rsidRDefault="00000000">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4179D47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9D79FEE" w14:textId="20BBD0D9" w:rsidR="00B430B9" w:rsidRDefault="00A04B24">
                    <w:pPr>
                      <w:jc w:val="right"/>
                    </w:pPr>
                    <w:r w:rsidRPr="00A04B24">
                      <w:t>8,141,602,573.07</w:t>
                    </w:r>
                  </w:p>
                </w:tc>
                <w:tc>
                  <w:tcPr>
                    <w:tcW w:w="1333" w:type="pct"/>
                    <w:tcBorders>
                      <w:top w:val="outset" w:sz="6" w:space="0" w:color="auto"/>
                      <w:left w:val="outset" w:sz="6" w:space="0" w:color="auto"/>
                      <w:bottom w:val="outset" w:sz="6" w:space="0" w:color="auto"/>
                      <w:right w:val="outset" w:sz="6" w:space="0" w:color="auto"/>
                    </w:tcBorders>
                  </w:tcPr>
                  <w:p w14:paraId="601F6618" w14:textId="67E2A4C9" w:rsidR="00B430B9" w:rsidRDefault="00000000">
                    <w:pPr>
                      <w:jc w:val="right"/>
                    </w:pPr>
                    <w:r w:rsidRPr="008D09F3">
                      <w:t>7,540,660,412.60</w:t>
                    </w:r>
                  </w:p>
                </w:tc>
              </w:tr>
              <w:tr w:rsidR="00553E82" w14:paraId="2F065F39" w14:textId="77777777" w:rsidTr="007D55B1">
                <w:sdt>
                  <w:sdtPr>
                    <w:tag w:val="_PLD_380943e088034c15ad8af33927d58d1b"/>
                    <w:id w:val="108673824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48C2223" w14:textId="77777777" w:rsidR="00B430B9" w:rsidRDefault="00000000">
                        <w:pPr>
                          <w:rPr>
                            <w:color w:val="FF00FF"/>
                          </w:rPr>
                        </w:pPr>
                        <w:r>
                          <w:rPr>
                            <w:rFonts w:hint="eastAsia"/>
                            <w:b/>
                          </w:rPr>
                          <w:t>流动负债：</w:t>
                        </w:r>
                      </w:p>
                    </w:tc>
                  </w:sdtContent>
                </w:sdt>
              </w:tr>
              <w:tr w:rsidR="00553E82" w14:paraId="15E8DC9B" w14:textId="77777777" w:rsidTr="00CA10B1">
                <w:sdt>
                  <w:sdtPr>
                    <w:tag w:val="_PLD_43de8e9c3fff4ed09c99de434527ef0d"/>
                    <w:id w:val="-12106537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7FE4A0" w14:textId="77777777" w:rsidR="00B430B9" w:rsidRDefault="00000000">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1F729C9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AED9410" w14:textId="5D49DB98" w:rsidR="00B430B9" w:rsidRDefault="00000000">
                    <w:pPr>
                      <w:jc w:val="right"/>
                    </w:pPr>
                    <w:r w:rsidRPr="00521883">
                      <w:t>1,701,536,694.49</w:t>
                    </w:r>
                  </w:p>
                </w:tc>
                <w:tc>
                  <w:tcPr>
                    <w:tcW w:w="1333" w:type="pct"/>
                    <w:tcBorders>
                      <w:top w:val="outset" w:sz="6" w:space="0" w:color="auto"/>
                      <w:left w:val="outset" w:sz="6" w:space="0" w:color="auto"/>
                      <w:bottom w:val="outset" w:sz="6" w:space="0" w:color="auto"/>
                      <w:right w:val="outset" w:sz="6" w:space="0" w:color="auto"/>
                    </w:tcBorders>
                  </w:tcPr>
                  <w:p w14:paraId="5755E96D" w14:textId="61B4506E" w:rsidR="00B430B9" w:rsidRDefault="00000000">
                    <w:pPr>
                      <w:jc w:val="right"/>
                    </w:pPr>
                    <w:r w:rsidRPr="00521883">
                      <w:t>800,411,722.22</w:t>
                    </w:r>
                  </w:p>
                </w:tc>
              </w:tr>
              <w:tr w:rsidR="00553E82" w14:paraId="49955D7E"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773597482"/>
                      <w:lock w:val="sdtLocked"/>
                    </w:sdtPr>
                    <w:sdtContent>
                      <w:p w14:paraId="2163F044" w14:textId="77777777" w:rsidR="00B430B9" w:rsidRDefault="0000000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12051EE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97F07E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95E815B" w14:textId="77777777" w:rsidR="00B430B9" w:rsidRDefault="00B430B9">
                    <w:pPr>
                      <w:jc w:val="right"/>
                    </w:pPr>
                  </w:p>
                </w:tc>
              </w:tr>
              <w:tr w:rsidR="00553E82" w14:paraId="41981AE4" w14:textId="77777777" w:rsidTr="00CA10B1">
                <w:sdt>
                  <w:sdtPr>
                    <w:tag w:val="_PLD_9ca7ab0d48474bdbb62e5ad7f94b7c27"/>
                    <w:id w:val="-20616224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309806" w14:textId="77777777" w:rsidR="00B430B9" w:rsidRDefault="00000000">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1D44CB3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334B6D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856B630" w14:textId="77777777" w:rsidR="00B430B9" w:rsidRDefault="00B430B9">
                    <w:pPr>
                      <w:jc w:val="right"/>
                    </w:pPr>
                  </w:p>
                </w:tc>
              </w:tr>
              <w:tr w:rsidR="00553E82" w14:paraId="218C99FF" w14:textId="77777777" w:rsidTr="00CA10B1">
                <w:sdt>
                  <w:sdtPr>
                    <w:tag w:val="_PLD_ef54e09967474f6490bedae105a3d5af"/>
                    <w:id w:val="2598016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4C734D" w14:textId="77777777" w:rsidR="00B430B9" w:rsidRDefault="00000000">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26EFF59D"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EAE5B0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1E822D1" w14:textId="77777777" w:rsidR="00B430B9" w:rsidRDefault="00B430B9">
                    <w:pPr>
                      <w:jc w:val="right"/>
                    </w:pPr>
                  </w:p>
                </w:tc>
              </w:tr>
              <w:tr w:rsidR="00553E82" w14:paraId="29C24C33" w14:textId="77777777" w:rsidTr="00CA10B1">
                <w:sdt>
                  <w:sdtPr>
                    <w:tag w:val="_PLD_73f601396ff94f55ba0d9f4f04bea3f7"/>
                    <w:id w:val="11833312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9FC9EF5" w14:textId="77777777" w:rsidR="00B430B9" w:rsidRDefault="00000000">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5B6AF63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1758F2D" w14:textId="7E5351AB" w:rsidR="00B430B9" w:rsidRDefault="00000000">
                    <w:pPr>
                      <w:jc w:val="right"/>
                    </w:pPr>
                    <w:r w:rsidRPr="00521883">
                      <w:t>24,713,045.14</w:t>
                    </w:r>
                  </w:p>
                </w:tc>
                <w:tc>
                  <w:tcPr>
                    <w:tcW w:w="1333" w:type="pct"/>
                    <w:tcBorders>
                      <w:top w:val="outset" w:sz="6" w:space="0" w:color="auto"/>
                      <w:left w:val="outset" w:sz="6" w:space="0" w:color="auto"/>
                      <w:bottom w:val="outset" w:sz="6" w:space="0" w:color="auto"/>
                      <w:right w:val="outset" w:sz="6" w:space="0" w:color="auto"/>
                    </w:tcBorders>
                  </w:tcPr>
                  <w:p w14:paraId="06028559" w14:textId="0B56C087" w:rsidR="00B430B9" w:rsidRDefault="00000000">
                    <w:pPr>
                      <w:jc w:val="right"/>
                    </w:pPr>
                    <w:r w:rsidRPr="00521883">
                      <w:t>29,127,471.43</w:t>
                    </w:r>
                  </w:p>
                </w:tc>
              </w:tr>
              <w:tr w:rsidR="00553E82" w14:paraId="62C713E2" w14:textId="77777777" w:rsidTr="00CA10B1">
                <w:sdt>
                  <w:sdtPr>
                    <w:tag w:val="_PLD_8d33cba97f8f47758fee51d65c9dfe52"/>
                    <w:id w:val="9524508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DF20218" w14:textId="77777777" w:rsidR="00B430B9" w:rsidRDefault="00000000">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684703B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766A21C" w14:textId="322B5BF2" w:rsidR="00B430B9" w:rsidRDefault="00000000">
                    <w:pPr>
                      <w:jc w:val="right"/>
                    </w:pPr>
                    <w:r w:rsidRPr="00521883">
                      <w:t>1,094,411,311.17</w:t>
                    </w:r>
                  </w:p>
                </w:tc>
                <w:tc>
                  <w:tcPr>
                    <w:tcW w:w="1333" w:type="pct"/>
                    <w:tcBorders>
                      <w:top w:val="outset" w:sz="6" w:space="0" w:color="auto"/>
                      <w:left w:val="outset" w:sz="6" w:space="0" w:color="auto"/>
                      <w:bottom w:val="outset" w:sz="6" w:space="0" w:color="auto"/>
                      <w:right w:val="outset" w:sz="6" w:space="0" w:color="auto"/>
                    </w:tcBorders>
                  </w:tcPr>
                  <w:p w14:paraId="0765ADBE" w14:textId="1F78CD9E" w:rsidR="00B430B9" w:rsidRDefault="00000000">
                    <w:pPr>
                      <w:jc w:val="right"/>
                    </w:pPr>
                    <w:r w:rsidRPr="00521883">
                      <w:t>1,319,575,257.41</w:t>
                    </w:r>
                  </w:p>
                </w:tc>
              </w:tr>
              <w:tr w:rsidR="00553E82" w14:paraId="01583A8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252308971"/>
                      <w:lock w:val="sdtLocked"/>
                    </w:sdtPr>
                    <w:sdtContent>
                      <w:p w14:paraId="0A52B858" w14:textId="77777777" w:rsidR="00B430B9" w:rsidRDefault="0000000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2276C96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2187E08" w14:textId="624F4842" w:rsidR="00B430B9" w:rsidRDefault="00000000">
                    <w:pPr>
                      <w:jc w:val="right"/>
                    </w:pPr>
                    <w:r w:rsidRPr="00521883">
                      <w:t>11,337,330.16</w:t>
                    </w:r>
                  </w:p>
                </w:tc>
                <w:tc>
                  <w:tcPr>
                    <w:tcW w:w="1333" w:type="pct"/>
                    <w:tcBorders>
                      <w:top w:val="outset" w:sz="6" w:space="0" w:color="auto"/>
                      <w:left w:val="outset" w:sz="6" w:space="0" w:color="auto"/>
                      <w:bottom w:val="outset" w:sz="6" w:space="0" w:color="auto"/>
                      <w:right w:val="outset" w:sz="6" w:space="0" w:color="auto"/>
                    </w:tcBorders>
                  </w:tcPr>
                  <w:p w14:paraId="40A7D30C" w14:textId="3633EA85" w:rsidR="00B430B9" w:rsidRDefault="00000000">
                    <w:pPr>
                      <w:jc w:val="right"/>
                    </w:pPr>
                    <w:r w:rsidRPr="00521883">
                      <w:t>5,470,295.71</w:t>
                    </w:r>
                  </w:p>
                </w:tc>
              </w:tr>
              <w:tr w:rsidR="00553E82" w14:paraId="1439BBAC" w14:textId="77777777" w:rsidTr="00CA10B1">
                <w:sdt>
                  <w:sdtPr>
                    <w:tag w:val="_PLD_5179db1f484045d98b88860edc153236"/>
                    <w:id w:val="1871049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CAAF67" w14:textId="77777777" w:rsidR="00B430B9" w:rsidRDefault="00000000">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6AB7D22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9059E9C" w14:textId="3EF07E21" w:rsidR="00B430B9" w:rsidRDefault="00000000">
                    <w:pPr>
                      <w:jc w:val="right"/>
                    </w:pPr>
                    <w:r w:rsidRPr="00521883">
                      <w:t>8,745,200.41</w:t>
                    </w:r>
                  </w:p>
                </w:tc>
                <w:tc>
                  <w:tcPr>
                    <w:tcW w:w="1333" w:type="pct"/>
                    <w:tcBorders>
                      <w:top w:val="outset" w:sz="6" w:space="0" w:color="auto"/>
                      <w:left w:val="outset" w:sz="6" w:space="0" w:color="auto"/>
                      <w:bottom w:val="outset" w:sz="6" w:space="0" w:color="auto"/>
                      <w:right w:val="outset" w:sz="6" w:space="0" w:color="auto"/>
                    </w:tcBorders>
                  </w:tcPr>
                  <w:p w14:paraId="57A29BA4" w14:textId="63479B9E" w:rsidR="00B430B9" w:rsidRDefault="00000000">
                    <w:pPr>
                      <w:jc w:val="right"/>
                    </w:pPr>
                    <w:r w:rsidRPr="00521883">
                      <w:t>16,845,569.96</w:t>
                    </w:r>
                  </w:p>
                </w:tc>
              </w:tr>
              <w:tr w:rsidR="00553E82" w14:paraId="64E95AFF" w14:textId="77777777" w:rsidTr="00CA10B1">
                <w:sdt>
                  <w:sdtPr>
                    <w:tag w:val="_PLD_f9c6f095658e40b2a72d3d8b778fd72b"/>
                    <w:id w:val="14705544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E167D7" w14:textId="77777777" w:rsidR="00B430B9" w:rsidRDefault="00000000">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335958F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5B75FAB" w14:textId="0ACD5D6C" w:rsidR="00B430B9" w:rsidRDefault="00000000">
                    <w:pPr>
                      <w:jc w:val="right"/>
                    </w:pPr>
                    <w:r w:rsidRPr="002B2FF0">
                      <w:t>27,663,015.45</w:t>
                    </w:r>
                  </w:p>
                </w:tc>
                <w:tc>
                  <w:tcPr>
                    <w:tcW w:w="1333" w:type="pct"/>
                    <w:tcBorders>
                      <w:top w:val="outset" w:sz="6" w:space="0" w:color="auto"/>
                      <w:left w:val="outset" w:sz="6" w:space="0" w:color="auto"/>
                      <w:bottom w:val="outset" w:sz="6" w:space="0" w:color="auto"/>
                      <w:right w:val="outset" w:sz="6" w:space="0" w:color="auto"/>
                    </w:tcBorders>
                  </w:tcPr>
                  <w:p w14:paraId="66DDC55C" w14:textId="58193861" w:rsidR="00B430B9" w:rsidRDefault="00000000">
                    <w:pPr>
                      <w:jc w:val="right"/>
                    </w:pPr>
                    <w:r w:rsidRPr="002B2FF0">
                      <w:t>31,869,328.07</w:t>
                    </w:r>
                  </w:p>
                </w:tc>
              </w:tr>
              <w:tr w:rsidR="00553E82" w14:paraId="4AB1A9A9" w14:textId="77777777" w:rsidTr="00CA10B1">
                <w:sdt>
                  <w:sdtPr>
                    <w:tag w:val="_PLD_c490ad2cbccd426084cbcc4f5ffff983"/>
                    <w:id w:val="21422234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54DD26" w14:textId="77777777" w:rsidR="00B430B9" w:rsidRDefault="00000000">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3DB4E5F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FE691BD" w14:textId="4E549040" w:rsidR="00B430B9" w:rsidRDefault="00000000">
                    <w:pPr>
                      <w:jc w:val="right"/>
                    </w:pPr>
                    <w:r w:rsidRPr="002B2FF0">
                      <w:t>388,090,219.22</w:t>
                    </w:r>
                  </w:p>
                </w:tc>
                <w:tc>
                  <w:tcPr>
                    <w:tcW w:w="1333" w:type="pct"/>
                    <w:tcBorders>
                      <w:top w:val="outset" w:sz="6" w:space="0" w:color="auto"/>
                      <w:left w:val="outset" w:sz="6" w:space="0" w:color="auto"/>
                      <w:bottom w:val="outset" w:sz="6" w:space="0" w:color="auto"/>
                      <w:right w:val="outset" w:sz="6" w:space="0" w:color="auto"/>
                    </w:tcBorders>
                  </w:tcPr>
                  <w:p w14:paraId="2B71E02B" w14:textId="5491CE81" w:rsidR="00B430B9" w:rsidRDefault="00000000">
                    <w:pPr>
                      <w:jc w:val="right"/>
                    </w:pPr>
                    <w:r w:rsidRPr="002B2FF0">
                      <w:t>196,783,616.51</w:t>
                    </w:r>
                  </w:p>
                </w:tc>
              </w:tr>
              <w:tr w:rsidR="00553E82" w14:paraId="3460137E" w14:textId="77777777" w:rsidTr="00CA10B1">
                <w:sdt>
                  <w:sdtPr>
                    <w:tag w:val="_PLD_33305757c71a4e02885ac4b4bd4dd023"/>
                    <w:id w:val="17638016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C6A2A5" w14:textId="77777777" w:rsidR="00B430B9" w:rsidRDefault="00000000">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0B5A5D26"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4B4400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209932E" w14:textId="77777777" w:rsidR="00B430B9" w:rsidRDefault="00B430B9">
                    <w:pPr>
                      <w:jc w:val="right"/>
                    </w:pPr>
                  </w:p>
                </w:tc>
              </w:tr>
              <w:tr w:rsidR="00553E82" w14:paraId="2083483D" w14:textId="77777777" w:rsidTr="00CA10B1">
                <w:sdt>
                  <w:sdtPr>
                    <w:tag w:val="_PLD_af17ddcf0f4c41d7ad5d3631e95d7da2"/>
                    <w:id w:val="-20358671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D8A30F" w14:textId="77777777" w:rsidR="00B430B9" w:rsidRDefault="00000000">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65F471E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DC39E7C" w14:textId="66F9E423" w:rsidR="00B430B9" w:rsidRDefault="00000000">
                    <w:pPr>
                      <w:jc w:val="right"/>
                    </w:pPr>
                    <w:r w:rsidRPr="00ED357E">
                      <w:t>230,845,619.02</w:t>
                    </w:r>
                  </w:p>
                </w:tc>
                <w:tc>
                  <w:tcPr>
                    <w:tcW w:w="1333" w:type="pct"/>
                    <w:tcBorders>
                      <w:top w:val="outset" w:sz="6" w:space="0" w:color="auto"/>
                      <w:left w:val="outset" w:sz="6" w:space="0" w:color="auto"/>
                      <w:bottom w:val="outset" w:sz="6" w:space="0" w:color="auto"/>
                      <w:right w:val="outset" w:sz="6" w:space="0" w:color="auto"/>
                    </w:tcBorders>
                  </w:tcPr>
                  <w:p w14:paraId="04A3F1E3" w14:textId="77777777" w:rsidR="00B430B9" w:rsidRDefault="00B430B9">
                    <w:pPr>
                      <w:jc w:val="right"/>
                    </w:pPr>
                  </w:p>
                </w:tc>
              </w:tr>
              <w:tr w:rsidR="00553E82" w14:paraId="5BE54400" w14:textId="77777777" w:rsidTr="00CA10B1">
                <w:sdt>
                  <w:sdtPr>
                    <w:tag w:val="_PLD_f77f7dcdf9d04cd9ae289b7b3f5b7b02"/>
                    <w:id w:val="-11800319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771D88" w14:textId="77777777" w:rsidR="00B430B9" w:rsidRDefault="00000000">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5FB4CE49"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65AA53B"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E8192B0" w14:textId="77777777" w:rsidR="00B430B9" w:rsidRDefault="00B430B9">
                    <w:pPr>
                      <w:jc w:val="right"/>
                    </w:pPr>
                  </w:p>
                </w:tc>
              </w:tr>
              <w:tr w:rsidR="00553E82" w14:paraId="3FD980E6" w14:textId="77777777" w:rsidTr="00CA10B1">
                <w:sdt>
                  <w:sdtPr>
                    <w:tag w:val="_PLD_a29046fb2b7d4844a6a2146909afbe96"/>
                    <w:id w:val="-4904088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6E9A95" w14:textId="77777777" w:rsidR="00B430B9" w:rsidRDefault="00000000">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7F2CECC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7984F71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D083B57" w14:textId="77777777" w:rsidR="00B430B9" w:rsidRDefault="00B430B9">
                    <w:pPr>
                      <w:jc w:val="right"/>
                    </w:pPr>
                  </w:p>
                </w:tc>
              </w:tr>
              <w:tr w:rsidR="00553E82" w14:paraId="6BDFE1E7" w14:textId="77777777" w:rsidTr="00CA10B1">
                <w:sdt>
                  <w:sdtPr>
                    <w:tag w:val="_PLD_29a119c77a3042f187a5aba37b5deecc"/>
                    <w:id w:val="-7622946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32E0FB" w14:textId="77777777" w:rsidR="00B430B9" w:rsidRDefault="00000000">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38EDC67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4E38F6F" w14:textId="6BFCBDFE" w:rsidR="00B430B9" w:rsidRDefault="00000000">
                    <w:pPr>
                      <w:jc w:val="right"/>
                    </w:pPr>
                    <w:r w:rsidRPr="002B2FF0">
                      <w:t>41,264,000.00</w:t>
                    </w:r>
                  </w:p>
                </w:tc>
                <w:tc>
                  <w:tcPr>
                    <w:tcW w:w="1333" w:type="pct"/>
                    <w:tcBorders>
                      <w:top w:val="outset" w:sz="6" w:space="0" w:color="auto"/>
                      <w:left w:val="outset" w:sz="6" w:space="0" w:color="auto"/>
                      <w:bottom w:val="outset" w:sz="6" w:space="0" w:color="auto"/>
                      <w:right w:val="outset" w:sz="6" w:space="0" w:color="auto"/>
                    </w:tcBorders>
                  </w:tcPr>
                  <w:p w14:paraId="790264BF" w14:textId="77777777" w:rsidR="00B430B9" w:rsidRDefault="00B430B9">
                    <w:pPr>
                      <w:jc w:val="right"/>
                    </w:pPr>
                  </w:p>
                </w:tc>
              </w:tr>
              <w:tr w:rsidR="00553E82" w14:paraId="65DCD573" w14:textId="77777777" w:rsidTr="00CA10B1">
                <w:sdt>
                  <w:sdtPr>
                    <w:tag w:val="_PLD_fd497b996a3c46b99eb5112ec0f3d649"/>
                    <w:id w:val="-9755241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6EA5821" w14:textId="77777777" w:rsidR="00B430B9" w:rsidRDefault="00000000">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7438B2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53F4F76" w14:textId="62D6F654" w:rsidR="00B430B9" w:rsidRDefault="00000000">
                    <w:pPr>
                      <w:jc w:val="right"/>
                    </w:pPr>
                    <w:r w:rsidRPr="002B2FF0">
                      <w:t>3,297,760,816.04</w:t>
                    </w:r>
                  </w:p>
                </w:tc>
                <w:tc>
                  <w:tcPr>
                    <w:tcW w:w="1333" w:type="pct"/>
                    <w:tcBorders>
                      <w:top w:val="outset" w:sz="6" w:space="0" w:color="auto"/>
                      <w:left w:val="outset" w:sz="6" w:space="0" w:color="auto"/>
                      <w:bottom w:val="outset" w:sz="6" w:space="0" w:color="auto"/>
                      <w:right w:val="outset" w:sz="6" w:space="0" w:color="auto"/>
                    </w:tcBorders>
                  </w:tcPr>
                  <w:p w14:paraId="08D81CFD" w14:textId="457A21F8" w:rsidR="00B430B9" w:rsidRDefault="00000000">
                    <w:pPr>
                      <w:jc w:val="right"/>
                    </w:pPr>
                    <w:r w:rsidRPr="002B2FF0">
                      <w:t>2,400,083,261.31</w:t>
                    </w:r>
                  </w:p>
                </w:tc>
              </w:tr>
              <w:tr w:rsidR="00553E82" w14:paraId="5B025B00" w14:textId="77777777" w:rsidTr="007D55B1">
                <w:sdt>
                  <w:sdtPr>
                    <w:tag w:val="_PLD_e62929b21cd4456494013c9cb0dc5b16"/>
                    <w:id w:val="21392913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3F577D0" w14:textId="77777777" w:rsidR="00B430B9" w:rsidRDefault="00000000">
                        <w:pPr>
                          <w:rPr>
                            <w:color w:val="008000"/>
                          </w:rPr>
                        </w:pPr>
                        <w:r>
                          <w:rPr>
                            <w:rFonts w:hint="eastAsia"/>
                            <w:b/>
                          </w:rPr>
                          <w:t>非流动负债：</w:t>
                        </w:r>
                      </w:p>
                    </w:tc>
                  </w:sdtContent>
                </w:sdt>
              </w:tr>
              <w:tr w:rsidR="00553E82" w14:paraId="1890E005" w14:textId="77777777" w:rsidTr="00CA10B1">
                <w:sdt>
                  <w:sdtPr>
                    <w:tag w:val="_PLD_dc705bf824d14c06a0f0ff2183f061bb"/>
                    <w:id w:val="-13719879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469F32F" w14:textId="77777777" w:rsidR="00B430B9" w:rsidRDefault="00000000">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6FA2FFE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B412D98"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E7EFBDB" w14:textId="77777777" w:rsidR="00B430B9" w:rsidRDefault="00B430B9">
                    <w:pPr>
                      <w:jc w:val="right"/>
                    </w:pPr>
                  </w:p>
                </w:tc>
              </w:tr>
              <w:tr w:rsidR="00553E82" w14:paraId="16645629" w14:textId="77777777" w:rsidTr="00CA10B1">
                <w:sdt>
                  <w:sdtPr>
                    <w:tag w:val="_PLD_338e61244aeb4a06b85c45422b5d2e25"/>
                    <w:id w:val="12089920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EEE32E" w14:textId="77777777" w:rsidR="00B430B9" w:rsidRDefault="00000000">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4F8E1A8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99B8295"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DED5F0C" w14:textId="77777777" w:rsidR="00B430B9" w:rsidRDefault="00B430B9">
                    <w:pPr>
                      <w:jc w:val="right"/>
                    </w:pPr>
                  </w:p>
                </w:tc>
              </w:tr>
              <w:tr w:rsidR="00553E82" w14:paraId="504F3474" w14:textId="77777777" w:rsidTr="00CA10B1">
                <w:sdt>
                  <w:sdtPr>
                    <w:tag w:val="_PLD_314bd73553e7420a8c904cb2018c47e8"/>
                    <w:id w:val="-8040842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4A0DAE" w14:textId="77777777" w:rsidR="00B430B9" w:rsidRDefault="00000000">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0DFB9B3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87D4527"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48D28BEF" w14:textId="77777777" w:rsidR="00B430B9" w:rsidRDefault="00B430B9">
                    <w:pPr>
                      <w:jc w:val="right"/>
                    </w:pPr>
                  </w:p>
                </w:tc>
              </w:tr>
              <w:tr w:rsidR="00553E82" w14:paraId="0E5001EB" w14:textId="77777777" w:rsidTr="00CA10B1">
                <w:sdt>
                  <w:sdtPr>
                    <w:tag w:val="_PLD_5044e414e8a34f969372ff67406d75ff"/>
                    <w:id w:val="3559418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9C1DCF" w14:textId="77777777" w:rsidR="00B430B9" w:rsidRDefault="00000000">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4530559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A50F91E"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3F71DD9F" w14:textId="77777777" w:rsidR="00B430B9" w:rsidRDefault="00B430B9">
                    <w:pPr>
                      <w:jc w:val="right"/>
                    </w:pPr>
                  </w:p>
                </w:tc>
              </w:tr>
              <w:tr w:rsidR="00553E82" w14:paraId="4179D073" w14:textId="77777777" w:rsidTr="00CA10B1">
                <w:sdt>
                  <w:sdtPr>
                    <w:tag w:val="_PLD_7b2441d86aba45d4ab5739ca0af69796"/>
                    <w:id w:val="458998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665017" w14:textId="77777777" w:rsidR="00B430B9" w:rsidRDefault="00000000">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261B5348"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156AB3B"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4F3A124" w14:textId="77777777" w:rsidR="00B430B9" w:rsidRDefault="00B430B9">
                    <w:pPr>
                      <w:jc w:val="right"/>
                    </w:pPr>
                  </w:p>
                </w:tc>
              </w:tr>
              <w:tr w:rsidR="00553E82" w14:paraId="232F37DA" w14:textId="77777777" w:rsidTr="00CA10B1">
                <w:sdt>
                  <w:sdtPr>
                    <w:tag w:val="_PLD_d268871ae8f24f1d920dd95b56180bba"/>
                    <w:id w:val="-3118666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93EA038" w14:textId="77777777" w:rsidR="00B430B9" w:rsidRDefault="00000000">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72957961"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B5E73F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19318E8" w14:textId="77777777" w:rsidR="00B430B9" w:rsidRDefault="00B430B9">
                    <w:pPr>
                      <w:jc w:val="right"/>
                    </w:pPr>
                  </w:p>
                </w:tc>
              </w:tr>
              <w:tr w:rsidR="00553E82" w14:paraId="5A1DDD80" w14:textId="77777777" w:rsidTr="00CA10B1">
                <w:sdt>
                  <w:sdtPr>
                    <w:tag w:val="_PLD_200b2b0412114e3b932260eef9b4c6fe"/>
                    <w:id w:val="18384275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7E692E" w14:textId="77777777" w:rsidR="00B430B9" w:rsidRDefault="00000000">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D95F26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C80904A"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2B2C35EF" w14:textId="77777777" w:rsidR="00B430B9" w:rsidRDefault="00B430B9">
                    <w:pPr>
                      <w:jc w:val="right"/>
                    </w:pPr>
                  </w:p>
                </w:tc>
              </w:tr>
              <w:tr w:rsidR="00553E82" w14:paraId="282C9412" w14:textId="77777777" w:rsidTr="00CA10B1">
                <w:sdt>
                  <w:sdtPr>
                    <w:tag w:val="_PLD_175206d9834f4332bb966826e2fc6cf7"/>
                    <w:id w:val="19259906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C762DF" w14:textId="77777777" w:rsidR="00B430B9" w:rsidRDefault="00000000">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6A28EA0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EA66F99"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121419C0" w14:textId="77777777" w:rsidR="00B430B9" w:rsidRDefault="00B430B9">
                    <w:pPr>
                      <w:jc w:val="right"/>
                    </w:pPr>
                  </w:p>
                </w:tc>
              </w:tr>
              <w:tr w:rsidR="00553E82" w14:paraId="3BA29B67" w14:textId="77777777" w:rsidTr="00CA10B1">
                <w:sdt>
                  <w:sdtPr>
                    <w:tag w:val="_PLD_eab00dbf5a03497493b7cecfc307a4f7"/>
                    <w:id w:val="5885068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1394EA7" w14:textId="77777777" w:rsidR="00B430B9" w:rsidRDefault="00000000">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1E8B4DE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137C28C" w14:textId="2FF8133E" w:rsidR="00B430B9" w:rsidRDefault="00000000">
                    <w:pPr>
                      <w:jc w:val="right"/>
                    </w:pPr>
                    <w:r w:rsidRPr="00105CD4">
                      <w:t>1,851,985.81</w:t>
                    </w:r>
                  </w:p>
                </w:tc>
                <w:tc>
                  <w:tcPr>
                    <w:tcW w:w="1333" w:type="pct"/>
                    <w:tcBorders>
                      <w:top w:val="outset" w:sz="6" w:space="0" w:color="auto"/>
                      <w:left w:val="outset" w:sz="6" w:space="0" w:color="auto"/>
                      <w:bottom w:val="outset" w:sz="6" w:space="0" w:color="auto"/>
                      <w:right w:val="outset" w:sz="6" w:space="0" w:color="auto"/>
                    </w:tcBorders>
                  </w:tcPr>
                  <w:p w14:paraId="332F60D5" w14:textId="30EC7D42" w:rsidR="00B430B9" w:rsidRDefault="00000000">
                    <w:pPr>
                      <w:jc w:val="right"/>
                    </w:pPr>
                    <w:r w:rsidRPr="00105CD4">
                      <w:t>1,913,026.63</w:t>
                    </w:r>
                  </w:p>
                </w:tc>
              </w:tr>
              <w:tr w:rsidR="00553E82" w14:paraId="7BFFCD1A" w14:textId="77777777" w:rsidTr="00CA10B1">
                <w:sdt>
                  <w:sdtPr>
                    <w:tag w:val="_PLD_b27860a290d6473991cd09d203f00279"/>
                    <w:id w:val="9423468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3097F5" w14:textId="77777777" w:rsidR="00B430B9" w:rsidRDefault="00000000">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2B426E2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E892B22" w14:textId="3FCA931D" w:rsidR="00B430B9" w:rsidRDefault="00000000">
                    <w:pPr>
                      <w:jc w:val="right"/>
                    </w:pPr>
                    <w:r w:rsidRPr="00105CD4">
                      <w:t>112,941,596.77</w:t>
                    </w:r>
                  </w:p>
                </w:tc>
                <w:tc>
                  <w:tcPr>
                    <w:tcW w:w="1333" w:type="pct"/>
                    <w:tcBorders>
                      <w:top w:val="outset" w:sz="6" w:space="0" w:color="auto"/>
                      <w:left w:val="outset" w:sz="6" w:space="0" w:color="auto"/>
                      <w:bottom w:val="outset" w:sz="6" w:space="0" w:color="auto"/>
                      <w:right w:val="outset" w:sz="6" w:space="0" w:color="auto"/>
                    </w:tcBorders>
                  </w:tcPr>
                  <w:p w14:paraId="5F488414" w14:textId="1D5B7065" w:rsidR="00B430B9" w:rsidRDefault="00000000">
                    <w:pPr>
                      <w:jc w:val="right"/>
                    </w:pPr>
                    <w:r w:rsidRPr="00105CD4">
                      <w:t>147,370,075.38</w:t>
                    </w:r>
                  </w:p>
                </w:tc>
              </w:tr>
              <w:tr w:rsidR="00553E82" w14:paraId="4DBF4B7B" w14:textId="77777777" w:rsidTr="00CA10B1">
                <w:sdt>
                  <w:sdtPr>
                    <w:tag w:val="_PLD_4e68f69147854f91a45d2da03b70d4d5"/>
                    <w:id w:val="-4921806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6C567C" w14:textId="77777777" w:rsidR="00B430B9" w:rsidRDefault="00000000">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A3E863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BB014DE" w14:textId="1BEFD358" w:rsidR="00B430B9" w:rsidRDefault="00000000">
                    <w:pPr>
                      <w:jc w:val="right"/>
                    </w:pPr>
                    <w:r w:rsidRPr="00105CD4">
                      <w:t>490,000.00</w:t>
                    </w:r>
                  </w:p>
                </w:tc>
                <w:tc>
                  <w:tcPr>
                    <w:tcW w:w="1333" w:type="pct"/>
                    <w:tcBorders>
                      <w:top w:val="outset" w:sz="6" w:space="0" w:color="auto"/>
                      <w:left w:val="outset" w:sz="6" w:space="0" w:color="auto"/>
                      <w:bottom w:val="outset" w:sz="6" w:space="0" w:color="auto"/>
                      <w:right w:val="outset" w:sz="6" w:space="0" w:color="auto"/>
                    </w:tcBorders>
                  </w:tcPr>
                  <w:p w14:paraId="5D1D7285" w14:textId="37479408" w:rsidR="00B430B9" w:rsidRDefault="00000000">
                    <w:pPr>
                      <w:jc w:val="right"/>
                    </w:pPr>
                    <w:r w:rsidRPr="00105CD4">
                      <w:t>490,000.00</w:t>
                    </w:r>
                  </w:p>
                </w:tc>
              </w:tr>
              <w:tr w:rsidR="00553E82" w14:paraId="16671A6A" w14:textId="77777777" w:rsidTr="00CA10B1">
                <w:sdt>
                  <w:sdtPr>
                    <w:tag w:val="_PLD_2c899ef8da434424b5289e4324851489"/>
                    <w:id w:val="-18430685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EBF8E7E" w14:textId="77777777" w:rsidR="00B430B9" w:rsidRDefault="00000000">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55CA455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BD25AEB" w14:textId="1752AB9C" w:rsidR="00B430B9" w:rsidRDefault="00000000">
                    <w:pPr>
                      <w:jc w:val="right"/>
                    </w:pPr>
                    <w:r w:rsidRPr="00105CD4">
                      <w:t>115,283,582.58</w:t>
                    </w:r>
                  </w:p>
                </w:tc>
                <w:tc>
                  <w:tcPr>
                    <w:tcW w:w="1333" w:type="pct"/>
                    <w:tcBorders>
                      <w:top w:val="outset" w:sz="6" w:space="0" w:color="auto"/>
                      <w:left w:val="outset" w:sz="6" w:space="0" w:color="auto"/>
                      <w:bottom w:val="outset" w:sz="6" w:space="0" w:color="auto"/>
                      <w:right w:val="outset" w:sz="6" w:space="0" w:color="auto"/>
                    </w:tcBorders>
                  </w:tcPr>
                  <w:p w14:paraId="5FF6B413" w14:textId="37D59D2F" w:rsidR="00B430B9" w:rsidRDefault="00000000">
                    <w:pPr>
                      <w:jc w:val="right"/>
                    </w:pPr>
                    <w:r w:rsidRPr="00105CD4">
                      <w:t>149,773,102.01</w:t>
                    </w:r>
                  </w:p>
                </w:tc>
              </w:tr>
              <w:tr w:rsidR="00553E82" w14:paraId="5E365951" w14:textId="77777777" w:rsidTr="00CA10B1">
                <w:sdt>
                  <w:sdtPr>
                    <w:tag w:val="_PLD_e2102ad9792147f2bf11ec884c204033"/>
                    <w:id w:val="20937287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C6D225D" w14:textId="77777777" w:rsidR="00B430B9" w:rsidRDefault="00000000">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51CBF2B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82A7740" w14:textId="400E3B9B" w:rsidR="00B430B9" w:rsidRDefault="00000000">
                    <w:pPr>
                      <w:jc w:val="right"/>
                    </w:pPr>
                    <w:r w:rsidRPr="00105CD4">
                      <w:t>3,413,044,398.62</w:t>
                    </w:r>
                  </w:p>
                </w:tc>
                <w:tc>
                  <w:tcPr>
                    <w:tcW w:w="1333" w:type="pct"/>
                    <w:tcBorders>
                      <w:top w:val="outset" w:sz="6" w:space="0" w:color="auto"/>
                      <w:left w:val="outset" w:sz="6" w:space="0" w:color="auto"/>
                      <w:bottom w:val="outset" w:sz="6" w:space="0" w:color="auto"/>
                      <w:right w:val="outset" w:sz="6" w:space="0" w:color="auto"/>
                    </w:tcBorders>
                  </w:tcPr>
                  <w:p w14:paraId="302D8AE6" w14:textId="08DD9CBE" w:rsidR="00B430B9" w:rsidRDefault="00000000">
                    <w:pPr>
                      <w:jc w:val="right"/>
                    </w:pPr>
                    <w:r w:rsidRPr="00105CD4">
                      <w:t>2,549,856,363.32</w:t>
                    </w:r>
                  </w:p>
                </w:tc>
              </w:tr>
              <w:tr w:rsidR="00553E82" w14:paraId="2B69C63A" w14:textId="77777777" w:rsidTr="007D55B1">
                <w:sdt>
                  <w:sdtPr>
                    <w:tag w:val="_PLD_b3c95ee428314f8b8091bd15dff2a83d"/>
                    <w:id w:val="-182604201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60D685E" w14:textId="77777777" w:rsidR="00B430B9" w:rsidRDefault="00000000">
                        <w:pPr>
                          <w:rPr>
                            <w:color w:val="008000"/>
                          </w:rPr>
                        </w:pPr>
                        <w:r>
                          <w:rPr>
                            <w:rFonts w:hint="eastAsia"/>
                            <w:b/>
                          </w:rPr>
                          <w:t>所有者权益（或股东权益）：</w:t>
                        </w:r>
                      </w:p>
                    </w:tc>
                  </w:sdtContent>
                </w:sdt>
              </w:tr>
              <w:tr w:rsidR="00553E82" w14:paraId="3834BE74" w14:textId="77777777" w:rsidTr="00CA10B1">
                <w:sdt>
                  <w:sdtPr>
                    <w:tag w:val="_PLD_4dc50e71aa7b412096aaa176abd95e28"/>
                    <w:id w:val="-17177312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3E65E03" w14:textId="77777777" w:rsidR="00B430B9" w:rsidRDefault="00000000">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07B162C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3B260211" w14:textId="19F8AD21" w:rsidR="00B430B9" w:rsidRDefault="00000000">
                    <w:pPr>
                      <w:jc w:val="right"/>
                    </w:pPr>
                    <w:r w:rsidRPr="00105CD4">
                      <w:t>1,465,790,928.00</w:t>
                    </w:r>
                  </w:p>
                </w:tc>
                <w:tc>
                  <w:tcPr>
                    <w:tcW w:w="1333" w:type="pct"/>
                    <w:tcBorders>
                      <w:top w:val="outset" w:sz="6" w:space="0" w:color="auto"/>
                      <w:left w:val="outset" w:sz="6" w:space="0" w:color="auto"/>
                      <w:bottom w:val="outset" w:sz="6" w:space="0" w:color="auto"/>
                      <w:right w:val="outset" w:sz="6" w:space="0" w:color="auto"/>
                    </w:tcBorders>
                  </w:tcPr>
                  <w:p w14:paraId="3C2A275C" w14:textId="3147DFD3" w:rsidR="00B430B9" w:rsidRDefault="00000000">
                    <w:pPr>
                      <w:jc w:val="right"/>
                    </w:pPr>
                    <w:r w:rsidRPr="00105CD4">
                      <w:t>1,465,790,928.00</w:t>
                    </w:r>
                  </w:p>
                </w:tc>
              </w:tr>
              <w:tr w:rsidR="00553E82" w14:paraId="35F8F7C6" w14:textId="77777777" w:rsidTr="00CA10B1">
                <w:sdt>
                  <w:sdtPr>
                    <w:tag w:val="_PLD_f36127e51236487893688b464544872d"/>
                    <w:id w:val="16291221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A7B2D4C" w14:textId="77777777" w:rsidR="00B430B9" w:rsidRDefault="00000000">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4285AF8D"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1DAC8021"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7DBC2589" w14:textId="77777777" w:rsidR="00B430B9" w:rsidRDefault="00B430B9">
                    <w:pPr>
                      <w:jc w:val="right"/>
                    </w:pPr>
                  </w:p>
                </w:tc>
              </w:tr>
              <w:tr w:rsidR="00553E82" w14:paraId="1E2BF865" w14:textId="77777777" w:rsidTr="00CA10B1">
                <w:sdt>
                  <w:sdtPr>
                    <w:tag w:val="_PLD_6ff9fed10f5e4421b4d017b86f339700"/>
                    <w:id w:val="-6373304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B463C46" w14:textId="77777777" w:rsidR="00B430B9" w:rsidRDefault="00000000">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0831F00"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149071D"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69A29B48" w14:textId="77777777" w:rsidR="00B430B9" w:rsidRDefault="00B430B9">
                    <w:pPr>
                      <w:jc w:val="right"/>
                    </w:pPr>
                  </w:p>
                </w:tc>
              </w:tr>
              <w:tr w:rsidR="00553E82" w14:paraId="4DB4B7CC" w14:textId="77777777" w:rsidTr="00CA10B1">
                <w:sdt>
                  <w:sdtPr>
                    <w:tag w:val="_PLD_a53508683d034577843778ba9d06a615"/>
                    <w:id w:val="-11057298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7E4F477" w14:textId="77777777" w:rsidR="00B430B9" w:rsidRDefault="00000000">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45832E6E"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4990A73"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0E32CB7A" w14:textId="77777777" w:rsidR="00B430B9" w:rsidRDefault="00B430B9">
                    <w:pPr>
                      <w:jc w:val="right"/>
                    </w:pPr>
                  </w:p>
                </w:tc>
              </w:tr>
              <w:tr w:rsidR="00553E82" w14:paraId="79883F9A" w14:textId="77777777" w:rsidTr="00CA10B1">
                <w:sdt>
                  <w:sdtPr>
                    <w:tag w:val="_PLD_08724ab7c9244a1186a8219085238e9f"/>
                    <w:id w:val="-17807142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FBFAF5" w14:textId="77777777" w:rsidR="00B430B9" w:rsidRDefault="00000000">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65D7476B"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EDBB97A" w14:textId="00982945" w:rsidR="00B430B9" w:rsidRDefault="00000000">
                    <w:pPr>
                      <w:jc w:val="right"/>
                    </w:pPr>
                    <w:r w:rsidRPr="00105CD4">
                      <w:t>1,126,246,697.28</w:t>
                    </w:r>
                  </w:p>
                </w:tc>
                <w:tc>
                  <w:tcPr>
                    <w:tcW w:w="1333" w:type="pct"/>
                    <w:tcBorders>
                      <w:top w:val="outset" w:sz="6" w:space="0" w:color="auto"/>
                      <w:left w:val="outset" w:sz="6" w:space="0" w:color="auto"/>
                      <w:bottom w:val="outset" w:sz="6" w:space="0" w:color="auto"/>
                      <w:right w:val="outset" w:sz="6" w:space="0" w:color="auto"/>
                    </w:tcBorders>
                  </w:tcPr>
                  <w:p w14:paraId="1E673C7D" w14:textId="24C2C4B5" w:rsidR="00B430B9" w:rsidRDefault="00000000">
                    <w:pPr>
                      <w:jc w:val="right"/>
                    </w:pPr>
                    <w:r w:rsidRPr="00105CD4">
                      <w:t>1,097,748,854.21</w:t>
                    </w:r>
                  </w:p>
                </w:tc>
              </w:tr>
              <w:tr w:rsidR="00553E82" w14:paraId="57C05E5B" w14:textId="77777777" w:rsidTr="00CA10B1">
                <w:sdt>
                  <w:sdtPr>
                    <w:tag w:val="_PLD_acf5eb5023ce48a38a6314aa3a59978b"/>
                    <w:id w:val="-11369534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AFCFFFC" w14:textId="77777777" w:rsidR="00B430B9" w:rsidRDefault="00000000">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56F56F4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20BB56C1" w14:textId="1DB737AA" w:rsidR="00B430B9" w:rsidRDefault="00000000">
                    <w:pPr>
                      <w:jc w:val="right"/>
                    </w:pPr>
                    <w:r w:rsidRPr="00105CD4">
                      <w:t>481,088,322.71</w:t>
                    </w:r>
                  </w:p>
                </w:tc>
                <w:tc>
                  <w:tcPr>
                    <w:tcW w:w="1333" w:type="pct"/>
                    <w:tcBorders>
                      <w:top w:val="outset" w:sz="6" w:space="0" w:color="auto"/>
                      <w:left w:val="outset" w:sz="6" w:space="0" w:color="auto"/>
                      <w:bottom w:val="outset" w:sz="6" w:space="0" w:color="auto"/>
                      <w:right w:val="outset" w:sz="6" w:space="0" w:color="auto"/>
                    </w:tcBorders>
                  </w:tcPr>
                  <w:p w14:paraId="4DFC0108" w14:textId="36B20AB2" w:rsidR="00B430B9" w:rsidRDefault="00000000">
                    <w:pPr>
                      <w:jc w:val="right"/>
                    </w:pPr>
                    <w:r w:rsidRPr="00105CD4">
                      <w:t>342,180,584.45</w:t>
                    </w:r>
                  </w:p>
                </w:tc>
              </w:tr>
              <w:tr w:rsidR="00553E82" w14:paraId="4A40650D" w14:textId="77777777" w:rsidTr="00CA10B1">
                <w:sdt>
                  <w:sdtPr>
                    <w:tag w:val="_PLD_b511319799ae49febdfc2f1e81f6d67c"/>
                    <w:id w:val="13422071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F0A9B8" w14:textId="77777777" w:rsidR="00B430B9" w:rsidRDefault="00000000">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70ABB775"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6A9E584" w14:textId="2D376989" w:rsidR="00B430B9" w:rsidRDefault="00000000">
                    <w:pPr>
                      <w:jc w:val="right"/>
                    </w:pPr>
                    <w:r w:rsidRPr="00105CD4">
                      <w:t>338,824,790.38</w:t>
                    </w:r>
                  </w:p>
                </w:tc>
                <w:tc>
                  <w:tcPr>
                    <w:tcW w:w="1333" w:type="pct"/>
                    <w:tcBorders>
                      <w:top w:val="outset" w:sz="6" w:space="0" w:color="auto"/>
                      <w:left w:val="outset" w:sz="6" w:space="0" w:color="auto"/>
                      <w:bottom w:val="outset" w:sz="6" w:space="0" w:color="auto"/>
                      <w:right w:val="outset" w:sz="6" w:space="0" w:color="auto"/>
                    </w:tcBorders>
                  </w:tcPr>
                  <w:p w14:paraId="3ED69C8B" w14:textId="6F10EF91" w:rsidR="00B430B9" w:rsidRDefault="00000000">
                    <w:pPr>
                      <w:jc w:val="right"/>
                    </w:pPr>
                    <w:r w:rsidRPr="00105CD4">
                      <w:t>442,110,226.21</w:t>
                    </w:r>
                  </w:p>
                </w:tc>
              </w:tr>
              <w:tr w:rsidR="00553E82" w14:paraId="0ADA1E3F" w14:textId="77777777" w:rsidTr="00CA10B1">
                <w:sdt>
                  <w:sdtPr>
                    <w:tag w:val="_PLD_485864b6f1a24685a2635ee51b952005"/>
                    <w:id w:val="-1818960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371746C" w14:textId="77777777" w:rsidR="00B430B9" w:rsidRDefault="00000000">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528C1EC3"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484FC46" w14:textId="77777777" w:rsidR="00B430B9" w:rsidRDefault="00B430B9">
                    <w:pPr>
                      <w:jc w:val="right"/>
                    </w:pPr>
                  </w:p>
                </w:tc>
                <w:tc>
                  <w:tcPr>
                    <w:tcW w:w="1333" w:type="pct"/>
                    <w:tcBorders>
                      <w:top w:val="outset" w:sz="6" w:space="0" w:color="auto"/>
                      <w:left w:val="outset" w:sz="6" w:space="0" w:color="auto"/>
                      <w:bottom w:val="outset" w:sz="6" w:space="0" w:color="auto"/>
                      <w:right w:val="outset" w:sz="6" w:space="0" w:color="auto"/>
                    </w:tcBorders>
                  </w:tcPr>
                  <w:p w14:paraId="5CCEF6AC" w14:textId="77777777" w:rsidR="00B430B9" w:rsidRDefault="00B430B9">
                    <w:pPr>
                      <w:jc w:val="right"/>
                    </w:pPr>
                  </w:p>
                </w:tc>
              </w:tr>
              <w:tr w:rsidR="00553E82" w14:paraId="57CD1BE1" w14:textId="77777777" w:rsidTr="00CA10B1">
                <w:sdt>
                  <w:sdtPr>
                    <w:tag w:val="_PLD_81d459a1820947dd8bb91df8e71c615b"/>
                    <w:id w:val="-911707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C710BB" w14:textId="77777777" w:rsidR="00B430B9" w:rsidRDefault="00000000">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2BD9B877"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5A8681AC" w14:textId="0DF840D5" w:rsidR="00B430B9" w:rsidRDefault="00000000">
                    <w:pPr>
                      <w:jc w:val="right"/>
                    </w:pPr>
                    <w:r w:rsidRPr="00105CD4">
                      <w:t>455,136,243.86</w:t>
                    </w:r>
                  </w:p>
                </w:tc>
                <w:tc>
                  <w:tcPr>
                    <w:tcW w:w="1333" w:type="pct"/>
                    <w:tcBorders>
                      <w:top w:val="outset" w:sz="6" w:space="0" w:color="auto"/>
                      <w:left w:val="outset" w:sz="6" w:space="0" w:color="auto"/>
                      <w:bottom w:val="outset" w:sz="6" w:space="0" w:color="auto"/>
                      <w:right w:val="outset" w:sz="6" w:space="0" w:color="auto"/>
                    </w:tcBorders>
                  </w:tcPr>
                  <w:p w14:paraId="75299885" w14:textId="7B9CE671" w:rsidR="00B430B9" w:rsidRDefault="00000000">
                    <w:pPr>
                      <w:jc w:val="right"/>
                    </w:pPr>
                    <w:r w:rsidRPr="00105CD4">
                      <w:t>455,136,243.86</w:t>
                    </w:r>
                  </w:p>
                </w:tc>
              </w:tr>
              <w:tr w:rsidR="00553E82" w14:paraId="1FE004CA" w14:textId="77777777" w:rsidTr="00CA10B1">
                <w:sdt>
                  <w:sdtPr>
                    <w:tag w:val="_PLD_9bf3fa2bf87240889853d8e32c117a77"/>
                    <w:id w:val="4714128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2B3606D" w14:textId="77777777" w:rsidR="00B430B9" w:rsidRDefault="00000000">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66871FB2"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68D7D14B" w14:textId="3C7C4188" w:rsidR="00B430B9" w:rsidRDefault="00A04B24">
                    <w:pPr>
                      <w:jc w:val="right"/>
                    </w:pPr>
                    <w:r w:rsidRPr="00A04B24">
                      <w:t>1,823,647,837.64</w:t>
                    </w:r>
                  </w:p>
                </w:tc>
                <w:tc>
                  <w:tcPr>
                    <w:tcW w:w="1333" w:type="pct"/>
                    <w:tcBorders>
                      <w:top w:val="outset" w:sz="6" w:space="0" w:color="auto"/>
                      <w:left w:val="outset" w:sz="6" w:space="0" w:color="auto"/>
                      <w:bottom w:val="outset" w:sz="6" w:space="0" w:color="auto"/>
                      <w:right w:val="outset" w:sz="6" w:space="0" w:color="auto"/>
                    </w:tcBorders>
                  </w:tcPr>
                  <w:p w14:paraId="3A851E16" w14:textId="6F632971" w:rsidR="00B430B9" w:rsidRDefault="00000000">
                    <w:pPr>
                      <w:jc w:val="right"/>
                    </w:pPr>
                    <w:r w:rsidRPr="00105CD4">
                      <w:t>1,872,198,381.45</w:t>
                    </w:r>
                  </w:p>
                </w:tc>
              </w:tr>
              <w:tr w:rsidR="00553E82" w14:paraId="60F72DE1" w14:textId="77777777" w:rsidTr="00CA10B1">
                <w:sdt>
                  <w:sdtPr>
                    <w:tag w:val="_PLD_a8e701b7d2f8447c8bb34870babce384"/>
                    <w:id w:val="13226244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248834" w14:textId="77777777" w:rsidR="00B430B9" w:rsidRDefault="00000000">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448A3664"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05556BC7" w14:textId="5DE39F4E" w:rsidR="00B430B9" w:rsidRDefault="00A04B24">
                    <w:pPr>
                      <w:jc w:val="right"/>
                    </w:pPr>
                    <w:r w:rsidRPr="00A04B24">
                      <w:t>4,728,558,174.45</w:t>
                    </w:r>
                  </w:p>
                </w:tc>
                <w:tc>
                  <w:tcPr>
                    <w:tcW w:w="1333" w:type="pct"/>
                    <w:tcBorders>
                      <w:top w:val="outset" w:sz="6" w:space="0" w:color="auto"/>
                      <w:left w:val="outset" w:sz="6" w:space="0" w:color="auto"/>
                      <w:bottom w:val="outset" w:sz="6" w:space="0" w:color="auto"/>
                      <w:right w:val="outset" w:sz="6" w:space="0" w:color="auto"/>
                    </w:tcBorders>
                  </w:tcPr>
                  <w:p w14:paraId="391475C7" w14:textId="5DCB4A2C" w:rsidR="00B430B9" w:rsidRDefault="00000000">
                    <w:pPr>
                      <w:jc w:val="right"/>
                    </w:pPr>
                    <w:r w:rsidRPr="00105CD4">
                      <w:t>4,990,804,049.28</w:t>
                    </w:r>
                  </w:p>
                </w:tc>
              </w:tr>
              <w:tr w:rsidR="00553E82" w14:paraId="4A70528C" w14:textId="77777777" w:rsidTr="00CA10B1">
                <w:sdt>
                  <w:sdtPr>
                    <w:tag w:val="_PLD_448d7a5f1f6c488cb5525aa8d0d88441"/>
                    <w:id w:val="-12239106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A801BC" w14:textId="77777777" w:rsidR="00B430B9" w:rsidRDefault="00000000">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1957397A" w14:textId="77777777" w:rsidR="00B430B9" w:rsidRDefault="00B430B9"/>
                </w:tc>
                <w:tc>
                  <w:tcPr>
                    <w:tcW w:w="1411" w:type="pct"/>
                    <w:tcBorders>
                      <w:top w:val="outset" w:sz="6" w:space="0" w:color="auto"/>
                      <w:left w:val="outset" w:sz="6" w:space="0" w:color="auto"/>
                      <w:bottom w:val="outset" w:sz="6" w:space="0" w:color="auto"/>
                      <w:right w:val="outset" w:sz="6" w:space="0" w:color="auto"/>
                    </w:tcBorders>
                  </w:tcPr>
                  <w:p w14:paraId="4244CF4B" w14:textId="507E8732" w:rsidR="00B430B9" w:rsidRDefault="00A04B24">
                    <w:pPr>
                      <w:jc w:val="right"/>
                    </w:pPr>
                    <w:r w:rsidRPr="00A04B24">
                      <w:t>8,141,602,573.07</w:t>
                    </w:r>
                  </w:p>
                </w:tc>
                <w:tc>
                  <w:tcPr>
                    <w:tcW w:w="1333" w:type="pct"/>
                    <w:tcBorders>
                      <w:top w:val="outset" w:sz="6" w:space="0" w:color="auto"/>
                      <w:left w:val="outset" w:sz="6" w:space="0" w:color="auto"/>
                      <w:bottom w:val="outset" w:sz="6" w:space="0" w:color="auto"/>
                      <w:right w:val="outset" w:sz="6" w:space="0" w:color="auto"/>
                    </w:tcBorders>
                  </w:tcPr>
                  <w:p w14:paraId="64D13F25" w14:textId="537BAF52" w:rsidR="00B430B9" w:rsidRDefault="00000000">
                    <w:pPr>
                      <w:jc w:val="right"/>
                    </w:pPr>
                    <w:r w:rsidRPr="00105CD4">
                      <w:t>7,540,660,412.60</w:t>
                    </w:r>
                  </w:p>
                </w:tc>
              </w:tr>
            </w:tbl>
            <w:bookmarkEnd w:id="85"/>
            <w:p w14:paraId="521B921C" w14:textId="72D90060" w:rsidR="00B430B9" w:rsidRDefault="00000000">
              <w:pPr>
                <w:ind w:rightChars="-73" w:right="-153"/>
              </w:pPr>
              <w:r>
                <w:t>公司负责人</w:t>
              </w:r>
              <w:r>
                <w:rPr>
                  <w:rFonts w:hint="eastAsia"/>
                </w:rPr>
                <w:t>：</w:t>
              </w:r>
              <w:sdt>
                <w:sdtPr>
                  <w:rPr>
                    <w:rFonts w:hint="eastAsia"/>
                  </w:rPr>
                  <w:alias w:val="公司负责人"/>
                  <w:tag w:val="_GBC_f43f422c96ec4e009c3976ce8e58b778"/>
                  <w:id w:val="1500235075"/>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106937554"/>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85199343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06C1206E" w14:textId="77777777" w:rsidR="00B430B9" w:rsidRDefault="00000000">
          <w:pPr>
            <w:snapToGrid w:val="0"/>
          </w:pPr>
        </w:p>
      </w:sdtContent>
    </w:sdt>
    <w:bookmarkEnd w:id="83" w:displacedByCustomXml="prev"/>
    <w:p w14:paraId="3A05D0C9" w14:textId="77777777" w:rsidR="00B430B9" w:rsidRDefault="00B430B9">
      <w:pPr>
        <w:ind w:rightChars="-73" w:right="-153"/>
        <w:rPr>
          <w:b/>
          <w:bCs w:val="0"/>
          <w:color w:val="008000"/>
          <w:u w:val="single"/>
        </w:rPr>
      </w:pPr>
    </w:p>
    <w:bookmarkStart w:id="86" w:name="_Hlk10210822" w:displacedByCustomXml="next"/>
    <w:sdt>
      <w:sdtPr>
        <w:rPr>
          <w:rFonts w:hint="eastAsia"/>
          <w:b/>
        </w:rPr>
        <w:alias w:val="选项模块:需要编制合并报表"/>
        <w:tag w:val="_GBC_bf89afc47e17438594730edb3412d929"/>
        <w:id w:val="-1135415284"/>
        <w:lock w:val="sdtLocked"/>
        <w:placeholder>
          <w:docPart w:val="GBC22222222222222222222222222222"/>
        </w:placeholder>
      </w:sdtPr>
      <w:sdtEndPr>
        <w:rPr>
          <w:rFonts w:cs="宋体-方正超大字符集"/>
          <w:b w:val="0"/>
        </w:rPr>
      </w:sdtEndPr>
      <w:sdtContent>
        <w:p w14:paraId="0C278B09" w14:textId="77777777" w:rsidR="00B430B9" w:rsidRDefault="00B430B9">
          <w:pPr>
            <w:jc w:val="center"/>
            <w:rPr>
              <w:b/>
            </w:rPr>
          </w:pPr>
        </w:p>
        <w:sdt>
          <w:sdtPr>
            <w:rPr>
              <w:rFonts w:ascii="宋体" w:hAnsi="宋体" w:cs="宋体" w:hint="eastAsia"/>
              <w:b w:val="0"/>
              <w:bCs/>
              <w:kern w:val="0"/>
              <w:szCs w:val="24"/>
            </w:rPr>
            <w:tag w:val="_GBC_cc363e9840a448cbaf363887668cbe2a"/>
            <w:id w:val="1124739003"/>
            <w:lock w:val="sdtLocked"/>
            <w:placeholder>
              <w:docPart w:val="GBC22222222222222222222222222222"/>
            </w:placeholder>
          </w:sdtPr>
          <w:sdtEndPr>
            <w:rPr>
              <w:szCs w:val="21"/>
            </w:rPr>
          </w:sdtEndPr>
          <w:sdtContent>
            <w:p w14:paraId="640D8DD7" w14:textId="77777777" w:rsidR="00B430B9" w:rsidRDefault="00000000">
              <w:pPr>
                <w:pStyle w:val="3"/>
                <w:jc w:val="center"/>
                <w:rPr>
                  <w:rFonts w:ascii="宋体" w:hAnsi="宋体"/>
                </w:rPr>
              </w:pPr>
              <w:r>
                <w:rPr>
                  <w:rFonts w:ascii="宋体" w:hAnsi="宋体" w:hint="eastAsia"/>
                </w:rPr>
                <w:t>合并</w:t>
              </w:r>
              <w:r>
                <w:rPr>
                  <w:rFonts w:ascii="宋体" w:hAnsi="宋体"/>
                </w:rPr>
                <w:t>利润表</w:t>
              </w:r>
            </w:p>
            <w:p w14:paraId="77076C6F" w14:textId="77777777" w:rsidR="00B430B9" w:rsidRDefault="00000000">
              <w:pPr>
                <w:jc w:val="center"/>
                <w:rPr>
                  <w:b/>
                  <w:bCs w:val="0"/>
                </w:rPr>
              </w:pPr>
              <w:r>
                <w:t>2023年</w:t>
              </w:r>
              <w:r>
                <w:rPr>
                  <w:rFonts w:hint="eastAsia"/>
                </w:rPr>
                <w:t>1—6</w:t>
              </w:r>
              <w:r>
                <w:t>月</w:t>
              </w:r>
            </w:p>
            <w:p w14:paraId="72D7DDC6" w14:textId="77777777" w:rsidR="00B430B9" w:rsidRDefault="00000000">
              <w:pPr>
                <w:jc w:val="right"/>
              </w:pPr>
              <w:r>
                <w:t>单位：</w:t>
              </w:r>
              <w:sdt>
                <w:sdtPr>
                  <w:alias w:val="单位：合并利润表"/>
                  <w:tag w:val="_GBC_4fec24feb4834b768c484fe556046382"/>
                  <w:id w:val="16136309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利润表"/>
                  <w:tag w:val="_GBC_ae5c0d79e5694eb28ba1b8160e27a464"/>
                  <w:id w:val="-15496083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553E82" w14:paraId="7350A67D" w14:textId="77777777" w:rsidTr="00F36151">
                <w:trPr>
                  <w:cantSplit/>
                </w:trPr>
                <w:bookmarkStart w:id="87" w:name="_Hlk137050130" w:displacedByCustomXml="next"/>
                <w:sdt>
                  <w:sdtPr>
                    <w:tag w:val="_PLD_ea01e0b0c9224fe59426c375515c2359"/>
                    <w:id w:val="-12878117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E63F415" w14:textId="77777777" w:rsidR="00B430B9" w:rsidRDefault="00000000">
                        <w:pPr>
                          <w:ind w:leftChars="-19" w:hangingChars="19" w:hanging="40"/>
                          <w:jc w:val="center"/>
                          <w:rPr>
                            <w:b/>
                          </w:rPr>
                        </w:pPr>
                        <w:r>
                          <w:rPr>
                            <w:b/>
                          </w:rPr>
                          <w:t>项目</w:t>
                        </w:r>
                      </w:p>
                    </w:tc>
                  </w:sdtContent>
                </w:sdt>
                <w:sdt>
                  <w:sdtPr>
                    <w:tag w:val="_PLD_e4f45f42e79e4a4aba892e3a7a7b123d"/>
                    <w:id w:val="1637220660"/>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14:paraId="3B97ACE9" w14:textId="77777777" w:rsidR="00B430B9" w:rsidRDefault="00000000">
                        <w:pPr>
                          <w:jc w:val="center"/>
                          <w:rPr>
                            <w:b/>
                          </w:rPr>
                        </w:pPr>
                        <w:r>
                          <w:rPr>
                            <w:rFonts w:hint="eastAsia"/>
                            <w:b/>
                          </w:rPr>
                          <w:t>附注</w:t>
                        </w:r>
                      </w:p>
                    </w:tc>
                  </w:sdtContent>
                </w:sdt>
                <w:sdt>
                  <w:sdtPr>
                    <w:tag w:val="_PLD_41682cdf00e5450394986df99de953d1"/>
                    <w:id w:val="-2102486655"/>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14:paraId="44D133F8" w14:textId="77777777" w:rsidR="00B430B9" w:rsidRDefault="00000000">
                        <w:pPr>
                          <w:jc w:val="center"/>
                          <w:rPr>
                            <w:b/>
                          </w:rPr>
                        </w:pPr>
                        <w:r>
                          <w:rPr>
                            <w:rFonts w:hint="eastAsia"/>
                            <w:b/>
                          </w:rPr>
                          <w:t>2023年半年度</w:t>
                        </w:r>
                      </w:p>
                    </w:tc>
                  </w:sdtContent>
                </w:sdt>
                <w:sdt>
                  <w:sdtPr>
                    <w:tag w:val="_PLD_f020215569a54a6db2bd3d5298280e01"/>
                    <w:id w:val="1456130940"/>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14:paraId="28C39C51" w14:textId="77777777" w:rsidR="00B430B9" w:rsidRDefault="00000000">
                        <w:pPr>
                          <w:jc w:val="center"/>
                          <w:rPr>
                            <w:b/>
                          </w:rPr>
                        </w:pPr>
                        <w:r>
                          <w:rPr>
                            <w:rFonts w:hint="eastAsia"/>
                            <w:b/>
                          </w:rPr>
                          <w:t>2022年半年度</w:t>
                        </w:r>
                      </w:p>
                    </w:tc>
                  </w:sdtContent>
                </w:sdt>
              </w:tr>
              <w:tr w:rsidR="00553E82" w14:paraId="2659A784" w14:textId="77777777" w:rsidTr="00F36151">
                <w:sdt>
                  <w:sdtPr>
                    <w:tag w:val="_PLD_2d877c352d5440b8bf7dcd1940d9f85b"/>
                    <w:id w:val="-1287650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8100C28" w14:textId="77777777" w:rsidR="00B430B9" w:rsidRDefault="00000000">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14:paraId="1AAF596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404F25F" w14:textId="0BAE20D1" w:rsidR="00B430B9" w:rsidRDefault="00000000">
                    <w:pPr>
                      <w:jc w:val="right"/>
                    </w:pPr>
                    <w:r w:rsidRPr="00EE110F">
                      <w:t>426,773,010.73</w:t>
                    </w:r>
                  </w:p>
                </w:tc>
                <w:tc>
                  <w:tcPr>
                    <w:tcW w:w="1114" w:type="pct"/>
                    <w:tcBorders>
                      <w:top w:val="outset" w:sz="4" w:space="0" w:color="auto"/>
                      <w:left w:val="outset" w:sz="4" w:space="0" w:color="auto"/>
                      <w:bottom w:val="outset" w:sz="4" w:space="0" w:color="auto"/>
                      <w:right w:val="outset" w:sz="4" w:space="0" w:color="auto"/>
                    </w:tcBorders>
                  </w:tcPr>
                  <w:p w14:paraId="5CD30452" w14:textId="2CC72942" w:rsidR="00B430B9" w:rsidRDefault="00000000">
                    <w:pPr>
                      <w:jc w:val="right"/>
                    </w:pPr>
                    <w:r w:rsidRPr="00614633">
                      <w:t>395,218,953.17</w:t>
                    </w:r>
                  </w:p>
                </w:tc>
              </w:tr>
              <w:tr w:rsidR="00553E82" w14:paraId="0EC4F939" w14:textId="77777777" w:rsidTr="00F36151">
                <w:sdt>
                  <w:sdtPr>
                    <w:tag w:val="_PLD_7f7b1fb368014debb0a48d797b8c9159"/>
                    <w:id w:val="-1645810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87C31BE" w14:textId="77777777" w:rsidR="00B430B9" w:rsidRDefault="00000000">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14:paraId="2F8D281B" w14:textId="43F455FA" w:rsidR="00B430B9" w:rsidRDefault="00000000">
                    <w:r>
                      <w:rPr>
                        <w:rFonts w:hint="eastAsia"/>
                      </w:rPr>
                      <w:t>七、6</w:t>
                    </w:r>
                    <w:r>
                      <w:t>1</w:t>
                    </w:r>
                  </w:p>
                </w:tc>
                <w:tc>
                  <w:tcPr>
                    <w:tcW w:w="1110" w:type="pct"/>
                    <w:tcBorders>
                      <w:top w:val="outset" w:sz="4" w:space="0" w:color="auto"/>
                      <w:left w:val="outset" w:sz="4" w:space="0" w:color="auto"/>
                      <w:bottom w:val="outset" w:sz="4" w:space="0" w:color="auto"/>
                      <w:right w:val="outset" w:sz="4" w:space="0" w:color="auto"/>
                    </w:tcBorders>
                  </w:tcPr>
                  <w:p w14:paraId="554864BB" w14:textId="176DBD7B" w:rsidR="00B430B9" w:rsidRDefault="00000000">
                    <w:pPr>
                      <w:jc w:val="right"/>
                    </w:pPr>
                    <w:r w:rsidRPr="00EE110F">
                      <w:t>426,773,010.73</w:t>
                    </w:r>
                  </w:p>
                </w:tc>
                <w:tc>
                  <w:tcPr>
                    <w:tcW w:w="1114" w:type="pct"/>
                    <w:tcBorders>
                      <w:top w:val="outset" w:sz="4" w:space="0" w:color="auto"/>
                      <w:left w:val="outset" w:sz="4" w:space="0" w:color="auto"/>
                      <w:bottom w:val="outset" w:sz="4" w:space="0" w:color="auto"/>
                      <w:right w:val="outset" w:sz="4" w:space="0" w:color="auto"/>
                    </w:tcBorders>
                  </w:tcPr>
                  <w:p w14:paraId="554D3A5E" w14:textId="4B4A9FA5" w:rsidR="00B430B9" w:rsidRDefault="00000000">
                    <w:pPr>
                      <w:jc w:val="right"/>
                    </w:pPr>
                    <w:r w:rsidRPr="00614633">
                      <w:t>395,218,953.17</w:t>
                    </w:r>
                  </w:p>
                </w:tc>
              </w:tr>
              <w:tr w:rsidR="00553E82" w14:paraId="376E042D" w14:textId="77777777" w:rsidTr="00F36151">
                <w:sdt>
                  <w:sdtPr>
                    <w:tag w:val="_PLD_4bb4a9195510467caafeb8cff0762036"/>
                    <w:id w:val="12904667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599C7B7" w14:textId="77777777" w:rsidR="00B430B9" w:rsidRDefault="00000000">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14:paraId="678F804F"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73A45D2"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61954B13" w14:textId="77777777" w:rsidR="00B430B9" w:rsidRDefault="00B430B9">
                    <w:pPr>
                      <w:jc w:val="right"/>
                    </w:pPr>
                  </w:p>
                </w:tc>
              </w:tr>
              <w:tr w:rsidR="00553E82" w14:paraId="0B1494E4" w14:textId="77777777" w:rsidTr="00F36151">
                <w:sdt>
                  <w:sdtPr>
                    <w:tag w:val="_PLD_30359468eba04ffa9f75eced8813c7f6"/>
                    <w:id w:val="-185795850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2A2F7E2" w14:textId="77777777" w:rsidR="00B430B9" w:rsidRDefault="00000000">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14:paraId="110C622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31E7632"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62A91196" w14:textId="77777777" w:rsidR="00B430B9" w:rsidRDefault="00B430B9">
                    <w:pPr>
                      <w:jc w:val="right"/>
                    </w:pPr>
                  </w:p>
                </w:tc>
              </w:tr>
              <w:tr w:rsidR="00553E82" w14:paraId="7B5A5346" w14:textId="77777777" w:rsidTr="00F36151">
                <w:sdt>
                  <w:sdtPr>
                    <w:tag w:val="_PLD_b7b3fd7ce91b4e7e9b50735409fad4b2"/>
                    <w:id w:val="16542540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FA0A9CC" w14:textId="77777777" w:rsidR="00B430B9" w:rsidRDefault="00000000">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14:paraId="419ECF1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47AEF30"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B36AB66" w14:textId="77777777" w:rsidR="00B430B9" w:rsidRDefault="00B430B9">
                    <w:pPr>
                      <w:jc w:val="right"/>
                    </w:pPr>
                  </w:p>
                </w:tc>
              </w:tr>
              <w:tr w:rsidR="00553E82" w14:paraId="6D8EEBDF" w14:textId="77777777" w:rsidTr="00F36151">
                <w:sdt>
                  <w:sdtPr>
                    <w:tag w:val="_PLD_f666055067944f82816d6d4acfa0eb4c"/>
                    <w:id w:val="-15974787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339A1EF" w14:textId="77777777" w:rsidR="00B430B9" w:rsidRDefault="00000000">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14:paraId="6506314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99C65E0" w14:textId="41570BF6" w:rsidR="00B430B9" w:rsidRDefault="00000000">
                    <w:pPr>
                      <w:jc w:val="right"/>
                    </w:pPr>
                    <w:r w:rsidRPr="00EE110F">
                      <w:t>332,621,107.26</w:t>
                    </w:r>
                  </w:p>
                </w:tc>
                <w:tc>
                  <w:tcPr>
                    <w:tcW w:w="1114" w:type="pct"/>
                    <w:tcBorders>
                      <w:top w:val="outset" w:sz="4" w:space="0" w:color="auto"/>
                      <w:left w:val="outset" w:sz="4" w:space="0" w:color="auto"/>
                      <w:bottom w:val="outset" w:sz="4" w:space="0" w:color="auto"/>
                      <w:right w:val="outset" w:sz="4" w:space="0" w:color="auto"/>
                    </w:tcBorders>
                  </w:tcPr>
                  <w:p w14:paraId="3FFD255B" w14:textId="24C5A63C" w:rsidR="00B430B9" w:rsidRDefault="00000000">
                    <w:pPr>
                      <w:jc w:val="right"/>
                    </w:pPr>
                    <w:r w:rsidRPr="00614633">
                      <w:t>258,265,490.61</w:t>
                    </w:r>
                  </w:p>
                </w:tc>
              </w:tr>
              <w:tr w:rsidR="00553E82" w14:paraId="3A3A5CAA" w14:textId="77777777" w:rsidTr="00F36151">
                <w:sdt>
                  <w:sdtPr>
                    <w:tag w:val="_PLD_21171334ba69445a843af4e467f2f7b1"/>
                    <w:id w:val="15589681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EFBC5B8" w14:textId="77777777" w:rsidR="00B430B9" w:rsidRDefault="00000000">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14:paraId="3BDCF97D" w14:textId="77570C10" w:rsidR="00B430B9" w:rsidRDefault="00000000">
                    <w:r>
                      <w:rPr>
                        <w:rFonts w:hint="eastAsia"/>
                      </w:rPr>
                      <w:t>七、6</w:t>
                    </w:r>
                    <w:r>
                      <w:t>1</w:t>
                    </w:r>
                  </w:p>
                </w:tc>
                <w:tc>
                  <w:tcPr>
                    <w:tcW w:w="1110" w:type="pct"/>
                    <w:tcBorders>
                      <w:top w:val="outset" w:sz="4" w:space="0" w:color="auto"/>
                      <w:left w:val="outset" w:sz="4" w:space="0" w:color="auto"/>
                      <w:bottom w:val="outset" w:sz="4" w:space="0" w:color="auto"/>
                      <w:right w:val="outset" w:sz="4" w:space="0" w:color="auto"/>
                    </w:tcBorders>
                  </w:tcPr>
                  <w:p w14:paraId="275BFB7D" w14:textId="4A292AFA" w:rsidR="00B430B9" w:rsidRDefault="00000000">
                    <w:pPr>
                      <w:jc w:val="right"/>
                    </w:pPr>
                    <w:r w:rsidRPr="00EE110F">
                      <w:t>217,331,722.72</w:t>
                    </w:r>
                  </w:p>
                </w:tc>
                <w:tc>
                  <w:tcPr>
                    <w:tcW w:w="1114" w:type="pct"/>
                    <w:tcBorders>
                      <w:top w:val="outset" w:sz="4" w:space="0" w:color="auto"/>
                      <w:left w:val="outset" w:sz="4" w:space="0" w:color="auto"/>
                      <w:bottom w:val="outset" w:sz="4" w:space="0" w:color="auto"/>
                      <w:right w:val="outset" w:sz="4" w:space="0" w:color="auto"/>
                    </w:tcBorders>
                  </w:tcPr>
                  <w:p w14:paraId="0ECBC467" w14:textId="66DCF7A9" w:rsidR="00B430B9" w:rsidRDefault="00000000">
                    <w:pPr>
                      <w:jc w:val="right"/>
                    </w:pPr>
                    <w:r w:rsidRPr="00614633">
                      <w:t>181,727,933.58</w:t>
                    </w:r>
                  </w:p>
                </w:tc>
              </w:tr>
              <w:tr w:rsidR="00553E82" w14:paraId="75238695" w14:textId="77777777" w:rsidTr="00F36151">
                <w:sdt>
                  <w:sdtPr>
                    <w:tag w:val="_PLD_63933a3d083f4e46896b598fd5ce81e0"/>
                    <w:id w:val="9589970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C01B6E7" w14:textId="77777777" w:rsidR="00B430B9" w:rsidRDefault="00000000">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14:paraId="18D2B142"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5E6F5D5"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6871E9CF" w14:textId="77777777" w:rsidR="00B430B9" w:rsidRDefault="00B430B9">
                    <w:pPr>
                      <w:jc w:val="right"/>
                    </w:pPr>
                  </w:p>
                </w:tc>
              </w:tr>
              <w:tr w:rsidR="00553E82" w14:paraId="38DBD6F9" w14:textId="77777777" w:rsidTr="00F36151">
                <w:sdt>
                  <w:sdtPr>
                    <w:tag w:val="_PLD_934fe982f64044ad97c0d08ecb41b364"/>
                    <w:id w:val="-20470490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EEF00E8" w14:textId="77777777" w:rsidR="00B430B9" w:rsidRDefault="00000000">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14:paraId="6202AB02"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B6746C4"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64129B47" w14:textId="77777777" w:rsidR="00B430B9" w:rsidRDefault="00B430B9">
                    <w:pPr>
                      <w:jc w:val="right"/>
                    </w:pPr>
                  </w:p>
                </w:tc>
              </w:tr>
              <w:tr w:rsidR="00553E82" w14:paraId="2A5B7012" w14:textId="77777777" w:rsidTr="00F36151">
                <w:sdt>
                  <w:sdtPr>
                    <w:tag w:val="_PLD_eaafee5ba2dd4351ac6567c52b90028d"/>
                    <w:id w:val="10999871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4D2E2AD" w14:textId="77777777" w:rsidR="00B430B9" w:rsidRDefault="00000000">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14:paraId="094EE6FC"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30006BF"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30FA5E1" w14:textId="77777777" w:rsidR="00B430B9" w:rsidRDefault="00B430B9">
                    <w:pPr>
                      <w:jc w:val="right"/>
                    </w:pPr>
                  </w:p>
                </w:tc>
              </w:tr>
              <w:tr w:rsidR="00553E82" w14:paraId="41E5FA21" w14:textId="77777777" w:rsidTr="00F36151">
                <w:sdt>
                  <w:sdtPr>
                    <w:tag w:val="_PLD_d2b12062f8d44ca990403c69bec23c10"/>
                    <w:id w:val="-75960449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0E73962" w14:textId="77777777" w:rsidR="00B430B9" w:rsidRDefault="00000000">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14:paraId="11912C16"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9550669"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DE3A963" w14:textId="77777777" w:rsidR="00B430B9" w:rsidRDefault="00B430B9">
                    <w:pPr>
                      <w:jc w:val="right"/>
                    </w:pPr>
                  </w:p>
                </w:tc>
              </w:tr>
              <w:tr w:rsidR="00553E82" w14:paraId="1A737506" w14:textId="77777777" w:rsidTr="00F36151">
                <w:sdt>
                  <w:sdtPr>
                    <w:tag w:val="_PLD_875c876824d140a6b5076aa4e7f82db5"/>
                    <w:id w:val="11121003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EB9A28D" w14:textId="77777777" w:rsidR="00B430B9" w:rsidRDefault="00000000">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14:paraId="229DB78B"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7970B71"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89EAD85" w14:textId="77777777" w:rsidR="00B430B9" w:rsidRDefault="00B430B9">
                    <w:pPr>
                      <w:jc w:val="right"/>
                    </w:pPr>
                  </w:p>
                </w:tc>
              </w:tr>
              <w:tr w:rsidR="00553E82" w14:paraId="62A99724" w14:textId="77777777" w:rsidTr="00F36151">
                <w:sdt>
                  <w:sdtPr>
                    <w:tag w:val="_PLD_9d4d1ca3123b4cdc816e88724acaf725"/>
                    <w:id w:val="154888358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A5D3960" w14:textId="77777777" w:rsidR="00B430B9" w:rsidRDefault="00000000">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14:paraId="456EFBAE"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DBA19F4"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7827403" w14:textId="77777777" w:rsidR="00B430B9" w:rsidRDefault="00B430B9">
                    <w:pPr>
                      <w:jc w:val="right"/>
                    </w:pPr>
                  </w:p>
                </w:tc>
              </w:tr>
              <w:tr w:rsidR="00553E82" w14:paraId="15494ADE" w14:textId="77777777" w:rsidTr="00F36151">
                <w:sdt>
                  <w:sdtPr>
                    <w:tag w:val="_PLD_c70ac86a67b244f1a170db9b0705b55a"/>
                    <w:id w:val="105096226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F182A41" w14:textId="77777777" w:rsidR="00B430B9" w:rsidRDefault="00000000">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14:paraId="7D19C1D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02E918C"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592A177" w14:textId="77777777" w:rsidR="00B430B9" w:rsidRDefault="00B430B9">
                    <w:pPr>
                      <w:jc w:val="right"/>
                    </w:pPr>
                  </w:p>
                </w:tc>
              </w:tr>
              <w:tr w:rsidR="00553E82" w14:paraId="1E2212F5" w14:textId="77777777" w:rsidTr="00F36151">
                <w:sdt>
                  <w:sdtPr>
                    <w:tag w:val="_PLD_06c17ba723b44617ab108e2265705c9e"/>
                    <w:id w:val="-16368613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7C9EB35" w14:textId="77777777" w:rsidR="00B430B9" w:rsidRDefault="00000000">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585131CF" w14:textId="5BCC146F" w:rsidR="00B430B9" w:rsidRDefault="00000000">
                    <w:r>
                      <w:rPr>
                        <w:rFonts w:hint="eastAsia"/>
                      </w:rPr>
                      <w:t>七、6</w:t>
                    </w:r>
                    <w:r>
                      <w:t>2</w:t>
                    </w:r>
                  </w:p>
                </w:tc>
                <w:tc>
                  <w:tcPr>
                    <w:tcW w:w="1110" w:type="pct"/>
                    <w:tcBorders>
                      <w:top w:val="outset" w:sz="4" w:space="0" w:color="auto"/>
                      <w:left w:val="outset" w:sz="4" w:space="0" w:color="auto"/>
                      <w:bottom w:val="outset" w:sz="4" w:space="0" w:color="auto"/>
                      <w:right w:val="outset" w:sz="4" w:space="0" w:color="auto"/>
                    </w:tcBorders>
                  </w:tcPr>
                  <w:p w14:paraId="3DF0BF12" w14:textId="10E2398D" w:rsidR="00B430B9" w:rsidRDefault="00000000">
                    <w:pPr>
                      <w:jc w:val="right"/>
                    </w:pPr>
                    <w:r w:rsidRPr="00A70711">
                      <w:t>48,272,778.23</w:t>
                    </w:r>
                  </w:p>
                </w:tc>
                <w:tc>
                  <w:tcPr>
                    <w:tcW w:w="1114" w:type="pct"/>
                    <w:tcBorders>
                      <w:top w:val="outset" w:sz="4" w:space="0" w:color="auto"/>
                      <w:left w:val="outset" w:sz="4" w:space="0" w:color="auto"/>
                      <w:bottom w:val="outset" w:sz="4" w:space="0" w:color="auto"/>
                      <w:right w:val="outset" w:sz="4" w:space="0" w:color="auto"/>
                    </w:tcBorders>
                  </w:tcPr>
                  <w:p w14:paraId="57DEEC74" w14:textId="55AEE195" w:rsidR="00B430B9" w:rsidRDefault="00000000">
                    <w:pPr>
                      <w:jc w:val="right"/>
                    </w:pPr>
                    <w:r w:rsidRPr="00614633">
                      <w:t>48,602,565.82</w:t>
                    </w:r>
                  </w:p>
                </w:tc>
              </w:tr>
              <w:tr w:rsidR="00553E82" w14:paraId="4C52F2B2" w14:textId="77777777" w:rsidTr="00F36151">
                <w:sdt>
                  <w:sdtPr>
                    <w:tag w:val="_PLD_a3b8d65ff4ec461aa0e45656973f9d4f"/>
                    <w:id w:val="-20754944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C3DFB4D" w14:textId="77777777" w:rsidR="00B430B9" w:rsidRDefault="00000000">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10DE7897" w14:textId="291A4A0C" w:rsidR="00B430B9" w:rsidRDefault="00000000">
                    <w:r>
                      <w:rPr>
                        <w:rFonts w:hint="eastAsia"/>
                      </w:rPr>
                      <w:t>七、6</w:t>
                    </w:r>
                    <w:r>
                      <w:t>3</w:t>
                    </w:r>
                  </w:p>
                </w:tc>
                <w:tc>
                  <w:tcPr>
                    <w:tcW w:w="1110" w:type="pct"/>
                    <w:tcBorders>
                      <w:top w:val="outset" w:sz="4" w:space="0" w:color="auto"/>
                      <w:left w:val="outset" w:sz="4" w:space="0" w:color="auto"/>
                      <w:bottom w:val="outset" w:sz="4" w:space="0" w:color="auto"/>
                      <w:right w:val="outset" w:sz="4" w:space="0" w:color="auto"/>
                    </w:tcBorders>
                  </w:tcPr>
                  <w:p w14:paraId="41C4F480" w14:textId="26F77BA1" w:rsidR="00B430B9" w:rsidRDefault="00000000">
                    <w:pPr>
                      <w:jc w:val="right"/>
                    </w:pPr>
                    <w:r w:rsidRPr="00A70711">
                      <w:t>13,706,883.15</w:t>
                    </w:r>
                  </w:p>
                </w:tc>
                <w:tc>
                  <w:tcPr>
                    <w:tcW w:w="1114" w:type="pct"/>
                    <w:tcBorders>
                      <w:top w:val="outset" w:sz="4" w:space="0" w:color="auto"/>
                      <w:left w:val="outset" w:sz="4" w:space="0" w:color="auto"/>
                      <w:bottom w:val="outset" w:sz="4" w:space="0" w:color="auto"/>
                      <w:right w:val="outset" w:sz="4" w:space="0" w:color="auto"/>
                    </w:tcBorders>
                  </w:tcPr>
                  <w:p w14:paraId="3BE49C74" w14:textId="52B0C206" w:rsidR="00B430B9" w:rsidRDefault="00000000">
                    <w:pPr>
                      <w:jc w:val="right"/>
                    </w:pPr>
                    <w:r w:rsidRPr="00614633">
                      <w:t>6,977,310.02</w:t>
                    </w:r>
                  </w:p>
                </w:tc>
              </w:tr>
              <w:tr w:rsidR="00553E82" w14:paraId="41326BFF" w14:textId="77777777" w:rsidTr="00F36151">
                <w:sdt>
                  <w:sdtPr>
                    <w:tag w:val="_PLD_bed77e0a08324462af3ef7a5005bb139"/>
                    <w:id w:val="8284871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535675D" w14:textId="77777777" w:rsidR="00B430B9" w:rsidRDefault="00000000">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0CCB2651" w14:textId="4935D09D" w:rsidR="00B430B9" w:rsidRDefault="00000000">
                    <w:r>
                      <w:rPr>
                        <w:rFonts w:hint="eastAsia"/>
                      </w:rPr>
                      <w:t>七、6</w:t>
                    </w:r>
                    <w:r>
                      <w:t>4</w:t>
                    </w:r>
                  </w:p>
                </w:tc>
                <w:tc>
                  <w:tcPr>
                    <w:tcW w:w="1110" w:type="pct"/>
                    <w:tcBorders>
                      <w:top w:val="outset" w:sz="4" w:space="0" w:color="auto"/>
                      <w:left w:val="outset" w:sz="4" w:space="0" w:color="auto"/>
                      <w:bottom w:val="outset" w:sz="4" w:space="0" w:color="auto"/>
                      <w:right w:val="outset" w:sz="4" w:space="0" w:color="auto"/>
                    </w:tcBorders>
                  </w:tcPr>
                  <w:p w14:paraId="6889A87F" w14:textId="4A8E0CBD" w:rsidR="00B430B9" w:rsidRDefault="00000000">
                    <w:pPr>
                      <w:jc w:val="right"/>
                    </w:pPr>
                    <w:r w:rsidRPr="00A70711">
                      <w:t>43,655,430.16</w:t>
                    </w:r>
                  </w:p>
                </w:tc>
                <w:tc>
                  <w:tcPr>
                    <w:tcW w:w="1114" w:type="pct"/>
                    <w:tcBorders>
                      <w:top w:val="outset" w:sz="4" w:space="0" w:color="auto"/>
                      <w:left w:val="outset" w:sz="4" w:space="0" w:color="auto"/>
                      <w:bottom w:val="outset" w:sz="4" w:space="0" w:color="auto"/>
                      <w:right w:val="outset" w:sz="4" w:space="0" w:color="auto"/>
                    </w:tcBorders>
                  </w:tcPr>
                  <w:p w14:paraId="0411FD63" w14:textId="6BD2AA54" w:rsidR="00B430B9" w:rsidRDefault="00000000">
                    <w:pPr>
                      <w:jc w:val="right"/>
                    </w:pPr>
                    <w:r w:rsidRPr="00614633">
                      <w:t>30,527,238.53</w:t>
                    </w:r>
                  </w:p>
                </w:tc>
              </w:tr>
              <w:tr w:rsidR="00553E82" w14:paraId="6C8E69A9"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2063748096"/>
                      <w:lock w:val="sdtLocked"/>
                    </w:sdtPr>
                    <w:sdtContent>
                      <w:p w14:paraId="4665F5D8" w14:textId="77777777" w:rsidR="00B430B9" w:rsidRDefault="00000000">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50954200" w14:textId="60198C61" w:rsidR="00B430B9" w:rsidRDefault="00000000">
                    <w:r>
                      <w:rPr>
                        <w:rFonts w:hint="eastAsia"/>
                      </w:rPr>
                      <w:t>七、6</w:t>
                    </w:r>
                    <w:r>
                      <w:t>5</w:t>
                    </w:r>
                  </w:p>
                </w:tc>
                <w:tc>
                  <w:tcPr>
                    <w:tcW w:w="1110" w:type="pct"/>
                    <w:tcBorders>
                      <w:top w:val="outset" w:sz="4" w:space="0" w:color="auto"/>
                      <w:left w:val="outset" w:sz="4" w:space="0" w:color="auto"/>
                      <w:bottom w:val="outset" w:sz="4" w:space="0" w:color="auto"/>
                      <w:right w:val="outset" w:sz="4" w:space="0" w:color="auto"/>
                    </w:tcBorders>
                  </w:tcPr>
                  <w:p w14:paraId="0911CE5F" w14:textId="5FAC1876" w:rsidR="00B430B9" w:rsidRDefault="00000000">
                    <w:pPr>
                      <w:jc w:val="right"/>
                    </w:pPr>
                    <w:r w:rsidRPr="00A70711">
                      <w:t>3,138,963.40</w:t>
                    </w:r>
                  </w:p>
                </w:tc>
                <w:tc>
                  <w:tcPr>
                    <w:tcW w:w="1114" w:type="pct"/>
                    <w:tcBorders>
                      <w:top w:val="outset" w:sz="4" w:space="0" w:color="auto"/>
                      <w:left w:val="outset" w:sz="4" w:space="0" w:color="auto"/>
                      <w:bottom w:val="outset" w:sz="4" w:space="0" w:color="auto"/>
                      <w:right w:val="outset" w:sz="4" w:space="0" w:color="auto"/>
                    </w:tcBorders>
                  </w:tcPr>
                  <w:p w14:paraId="0B26DA39" w14:textId="5ACCC32E" w:rsidR="00B430B9" w:rsidRDefault="00000000">
                    <w:pPr>
                      <w:jc w:val="right"/>
                    </w:pPr>
                    <w:r w:rsidRPr="00614633">
                      <w:t>2,494,655.48</w:t>
                    </w:r>
                  </w:p>
                </w:tc>
              </w:tr>
              <w:tr w:rsidR="00553E82" w14:paraId="0F19E7DD" w14:textId="77777777" w:rsidTr="00F36151">
                <w:sdt>
                  <w:sdtPr>
                    <w:tag w:val="_PLD_6faf3cf39dfa4fd1925e0d9be4566671"/>
                    <w:id w:val="-5140780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E787800" w14:textId="77777777" w:rsidR="00B430B9" w:rsidRDefault="00000000">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5EA0585D" w14:textId="1691FDF1" w:rsidR="00B430B9" w:rsidRDefault="00000000">
                    <w:r>
                      <w:rPr>
                        <w:rFonts w:hint="eastAsia"/>
                      </w:rPr>
                      <w:t>七、6</w:t>
                    </w:r>
                    <w:r>
                      <w:t>6</w:t>
                    </w:r>
                  </w:p>
                </w:tc>
                <w:tc>
                  <w:tcPr>
                    <w:tcW w:w="1110" w:type="pct"/>
                    <w:tcBorders>
                      <w:top w:val="outset" w:sz="4" w:space="0" w:color="auto"/>
                      <w:left w:val="outset" w:sz="4" w:space="0" w:color="auto"/>
                      <w:bottom w:val="outset" w:sz="4" w:space="0" w:color="auto"/>
                      <w:right w:val="outset" w:sz="4" w:space="0" w:color="auto"/>
                    </w:tcBorders>
                  </w:tcPr>
                  <w:p w14:paraId="486AC2BF" w14:textId="4A140277" w:rsidR="00B430B9" w:rsidRDefault="00000000">
                    <w:pPr>
                      <w:jc w:val="right"/>
                    </w:pPr>
                    <w:r w:rsidRPr="00614633">
                      <w:t>6,515,329.60</w:t>
                    </w:r>
                  </w:p>
                </w:tc>
                <w:tc>
                  <w:tcPr>
                    <w:tcW w:w="1114" w:type="pct"/>
                    <w:tcBorders>
                      <w:top w:val="outset" w:sz="4" w:space="0" w:color="auto"/>
                      <w:left w:val="outset" w:sz="4" w:space="0" w:color="auto"/>
                      <w:bottom w:val="outset" w:sz="4" w:space="0" w:color="auto"/>
                      <w:right w:val="outset" w:sz="4" w:space="0" w:color="auto"/>
                    </w:tcBorders>
                  </w:tcPr>
                  <w:p w14:paraId="42BE06DB" w14:textId="192EC99A" w:rsidR="00B430B9" w:rsidRDefault="00000000">
                    <w:pPr>
                      <w:jc w:val="right"/>
                    </w:pPr>
                    <w:r w:rsidRPr="00614633">
                      <w:t>-12,064,212.82</w:t>
                    </w:r>
                  </w:p>
                </w:tc>
              </w:tr>
              <w:tr w:rsidR="00553E82" w14:paraId="6EEA6528"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350613275"/>
                      <w:lock w:val="sdtLocked"/>
                    </w:sdtPr>
                    <w:sdtContent>
                      <w:p w14:paraId="6FE0B6C4" w14:textId="77777777" w:rsidR="00B430B9" w:rsidRDefault="00000000">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1AD060DC"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720A1E0" w14:textId="61A753C5" w:rsidR="00B430B9" w:rsidRDefault="00000000">
                    <w:pPr>
                      <w:jc w:val="right"/>
                    </w:pPr>
                    <w:r w:rsidRPr="00614633">
                      <w:t>17,636,194.54</w:t>
                    </w:r>
                  </w:p>
                </w:tc>
                <w:tc>
                  <w:tcPr>
                    <w:tcW w:w="1114" w:type="pct"/>
                    <w:tcBorders>
                      <w:top w:val="outset" w:sz="4" w:space="0" w:color="auto"/>
                      <w:left w:val="outset" w:sz="4" w:space="0" w:color="auto"/>
                      <w:bottom w:val="outset" w:sz="4" w:space="0" w:color="auto"/>
                      <w:right w:val="outset" w:sz="4" w:space="0" w:color="auto"/>
                    </w:tcBorders>
                  </w:tcPr>
                  <w:p w14:paraId="49EEF2EE" w14:textId="18899B87" w:rsidR="00B430B9" w:rsidRDefault="00000000">
                    <w:pPr>
                      <w:jc w:val="right"/>
                    </w:pPr>
                    <w:r w:rsidRPr="00614633">
                      <w:t>738,000.00</w:t>
                    </w:r>
                  </w:p>
                </w:tc>
              </w:tr>
              <w:tr w:rsidR="00553E82" w14:paraId="39FEBBB4"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334798043"/>
                      <w:lock w:val="sdtLocked"/>
                    </w:sdtPr>
                    <w:sdtContent>
                      <w:p w14:paraId="3137A16C" w14:textId="77777777" w:rsidR="00B430B9" w:rsidRDefault="00000000">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3E3889AC"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A06525F" w14:textId="12DF4AC4" w:rsidR="00B430B9" w:rsidRDefault="00000000">
                    <w:pPr>
                      <w:jc w:val="right"/>
                    </w:pPr>
                    <w:r w:rsidRPr="006A6DB9">
                      <w:t>11,175,082.88</w:t>
                    </w:r>
                  </w:p>
                </w:tc>
                <w:tc>
                  <w:tcPr>
                    <w:tcW w:w="1114" w:type="pct"/>
                    <w:tcBorders>
                      <w:top w:val="outset" w:sz="4" w:space="0" w:color="auto"/>
                      <w:left w:val="outset" w:sz="4" w:space="0" w:color="auto"/>
                      <w:bottom w:val="outset" w:sz="4" w:space="0" w:color="auto"/>
                      <w:right w:val="outset" w:sz="4" w:space="0" w:color="auto"/>
                    </w:tcBorders>
                  </w:tcPr>
                  <w:p w14:paraId="7F92B38A" w14:textId="3BC92DC0" w:rsidR="00B430B9" w:rsidRDefault="00000000">
                    <w:pPr>
                      <w:jc w:val="right"/>
                    </w:pPr>
                    <w:r w:rsidRPr="00614633">
                      <w:t>12,811,711.47</w:t>
                    </w:r>
                  </w:p>
                </w:tc>
              </w:tr>
              <w:tr w:rsidR="00553E82" w14:paraId="184A13F4" w14:textId="77777777" w:rsidTr="00F36151">
                <w:sdt>
                  <w:sdtPr>
                    <w:tag w:val="_PLD_c5148208867748028cb9d238ab2addb6"/>
                    <w:id w:val="6346893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C73CAEB" w14:textId="77777777" w:rsidR="00B430B9" w:rsidRDefault="00000000">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013C941C" w14:textId="648E7414" w:rsidR="00B430B9" w:rsidRDefault="00000000">
                    <w:r>
                      <w:rPr>
                        <w:rFonts w:hint="eastAsia"/>
                      </w:rPr>
                      <w:t>七、6</w:t>
                    </w:r>
                    <w:r>
                      <w:t>7</w:t>
                    </w:r>
                  </w:p>
                </w:tc>
                <w:tc>
                  <w:tcPr>
                    <w:tcW w:w="1110" w:type="pct"/>
                    <w:tcBorders>
                      <w:top w:val="outset" w:sz="4" w:space="0" w:color="auto"/>
                      <w:left w:val="outset" w:sz="4" w:space="0" w:color="auto"/>
                      <w:bottom w:val="outset" w:sz="4" w:space="0" w:color="auto"/>
                      <w:right w:val="outset" w:sz="4" w:space="0" w:color="auto"/>
                    </w:tcBorders>
                  </w:tcPr>
                  <w:p w14:paraId="0C0A97AB" w14:textId="43A58545" w:rsidR="00B430B9" w:rsidRDefault="00000000">
                    <w:pPr>
                      <w:jc w:val="right"/>
                    </w:pPr>
                    <w:r w:rsidRPr="006A6DB9">
                      <w:t>4,909,044.52</w:t>
                    </w:r>
                  </w:p>
                </w:tc>
                <w:tc>
                  <w:tcPr>
                    <w:tcW w:w="1114" w:type="pct"/>
                    <w:tcBorders>
                      <w:top w:val="outset" w:sz="4" w:space="0" w:color="auto"/>
                      <w:left w:val="outset" w:sz="4" w:space="0" w:color="auto"/>
                      <w:bottom w:val="outset" w:sz="4" w:space="0" w:color="auto"/>
                      <w:right w:val="outset" w:sz="4" w:space="0" w:color="auto"/>
                    </w:tcBorders>
                  </w:tcPr>
                  <w:p w14:paraId="0D693605" w14:textId="136533DE" w:rsidR="00B430B9" w:rsidRDefault="00000000">
                    <w:pPr>
                      <w:jc w:val="right"/>
                    </w:pPr>
                    <w:r w:rsidRPr="00614633">
                      <w:t>1,550,282.91</w:t>
                    </w:r>
                  </w:p>
                </w:tc>
              </w:tr>
              <w:tr w:rsidR="00553E82" w14:paraId="3A32F174" w14:textId="77777777" w:rsidTr="00F36151">
                <w:sdt>
                  <w:sdtPr>
                    <w:tag w:val="_PLD_c58a027e2ee74b79b026fbba720ccf3a"/>
                    <w:id w:val="-17597027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CEC4753" w14:textId="77777777" w:rsidR="00B430B9" w:rsidRDefault="00000000">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F792EE1" w14:textId="22FBDB0A" w:rsidR="00B430B9" w:rsidRDefault="00000000">
                    <w:r>
                      <w:rPr>
                        <w:rFonts w:hint="eastAsia"/>
                      </w:rPr>
                      <w:t>七、6</w:t>
                    </w:r>
                    <w:r>
                      <w:t>8</w:t>
                    </w:r>
                  </w:p>
                </w:tc>
                <w:tc>
                  <w:tcPr>
                    <w:tcW w:w="1110" w:type="pct"/>
                    <w:tcBorders>
                      <w:top w:val="outset" w:sz="4" w:space="0" w:color="auto"/>
                      <w:left w:val="outset" w:sz="4" w:space="0" w:color="auto"/>
                      <w:bottom w:val="outset" w:sz="4" w:space="0" w:color="auto"/>
                      <w:right w:val="outset" w:sz="4" w:space="0" w:color="auto"/>
                    </w:tcBorders>
                  </w:tcPr>
                  <w:p w14:paraId="27084961" w14:textId="40F28AAD" w:rsidR="00B430B9" w:rsidRDefault="00A04B24">
                    <w:pPr>
                      <w:jc w:val="right"/>
                    </w:pPr>
                    <w:r w:rsidRPr="00A04B24">
                      <w:t>134,370,853.20</w:t>
                    </w:r>
                  </w:p>
                </w:tc>
                <w:tc>
                  <w:tcPr>
                    <w:tcW w:w="1114" w:type="pct"/>
                    <w:tcBorders>
                      <w:top w:val="outset" w:sz="4" w:space="0" w:color="auto"/>
                      <w:left w:val="outset" w:sz="4" w:space="0" w:color="auto"/>
                      <w:bottom w:val="outset" w:sz="4" w:space="0" w:color="auto"/>
                      <w:right w:val="outset" w:sz="4" w:space="0" w:color="auto"/>
                    </w:tcBorders>
                  </w:tcPr>
                  <w:p w14:paraId="03F3C756" w14:textId="67FABD2E" w:rsidR="00B430B9" w:rsidRDefault="00000000">
                    <w:pPr>
                      <w:jc w:val="right"/>
                    </w:pPr>
                    <w:r w:rsidRPr="00614633">
                      <w:t>23,700,003.38</w:t>
                    </w:r>
                  </w:p>
                </w:tc>
              </w:tr>
              <w:tr w:rsidR="00553E82" w14:paraId="232CEEB4" w14:textId="77777777" w:rsidTr="00F36151">
                <w:sdt>
                  <w:sdtPr>
                    <w:tag w:val="_PLD_58f92dc598044243844972f7264dee3f"/>
                    <w:id w:val="4911503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F65C65B" w14:textId="77777777" w:rsidR="00B430B9" w:rsidRDefault="00000000">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0E777B6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8C52EC7" w14:textId="4BC1997D" w:rsidR="00B430B9" w:rsidRDefault="00A04B24">
                    <w:pPr>
                      <w:jc w:val="right"/>
                    </w:pPr>
                    <w:r w:rsidRPr="00A04B24">
                      <w:t>15,588,027.53</w:t>
                    </w:r>
                  </w:p>
                </w:tc>
                <w:tc>
                  <w:tcPr>
                    <w:tcW w:w="1114" w:type="pct"/>
                    <w:tcBorders>
                      <w:top w:val="outset" w:sz="4" w:space="0" w:color="auto"/>
                      <w:left w:val="outset" w:sz="4" w:space="0" w:color="auto"/>
                      <w:bottom w:val="outset" w:sz="4" w:space="0" w:color="auto"/>
                      <w:right w:val="outset" w:sz="4" w:space="0" w:color="auto"/>
                    </w:tcBorders>
                  </w:tcPr>
                  <w:p w14:paraId="5FA04967" w14:textId="6BAF271F" w:rsidR="00B430B9" w:rsidRDefault="00000000">
                    <w:pPr>
                      <w:jc w:val="right"/>
                    </w:pPr>
                    <w:r w:rsidRPr="00614633">
                      <w:t>17,619,949.46</w:t>
                    </w:r>
                  </w:p>
                </w:tc>
              </w:tr>
              <w:tr w:rsidR="00553E82" w14:paraId="3D228A98" w14:textId="77777777" w:rsidTr="00F36151">
                <w:sdt>
                  <w:sdtPr>
                    <w:tag w:val="_PLD_f783ee8c18aa4ec6b0fe746603c1afc2"/>
                    <w:id w:val="1423374019"/>
                    <w:lock w:val="sdtLocked"/>
                  </w:sdtPr>
                  <w:sdtContent>
                    <w:tc>
                      <w:tcPr>
                        <w:tcW w:w="1938" w:type="pct"/>
                        <w:tcBorders>
                          <w:top w:val="outset" w:sz="4" w:space="0" w:color="auto"/>
                          <w:left w:val="outset" w:sz="4" w:space="0" w:color="auto"/>
                          <w:bottom w:val="outset" w:sz="4" w:space="0" w:color="auto"/>
                          <w:right w:val="outset" w:sz="4" w:space="0" w:color="auto"/>
                        </w:tcBorders>
                      </w:tcPr>
                      <w:p w14:paraId="0DCE33A7" w14:textId="77777777" w:rsidR="00B430B9" w:rsidRDefault="00000000">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AA0535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3AA7AB0"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E31875B" w14:textId="77777777" w:rsidR="00B430B9" w:rsidRDefault="00B430B9">
                    <w:pPr>
                      <w:jc w:val="right"/>
                    </w:pPr>
                  </w:p>
                </w:tc>
              </w:tr>
              <w:tr w:rsidR="00553E82" w14:paraId="331C7F75" w14:textId="77777777" w:rsidTr="00F36151">
                <w:sdt>
                  <w:sdtPr>
                    <w:tag w:val="_PLD_33855fc7ddf74a1b9f9c1dfc4ab34fc7"/>
                    <w:id w:val="3802729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12BCF91" w14:textId="77777777" w:rsidR="00B430B9" w:rsidRDefault="00000000">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8C6F286"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352DA78"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5C93F4A0" w14:textId="77777777" w:rsidR="00B430B9" w:rsidRDefault="00B430B9">
                    <w:pPr>
                      <w:jc w:val="right"/>
                    </w:pPr>
                  </w:p>
                </w:tc>
              </w:tr>
              <w:tr w:rsidR="00553E82" w14:paraId="1FA48B52"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468429855"/>
                      <w:lock w:val="sdtLocked"/>
                    </w:sdtPr>
                    <w:sdtEndPr>
                      <w:rPr>
                        <w:rFonts w:hint="default"/>
                      </w:rPr>
                    </w:sdtEndPr>
                    <w:sdtContent>
                      <w:p w14:paraId="67528378" w14:textId="77777777" w:rsidR="00B430B9" w:rsidRDefault="00000000">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638A75DF"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1D8DFB3"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80AC141" w14:textId="77777777" w:rsidR="00B430B9" w:rsidRDefault="00B430B9">
                    <w:pPr>
                      <w:jc w:val="right"/>
                    </w:pPr>
                  </w:p>
                </w:tc>
              </w:tr>
              <w:tr w:rsidR="00553E82" w14:paraId="74E6B8C2" w14:textId="77777777" w:rsidTr="00F36151">
                <w:sdt>
                  <w:sdtPr>
                    <w:tag w:val="_PLD_e6e5f627ac054b8b8f91f930cd45c7d6"/>
                    <w:id w:val="-8709161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6817ED1" w14:textId="77777777" w:rsidR="00B430B9" w:rsidRDefault="00000000">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0EAC9FB" w14:textId="2EFCE2D1" w:rsidR="00B430B9" w:rsidRDefault="00000000">
                    <w:r>
                      <w:rPr>
                        <w:rFonts w:hint="eastAsia"/>
                      </w:rPr>
                      <w:t>七、7</w:t>
                    </w:r>
                    <w:r>
                      <w:t>0</w:t>
                    </w:r>
                  </w:p>
                </w:tc>
                <w:tc>
                  <w:tcPr>
                    <w:tcW w:w="1110" w:type="pct"/>
                    <w:tcBorders>
                      <w:top w:val="outset" w:sz="4" w:space="0" w:color="auto"/>
                      <w:left w:val="outset" w:sz="4" w:space="0" w:color="auto"/>
                      <w:bottom w:val="outset" w:sz="4" w:space="0" w:color="auto"/>
                      <w:right w:val="outset" w:sz="4" w:space="0" w:color="auto"/>
                    </w:tcBorders>
                  </w:tcPr>
                  <w:p w14:paraId="3A53628C"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BF86FD3" w14:textId="5748BB8D" w:rsidR="00B430B9" w:rsidRDefault="00000000">
                    <w:pPr>
                      <w:jc w:val="right"/>
                    </w:pPr>
                    <w:r w:rsidRPr="00614633">
                      <w:t>10,029.25</w:t>
                    </w:r>
                  </w:p>
                </w:tc>
              </w:tr>
              <w:tr w:rsidR="00553E82" w14:paraId="2E3D8A0B"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990544716"/>
                      <w:lock w:val="sdtLocked"/>
                    </w:sdtPr>
                    <w:sdtContent>
                      <w:p w14:paraId="524AD2C7" w14:textId="77777777" w:rsidR="00B430B9" w:rsidRDefault="00000000">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1B84F024" w14:textId="2FCDA422" w:rsidR="00B430B9" w:rsidRDefault="00000000">
                    <w:r>
                      <w:rPr>
                        <w:rFonts w:hint="eastAsia"/>
                      </w:rPr>
                      <w:t>七、7</w:t>
                    </w:r>
                    <w:r>
                      <w:t>1</w:t>
                    </w:r>
                  </w:p>
                </w:tc>
                <w:tc>
                  <w:tcPr>
                    <w:tcW w:w="1110" w:type="pct"/>
                    <w:tcBorders>
                      <w:top w:val="outset" w:sz="4" w:space="0" w:color="auto"/>
                      <w:left w:val="outset" w:sz="4" w:space="0" w:color="auto"/>
                      <w:bottom w:val="outset" w:sz="4" w:space="0" w:color="auto"/>
                      <w:right w:val="outset" w:sz="4" w:space="0" w:color="auto"/>
                    </w:tcBorders>
                  </w:tcPr>
                  <w:p w14:paraId="55FD525E" w14:textId="28D45E2E" w:rsidR="00B430B9" w:rsidRDefault="00000000">
                    <w:pPr>
                      <w:jc w:val="right"/>
                    </w:pPr>
                    <w:r w:rsidRPr="006A6DB9">
                      <w:t>13,945,413.92</w:t>
                    </w:r>
                  </w:p>
                </w:tc>
                <w:tc>
                  <w:tcPr>
                    <w:tcW w:w="1114" w:type="pct"/>
                    <w:tcBorders>
                      <w:top w:val="outset" w:sz="4" w:space="0" w:color="auto"/>
                      <w:left w:val="outset" w:sz="4" w:space="0" w:color="auto"/>
                      <w:bottom w:val="outset" w:sz="4" w:space="0" w:color="auto"/>
                      <w:right w:val="outset" w:sz="4" w:space="0" w:color="auto"/>
                    </w:tcBorders>
                  </w:tcPr>
                  <w:p w14:paraId="724DD050" w14:textId="425321DF" w:rsidR="00B430B9" w:rsidRDefault="00000000">
                    <w:pPr>
                      <w:jc w:val="right"/>
                    </w:pPr>
                    <w:r w:rsidRPr="00614633">
                      <w:t>-589,404.96</w:t>
                    </w:r>
                  </w:p>
                </w:tc>
              </w:tr>
              <w:tr w:rsidR="00553E82" w14:paraId="7F206FFA" w14:textId="77777777" w:rsidTr="00F36151">
                <w:sdt>
                  <w:sdtPr>
                    <w:tag w:val="_PLD_fe82d7189b7a42a6ae64dd80ca9bbe80"/>
                    <w:id w:val="1602760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9E5A0F1" w14:textId="77777777" w:rsidR="00B430B9" w:rsidRDefault="00000000">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95BE1F7" w14:textId="7DD8591E" w:rsidR="00B430B9" w:rsidRDefault="00000000">
                    <w:r>
                      <w:rPr>
                        <w:rFonts w:hint="eastAsia"/>
                      </w:rPr>
                      <w:t>七、7</w:t>
                    </w:r>
                    <w:r>
                      <w:t>2</w:t>
                    </w:r>
                  </w:p>
                </w:tc>
                <w:tc>
                  <w:tcPr>
                    <w:tcW w:w="1110" w:type="pct"/>
                    <w:tcBorders>
                      <w:top w:val="outset" w:sz="4" w:space="0" w:color="auto"/>
                      <w:left w:val="outset" w:sz="4" w:space="0" w:color="auto"/>
                      <w:bottom w:val="outset" w:sz="4" w:space="0" w:color="auto"/>
                      <w:right w:val="outset" w:sz="4" w:space="0" w:color="auto"/>
                    </w:tcBorders>
                  </w:tcPr>
                  <w:p w14:paraId="64F8A535" w14:textId="7165303A" w:rsidR="00B430B9" w:rsidRDefault="00000000">
                    <w:pPr>
                      <w:jc w:val="right"/>
                    </w:pPr>
                    <w:r w:rsidRPr="006A6DB9">
                      <w:t>-639,987.95</w:t>
                    </w:r>
                  </w:p>
                </w:tc>
                <w:tc>
                  <w:tcPr>
                    <w:tcW w:w="1114" w:type="pct"/>
                    <w:tcBorders>
                      <w:top w:val="outset" w:sz="4" w:space="0" w:color="auto"/>
                      <w:left w:val="outset" w:sz="4" w:space="0" w:color="auto"/>
                      <w:bottom w:val="outset" w:sz="4" w:space="0" w:color="auto"/>
                      <w:right w:val="outset" w:sz="4" w:space="0" w:color="auto"/>
                    </w:tcBorders>
                  </w:tcPr>
                  <w:p w14:paraId="31E6D259" w14:textId="77777777" w:rsidR="00B430B9" w:rsidRDefault="00B430B9">
                    <w:pPr>
                      <w:jc w:val="right"/>
                    </w:pPr>
                  </w:p>
                </w:tc>
              </w:tr>
              <w:tr w:rsidR="00553E82" w14:paraId="2E5274DF" w14:textId="77777777" w:rsidTr="00F36151">
                <w:sdt>
                  <w:sdtPr>
                    <w:rPr>
                      <w:rFonts w:hint="eastAsia"/>
                    </w:rPr>
                    <w:tag w:val="_PLD_60761ec4a82c4bc298a64deee215586d"/>
                    <w:id w:val="490526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A74CD3F" w14:textId="77777777" w:rsidR="00B430B9" w:rsidRDefault="00000000">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0DF2B472" w14:textId="0EA7C60A" w:rsidR="00B430B9" w:rsidRDefault="00000000">
                    <w:r>
                      <w:rPr>
                        <w:rFonts w:hint="eastAsia"/>
                      </w:rPr>
                      <w:t>七、7</w:t>
                    </w:r>
                    <w:r>
                      <w:t>3</w:t>
                    </w:r>
                  </w:p>
                </w:tc>
                <w:tc>
                  <w:tcPr>
                    <w:tcW w:w="1110" w:type="pct"/>
                    <w:tcBorders>
                      <w:top w:val="outset" w:sz="4" w:space="0" w:color="auto"/>
                      <w:left w:val="outset" w:sz="4" w:space="0" w:color="auto"/>
                      <w:bottom w:val="outset" w:sz="4" w:space="0" w:color="auto"/>
                      <w:right w:val="outset" w:sz="4" w:space="0" w:color="auto"/>
                    </w:tcBorders>
                  </w:tcPr>
                  <w:p w14:paraId="330122A0" w14:textId="645C9DE5" w:rsidR="00B430B9" w:rsidRDefault="00000000">
                    <w:pPr>
                      <w:jc w:val="right"/>
                    </w:pPr>
                    <w:r w:rsidRPr="006A6DB9">
                      <w:t>700,640.99</w:t>
                    </w:r>
                  </w:p>
                </w:tc>
                <w:tc>
                  <w:tcPr>
                    <w:tcW w:w="1114" w:type="pct"/>
                    <w:tcBorders>
                      <w:top w:val="outset" w:sz="4" w:space="0" w:color="auto"/>
                      <w:left w:val="outset" w:sz="4" w:space="0" w:color="auto"/>
                      <w:bottom w:val="outset" w:sz="4" w:space="0" w:color="auto"/>
                      <w:right w:val="outset" w:sz="4" w:space="0" w:color="auto"/>
                    </w:tcBorders>
                  </w:tcPr>
                  <w:p w14:paraId="4D9A2A38" w14:textId="01A83FEF" w:rsidR="00B430B9" w:rsidRDefault="00000000">
                    <w:pPr>
                      <w:jc w:val="right"/>
                    </w:pPr>
                    <w:r w:rsidRPr="00614633">
                      <w:t>324,627,764.57</w:t>
                    </w:r>
                  </w:p>
                </w:tc>
              </w:tr>
              <w:tr w:rsidR="00553E82" w14:paraId="307FADA5" w14:textId="77777777" w:rsidTr="00F36151">
                <w:sdt>
                  <w:sdtPr>
                    <w:tag w:val="_PLD_18d15c0eacb94678be3131e09c8d9904"/>
                    <w:id w:val="-2259918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C5A5047" w14:textId="77777777" w:rsidR="00B430B9" w:rsidRDefault="00000000">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FC66F4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AA825E7" w14:textId="637132C7" w:rsidR="00B430B9" w:rsidRDefault="00A04B24">
                    <w:pPr>
                      <w:jc w:val="right"/>
                    </w:pPr>
                    <w:r w:rsidRPr="00A04B24">
                      <w:t>247,437,868.15</w:t>
                    </w:r>
                  </w:p>
                </w:tc>
                <w:tc>
                  <w:tcPr>
                    <w:tcW w:w="1114" w:type="pct"/>
                    <w:tcBorders>
                      <w:top w:val="outset" w:sz="4" w:space="0" w:color="auto"/>
                      <w:left w:val="outset" w:sz="4" w:space="0" w:color="auto"/>
                      <w:bottom w:val="outset" w:sz="4" w:space="0" w:color="auto"/>
                      <w:right w:val="outset" w:sz="4" w:space="0" w:color="auto"/>
                    </w:tcBorders>
                  </w:tcPr>
                  <w:p w14:paraId="3FC2D55A" w14:textId="42D69E9A" w:rsidR="00B430B9" w:rsidRDefault="00000000">
                    <w:pPr>
                      <w:jc w:val="right"/>
                    </w:pPr>
                    <w:r w:rsidRPr="00614633">
                      <w:t>486,252,137.71</w:t>
                    </w:r>
                  </w:p>
                </w:tc>
              </w:tr>
              <w:tr w:rsidR="00553E82" w14:paraId="41C4FB30" w14:textId="77777777" w:rsidTr="00F36151">
                <w:sdt>
                  <w:sdtPr>
                    <w:tag w:val="_PLD_e328c8d559944bfd89e7332623e0aea3"/>
                    <w:id w:val="-5548578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D356584" w14:textId="77777777" w:rsidR="00B430B9" w:rsidRDefault="00000000">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748432DF" w14:textId="0B2F87A8" w:rsidR="00B430B9" w:rsidRDefault="00000000">
                    <w:r>
                      <w:rPr>
                        <w:rFonts w:hint="eastAsia"/>
                      </w:rPr>
                      <w:t>七、7</w:t>
                    </w:r>
                    <w:r>
                      <w:t>4</w:t>
                    </w:r>
                  </w:p>
                </w:tc>
                <w:tc>
                  <w:tcPr>
                    <w:tcW w:w="1110" w:type="pct"/>
                    <w:tcBorders>
                      <w:top w:val="outset" w:sz="4" w:space="0" w:color="auto"/>
                      <w:left w:val="outset" w:sz="4" w:space="0" w:color="auto"/>
                      <w:bottom w:val="outset" w:sz="4" w:space="0" w:color="auto"/>
                      <w:right w:val="outset" w:sz="4" w:space="0" w:color="auto"/>
                    </w:tcBorders>
                  </w:tcPr>
                  <w:p w14:paraId="0EA07E84" w14:textId="0D5D48BB" w:rsidR="00B430B9" w:rsidRDefault="00000000">
                    <w:pPr>
                      <w:jc w:val="right"/>
                    </w:pPr>
                    <w:r w:rsidRPr="006A6DB9">
                      <w:t>138,890.40</w:t>
                    </w:r>
                  </w:p>
                </w:tc>
                <w:tc>
                  <w:tcPr>
                    <w:tcW w:w="1114" w:type="pct"/>
                    <w:tcBorders>
                      <w:top w:val="outset" w:sz="4" w:space="0" w:color="auto"/>
                      <w:left w:val="outset" w:sz="4" w:space="0" w:color="auto"/>
                      <w:bottom w:val="outset" w:sz="4" w:space="0" w:color="auto"/>
                      <w:right w:val="outset" w:sz="4" w:space="0" w:color="auto"/>
                    </w:tcBorders>
                  </w:tcPr>
                  <w:p w14:paraId="3E2237D7" w14:textId="6B5E83EF" w:rsidR="00B430B9" w:rsidRDefault="00000000">
                    <w:pPr>
                      <w:jc w:val="right"/>
                    </w:pPr>
                    <w:r w:rsidRPr="00614633">
                      <w:t>366,796.83</w:t>
                    </w:r>
                  </w:p>
                </w:tc>
              </w:tr>
              <w:tr w:rsidR="00553E82" w14:paraId="2E1AB838" w14:textId="77777777" w:rsidTr="00F36151">
                <w:sdt>
                  <w:sdtPr>
                    <w:tag w:val="_PLD_862b6a23799a4cfdb3792bfc43248bcd"/>
                    <w:id w:val="-1395800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CE5303D" w14:textId="77777777" w:rsidR="00B430B9" w:rsidRDefault="00000000">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3F7858CB" w14:textId="263F832B" w:rsidR="00B430B9" w:rsidRDefault="00000000">
                    <w:r>
                      <w:rPr>
                        <w:rFonts w:hint="eastAsia"/>
                      </w:rPr>
                      <w:t>七、7</w:t>
                    </w:r>
                    <w:r>
                      <w:t>5</w:t>
                    </w:r>
                  </w:p>
                </w:tc>
                <w:tc>
                  <w:tcPr>
                    <w:tcW w:w="1110" w:type="pct"/>
                    <w:tcBorders>
                      <w:top w:val="outset" w:sz="4" w:space="0" w:color="auto"/>
                      <w:left w:val="outset" w:sz="4" w:space="0" w:color="auto"/>
                      <w:bottom w:val="outset" w:sz="4" w:space="0" w:color="auto"/>
                      <w:right w:val="outset" w:sz="4" w:space="0" w:color="auto"/>
                    </w:tcBorders>
                  </w:tcPr>
                  <w:p w14:paraId="06F34C46" w14:textId="3AA89DA1" w:rsidR="00B430B9" w:rsidRDefault="00000000">
                    <w:pPr>
                      <w:jc w:val="right"/>
                    </w:pPr>
                    <w:r w:rsidRPr="0018301F">
                      <w:t>2,059,997.75</w:t>
                    </w:r>
                  </w:p>
                </w:tc>
                <w:tc>
                  <w:tcPr>
                    <w:tcW w:w="1114" w:type="pct"/>
                    <w:tcBorders>
                      <w:top w:val="outset" w:sz="4" w:space="0" w:color="auto"/>
                      <w:left w:val="outset" w:sz="4" w:space="0" w:color="auto"/>
                      <w:bottom w:val="outset" w:sz="4" w:space="0" w:color="auto"/>
                      <w:right w:val="outset" w:sz="4" w:space="0" w:color="auto"/>
                    </w:tcBorders>
                  </w:tcPr>
                  <w:p w14:paraId="3EC1DBD1" w14:textId="32A39500" w:rsidR="00B430B9" w:rsidRDefault="00000000">
                    <w:pPr>
                      <w:jc w:val="right"/>
                    </w:pPr>
                    <w:r w:rsidRPr="00614633">
                      <w:t>451,098.88</w:t>
                    </w:r>
                  </w:p>
                </w:tc>
              </w:tr>
              <w:tr w:rsidR="00553E82" w14:paraId="44E5E9A4" w14:textId="77777777" w:rsidTr="00F36151">
                <w:sdt>
                  <w:sdtPr>
                    <w:tag w:val="_PLD_91e0599aa02a45b39a5b0dfc801cbadf"/>
                    <w:id w:val="604546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21A0745" w14:textId="77777777" w:rsidR="00B430B9" w:rsidRDefault="00000000">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B95D47B"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E055A89" w14:textId="7A9FE914" w:rsidR="00B430B9" w:rsidRDefault="00A04B24">
                    <w:pPr>
                      <w:jc w:val="right"/>
                    </w:pPr>
                    <w:r w:rsidRPr="00A04B24">
                      <w:t>245,516,760.80</w:t>
                    </w:r>
                  </w:p>
                </w:tc>
                <w:tc>
                  <w:tcPr>
                    <w:tcW w:w="1114" w:type="pct"/>
                    <w:tcBorders>
                      <w:top w:val="outset" w:sz="4" w:space="0" w:color="auto"/>
                      <w:left w:val="outset" w:sz="4" w:space="0" w:color="auto"/>
                      <w:bottom w:val="outset" w:sz="4" w:space="0" w:color="auto"/>
                      <w:right w:val="outset" w:sz="4" w:space="0" w:color="auto"/>
                    </w:tcBorders>
                  </w:tcPr>
                  <w:p w14:paraId="3E6F0A2B" w14:textId="5A67443F" w:rsidR="00B430B9" w:rsidRDefault="00000000">
                    <w:pPr>
                      <w:jc w:val="right"/>
                    </w:pPr>
                    <w:r w:rsidRPr="00614633">
                      <w:t>486,167,835.66</w:t>
                    </w:r>
                  </w:p>
                </w:tc>
              </w:tr>
              <w:tr w:rsidR="00553E82" w14:paraId="70701F04" w14:textId="77777777" w:rsidTr="00F36151">
                <w:sdt>
                  <w:sdtPr>
                    <w:tag w:val="_PLD_068015dc8ea145fca7f54b4569a31184"/>
                    <w:id w:val="6180305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3410023" w14:textId="77777777" w:rsidR="00B430B9" w:rsidRDefault="00000000">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2FAF041A" w14:textId="7F1C8D29" w:rsidR="00B430B9" w:rsidRDefault="00000000">
                    <w:r>
                      <w:rPr>
                        <w:rFonts w:hint="eastAsia"/>
                      </w:rPr>
                      <w:t>七、7</w:t>
                    </w:r>
                    <w:r>
                      <w:t>6</w:t>
                    </w:r>
                  </w:p>
                </w:tc>
                <w:tc>
                  <w:tcPr>
                    <w:tcW w:w="1110" w:type="pct"/>
                    <w:tcBorders>
                      <w:top w:val="outset" w:sz="4" w:space="0" w:color="auto"/>
                      <w:left w:val="outset" w:sz="4" w:space="0" w:color="auto"/>
                      <w:bottom w:val="outset" w:sz="4" w:space="0" w:color="auto"/>
                      <w:right w:val="outset" w:sz="4" w:space="0" w:color="auto"/>
                    </w:tcBorders>
                  </w:tcPr>
                  <w:p w14:paraId="683D1490" w14:textId="2ADFCC43" w:rsidR="00B430B9" w:rsidRDefault="00000000">
                    <w:pPr>
                      <w:jc w:val="right"/>
                    </w:pPr>
                    <w:r w:rsidRPr="0018301F">
                      <w:t>36,648,725.80</w:t>
                    </w:r>
                  </w:p>
                </w:tc>
                <w:tc>
                  <w:tcPr>
                    <w:tcW w:w="1114" w:type="pct"/>
                    <w:tcBorders>
                      <w:top w:val="outset" w:sz="4" w:space="0" w:color="auto"/>
                      <w:left w:val="outset" w:sz="4" w:space="0" w:color="auto"/>
                      <w:bottom w:val="outset" w:sz="4" w:space="0" w:color="auto"/>
                      <w:right w:val="outset" w:sz="4" w:space="0" w:color="auto"/>
                    </w:tcBorders>
                  </w:tcPr>
                  <w:p w14:paraId="0A4ABE38" w14:textId="708B90C9" w:rsidR="00B430B9" w:rsidRDefault="00000000">
                    <w:pPr>
                      <w:jc w:val="right"/>
                    </w:pPr>
                    <w:r w:rsidRPr="00614633">
                      <w:t>116,186,190.78</w:t>
                    </w:r>
                  </w:p>
                </w:tc>
              </w:tr>
              <w:tr w:rsidR="00553E82" w14:paraId="6EC69753" w14:textId="77777777" w:rsidTr="00F36151">
                <w:sdt>
                  <w:sdtPr>
                    <w:tag w:val="_PLD_355129e4ca9b4d29bd85d210d08f622f"/>
                    <w:id w:val="-5696580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862D0E5" w14:textId="77777777" w:rsidR="00B430B9" w:rsidRDefault="00000000">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21F49F2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08AA3B0" w14:textId="06F2A1B4" w:rsidR="00B430B9" w:rsidRDefault="00A04B24">
                    <w:pPr>
                      <w:jc w:val="right"/>
                    </w:pPr>
                    <w:r w:rsidRPr="00A04B24">
                      <w:t>208,868,035.00</w:t>
                    </w:r>
                  </w:p>
                </w:tc>
                <w:tc>
                  <w:tcPr>
                    <w:tcW w:w="1114" w:type="pct"/>
                    <w:tcBorders>
                      <w:top w:val="outset" w:sz="4" w:space="0" w:color="auto"/>
                      <w:left w:val="outset" w:sz="4" w:space="0" w:color="auto"/>
                      <w:bottom w:val="outset" w:sz="4" w:space="0" w:color="auto"/>
                      <w:right w:val="outset" w:sz="4" w:space="0" w:color="auto"/>
                    </w:tcBorders>
                  </w:tcPr>
                  <w:p w14:paraId="21B66ED5" w14:textId="2548C235" w:rsidR="00B430B9" w:rsidRDefault="00000000">
                    <w:pPr>
                      <w:jc w:val="right"/>
                    </w:pPr>
                    <w:r w:rsidRPr="00614633">
                      <w:t>369,981,644.88</w:t>
                    </w:r>
                  </w:p>
                </w:tc>
              </w:tr>
              <w:tr w:rsidR="00553E82" w14:paraId="791DC249" w14:textId="77777777" w:rsidTr="00545B21">
                <w:sdt>
                  <w:sdtPr>
                    <w:tag w:val="_PLD_c576a2f5fbec4ba2b1cc36d0a215ba5c"/>
                    <w:id w:val="18770394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3A842F6" w14:textId="77777777" w:rsidR="00B430B9" w:rsidRDefault="00000000">
                        <w:r>
                          <w:rPr>
                            <w:rFonts w:hint="eastAsia"/>
                          </w:rPr>
                          <w:t>（一）</w:t>
                        </w:r>
                        <w:r>
                          <w:t>按经营持续性分类</w:t>
                        </w:r>
                      </w:p>
                    </w:tc>
                  </w:sdtContent>
                </w:sdt>
              </w:tr>
              <w:tr w:rsidR="00553E82" w14:paraId="34AE2625" w14:textId="77777777" w:rsidTr="00F36151">
                <w:sdt>
                  <w:sdtPr>
                    <w:rPr>
                      <w:rFonts w:hint="eastAsia"/>
                    </w:rPr>
                    <w:tag w:val="_PLD_0cbbecfa36204e9cb4a8afb27df49afc"/>
                    <w:id w:val="77205046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5B37271" w14:textId="77777777" w:rsidR="00B430B9" w:rsidRDefault="00000000">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03A1FB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0DF479B" w14:textId="1A7A9381" w:rsidR="00B430B9" w:rsidRDefault="00A04B24">
                    <w:pPr>
                      <w:jc w:val="right"/>
                    </w:pPr>
                    <w:r w:rsidRPr="00A04B24">
                      <w:t>209,779,444.01</w:t>
                    </w:r>
                  </w:p>
                </w:tc>
                <w:tc>
                  <w:tcPr>
                    <w:tcW w:w="1114" w:type="pct"/>
                    <w:tcBorders>
                      <w:top w:val="outset" w:sz="4" w:space="0" w:color="auto"/>
                      <w:left w:val="outset" w:sz="4" w:space="0" w:color="auto"/>
                      <w:bottom w:val="outset" w:sz="4" w:space="0" w:color="auto"/>
                      <w:right w:val="outset" w:sz="4" w:space="0" w:color="auto"/>
                    </w:tcBorders>
                  </w:tcPr>
                  <w:p w14:paraId="70CAF1E1" w14:textId="63DEBD79" w:rsidR="00B430B9" w:rsidRDefault="00000000">
                    <w:pPr>
                      <w:jc w:val="right"/>
                    </w:pPr>
                    <w:r w:rsidRPr="00614633">
                      <w:t>369,981,644.88</w:t>
                    </w:r>
                  </w:p>
                </w:tc>
              </w:tr>
              <w:tr w:rsidR="00553E82" w14:paraId="6DF63970" w14:textId="77777777" w:rsidTr="00F36151">
                <w:sdt>
                  <w:sdtPr>
                    <w:rPr>
                      <w:rFonts w:hint="eastAsia"/>
                    </w:rPr>
                    <w:tag w:val="_PLD_52694b4d274c4f909bf793dd26abeda4"/>
                    <w:id w:val="13698042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7FA3861" w14:textId="77777777" w:rsidR="00B430B9" w:rsidRDefault="00000000">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75519A0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68F18F8" w14:textId="41CC8EAD" w:rsidR="00B430B9" w:rsidRDefault="00000000">
                    <w:pPr>
                      <w:jc w:val="right"/>
                    </w:pPr>
                    <w:r w:rsidRPr="0018301F">
                      <w:t>-911,409.01</w:t>
                    </w:r>
                  </w:p>
                </w:tc>
                <w:tc>
                  <w:tcPr>
                    <w:tcW w:w="1114" w:type="pct"/>
                    <w:tcBorders>
                      <w:top w:val="outset" w:sz="4" w:space="0" w:color="auto"/>
                      <w:left w:val="outset" w:sz="4" w:space="0" w:color="auto"/>
                      <w:bottom w:val="outset" w:sz="4" w:space="0" w:color="auto"/>
                      <w:right w:val="outset" w:sz="4" w:space="0" w:color="auto"/>
                    </w:tcBorders>
                  </w:tcPr>
                  <w:p w14:paraId="4ABDC9DE" w14:textId="77777777" w:rsidR="00B430B9" w:rsidRDefault="00B430B9">
                    <w:pPr>
                      <w:jc w:val="right"/>
                    </w:pPr>
                  </w:p>
                </w:tc>
              </w:tr>
              <w:tr w:rsidR="00553E82" w14:paraId="0623E510" w14:textId="77777777" w:rsidTr="00545B21">
                <w:sdt>
                  <w:sdtPr>
                    <w:tag w:val="_PLD_5da729560f54464cbcc9ce762078f9ba"/>
                    <w:id w:val="176888623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A067E31" w14:textId="77777777" w:rsidR="00B430B9" w:rsidRDefault="00000000">
                        <w:r>
                          <w:rPr>
                            <w:rFonts w:hint="eastAsia"/>
                          </w:rPr>
                          <w:t>（二）</w:t>
                        </w:r>
                        <w:r>
                          <w:t>按所有权归属分类</w:t>
                        </w:r>
                      </w:p>
                    </w:tc>
                  </w:sdtContent>
                </w:sdt>
              </w:tr>
              <w:tr w:rsidR="00553E82" w14:paraId="48EBD709" w14:textId="77777777" w:rsidTr="00F36151">
                <w:sdt>
                  <w:sdtPr>
                    <w:tag w:val="_PLD_d4f7c178814a4729a89415435ac2aac1"/>
                    <w:id w:val="119187607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A174053" w14:textId="77777777" w:rsidR="00B430B9" w:rsidRDefault="00000000">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590B7BC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8977F85" w14:textId="714C839E" w:rsidR="00B430B9" w:rsidRDefault="00A04B24">
                    <w:pPr>
                      <w:jc w:val="right"/>
                    </w:pPr>
                    <w:r w:rsidRPr="00A04B24">
                      <w:t>203,874,915.43</w:t>
                    </w:r>
                  </w:p>
                </w:tc>
                <w:tc>
                  <w:tcPr>
                    <w:tcW w:w="1114" w:type="pct"/>
                    <w:tcBorders>
                      <w:top w:val="outset" w:sz="4" w:space="0" w:color="auto"/>
                      <w:left w:val="outset" w:sz="4" w:space="0" w:color="auto"/>
                      <w:bottom w:val="outset" w:sz="4" w:space="0" w:color="auto"/>
                      <w:right w:val="outset" w:sz="4" w:space="0" w:color="auto"/>
                    </w:tcBorders>
                  </w:tcPr>
                  <w:p w14:paraId="5703D414" w14:textId="012FE716" w:rsidR="00B430B9" w:rsidRDefault="00000000">
                    <w:pPr>
                      <w:jc w:val="right"/>
                    </w:pPr>
                    <w:r w:rsidRPr="00614633">
                      <w:t>365,193,460.81</w:t>
                    </w:r>
                  </w:p>
                </w:tc>
              </w:tr>
              <w:tr w:rsidR="00553E82" w14:paraId="51164FBA" w14:textId="77777777" w:rsidTr="00F36151">
                <w:sdt>
                  <w:sdtPr>
                    <w:tag w:val="_PLD_095b31d3979943dc85b47d9a42d89a91"/>
                    <w:id w:val="-15357248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AA550F5" w14:textId="77777777" w:rsidR="00B430B9" w:rsidRDefault="00000000">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531F94EE"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7DA144B3" w14:textId="687145E2" w:rsidR="00B430B9" w:rsidRDefault="00000000">
                    <w:pPr>
                      <w:jc w:val="right"/>
                    </w:pPr>
                    <w:r w:rsidRPr="0018301F">
                      <w:t>4,993,119.57</w:t>
                    </w:r>
                  </w:p>
                </w:tc>
                <w:tc>
                  <w:tcPr>
                    <w:tcW w:w="1114" w:type="pct"/>
                    <w:tcBorders>
                      <w:top w:val="outset" w:sz="4" w:space="0" w:color="auto"/>
                      <w:left w:val="outset" w:sz="4" w:space="0" w:color="auto"/>
                      <w:bottom w:val="outset" w:sz="4" w:space="0" w:color="auto"/>
                      <w:right w:val="outset" w:sz="4" w:space="0" w:color="auto"/>
                    </w:tcBorders>
                  </w:tcPr>
                  <w:p w14:paraId="2ED589DB" w14:textId="4D6F02B5" w:rsidR="00B430B9" w:rsidRDefault="00000000">
                    <w:pPr>
                      <w:jc w:val="right"/>
                    </w:pPr>
                    <w:r w:rsidRPr="00614633">
                      <w:t>4,788,184.07</w:t>
                    </w:r>
                  </w:p>
                </w:tc>
              </w:tr>
              <w:tr w:rsidR="00553E82" w14:paraId="66D6F839" w14:textId="77777777" w:rsidTr="00F36151">
                <w:sdt>
                  <w:sdtPr>
                    <w:tag w:val="_PLD_6a43e7f14d234c52a7ab5dff443252a7"/>
                    <w:id w:val="-188147518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FFD831C" w14:textId="77777777" w:rsidR="00B430B9" w:rsidRDefault="00000000">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1B9BC2A2" w14:textId="26DA5B3C" w:rsidR="00B430B9" w:rsidRDefault="00000000">
                    <w:r>
                      <w:rPr>
                        <w:rFonts w:hint="eastAsia"/>
                      </w:rPr>
                      <w:t>七、7</w:t>
                    </w:r>
                    <w:r>
                      <w:t>7</w:t>
                    </w:r>
                  </w:p>
                </w:tc>
                <w:tc>
                  <w:tcPr>
                    <w:tcW w:w="1110" w:type="pct"/>
                    <w:tcBorders>
                      <w:top w:val="outset" w:sz="4" w:space="0" w:color="auto"/>
                      <w:left w:val="outset" w:sz="4" w:space="0" w:color="auto"/>
                      <w:bottom w:val="outset" w:sz="4" w:space="0" w:color="auto"/>
                      <w:right w:val="outset" w:sz="4" w:space="0" w:color="auto"/>
                    </w:tcBorders>
                  </w:tcPr>
                  <w:p w14:paraId="41868530" w14:textId="7A84F782" w:rsidR="00B430B9" w:rsidRDefault="00000000">
                    <w:pPr>
                      <w:jc w:val="right"/>
                    </w:pPr>
                    <w:r w:rsidRPr="0018301F">
                      <w:t>-103,285,435.83</w:t>
                    </w:r>
                  </w:p>
                </w:tc>
                <w:tc>
                  <w:tcPr>
                    <w:tcW w:w="1114" w:type="pct"/>
                    <w:tcBorders>
                      <w:top w:val="outset" w:sz="4" w:space="0" w:color="auto"/>
                      <w:left w:val="outset" w:sz="4" w:space="0" w:color="auto"/>
                      <w:bottom w:val="outset" w:sz="4" w:space="0" w:color="auto"/>
                      <w:right w:val="outset" w:sz="4" w:space="0" w:color="auto"/>
                    </w:tcBorders>
                  </w:tcPr>
                  <w:p w14:paraId="60B04F16" w14:textId="6F862E23" w:rsidR="00B430B9" w:rsidRDefault="00000000">
                    <w:pPr>
                      <w:jc w:val="right"/>
                    </w:pPr>
                    <w:r w:rsidRPr="00614633">
                      <w:t>-73,437,478.81</w:t>
                    </w:r>
                  </w:p>
                </w:tc>
              </w:tr>
              <w:tr w:rsidR="00553E82" w14:paraId="4EA49FFE" w14:textId="77777777" w:rsidTr="00F36151">
                <w:sdt>
                  <w:sdtPr>
                    <w:tag w:val="_PLD_402e48f41e92468e9ccfc9f5b154d698"/>
                    <w:id w:val="168579218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FFD9EDD" w14:textId="77777777" w:rsidR="00B430B9" w:rsidRDefault="00000000">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1FC45D4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B3C24B8" w14:textId="4EF59793" w:rsidR="00B430B9" w:rsidRDefault="00000000">
                    <w:pPr>
                      <w:jc w:val="right"/>
                    </w:pPr>
                    <w:r w:rsidRPr="0018301F">
                      <w:t>-103,285,435.83</w:t>
                    </w:r>
                  </w:p>
                </w:tc>
                <w:tc>
                  <w:tcPr>
                    <w:tcW w:w="1114" w:type="pct"/>
                    <w:tcBorders>
                      <w:top w:val="outset" w:sz="4" w:space="0" w:color="auto"/>
                      <w:left w:val="outset" w:sz="4" w:space="0" w:color="auto"/>
                      <w:bottom w:val="outset" w:sz="4" w:space="0" w:color="auto"/>
                      <w:right w:val="outset" w:sz="4" w:space="0" w:color="auto"/>
                    </w:tcBorders>
                  </w:tcPr>
                  <w:p w14:paraId="5D598733" w14:textId="3782A3EF" w:rsidR="00B430B9" w:rsidRDefault="00000000">
                    <w:pPr>
                      <w:jc w:val="right"/>
                    </w:pPr>
                    <w:r w:rsidRPr="00614633">
                      <w:t>-73,437,478.81</w:t>
                    </w:r>
                  </w:p>
                </w:tc>
              </w:tr>
              <w:tr w:rsidR="00553E82" w14:paraId="251CD697" w14:textId="77777777" w:rsidTr="00F36151">
                <w:sdt>
                  <w:sdtPr>
                    <w:tag w:val="_PLD_b367f8195cde49b4861d967effb0f541"/>
                    <w:id w:val="-134640250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C9AC5C4" w14:textId="77777777" w:rsidR="00B430B9" w:rsidRDefault="00000000">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8A1B8A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F35F7AB" w14:textId="38F302F7" w:rsidR="00B430B9" w:rsidRDefault="00000000">
                    <w:pPr>
                      <w:jc w:val="right"/>
                    </w:pPr>
                    <w:r w:rsidRPr="0018301F">
                      <w:t>-103,285,435.83</w:t>
                    </w:r>
                  </w:p>
                </w:tc>
                <w:tc>
                  <w:tcPr>
                    <w:tcW w:w="1114" w:type="pct"/>
                    <w:tcBorders>
                      <w:top w:val="outset" w:sz="4" w:space="0" w:color="auto"/>
                      <w:left w:val="outset" w:sz="4" w:space="0" w:color="auto"/>
                      <w:bottom w:val="outset" w:sz="4" w:space="0" w:color="auto"/>
                      <w:right w:val="outset" w:sz="4" w:space="0" w:color="auto"/>
                    </w:tcBorders>
                  </w:tcPr>
                  <w:p w14:paraId="046B5808" w14:textId="60AB34D7" w:rsidR="00B430B9" w:rsidRDefault="00000000">
                    <w:pPr>
                      <w:jc w:val="right"/>
                    </w:pPr>
                    <w:r w:rsidRPr="00614633">
                      <w:t>-73,437,478.81</w:t>
                    </w:r>
                  </w:p>
                </w:tc>
              </w:tr>
              <w:tr w:rsidR="00553E82" w14:paraId="0B769F77" w14:textId="77777777" w:rsidTr="00F36151">
                <w:sdt>
                  <w:sdtPr>
                    <w:tag w:val="_PLD_c1d0eb5a70bd4147bff8f5ac51104882"/>
                    <w:id w:val="18607064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E6134B9" w14:textId="77777777" w:rsidR="00B430B9" w:rsidRDefault="00000000">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52307D30"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93F8E6E"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647CC55" w14:textId="77777777" w:rsidR="00B430B9" w:rsidRDefault="00B430B9">
                    <w:pPr>
                      <w:jc w:val="right"/>
                    </w:pPr>
                  </w:p>
                </w:tc>
              </w:tr>
              <w:tr w:rsidR="00553E82" w14:paraId="27E55E65" w14:textId="77777777" w:rsidTr="00F36151">
                <w:sdt>
                  <w:sdtPr>
                    <w:tag w:val="_PLD_da98b29079a040128e53e7426fc30a60"/>
                    <w:id w:val="156105292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0D04FC0" w14:textId="77777777" w:rsidR="00B430B9" w:rsidRDefault="00000000">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290697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929F515"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9AC0917" w14:textId="77777777" w:rsidR="00B430B9" w:rsidRDefault="00B430B9">
                    <w:pPr>
                      <w:jc w:val="right"/>
                    </w:pPr>
                  </w:p>
                </w:tc>
              </w:tr>
              <w:tr w:rsidR="00553E82" w14:paraId="06AAE5BB"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277258396"/>
                      <w:lock w:val="sdtLocked"/>
                    </w:sdtPr>
                    <w:sdtContent>
                      <w:p w14:paraId="25631485" w14:textId="77777777" w:rsidR="00B430B9" w:rsidRDefault="00000000">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6517054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F31B81A" w14:textId="082CFC39" w:rsidR="00B430B9" w:rsidRDefault="00000000">
                    <w:pPr>
                      <w:jc w:val="right"/>
                    </w:pPr>
                    <w:r w:rsidRPr="0018301F">
                      <w:t>-103,285,435.83</w:t>
                    </w:r>
                  </w:p>
                </w:tc>
                <w:tc>
                  <w:tcPr>
                    <w:tcW w:w="1114" w:type="pct"/>
                    <w:tcBorders>
                      <w:top w:val="outset" w:sz="4" w:space="0" w:color="auto"/>
                      <w:left w:val="outset" w:sz="4" w:space="0" w:color="auto"/>
                      <w:bottom w:val="outset" w:sz="4" w:space="0" w:color="auto"/>
                      <w:right w:val="outset" w:sz="4" w:space="0" w:color="auto"/>
                    </w:tcBorders>
                  </w:tcPr>
                  <w:p w14:paraId="71709256" w14:textId="0E2DBEEA" w:rsidR="00B430B9" w:rsidRDefault="00000000">
                    <w:pPr>
                      <w:jc w:val="right"/>
                    </w:pPr>
                    <w:r w:rsidRPr="00614633">
                      <w:t>-73,437,478.81</w:t>
                    </w:r>
                  </w:p>
                </w:tc>
              </w:tr>
              <w:tr w:rsidR="00553E82" w14:paraId="4450942E"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959800624"/>
                      <w:lock w:val="sdtLocked"/>
                    </w:sdtPr>
                    <w:sdtContent>
                      <w:p w14:paraId="653BED68" w14:textId="77777777" w:rsidR="00B430B9" w:rsidRDefault="00000000">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70F8AA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A46A9F1"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43F25FC3" w14:textId="77777777" w:rsidR="00B430B9" w:rsidRDefault="00B430B9">
                    <w:pPr>
                      <w:jc w:val="right"/>
                    </w:pPr>
                  </w:p>
                </w:tc>
              </w:tr>
              <w:tr w:rsidR="00553E82" w14:paraId="0C2914F7" w14:textId="77777777" w:rsidTr="00F36151">
                <w:sdt>
                  <w:sdtPr>
                    <w:tag w:val="_PLD_1d4c3625b1a9453f98b920131a00b22a"/>
                    <w:id w:val="18432846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2518878" w14:textId="77777777" w:rsidR="00B430B9" w:rsidRDefault="00000000">
                        <w:pPr>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6CED42A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523D3F1"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A86B060" w14:textId="77777777" w:rsidR="00B430B9" w:rsidRDefault="00B430B9">
                    <w:pPr>
                      <w:jc w:val="right"/>
                    </w:pPr>
                  </w:p>
                </w:tc>
              </w:tr>
              <w:tr w:rsidR="00553E82" w14:paraId="1111E516" w14:textId="77777777" w:rsidTr="00F36151">
                <w:sdt>
                  <w:sdtPr>
                    <w:tag w:val="_PLD_e78255a0eaf548199db0c5a635c041ec"/>
                    <w:id w:val="93463526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F160327" w14:textId="77777777" w:rsidR="00B430B9" w:rsidRDefault="00000000">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2A83A43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73FC2E6"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424C122" w14:textId="77777777" w:rsidR="00B430B9" w:rsidRDefault="00B430B9">
                    <w:pPr>
                      <w:jc w:val="right"/>
                    </w:pPr>
                  </w:p>
                </w:tc>
              </w:tr>
              <w:tr w:rsidR="00553E82" w14:paraId="305189D7"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2024747575"/>
                      <w:lock w:val="sdtLocked"/>
                    </w:sdtPr>
                    <w:sdtContent>
                      <w:p w14:paraId="768E2527" w14:textId="77777777" w:rsidR="00B430B9" w:rsidRDefault="00000000">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63430CB"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B40BDAD"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5DB97F32" w14:textId="77777777" w:rsidR="00B430B9" w:rsidRDefault="00B430B9">
                    <w:pPr>
                      <w:jc w:val="right"/>
                    </w:pPr>
                  </w:p>
                </w:tc>
              </w:tr>
              <w:tr w:rsidR="00553E82" w14:paraId="49E56769"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091701186"/>
                      <w:lock w:val="sdtLocked"/>
                    </w:sdtPr>
                    <w:sdtEndPr>
                      <w:rPr>
                        <w:rFonts w:hint="default"/>
                      </w:rPr>
                    </w:sdtEndPr>
                    <w:sdtContent>
                      <w:p w14:paraId="4321CD6E" w14:textId="77777777" w:rsidR="00B430B9" w:rsidRDefault="00000000">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02D2C404"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AB672C4"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45DB493" w14:textId="77777777" w:rsidR="00B430B9" w:rsidRDefault="00B430B9">
                    <w:pPr>
                      <w:jc w:val="right"/>
                    </w:pPr>
                  </w:p>
                </w:tc>
              </w:tr>
              <w:tr w:rsidR="00553E82" w14:paraId="72202810"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486216557"/>
                      <w:lock w:val="sdtLocked"/>
                    </w:sdtPr>
                    <w:sdtEndPr>
                      <w:rPr>
                        <w:rFonts w:hint="default"/>
                      </w:rPr>
                    </w:sdtEndPr>
                    <w:sdtContent>
                      <w:p w14:paraId="00BCF24D" w14:textId="77777777" w:rsidR="00B430B9" w:rsidRDefault="00000000">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6BA82E90"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E0F4C2A"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BE9C465" w14:textId="77777777" w:rsidR="00B430B9" w:rsidRDefault="00B430B9">
                    <w:pPr>
                      <w:jc w:val="right"/>
                    </w:pPr>
                  </w:p>
                </w:tc>
              </w:tr>
              <w:tr w:rsidR="00553E82" w14:paraId="3B658AB0"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883546473"/>
                      <w:lock w:val="sdtLocked"/>
                    </w:sdtPr>
                    <w:sdtContent>
                      <w:p w14:paraId="56ADD1B1" w14:textId="77777777" w:rsidR="00B430B9" w:rsidRDefault="00000000">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6552521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223E737"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5669FEEC" w14:textId="77777777" w:rsidR="00B430B9" w:rsidRDefault="00B430B9">
                    <w:pPr>
                      <w:jc w:val="right"/>
                    </w:pPr>
                  </w:p>
                </w:tc>
              </w:tr>
              <w:tr w:rsidR="00553E82" w14:paraId="0D5AE6E0"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978570318"/>
                      <w:lock w:val="sdtLocked"/>
                    </w:sdtPr>
                    <w:sdtContent>
                      <w:p w14:paraId="41864B71" w14:textId="77777777" w:rsidR="00B430B9" w:rsidRDefault="00000000">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58090F2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E975AF4"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3F893249" w14:textId="77777777" w:rsidR="00B430B9" w:rsidRDefault="00B430B9">
                    <w:pPr>
                      <w:jc w:val="right"/>
                    </w:pPr>
                  </w:p>
                </w:tc>
              </w:tr>
              <w:tr w:rsidR="00553E82" w14:paraId="7EEB1CE8"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2064678274"/>
                      <w:lock w:val="sdtLocked"/>
                    </w:sdtPr>
                    <w:sdtContent>
                      <w:p w14:paraId="7357D65F" w14:textId="77777777" w:rsidR="00B430B9" w:rsidRDefault="00000000">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14:paraId="0BC7E0CB"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E077CFA"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50524342" w14:textId="77777777" w:rsidR="00B430B9" w:rsidRDefault="00B430B9">
                    <w:pPr>
                      <w:jc w:val="right"/>
                    </w:pPr>
                  </w:p>
                </w:tc>
              </w:tr>
              <w:tr w:rsidR="00553E82" w14:paraId="491290CB" w14:textId="77777777" w:rsidTr="00F36151">
                <w:sdt>
                  <w:sdtPr>
                    <w:tag w:val="_PLD_4f19daa8ec184be19a8a0afe308c1896"/>
                    <w:id w:val="91444280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CC0D9A2" w14:textId="77777777" w:rsidR="00B430B9" w:rsidRDefault="00000000">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2D69DE50"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1828152"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6A813F6" w14:textId="77777777" w:rsidR="00B430B9" w:rsidRDefault="00B430B9">
                    <w:pPr>
                      <w:jc w:val="right"/>
                    </w:pPr>
                  </w:p>
                </w:tc>
              </w:tr>
              <w:tr w:rsidR="00553E82" w14:paraId="0D4F6FB1" w14:textId="77777777" w:rsidTr="00F36151">
                <w:sdt>
                  <w:sdtPr>
                    <w:tag w:val="_PLD_29e4ab6c011f4b23961b002b616b19d8"/>
                    <w:id w:val="10424057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849A013" w14:textId="77777777" w:rsidR="00B430B9" w:rsidRDefault="00000000">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6B8EDB0E"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276A657" w14:textId="2EAF1B43" w:rsidR="00B430B9" w:rsidRDefault="00A04B24">
                    <w:pPr>
                      <w:jc w:val="right"/>
                    </w:pPr>
                    <w:r w:rsidRPr="00A04B24">
                      <w:t>105,582,599.17</w:t>
                    </w:r>
                  </w:p>
                </w:tc>
                <w:tc>
                  <w:tcPr>
                    <w:tcW w:w="1114" w:type="pct"/>
                    <w:tcBorders>
                      <w:top w:val="outset" w:sz="4" w:space="0" w:color="auto"/>
                      <w:left w:val="outset" w:sz="4" w:space="0" w:color="auto"/>
                      <w:bottom w:val="outset" w:sz="4" w:space="0" w:color="auto"/>
                      <w:right w:val="outset" w:sz="4" w:space="0" w:color="auto"/>
                    </w:tcBorders>
                  </w:tcPr>
                  <w:p w14:paraId="7CD833FD" w14:textId="066E71B6" w:rsidR="00B430B9" w:rsidRDefault="00000000">
                    <w:pPr>
                      <w:jc w:val="right"/>
                    </w:pPr>
                    <w:r w:rsidRPr="00614633">
                      <w:t>296,544,166.07</w:t>
                    </w:r>
                  </w:p>
                </w:tc>
              </w:tr>
              <w:tr w:rsidR="00553E82" w14:paraId="661801A1" w14:textId="77777777" w:rsidTr="00F36151">
                <w:sdt>
                  <w:sdtPr>
                    <w:tag w:val="_PLD_c6a40d405b9d4a8a8406c1d4ba16ad58"/>
                    <w:id w:val="-17197274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B7C99AA" w14:textId="77777777" w:rsidR="00B430B9" w:rsidRDefault="00000000">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361FE9B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1562551" w14:textId="6ED8611F" w:rsidR="00B430B9" w:rsidRDefault="00A04B24">
                    <w:pPr>
                      <w:jc w:val="right"/>
                    </w:pPr>
                    <w:r w:rsidRPr="00A04B24">
                      <w:t>100,589,479.60</w:t>
                    </w:r>
                  </w:p>
                </w:tc>
                <w:tc>
                  <w:tcPr>
                    <w:tcW w:w="1114" w:type="pct"/>
                    <w:tcBorders>
                      <w:top w:val="outset" w:sz="4" w:space="0" w:color="auto"/>
                      <w:left w:val="outset" w:sz="4" w:space="0" w:color="auto"/>
                      <w:bottom w:val="outset" w:sz="4" w:space="0" w:color="auto"/>
                      <w:right w:val="outset" w:sz="4" w:space="0" w:color="auto"/>
                    </w:tcBorders>
                  </w:tcPr>
                  <w:p w14:paraId="60E2565C" w14:textId="47CCB134" w:rsidR="00B430B9" w:rsidRDefault="00000000">
                    <w:pPr>
                      <w:jc w:val="right"/>
                    </w:pPr>
                    <w:r w:rsidRPr="00614633">
                      <w:t>291,755,982.00</w:t>
                    </w:r>
                  </w:p>
                </w:tc>
              </w:tr>
              <w:tr w:rsidR="00553E82" w14:paraId="2C205312" w14:textId="77777777" w:rsidTr="00F36151">
                <w:sdt>
                  <w:sdtPr>
                    <w:tag w:val="_PLD_a3f7a78de9cc4a0c8e2b3e050895da67"/>
                    <w:id w:val="-2036180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2036C9B" w14:textId="77777777" w:rsidR="00B430B9" w:rsidRDefault="00000000">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186A5E76"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3B69AC6" w14:textId="6FAE9622" w:rsidR="00B430B9" w:rsidRDefault="00000000">
                    <w:pPr>
                      <w:jc w:val="right"/>
                    </w:pPr>
                    <w:r w:rsidRPr="0018301F">
                      <w:t>4,993,119.57</w:t>
                    </w:r>
                  </w:p>
                </w:tc>
                <w:tc>
                  <w:tcPr>
                    <w:tcW w:w="1114" w:type="pct"/>
                    <w:tcBorders>
                      <w:top w:val="outset" w:sz="4" w:space="0" w:color="auto"/>
                      <w:left w:val="outset" w:sz="4" w:space="0" w:color="auto"/>
                      <w:bottom w:val="outset" w:sz="4" w:space="0" w:color="auto"/>
                      <w:right w:val="outset" w:sz="4" w:space="0" w:color="auto"/>
                    </w:tcBorders>
                  </w:tcPr>
                  <w:p w14:paraId="4F5C89D3" w14:textId="7DDA6783" w:rsidR="00B430B9" w:rsidRDefault="00000000">
                    <w:pPr>
                      <w:jc w:val="right"/>
                    </w:pPr>
                    <w:r w:rsidRPr="00614633">
                      <w:t>4,788,184.07</w:t>
                    </w:r>
                  </w:p>
                </w:tc>
              </w:tr>
              <w:tr w:rsidR="00553E82" w14:paraId="2EC3FB51" w14:textId="77777777" w:rsidTr="007D55B1">
                <w:sdt>
                  <w:sdtPr>
                    <w:tag w:val="_PLD_2faba48500f741229b3467bfe3ce2495"/>
                    <w:id w:val="-213231166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F1FB732" w14:textId="77777777" w:rsidR="00B430B9" w:rsidRDefault="00000000">
                        <w:pPr>
                          <w:rPr>
                            <w:color w:val="008000"/>
                          </w:rPr>
                        </w:pPr>
                        <w:r>
                          <w:rPr>
                            <w:rFonts w:hint="eastAsia"/>
                          </w:rPr>
                          <w:t>八、每股收益：</w:t>
                        </w:r>
                      </w:p>
                    </w:tc>
                  </w:sdtContent>
                </w:sdt>
              </w:tr>
              <w:tr w:rsidR="00553E82" w14:paraId="50D27BF7" w14:textId="77777777" w:rsidTr="00F36151">
                <w:sdt>
                  <w:sdtPr>
                    <w:tag w:val="_PLD_16d9b9d4e8c34e3b874fbdaedc915880"/>
                    <w:id w:val="678855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F8D1989" w14:textId="77777777" w:rsidR="00B430B9" w:rsidRDefault="00000000">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53195EB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F53199A" w14:textId="00F3B1D4" w:rsidR="00B430B9" w:rsidRPr="00D17455" w:rsidRDefault="00000000">
                    <w:pPr>
                      <w:jc w:val="right"/>
                    </w:pPr>
                    <w:r w:rsidRPr="00D17455">
                      <w:rPr>
                        <w:rFonts w:hint="eastAsia"/>
                      </w:rPr>
                      <w:t>0</w:t>
                    </w:r>
                    <w:r w:rsidRPr="00D17455">
                      <w:t>.15</w:t>
                    </w:r>
                  </w:p>
                </w:tc>
                <w:tc>
                  <w:tcPr>
                    <w:tcW w:w="1114" w:type="pct"/>
                    <w:tcBorders>
                      <w:top w:val="outset" w:sz="4" w:space="0" w:color="auto"/>
                      <w:left w:val="outset" w:sz="4" w:space="0" w:color="auto"/>
                      <w:bottom w:val="outset" w:sz="4" w:space="0" w:color="auto"/>
                      <w:right w:val="outset" w:sz="4" w:space="0" w:color="auto"/>
                    </w:tcBorders>
                  </w:tcPr>
                  <w:p w14:paraId="0209E63E" w14:textId="67E60B7C" w:rsidR="00B430B9" w:rsidRPr="00D17455" w:rsidRDefault="00000000">
                    <w:pPr>
                      <w:jc w:val="right"/>
                    </w:pPr>
                    <w:r w:rsidRPr="00D17455">
                      <w:t>0.25</w:t>
                    </w:r>
                  </w:p>
                </w:tc>
              </w:tr>
              <w:tr w:rsidR="00553E82" w14:paraId="661FDCC6" w14:textId="77777777" w:rsidTr="00F36151">
                <w:sdt>
                  <w:sdtPr>
                    <w:tag w:val="_PLD_ec4d9e148cba4e79bb3da0f8a0ddb92a"/>
                    <w:id w:val="-523475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5EA895A" w14:textId="77777777" w:rsidR="00B430B9" w:rsidRDefault="00000000">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01A40B47"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D516482" w14:textId="003EAD75" w:rsidR="00B430B9" w:rsidRDefault="00000000">
                    <w:pPr>
                      <w:jc w:val="right"/>
                    </w:pPr>
                    <w:r>
                      <w:rPr>
                        <w:rFonts w:hint="eastAsia"/>
                      </w:rPr>
                      <w:t>0</w:t>
                    </w:r>
                    <w:r>
                      <w:t>.15</w:t>
                    </w:r>
                  </w:p>
                </w:tc>
                <w:tc>
                  <w:tcPr>
                    <w:tcW w:w="1114" w:type="pct"/>
                    <w:tcBorders>
                      <w:top w:val="outset" w:sz="4" w:space="0" w:color="auto"/>
                      <w:left w:val="outset" w:sz="4" w:space="0" w:color="auto"/>
                      <w:bottom w:val="outset" w:sz="4" w:space="0" w:color="auto"/>
                      <w:right w:val="outset" w:sz="4" w:space="0" w:color="auto"/>
                    </w:tcBorders>
                  </w:tcPr>
                  <w:p w14:paraId="06898E2C" w14:textId="46611491" w:rsidR="00B430B9" w:rsidRDefault="00000000">
                    <w:pPr>
                      <w:jc w:val="right"/>
                    </w:pPr>
                    <w:r w:rsidRPr="00614633">
                      <w:t>0.25</w:t>
                    </w:r>
                  </w:p>
                </w:tc>
              </w:tr>
              <w:bookmarkEnd w:id="87"/>
            </w:tbl>
            <w:p w14:paraId="6F65959F" w14:textId="77777777" w:rsidR="00B430B9" w:rsidRDefault="00B430B9"/>
            <w:p w14:paraId="2729D652" w14:textId="730781A0" w:rsidR="00B430B9" w:rsidRDefault="00000000">
              <w:pPr>
                <w:rPr>
                  <w:b/>
                  <w:bCs w:val="0"/>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0d3f3004d896427080339d4b0e2d499c"/>
                  <w:id w:val="1267274644"/>
                  <w:lock w:val="sdtLocked"/>
                  <w:placeholder>
                    <w:docPart w:val="GBC22222222222222222222222222222"/>
                  </w:placeholder>
                </w:sdtPr>
                <w:sdtContent>
                  <w:r>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500464335"/>
                  <w:lock w:val="sdtLocked"/>
                  <w:placeholder>
                    <w:docPart w:val="GBC22222222222222222222222222222"/>
                  </w:placeholder>
                </w:sdtPr>
                <w:sdtEndPr>
                  <w:rPr>
                    <w:rFonts w:hint="default"/>
                  </w:rPr>
                </w:sdtEndPr>
                <w:sdtContent>
                  <w:r>
                    <w:t>0</w:t>
                  </w:r>
                </w:sdtContent>
              </w:sdt>
              <w:r>
                <w:rPr>
                  <w:rFonts w:hint="eastAsia"/>
                </w:rPr>
                <w:t xml:space="preserve"> 元。</w:t>
              </w:r>
            </w:p>
            <w:p w14:paraId="0B0FCE73" w14:textId="7D4A7CA9" w:rsidR="00B430B9" w:rsidRDefault="00000000">
              <w:pPr>
                <w:rPr>
                  <w:color w:val="008000"/>
                  <w:u w:val="single"/>
                </w:rPr>
              </w:pPr>
              <w:r>
                <w:t>公司负责人</w:t>
              </w:r>
              <w:r>
                <w:rPr>
                  <w:rFonts w:hint="eastAsia"/>
                </w:rPr>
                <w:t>：</w:t>
              </w:r>
              <w:sdt>
                <w:sdtPr>
                  <w:rPr>
                    <w:rFonts w:hint="eastAsia"/>
                  </w:rPr>
                  <w:alias w:val="公司负责人"/>
                  <w:tag w:val="_GBC_84d2ead02dbe49699dff5184a9cd1bd3"/>
                  <w:id w:val="1243261"/>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132747775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1235975414"/>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786FD044" w14:textId="77777777" w:rsidR="00B430B9" w:rsidRDefault="00B430B9">
          <w:pPr>
            <w:rPr>
              <w:color w:val="008000"/>
              <w:u w:val="single"/>
            </w:rPr>
          </w:pPr>
        </w:p>
        <w:p w14:paraId="7495AD45" w14:textId="77777777" w:rsidR="00B430B9" w:rsidRDefault="00B430B9">
          <w:pPr>
            <w:rPr>
              <w:color w:val="008000"/>
              <w:u w:val="single"/>
            </w:rPr>
          </w:pPr>
        </w:p>
        <w:sdt>
          <w:sdtPr>
            <w:rPr>
              <w:rFonts w:ascii="宋体" w:hAnsi="宋体" w:cs="宋体" w:hint="eastAsia"/>
              <w:b w:val="0"/>
              <w:bCs/>
              <w:kern w:val="0"/>
              <w:szCs w:val="24"/>
            </w:rPr>
            <w:tag w:val="_GBC_fab740d2e6854481af171030c14673b7"/>
            <w:id w:val="1568918489"/>
            <w:lock w:val="sdtLocked"/>
            <w:placeholder>
              <w:docPart w:val="GBC22222222222222222222222222222"/>
            </w:placeholder>
          </w:sdtPr>
          <w:sdtEndPr>
            <w:rPr>
              <w:rFonts w:cs="宋体-方正超大字符集"/>
              <w:szCs w:val="21"/>
            </w:rPr>
          </w:sdtEndPr>
          <w:sdtContent>
            <w:p w14:paraId="2D2537EA" w14:textId="77777777" w:rsidR="00B430B9" w:rsidRDefault="00000000">
              <w:pPr>
                <w:pStyle w:val="3"/>
                <w:jc w:val="center"/>
                <w:rPr>
                  <w:rFonts w:ascii="宋体" w:hAnsi="宋体"/>
                </w:rPr>
              </w:pPr>
              <w:r>
                <w:rPr>
                  <w:rFonts w:ascii="宋体" w:hAnsi="宋体" w:hint="eastAsia"/>
                </w:rPr>
                <w:t>母公司</w:t>
              </w:r>
              <w:r>
                <w:rPr>
                  <w:rFonts w:ascii="宋体" w:hAnsi="宋体"/>
                </w:rPr>
                <w:t>利润表</w:t>
              </w:r>
            </w:p>
            <w:p w14:paraId="07DECBA0" w14:textId="77777777" w:rsidR="00B430B9" w:rsidRDefault="00000000">
              <w:pPr>
                <w:jc w:val="center"/>
                <w:rPr>
                  <w:b/>
                  <w:bCs w:val="0"/>
                </w:rPr>
              </w:pPr>
              <w:r>
                <w:t>2023年</w:t>
              </w:r>
              <w:r>
                <w:rPr>
                  <w:rFonts w:hint="eastAsia"/>
                </w:rPr>
                <w:t>1—6</w:t>
              </w:r>
              <w:r>
                <w:t>月</w:t>
              </w:r>
            </w:p>
            <w:p w14:paraId="093674C6" w14:textId="77777777" w:rsidR="00B430B9" w:rsidRDefault="00000000">
              <w:pPr>
                <w:snapToGrid w:val="0"/>
                <w:spacing w:line="240" w:lineRule="atLeast"/>
                <w:jc w:val="right"/>
                <w:rPr>
                  <w:b/>
                  <w:bCs w:val="0"/>
                  <w:color w:val="FF0000"/>
                </w:rPr>
              </w:pPr>
              <w:r>
                <w:t>单位：</w:t>
              </w:r>
              <w:sdt>
                <w:sdtPr>
                  <w:alias w:val="单位：母公司利润表"/>
                  <w:tag w:val="_GBC_955732cd74ff4f1f9b098e70c1b85c60"/>
                  <w:id w:val="-2020763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利润表"/>
                  <w:tag w:val="_GBC_125a2547934143ccb384434361f57d37"/>
                  <w:id w:val="-236242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553E82" w14:paraId="1AB61461" w14:textId="77777777"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75945929"/>
                      <w:lock w:val="sdtLocked"/>
                    </w:sdtPr>
                    <w:sdtContent>
                      <w:p w14:paraId="092A7386" w14:textId="77777777" w:rsidR="00B430B9" w:rsidRDefault="00000000">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496028072"/>
                      <w:lock w:val="sdtLocked"/>
                    </w:sdtPr>
                    <w:sdtContent>
                      <w:p w14:paraId="3C9E99DF" w14:textId="77777777" w:rsidR="00B430B9" w:rsidRDefault="00000000">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089235883"/>
                      <w:lock w:val="sdtLocked"/>
                    </w:sdtPr>
                    <w:sdtContent>
                      <w:p w14:paraId="2B81D0B6" w14:textId="77777777" w:rsidR="00B430B9" w:rsidRDefault="00000000">
                        <w:pPr>
                          <w:jc w:val="center"/>
                          <w:rPr>
                            <w:b/>
                          </w:rPr>
                        </w:pPr>
                        <w:r>
                          <w:rPr>
                            <w:rFonts w:hint="eastAsia"/>
                            <w:b/>
                          </w:rPr>
                          <w:t>2023年半年度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313803846"/>
                      <w:lock w:val="sdtLocked"/>
                    </w:sdtPr>
                    <w:sdtContent>
                      <w:p w14:paraId="2E30A1A5" w14:textId="77777777" w:rsidR="00B430B9" w:rsidRDefault="00000000">
                        <w:pPr>
                          <w:jc w:val="center"/>
                          <w:rPr>
                            <w:b/>
                          </w:rPr>
                        </w:pPr>
                        <w:r>
                          <w:rPr>
                            <w:rFonts w:hint="eastAsia"/>
                            <w:b/>
                          </w:rPr>
                          <w:t>2022年半年度</w:t>
                        </w:r>
                      </w:p>
                    </w:sdtContent>
                  </w:sdt>
                </w:tc>
              </w:tr>
              <w:tr w:rsidR="00553E82" w14:paraId="0F58E9C0" w14:textId="77777777" w:rsidTr="000110A4">
                <w:sdt>
                  <w:sdtPr>
                    <w:tag w:val="_PLD_064cf96d2f1c4cf0927ae1121cfbe089"/>
                    <w:id w:val="11113993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638941F" w14:textId="77777777" w:rsidR="00B430B9" w:rsidRDefault="00000000">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14:paraId="53973CA8" w14:textId="6EB4AEA4" w:rsidR="00B430B9" w:rsidRDefault="00000000">
                    <w:r>
                      <w:rPr>
                        <w:rFonts w:hint="eastAsia"/>
                      </w:rPr>
                      <w:t>十七、4</w:t>
                    </w:r>
                  </w:p>
                </w:tc>
                <w:tc>
                  <w:tcPr>
                    <w:tcW w:w="1110" w:type="pct"/>
                    <w:tcBorders>
                      <w:top w:val="outset" w:sz="4" w:space="0" w:color="auto"/>
                      <w:left w:val="outset" w:sz="4" w:space="0" w:color="auto"/>
                      <w:bottom w:val="outset" w:sz="4" w:space="0" w:color="auto"/>
                      <w:right w:val="outset" w:sz="4" w:space="0" w:color="auto"/>
                    </w:tcBorders>
                  </w:tcPr>
                  <w:p w14:paraId="6BFED93D" w14:textId="308A2D25" w:rsidR="00B430B9" w:rsidRDefault="00000000">
                    <w:pPr>
                      <w:jc w:val="right"/>
                    </w:pPr>
                    <w:r w:rsidRPr="004004FA">
                      <w:t>276,693,381.62</w:t>
                    </w:r>
                  </w:p>
                </w:tc>
                <w:tc>
                  <w:tcPr>
                    <w:tcW w:w="1114" w:type="pct"/>
                    <w:tcBorders>
                      <w:top w:val="outset" w:sz="4" w:space="0" w:color="auto"/>
                      <w:left w:val="outset" w:sz="4" w:space="0" w:color="auto"/>
                      <w:bottom w:val="outset" w:sz="4" w:space="0" w:color="auto"/>
                      <w:right w:val="outset" w:sz="4" w:space="0" w:color="auto"/>
                    </w:tcBorders>
                  </w:tcPr>
                  <w:p w14:paraId="2AE0DBB1" w14:textId="71F3166D" w:rsidR="00B430B9" w:rsidRDefault="00000000">
                    <w:pPr>
                      <w:jc w:val="right"/>
                    </w:pPr>
                    <w:r w:rsidRPr="004004FA">
                      <w:t>269,280,906.72</w:t>
                    </w:r>
                  </w:p>
                </w:tc>
              </w:tr>
              <w:tr w:rsidR="00553E82" w14:paraId="3404F825" w14:textId="77777777" w:rsidTr="000110A4">
                <w:sdt>
                  <w:sdtPr>
                    <w:tag w:val="_PLD_d41d97fe7493434d8f6c5694b95ac217"/>
                    <w:id w:val="-15482258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10C130F" w14:textId="77777777" w:rsidR="00B430B9" w:rsidRDefault="00000000">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14:paraId="27441C03" w14:textId="05230E68" w:rsidR="00B430B9" w:rsidRDefault="00000000">
                    <w:r>
                      <w:rPr>
                        <w:rFonts w:hint="eastAsia"/>
                      </w:rPr>
                      <w:t>十七、4</w:t>
                    </w:r>
                  </w:p>
                </w:tc>
                <w:tc>
                  <w:tcPr>
                    <w:tcW w:w="1110" w:type="pct"/>
                    <w:tcBorders>
                      <w:top w:val="outset" w:sz="4" w:space="0" w:color="auto"/>
                      <w:left w:val="outset" w:sz="4" w:space="0" w:color="auto"/>
                      <w:bottom w:val="outset" w:sz="4" w:space="0" w:color="auto"/>
                      <w:right w:val="outset" w:sz="4" w:space="0" w:color="auto"/>
                    </w:tcBorders>
                  </w:tcPr>
                  <w:p w14:paraId="7AF378B3" w14:textId="293F2045" w:rsidR="00B430B9" w:rsidRDefault="00000000">
                    <w:pPr>
                      <w:jc w:val="right"/>
                    </w:pPr>
                    <w:r w:rsidRPr="004004FA">
                      <w:t>121,804,936.69</w:t>
                    </w:r>
                  </w:p>
                </w:tc>
                <w:tc>
                  <w:tcPr>
                    <w:tcW w:w="1114" w:type="pct"/>
                    <w:tcBorders>
                      <w:top w:val="outset" w:sz="4" w:space="0" w:color="auto"/>
                      <w:left w:val="outset" w:sz="4" w:space="0" w:color="auto"/>
                      <w:bottom w:val="outset" w:sz="4" w:space="0" w:color="auto"/>
                      <w:right w:val="outset" w:sz="4" w:space="0" w:color="auto"/>
                    </w:tcBorders>
                  </w:tcPr>
                  <w:p w14:paraId="696A7485" w14:textId="6C9F9A1D" w:rsidR="00B430B9" w:rsidRDefault="00000000">
                    <w:pPr>
                      <w:jc w:val="right"/>
                    </w:pPr>
                    <w:r w:rsidRPr="004004FA">
                      <w:t>114,562,093.23</w:t>
                    </w:r>
                  </w:p>
                </w:tc>
              </w:tr>
              <w:tr w:rsidR="00553E82" w14:paraId="0E71C712" w14:textId="77777777" w:rsidTr="000110A4">
                <w:sdt>
                  <w:sdtPr>
                    <w:tag w:val="_PLD_310d343d286f48cca8b82d2d78d02a7b"/>
                    <w:id w:val="2110850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DB07783" w14:textId="77777777" w:rsidR="00B430B9" w:rsidRDefault="00000000">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35E5AEC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76F38D3" w14:textId="5D117FED" w:rsidR="00B430B9" w:rsidRDefault="00000000">
                    <w:pPr>
                      <w:jc w:val="right"/>
                    </w:pPr>
                    <w:r w:rsidRPr="004004FA">
                      <w:t>33,409,449.06</w:t>
                    </w:r>
                  </w:p>
                </w:tc>
                <w:tc>
                  <w:tcPr>
                    <w:tcW w:w="1114" w:type="pct"/>
                    <w:tcBorders>
                      <w:top w:val="outset" w:sz="4" w:space="0" w:color="auto"/>
                      <w:left w:val="outset" w:sz="4" w:space="0" w:color="auto"/>
                      <w:bottom w:val="outset" w:sz="4" w:space="0" w:color="auto"/>
                      <w:right w:val="outset" w:sz="4" w:space="0" w:color="auto"/>
                    </w:tcBorders>
                  </w:tcPr>
                  <w:p w14:paraId="10E3CE66" w14:textId="0754DE91" w:rsidR="00B430B9" w:rsidRDefault="00000000">
                    <w:pPr>
                      <w:jc w:val="right"/>
                    </w:pPr>
                    <w:r w:rsidRPr="004004FA">
                      <w:t>35,204,438.69</w:t>
                    </w:r>
                  </w:p>
                </w:tc>
              </w:tr>
              <w:tr w:rsidR="00553E82" w14:paraId="2EA9C060" w14:textId="77777777" w:rsidTr="000110A4">
                <w:sdt>
                  <w:sdtPr>
                    <w:tag w:val="_PLD_991800b670f245798d81fceda321ab53"/>
                    <w:id w:val="-6530646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DEEB0DE" w14:textId="77777777" w:rsidR="00B430B9" w:rsidRDefault="00000000">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0903F86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785CA93B" w14:textId="6F9C2C5C" w:rsidR="00B430B9" w:rsidRDefault="00000000">
                    <w:pPr>
                      <w:jc w:val="right"/>
                    </w:pPr>
                    <w:r w:rsidRPr="004004FA">
                      <w:t>9,402,781.90</w:t>
                    </w:r>
                  </w:p>
                </w:tc>
                <w:tc>
                  <w:tcPr>
                    <w:tcW w:w="1114" w:type="pct"/>
                    <w:tcBorders>
                      <w:top w:val="outset" w:sz="4" w:space="0" w:color="auto"/>
                      <w:left w:val="outset" w:sz="4" w:space="0" w:color="auto"/>
                      <w:bottom w:val="outset" w:sz="4" w:space="0" w:color="auto"/>
                      <w:right w:val="outset" w:sz="4" w:space="0" w:color="auto"/>
                    </w:tcBorders>
                  </w:tcPr>
                  <w:p w14:paraId="15D53047" w14:textId="2F633EC1" w:rsidR="00B430B9" w:rsidRDefault="00000000">
                    <w:pPr>
                      <w:jc w:val="right"/>
                    </w:pPr>
                    <w:r w:rsidRPr="004004FA">
                      <w:t>2,642,916.43</w:t>
                    </w:r>
                  </w:p>
                </w:tc>
              </w:tr>
              <w:tr w:rsidR="00553E82" w14:paraId="3006107E" w14:textId="77777777" w:rsidTr="000110A4">
                <w:sdt>
                  <w:sdtPr>
                    <w:tag w:val="_PLD_a0661646595b49dea568535f2a30949c"/>
                    <w:id w:val="10487302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145FFA3" w14:textId="77777777" w:rsidR="00B430B9" w:rsidRDefault="00000000">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356CE51C"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D9E354B" w14:textId="21A93B32" w:rsidR="00B430B9" w:rsidRDefault="00000000">
                    <w:pPr>
                      <w:jc w:val="right"/>
                    </w:pPr>
                    <w:r w:rsidRPr="004004FA">
                      <w:t>21,023,182.65</w:t>
                    </w:r>
                  </w:p>
                </w:tc>
                <w:tc>
                  <w:tcPr>
                    <w:tcW w:w="1114" w:type="pct"/>
                    <w:tcBorders>
                      <w:top w:val="outset" w:sz="4" w:space="0" w:color="auto"/>
                      <w:left w:val="outset" w:sz="4" w:space="0" w:color="auto"/>
                      <w:bottom w:val="outset" w:sz="4" w:space="0" w:color="auto"/>
                      <w:right w:val="outset" w:sz="4" w:space="0" w:color="auto"/>
                    </w:tcBorders>
                  </w:tcPr>
                  <w:p w14:paraId="296F5B15" w14:textId="67AA492E" w:rsidR="00B430B9" w:rsidRDefault="00000000">
                    <w:pPr>
                      <w:jc w:val="right"/>
                    </w:pPr>
                    <w:r w:rsidRPr="004004FA">
                      <w:t>14,517,011.09</w:t>
                    </w:r>
                  </w:p>
                </w:tc>
              </w:tr>
              <w:tr w:rsidR="00553E82" w14:paraId="35F08893"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9748503"/>
                      <w:lock w:val="sdtLocked"/>
                    </w:sdtPr>
                    <w:sdtContent>
                      <w:p w14:paraId="73B37FC5" w14:textId="77777777" w:rsidR="00B430B9" w:rsidRDefault="00000000">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4839AC24"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78DB96B"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430F1DA1" w14:textId="77777777" w:rsidR="00B430B9" w:rsidRDefault="00B430B9">
                    <w:pPr>
                      <w:jc w:val="right"/>
                    </w:pPr>
                  </w:p>
                </w:tc>
              </w:tr>
              <w:tr w:rsidR="00553E82" w14:paraId="50858538" w14:textId="77777777" w:rsidTr="000110A4">
                <w:sdt>
                  <w:sdtPr>
                    <w:tag w:val="_PLD_8d80afb387a7412cacbf6e23bf7e765d"/>
                    <w:id w:val="101149929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7B43622" w14:textId="77777777" w:rsidR="00B430B9" w:rsidRDefault="00000000">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078DA22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F935A6F" w14:textId="37293588" w:rsidR="00B430B9" w:rsidRDefault="00000000">
                    <w:pPr>
                      <w:jc w:val="right"/>
                    </w:pPr>
                    <w:r w:rsidRPr="004004FA">
                      <w:t>8,167,712.72</w:t>
                    </w:r>
                  </w:p>
                </w:tc>
                <w:tc>
                  <w:tcPr>
                    <w:tcW w:w="1114" w:type="pct"/>
                    <w:tcBorders>
                      <w:top w:val="outset" w:sz="4" w:space="0" w:color="auto"/>
                      <w:left w:val="outset" w:sz="4" w:space="0" w:color="auto"/>
                      <w:bottom w:val="outset" w:sz="4" w:space="0" w:color="auto"/>
                      <w:right w:val="outset" w:sz="4" w:space="0" w:color="auto"/>
                    </w:tcBorders>
                  </w:tcPr>
                  <w:p w14:paraId="3301361B" w14:textId="4D7A3387" w:rsidR="00B430B9" w:rsidRDefault="00000000">
                    <w:pPr>
                      <w:jc w:val="right"/>
                    </w:pPr>
                    <w:r w:rsidRPr="004004FA">
                      <w:t>-9,664,051.48</w:t>
                    </w:r>
                  </w:p>
                </w:tc>
              </w:tr>
              <w:tr w:rsidR="00553E82" w14:paraId="06DC3AB9"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834646406"/>
                      <w:lock w:val="sdtLocked"/>
                    </w:sdtPr>
                    <w:sdtContent>
                      <w:p w14:paraId="2D54A643" w14:textId="77777777" w:rsidR="00B430B9" w:rsidRDefault="00000000">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237B27E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6B7121A" w14:textId="3C705E05" w:rsidR="00B430B9" w:rsidRDefault="00000000">
                    <w:pPr>
                      <w:jc w:val="right"/>
                    </w:pPr>
                    <w:r w:rsidRPr="004004FA">
                      <w:t>17,636,194.54</w:t>
                    </w:r>
                  </w:p>
                </w:tc>
                <w:tc>
                  <w:tcPr>
                    <w:tcW w:w="1114" w:type="pct"/>
                    <w:tcBorders>
                      <w:top w:val="outset" w:sz="4" w:space="0" w:color="auto"/>
                      <w:left w:val="outset" w:sz="4" w:space="0" w:color="auto"/>
                      <w:bottom w:val="outset" w:sz="4" w:space="0" w:color="auto"/>
                      <w:right w:val="outset" w:sz="4" w:space="0" w:color="auto"/>
                    </w:tcBorders>
                  </w:tcPr>
                  <w:p w14:paraId="783E3DF8" w14:textId="0477D24A" w:rsidR="00B430B9" w:rsidRDefault="00000000">
                    <w:pPr>
                      <w:jc w:val="right"/>
                    </w:pPr>
                    <w:r w:rsidRPr="004004FA">
                      <w:t>738,000.00</w:t>
                    </w:r>
                  </w:p>
                </w:tc>
              </w:tr>
              <w:tr w:rsidR="00553E82" w14:paraId="31C4006C"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239527188"/>
                      <w:lock w:val="sdtLocked"/>
                    </w:sdtPr>
                    <w:sdtContent>
                      <w:p w14:paraId="49C586C6" w14:textId="77777777" w:rsidR="00B430B9" w:rsidRDefault="00000000">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39D0434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5B1E379" w14:textId="27DF7282" w:rsidR="00B430B9" w:rsidRDefault="00000000">
                    <w:pPr>
                      <w:jc w:val="right"/>
                    </w:pPr>
                    <w:r w:rsidRPr="004004FA">
                      <w:t>9,495,489.74</w:t>
                    </w:r>
                  </w:p>
                </w:tc>
                <w:tc>
                  <w:tcPr>
                    <w:tcW w:w="1114" w:type="pct"/>
                    <w:tcBorders>
                      <w:top w:val="outset" w:sz="4" w:space="0" w:color="auto"/>
                      <w:left w:val="outset" w:sz="4" w:space="0" w:color="auto"/>
                      <w:bottom w:val="outset" w:sz="4" w:space="0" w:color="auto"/>
                      <w:right w:val="outset" w:sz="4" w:space="0" w:color="auto"/>
                    </w:tcBorders>
                  </w:tcPr>
                  <w:p w14:paraId="147042EB" w14:textId="71547A8C" w:rsidR="00B430B9" w:rsidRDefault="00000000">
                    <w:pPr>
                      <w:jc w:val="right"/>
                    </w:pPr>
                    <w:r w:rsidRPr="004004FA">
                      <w:t>10,416,760.49</w:t>
                    </w:r>
                  </w:p>
                </w:tc>
              </w:tr>
              <w:tr w:rsidR="00553E82" w14:paraId="03445B79" w14:textId="77777777" w:rsidTr="000110A4">
                <w:sdt>
                  <w:sdtPr>
                    <w:tag w:val="_PLD_57b368ef9f204da9ac5a6e42b07d2fda"/>
                    <w:id w:val="-15061236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750FAE9" w14:textId="77777777" w:rsidR="00B430B9" w:rsidRDefault="00000000">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08B6A80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62588674" w14:textId="6ECDB38A" w:rsidR="00B430B9" w:rsidRDefault="00000000">
                    <w:pPr>
                      <w:jc w:val="right"/>
                    </w:pPr>
                    <w:r w:rsidRPr="004004FA">
                      <w:t>140,638.44</w:t>
                    </w:r>
                  </w:p>
                </w:tc>
                <w:tc>
                  <w:tcPr>
                    <w:tcW w:w="1114" w:type="pct"/>
                    <w:tcBorders>
                      <w:top w:val="outset" w:sz="4" w:space="0" w:color="auto"/>
                      <w:left w:val="outset" w:sz="4" w:space="0" w:color="auto"/>
                      <w:bottom w:val="outset" w:sz="4" w:space="0" w:color="auto"/>
                      <w:right w:val="outset" w:sz="4" w:space="0" w:color="auto"/>
                    </w:tcBorders>
                  </w:tcPr>
                  <w:p w14:paraId="792B0AA5" w14:textId="1C40D072" w:rsidR="00B430B9" w:rsidRDefault="00000000">
                    <w:pPr>
                      <w:jc w:val="right"/>
                    </w:pPr>
                    <w:r w:rsidRPr="004004FA">
                      <w:t>229,983.74</w:t>
                    </w:r>
                  </w:p>
                </w:tc>
              </w:tr>
              <w:tr w:rsidR="00553E82" w14:paraId="4BDA0A08" w14:textId="77777777" w:rsidTr="000110A4">
                <w:sdt>
                  <w:sdtPr>
                    <w:tag w:val="_PLD_16fd18eb434d4828b40716d17c61b068"/>
                    <w:id w:val="14145825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075EA6D" w14:textId="77777777" w:rsidR="00B430B9" w:rsidRDefault="00000000">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76AF3DA6" w14:textId="2B3CEECA" w:rsidR="00B430B9" w:rsidRDefault="00000000">
                    <w:r>
                      <w:rPr>
                        <w:rFonts w:hint="eastAsia"/>
                      </w:rPr>
                      <w:t>十七、5</w:t>
                    </w:r>
                  </w:p>
                </w:tc>
                <w:tc>
                  <w:tcPr>
                    <w:tcW w:w="1110" w:type="pct"/>
                    <w:tcBorders>
                      <w:top w:val="outset" w:sz="4" w:space="0" w:color="auto"/>
                      <w:left w:val="outset" w:sz="4" w:space="0" w:color="auto"/>
                      <w:bottom w:val="outset" w:sz="4" w:space="0" w:color="auto"/>
                      <w:right w:val="outset" w:sz="4" w:space="0" w:color="auto"/>
                    </w:tcBorders>
                  </w:tcPr>
                  <w:p w14:paraId="3BDD095C" w14:textId="62AE81C6" w:rsidR="00B430B9" w:rsidRDefault="00A04B24">
                    <w:pPr>
                      <w:jc w:val="right"/>
                    </w:pPr>
                    <w:r w:rsidRPr="00A04B24">
                      <w:t>134,715,115.96</w:t>
                    </w:r>
                  </w:p>
                </w:tc>
                <w:tc>
                  <w:tcPr>
                    <w:tcW w:w="1114" w:type="pct"/>
                    <w:tcBorders>
                      <w:top w:val="outset" w:sz="4" w:space="0" w:color="auto"/>
                      <w:left w:val="outset" w:sz="4" w:space="0" w:color="auto"/>
                      <w:bottom w:val="outset" w:sz="4" w:space="0" w:color="auto"/>
                      <w:right w:val="outset" w:sz="4" w:space="0" w:color="auto"/>
                    </w:tcBorders>
                  </w:tcPr>
                  <w:p w14:paraId="29BCD23C" w14:textId="53341F58" w:rsidR="00B430B9" w:rsidRDefault="00000000">
                    <w:pPr>
                      <w:jc w:val="right"/>
                    </w:pPr>
                    <w:r w:rsidRPr="004004FA">
                      <w:t>22,879,494.61</w:t>
                    </w:r>
                  </w:p>
                </w:tc>
              </w:tr>
              <w:tr w:rsidR="00553E82" w14:paraId="70F67960" w14:textId="77777777" w:rsidTr="000110A4">
                <w:sdt>
                  <w:sdtPr>
                    <w:tag w:val="_PLD_2bea34f5113c449e9a05ba733de8a76c"/>
                    <w:id w:val="127119729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6BFC4A1" w14:textId="77777777" w:rsidR="00B430B9" w:rsidRDefault="00000000">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05E7014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A298BEA" w14:textId="23506D0C" w:rsidR="00B430B9" w:rsidRDefault="00A04B24">
                    <w:pPr>
                      <w:jc w:val="right"/>
                    </w:pPr>
                    <w:r w:rsidRPr="00A04B24">
                      <w:t>15,932,290.29</w:t>
                    </w:r>
                  </w:p>
                </w:tc>
                <w:tc>
                  <w:tcPr>
                    <w:tcW w:w="1114" w:type="pct"/>
                    <w:tcBorders>
                      <w:top w:val="outset" w:sz="4" w:space="0" w:color="auto"/>
                      <w:left w:val="outset" w:sz="4" w:space="0" w:color="auto"/>
                      <w:bottom w:val="outset" w:sz="4" w:space="0" w:color="auto"/>
                      <w:right w:val="outset" w:sz="4" w:space="0" w:color="auto"/>
                    </w:tcBorders>
                  </w:tcPr>
                  <w:p w14:paraId="76E95889" w14:textId="79D2B17B" w:rsidR="00B430B9" w:rsidRDefault="00000000">
                    <w:pPr>
                      <w:jc w:val="right"/>
                    </w:pPr>
                    <w:r w:rsidRPr="004004FA">
                      <w:t>16,799,440.69</w:t>
                    </w:r>
                  </w:p>
                </w:tc>
              </w:tr>
              <w:tr w:rsidR="00553E82" w14:paraId="52953212" w14:textId="77777777" w:rsidTr="000110A4">
                <w:sdt>
                  <w:sdtPr>
                    <w:tag w:val="_PLD_a015afefb87543308b983fbb12c6212d"/>
                    <w:id w:val="-603195978"/>
                    <w:lock w:val="sdtLocked"/>
                  </w:sdtPr>
                  <w:sdtContent>
                    <w:tc>
                      <w:tcPr>
                        <w:tcW w:w="1938" w:type="pct"/>
                        <w:tcBorders>
                          <w:top w:val="outset" w:sz="4" w:space="0" w:color="auto"/>
                          <w:left w:val="outset" w:sz="4" w:space="0" w:color="auto"/>
                          <w:bottom w:val="outset" w:sz="4" w:space="0" w:color="auto"/>
                          <w:right w:val="outset" w:sz="4" w:space="0" w:color="auto"/>
                        </w:tcBorders>
                      </w:tcPr>
                      <w:p w14:paraId="3A9B5096" w14:textId="77777777" w:rsidR="00B430B9" w:rsidRDefault="00000000">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736F55F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140FB62"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4F8A9C2" w14:textId="77777777" w:rsidR="00B430B9" w:rsidRDefault="00B430B9">
                    <w:pPr>
                      <w:jc w:val="right"/>
                      <w:rPr>
                        <w:bCs w:val="0"/>
                      </w:rPr>
                    </w:pPr>
                  </w:p>
                </w:tc>
              </w:tr>
              <w:tr w:rsidR="00553E82" w14:paraId="60CABD01"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538039459"/>
                      <w:lock w:val="sdtLocked"/>
                    </w:sdtPr>
                    <w:sdtEndPr>
                      <w:rPr>
                        <w:rFonts w:hint="default"/>
                      </w:rPr>
                    </w:sdtEndPr>
                    <w:sdtContent>
                      <w:p w14:paraId="40AEB807" w14:textId="77777777" w:rsidR="00B430B9" w:rsidRDefault="00000000">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09D6B612"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D1375A2"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3E9477F5" w14:textId="77777777" w:rsidR="00B430B9" w:rsidRDefault="00B430B9">
                    <w:pPr>
                      <w:jc w:val="right"/>
                    </w:pPr>
                  </w:p>
                </w:tc>
              </w:tr>
              <w:tr w:rsidR="00553E82" w14:paraId="4C858C7F" w14:textId="77777777" w:rsidTr="000110A4">
                <w:sdt>
                  <w:sdtPr>
                    <w:tag w:val="_PLD_96dddecaabdb4c699853ad79ff8ce0c7"/>
                    <w:id w:val="1998607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CC1C8BF" w14:textId="77777777" w:rsidR="00B430B9" w:rsidRDefault="00000000">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13F2B1F"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F65EEAC"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44820EFB" w14:textId="7D17FEFA" w:rsidR="00B430B9" w:rsidRDefault="00000000">
                    <w:pPr>
                      <w:jc w:val="right"/>
                    </w:pPr>
                    <w:r w:rsidRPr="004004FA">
                      <w:t>10,029.25</w:t>
                    </w:r>
                  </w:p>
                </w:tc>
              </w:tr>
              <w:tr w:rsidR="00553E82" w14:paraId="2DD81737"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882624194"/>
                      <w:lock w:val="sdtLocked"/>
                    </w:sdtPr>
                    <w:sdtContent>
                      <w:p w14:paraId="3A6BD1C2" w14:textId="77777777" w:rsidR="00B430B9" w:rsidRDefault="00000000">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555ACF5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7D17B4D" w14:textId="1A6969F7" w:rsidR="00B430B9" w:rsidRDefault="00000000">
                    <w:pPr>
                      <w:jc w:val="right"/>
                    </w:pPr>
                    <w:r w:rsidRPr="00AD2B1D">
                      <w:t>-11,488,870.15</w:t>
                    </w:r>
                  </w:p>
                </w:tc>
                <w:tc>
                  <w:tcPr>
                    <w:tcW w:w="1114" w:type="pct"/>
                    <w:tcBorders>
                      <w:top w:val="outset" w:sz="4" w:space="0" w:color="auto"/>
                      <w:left w:val="outset" w:sz="4" w:space="0" w:color="auto"/>
                      <w:bottom w:val="outset" w:sz="4" w:space="0" w:color="auto"/>
                      <w:right w:val="outset" w:sz="4" w:space="0" w:color="auto"/>
                    </w:tcBorders>
                  </w:tcPr>
                  <w:p w14:paraId="5A73F703" w14:textId="1E927DBE" w:rsidR="00B430B9" w:rsidRDefault="00000000">
                    <w:pPr>
                      <w:jc w:val="right"/>
                    </w:pPr>
                    <w:r w:rsidRPr="00AD2B1D">
                      <w:t>-847,136.14</w:t>
                    </w:r>
                  </w:p>
                </w:tc>
              </w:tr>
              <w:tr w:rsidR="00553E82" w14:paraId="776F6540" w14:textId="77777777" w:rsidTr="000110A4">
                <w:sdt>
                  <w:sdtPr>
                    <w:tag w:val="_PLD_16430dcabb93489da19dede13b679da4"/>
                    <w:id w:val="-1882975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5FF6CC0" w14:textId="77777777" w:rsidR="00B430B9" w:rsidRDefault="00000000">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2FBDE70"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3913C9D"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05CF2948" w14:textId="77777777" w:rsidR="00B430B9" w:rsidRDefault="00B430B9">
                    <w:pPr>
                      <w:jc w:val="right"/>
                    </w:pPr>
                  </w:p>
                </w:tc>
              </w:tr>
              <w:tr w:rsidR="00553E82" w14:paraId="514CB2E9" w14:textId="77777777" w:rsidTr="000110A4">
                <w:sdt>
                  <w:sdtPr>
                    <w:rPr>
                      <w:rFonts w:hint="eastAsia"/>
                    </w:rPr>
                    <w:tag w:val="_PLD_907d21105eff451b99c14b026296e12a"/>
                    <w:id w:val="5947550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78C4E00" w14:textId="77777777" w:rsidR="00B430B9" w:rsidRDefault="00000000">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2C991252"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7608FBC" w14:textId="48DBD81C" w:rsidR="00B430B9" w:rsidRDefault="00000000">
                    <w:pPr>
                      <w:jc w:val="right"/>
                    </w:pPr>
                    <w:r w:rsidRPr="00AD2B1D">
                      <w:t>939,241.00</w:t>
                    </w:r>
                  </w:p>
                </w:tc>
                <w:tc>
                  <w:tcPr>
                    <w:tcW w:w="1114" w:type="pct"/>
                    <w:tcBorders>
                      <w:top w:val="outset" w:sz="4" w:space="0" w:color="auto"/>
                      <w:left w:val="outset" w:sz="4" w:space="0" w:color="auto"/>
                      <w:bottom w:val="outset" w:sz="4" w:space="0" w:color="auto"/>
                      <w:right w:val="outset" w:sz="4" w:space="0" w:color="auto"/>
                    </w:tcBorders>
                  </w:tcPr>
                  <w:p w14:paraId="1E76DEC3" w14:textId="77777777" w:rsidR="00B430B9" w:rsidRDefault="00B430B9">
                    <w:pPr>
                      <w:jc w:val="right"/>
                    </w:pPr>
                  </w:p>
                </w:tc>
              </w:tr>
              <w:tr w:rsidR="00553E82" w14:paraId="6684964B" w14:textId="77777777" w:rsidTr="000110A4">
                <w:sdt>
                  <w:sdtPr>
                    <w:tag w:val="_PLD_107926df9ebd4b039128ab562ec28ff7"/>
                    <w:id w:val="-11798108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67866D8" w14:textId="77777777" w:rsidR="00B430B9" w:rsidRDefault="00000000">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40E29E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E6AA763" w14:textId="10705A52" w:rsidR="00B430B9" w:rsidRDefault="00A04B24">
                    <w:pPr>
                      <w:jc w:val="right"/>
                    </w:pPr>
                    <w:r w:rsidRPr="00A04B24">
                      <w:t>207,191,443.85</w:t>
                    </w:r>
                  </w:p>
                </w:tc>
                <w:tc>
                  <w:tcPr>
                    <w:tcW w:w="1114" w:type="pct"/>
                    <w:tcBorders>
                      <w:top w:val="outset" w:sz="4" w:space="0" w:color="auto"/>
                      <w:left w:val="outset" w:sz="4" w:space="0" w:color="auto"/>
                      <w:bottom w:val="outset" w:sz="4" w:space="0" w:color="auto"/>
                      <w:right w:val="outset" w:sz="4" w:space="0" w:color="auto"/>
                    </w:tcBorders>
                  </w:tcPr>
                  <w:p w14:paraId="1CA44F58" w14:textId="2F12A923" w:rsidR="00B430B9" w:rsidRDefault="00000000">
                    <w:pPr>
                      <w:jc w:val="right"/>
                    </w:pPr>
                    <w:r w:rsidRPr="00AD2B1D">
                      <w:t>134,290,870.22</w:t>
                    </w:r>
                  </w:p>
                </w:tc>
              </w:tr>
              <w:tr w:rsidR="00553E82" w14:paraId="47466EBB" w14:textId="77777777" w:rsidTr="000110A4">
                <w:sdt>
                  <w:sdtPr>
                    <w:tag w:val="_PLD_279fac843c63467da244e8b49f89e4dc"/>
                    <w:id w:val="17442898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786A559" w14:textId="77777777" w:rsidR="00B430B9" w:rsidRDefault="00000000">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5382029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DAA9B6C" w14:textId="38E304C2" w:rsidR="00B430B9" w:rsidRDefault="00000000">
                    <w:pPr>
                      <w:jc w:val="right"/>
                    </w:pPr>
                    <w:r w:rsidRPr="00AD2B1D">
                      <w:t>13,350.22</w:t>
                    </w:r>
                  </w:p>
                </w:tc>
                <w:tc>
                  <w:tcPr>
                    <w:tcW w:w="1114" w:type="pct"/>
                    <w:tcBorders>
                      <w:top w:val="outset" w:sz="4" w:space="0" w:color="auto"/>
                      <w:left w:val="outset" w:sz="4" w:space="0" w:color="auto"/>
                      <w:bottom w:val="outset" w:sz="4" w:space="0" w:color="auto"/>
                      <w:right w:val="outset" w:sz="4" w:space="0" w:color="auto"/>
                    </w:tcBorders>
                  </w:tcPr>
                  <w:p w14:paraId="55195107" w14:textId="1425560A" w:rsidR="00B430B9" w:rsidRDefault="00000000">
                    <w:pPr>
                      <w:jc w:val="right"/>
                    </w:pPr>
                    <w:r w:rsidRPr="00AD2B1D">
                      <w:t>300,250.47</w:t>
                    </w:r>
                  </w:p>
                </w:tc>
              </w:tr>
              <w:tr w:rsidR="00553E82" w14:paraId="23A9575E" w14:textId="77777777" w:rsidTr="000110A4">
                <w:sdt>
                  <w:sdtPr>
                    <w:tag w:val="_PLD_f7c3a61b735644a1a4b866e88cef247a"/>
                    <w:id w:val="101673473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412D911" w14:textId="77777777" w:rsidR="00B430B9" w:rsidRDefault="00000000">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121E58E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145C6AD" w14:textId="63B23FB2" w:rsidR="00B430B9" w:rsidRDefault="00000000">
                    <w:pPr>
                      <w:jc w:val="right"/>
                    </w:pPr>
                    <w:r w:rsidRPr="00AD2B1D">
                      <w:t>2,001,459.65</w:t>
                    </w:r>
                  </w:p>
                </w:tc>
                <w:tc>
                  <w:tcPr>
                    <w:tcW w:w="1114" w:type="pct"/>
                    <w:tcBorders>
                      <w:top w:val="outset" w:sz="4" w:space="0" w:color="auto"/>
                      <w:left w:val="outset" w:sz="4" w:space="0" w:color="auto"/>
                      <w:bottom w:val="outset" w:sz="4" w:space="0" w:color="auto"/>
                      <w:right w:val="outset" w:sz="4" w:space="0" w:color="auto"/>
                    </w:tcBorders>
                  </w:tcPr>
                  <w:p w14:paraId="5CE3A121" w14:textId="623F9028" w:rsidR="00B430B9" w:rsidRDefault="00000000">
                    <w:pPr>
                      <w:jc w:val="right"/>
                    </w:pPr>
                    <w:r w:rsidRPr="00AD2B1D">
                      <w:t>30,537.52</w:t>
                    </w:r>
                  </w:p>
                </w:tc>
              </w:tr>
              <w:tr w:rsidR="00553E82" w14:paraId="6426C51E" w14:textId="77777777" w:rsidTr="000110A4">
                <w:sdt>
                  <w:sdtPr>
                    <w:tag w:val="_PLD_5956406fbb5b47029f2bca13fce9359e"/>
                    <w:id w:val="-18588088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2896599" w14:textId="77777777" w:rsidR="00B430B9" w:rsidRDefault="00000000">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14:paraId="5C0B7E1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FF20F14" w14:textId="70646E34" w:rsidR="00B430B9" w:rsidRDefault="00A04B24">
                    <w:pPr>
                      <w:jc w:val="right"/>
                    </w:pPr>
                    <w:r w:rsidRPr="00A04B24">
                      <w:t>205,203,334.42</w:t>
                    </w:r>
                  </w:p>
                </w:tc>
                <w:tc>
                  <w:tcPr>
                    <w:tcW w:w="1114" w:type="pct"/>
                    <w:tcBorders>
                      <w:top w:val="outset" w:sz="4" w:space="0" w:color="auto"/>
                      <w:left w:val="outset" w:sz="4" w:space="0" w:color="auto"/>
                      <w:bottom w:val="outset" w:sz="4" w:space="0" w:color="auto"/>
                      <w:right w:val="outset" w:sz="4" w:space="0" w:color="auto"/>
                    </w:tcBorders>
                  </w:tcPr>
                  <w:p w14:paraId="4439455C" w14:textId="3EBDFDC4" w:rsidR="00B430B9" w:rsidRDefault="00000000">
                    <w:pPr>
                      <w:jc w:val="right"/>
                    </w:pPr>
                    <w:r w:rsidRPr="00AD2B1D">
                      <w:t>134,560,583.17</w:t>
                    </w:r>
                  </w:p>
                </w:tc>
              </w:tr>
              <w:tr w:rsidR="00553E82" w14:paraId="2BFCD8FC" w14:textId="77777777" w:rsidTr="000110A4">
                <w:sdt>
                  <w:sdtPr>
                    <w:tag w:val="_PLD_6de0aad305fe4960b4c088f68ada351b"/>
                    <w:id w:val="194680319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E6502EA" w14:textId="77777777" w:rsidR="00B430B9" w:rsidRDefault="00000000">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442D9DE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50E9688" w14:textId="6C44CC3B" w:rsidR="00B430B9" w:rsidRDefault="00000000">
                    <w:pPr>
                      <w:jc w:val="right"/>
                    </w:pPr>
                    <w:r w:rsidRPr="00AD2B1D">
                      <w:t>22,908,259.21</w:t>
                    </w:r>
                  </w:p>
                </w:tc>
                <w:tc>
                  <w:tcPr>
                    <w:tcW w:w="1114" w:type="pct"/>
                    <w:tcBorders>
                      <w:top w:val="outset" w:sz="4" w:space="0" w:color="auto"/>
                      <w:left w:val="outset" w:sz="4" w:space="0" w:color="auto"/>
                      <w:bottom w:val="outset" w:sz="4" w:space="0" w:color="auto"/>
                      <w:right w:val="outset" w:sz="4" w:space="0" w:color="auto"/>
                    </w:tcBorders>
                  </w:tcPr>
                  <w:p w14:paraId="3BB1B86C" w14:textId="258F5A6F" w:rsidR="00B430B9" w:rsidRDefault="00000000">
                    <w:pPr>
                      <w:jc w:val="right"/>
                    </w:pPr>
                    <w:r w:rsidRPr="00AD2B1D">
                      <w:t>28,128,370.07</w:t>
                    </w:r>
                  </w:p>
                </w:tc>
              </w:tr>
              <w:tr w:rsidR="00553E82" w14:paraId="0E880DB4" w14:textId="77777777" w:rsidTr="000110A4">
                <w:sdt>
                  <w:sdtPr>
                    <w:tag w:val="_PLD_7ab8a9f66eb1439ab50e43a032c9541e"/>
                    <w:id w:val="-3038566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E1CF58B" w14:textId="77777777" w:rsidR="00B430B9" w:rsidRDefault="00000000">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8049F9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46BA313" w14:textId="62EEFF39" w:rsidR="00B430B9" w:rsidRDefault="00A04B24">
                    <w:pPr>
                      <w:jc w:val="right"/>
                    </w:pPr>
                    <w:r w:rsidRPr="00A04B24">
                      <w:t>182,295,075.21</w:t>
                    </w:r>
                  </w:p>
                </w:tc>
                <w:tc>
                  <w:tcPr>
                    <w:tcW w:w="1114" w:type="pct"/>
                    <w:tcBorders>
                      <w:top w:val="outset" w:sz="4" w:space="0" w:color="auto"/>
                      <w:left w:val="outset" w:sz="4" w:space="0" w:color="auto"/>
                      <w:bottom w:val="outset" w:sz="4" w:space="0" w:color="auto"/>
                      <w:right w:val="outset" w:sz="4" w:space="0" w:color="auto"/>
                    </w:tcBorders>
                  </w:tcPr>
                  <w:p w14:paraId="705BD85B" w14:textId="4127C295" w:rsidR="00B430B9" w:rsidRDefault="00000000">
                    <w:pPr>
                      <w:jc w:val="right"/>
                    </w:pPr>
                    <w:r w:rsidRPr="00AD2B1D">
                      <w:t>106,432,213.10</w:t>
                    </w:r>
                  </w:p>
                </w:tc>
              </w:tr>
              <w:tr w:rsidR="00553E82" w14:paraId="2CE0C6B5" w14:textId="77777777" w:rsidTr="000110A4">
                <w:sdt>
                  <w:sdtPr>
                    <w:tag w:val="_PLD_289ca01a050e4d34aae7f623dfff6058"/>
                    <w:id w:val="1006954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4826293" w14:textId="77777777" w:rsidR="00B430B9" w:rsidRDefault="00000000">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690C4D02"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7F33AFE" w14:textId="5BCF66FF" w:rsidR="00B430B9" w:rsidRDefault="00D34FD8">
                    <w:pPr>
                      <w:jc w:val="right"/>
                    </w:pPr>
                    <w:r w:rsidRPr="00D34FD8">
                      <w:t>182,295,075.21</w:t>
                    </w:r>
                  </w:p>
                </w:tc>
                <w:tc>
                  <w:tcPr>
                    <w:tcW w:w="1114" w:type="pct"/>
                    <w:tcBorders>
                      <w:top w:val="outset" w:sz="4" w:space="0" w:color="auto"/>
                      <w:left w:val="outset" w:sz="4" w:space="0" w:color="auto"/>
                      <w:bottom w:val="outset" w:sz="4" w:space="0" w:color="auto"/>
                      <w:right w:val="outset" w:sz="4" w:space="0" w:color="auto"/>
                    </w:tcBorders>
                  </w:tcPr>
                  <w:p w14:paraId="692AE003" w14:textId="6AAA1577" w:rsidR="00B430B9" w:rsidRDefault="00000000">
                    <w:pPr>
                      <w:jc w:val="right"/>
                    </w:pPr>
                    <w:r w:rsidRPr="00AD2B1D">
                      <w:t>106,432,213.10</w:t>
                    </w:r>
                  </w:p>
                </w:tc>
              </w:tr>
              <w:tr w:rsidR="00553E82" w14:paraId="2988BD28" w14:textId="77777777" w:rsidTr="000110A4">
                <w:sdt>
                  <w:sdtPr>
                    <w:rPr>
                      <w:rFonts w:hint="eastAsia"/>
                    </w:rPr>
                    <w:tag w:val="_PLD_3b2e8ef21ec246eaabe42c7024d8ce19"/>
                    <w:id w:val="-155793439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633CBA5" w14:textId="77777777" w:rsidR="00B430B9" w:rsidRDefault="00000000">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4C185421"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C605200"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636A5EF" w14:textId="77777777" w:rsidR="00B430B9" w:rsidRDefault="00B430B9">
                    <w:pPr>
                      <w:jc w:val="right"/>
                    </w:pPr>
                  </w:p>
                </w:tc>
              </w:tr>
              <w:tr w:rsidR="00553E82" w14:paraId="6F0E3F15" w14:textId="77777777" w:rsidTr="000110A4">
                <w:sdt>
                  <w:sdtPr>
                    <w:tag w:val="_PLD_843a2fab84a848319e89b43f4f5f13af"/>
                    <w:id w:val="17789115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DCD80C4" w14:textId="77777777" w:rsidR="00B430B9" w:rsidRDefault="00000000">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4FD1EC3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435FF47D" w14:textId="2E27047D" w:rsidR="00B430B9" w:rsidRDefault="00000000">
                    <w:pPr>
                      <w:jc w:val="right"/>
                    </w:pPr>
                    <w:r w:rsidRPr="00AD2B1D">
                      <w:t>-103,285,435.83</w:t>
                    </w:r>
                  </w:p>
                </w:tc>
                <w:tc>
                  <w:tcPr>
                    <w:tcW w:w="1114" w:type="pct"/>
                    <w:tcBorders>
                      <w:top w:val="outset" w:sz="4" w:space="0" w:color="auto"/>
                      <w:left w:val="outset" w:sz="4" w:space="0" w:color="auto"/>
                      <w:bottom w:val="outset" w:sz="4" w:space="0" w:color="auto"/>
                      <w:right w:val="outset" w:sz="4" w:space="0" w:color="auto"/>
                    </w:tcBorders>
                  </w:tcPr>
                  <w:p w14:paraId="53333893" w14:textId="673D5C52" w:rsidR="00B430B9" w:rsidRDefault="00000000">
                    <w:pPr>
                      <w:jc w:val="right"/>
                    </w:pPr>
                    <w:r w:rsidRPr="00AD2B1D">
                      <w:t>-73,437,478.81</w:t>
                    </w:r>
                  </w:p>
                </w:tc>
              </w:tr>
              <w:tr w:rsidR="00553E82" w14:paraId="54DCDE1B" w14:textId="77777777" w:rsidTr="000110A4">
                <w:sdt>
                  <w:sdtPr>
                    <w:tag w:val="_PLD_b8aa6d052de04d1a947a8cf96dde3fef"/>
                    <w:id w:val="2130053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097071C" w14:textId="77777777" w:rsidR="00B430B9" w:rsidRDefault="00000000">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0CF88807"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58739A1" w14:textId="127DBE78" w:rsidR="00B430B9" w:rsidRDefault="00000000">
                    <w:pPr>
                      <w:jc w:val="right"/>
                    </w:pPr>
                    <w:r w:rsidRPr="00AD2B1D">
                      <w:t>-103,285,435.83</w:t>
                    </w:r>
                  </w:p>
                </w:tc>
                <w:tc>
                  <w:tcPr>
                    <w:tcW w:w="1114" w:type="pct"/>
                    <w:tcBorders>
                      <w:top w:val="outset" w:sz="4" w:space="0" w:color="auto"/>
                      <w:left w:val="outset" w:sz="4" w:space="0" w:color="auto"/>
                      <w:bottom w:val="outset" w:sz="4" w:space="0" w:color="auto"/>
                      <w:right w:val="outset" w:sz="4" w:space="0" w:color="auto"/>
                    </w:tcBorders>
                  </w:tcPr>
                  <w:p w14:paraId="1FBA9B19" w14:textId="11999F24" w:rsidR="00B430B9" w:rsidRDefault="00000000">
                    <w:pPr>
                      <w:jc w:val="right"/>
                    </w:pPr>
                    <w:r w:rsidRPr="00AD2B1D">
                      <w:t>-73,437,478.81</w:t>
                    </w:r>
                  </w:p>
                </w:tc>
              </w:tr>
              <w:tr w:rsidR="00553E82" w14:paraId="2A43BDBF" w14:textId="77777777" w:rsidTr="000110A4">
                <w:sdt>
                  <w:sdtPr>
                    <w:tag w:val="_PLD_2f95025f3e0f4c69b258974fe8486517"/>
                    <w:id w:val="-18782305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8418B59" w14:textId="77777777" w:rsidR="00B430B9" w:rsidRDefault="00000000">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458BB17E"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B2518A6"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92F6507" w14:textId="77777777" w:rsidR="00B430B9" w:rsidRDefault="00B430B9">
                    <w:pPr>
                      <w:jc w:val="right"/>
                    </w:pPr>
                  </w:p>
                </w:tc>
              </w:tr>
              <w:tr w:rsidR="00553E82" w14:paraId="3ADDBA33" w14:textId="77777777" w:rsidTr="000110A4">
                <w:sdt>
                  <w:sdtPr>
                    <w:tag w:val="_PLD_a1dd2af1863b4e3d917020633c99734c"/>
                    <w:id w:val="16462342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3D31A23" w14:textId="77777777" w:rsidR="00B430B9" w:rsidRDefault="00000000">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49E6AB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C709238"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65A660D5" w14:textId="77777777" w:rsidR="00B430B9" w:rsidRDefault="00B430B9">
                    <w:pPr>
                      <w:jc w:val="right"/>
                    </w:pPr>
                  </w:p>
                </w:tc>
              </w:tr>
              <w:tr w:rsidR="00553E82" w14:paraId="55CC37A7"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387096283"/>
                      <w:lock w:val="sdtLocked"/>
                    </w:sdtPr>
                    <w:sdtContent>
                      <w:p w14:paraId="673D02CD" w14:textId="77777777" w:rsidR="00B430B9" w:rsidRDefault="00000000">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2AA16F3B"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E34EE79" w14:textId="6EB0061F" w:rsidR="00B430B9" w:rsidRDefault="00000000">
                    <w:pPr>
                      <w:jc w:val="right"/>
                    </w:pPr>
                    <w:r w:rsidRPr="00AD2B1D">
                      <w:t>-103,285,435.83</w:t>
                    </w:r>
                  </w:p>
                </w:tc>
                <w:tc>
                  <w:tcPr>
                    <w:tcW w:w="1114" w:type="pct"/>
                    <w:tcBorders>
                      <w:top w:val="outset" w:sz="4" w:space="0" w:color="auto"/>
                      <w:left w:val="outset" w:sz="4" w:space="0" w:color="auto"/>
                      <w:bottom w:val="outset" w:sz="4" w:space="0" w:color="auto"/>
                      <w:right w:val="outset" w:sz="4" w:space="0" w:color="auto"/>
                    </w:tcBorders>
                  </w:tcPr>
                  <w:p w14:paraId="1FAD48BD" w14:textId="1D49B9AC" w:rsidR="00B430B9" w:rsidRDefault="00000000">
                    <w:pPr>
                      <w:jc w:val="right"/>
                    </w:pPr>
                    <w:r w:rsidRPr="00AD2B1D">
                      <w:t>-73,437,478.81</w:t>
                    </w:r>
                  </w:p>
                </w:tc>
              </w:tr>
              <w:tr w:rsidR="00553E82" w14:paraId="66C99086"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954786157"/>
                      <w:lock w:val="sdtLocked"/>
                    </w:sdtPr>
                    <w:sdtContent>
                      <w:p w14:paraId="167FD5F7" w14:textId="77777777" w:rsidR="00B430B9" w:rsidRDefault="00000000">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140257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4EA4409"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3A40E623" w14:textId="77777777" w:rsidR="00B430B9" w:rsidRDefault="00B430B9">
                    <w:pPr>
                      <w:jc w:val="right"/>
                    </w:pPr>
                  </w:p>
                </w:tc>
              </w:tr>
              <w:tr w:rsidR="00553E82" w14:paraId="396E97F9" w14:textId="77777777" w:rsidTr="000110A4">
                <w:sdt>
                  <w:sdtPr>
                    <w:tag w:val="_PLD_37e542b34b764230a84886c730eceb4b"/>
                    <w:id w:val="12358960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DBA4D47" w14:textId="77777777" w:rsidR="00B430B9" w:rsidRDefault="00000000">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4F338C8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7A250C4"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9011424" w14:textId="77777777" w:rsidR="00B430B9" w:rsidRDefault="00B430B9">
                    <w:pPr>
                      <w:jc w:val="right"/>
                    </w:pPr>
                  </w:p>
                </w:tc>
              </w:tr>
              <w:tr w:rsidR="00553E82" w14:paraId="4FC92D46" w14:textId="77777777" w:rsidTr="000110A4">
                <w:sdt>
                  <w:sdtPr>
                    <w:tag w:val="_PLD_d4ccf04d8d17419faa79e993ba558b97"/>
                    <w:id w:val="-196911917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2C8FEB3" w14:textId="77777777" w:rsidR="00B430B9" w:rsidRDefault="00000000">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3E011A9"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6126B2B"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BA6243E" w14:textId="77777777" w:rsidR="00B430B9" w:rsidRDefault="00B430B9">
                    <w:pPr>
                      <w:jc w:val="right"/>
                    </w:pPr>
                  </w:p>
                </w:tc>
              </w:tr>
              <w:tr w:rsidR="00553E82" w14:paraId="7F672AD7"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1983844871"/>
                      <w:lock w:val="sdtLocked"/>
                    </w:sdtPr>
                    <w:sdtContent>
                      <w:p w14:paraId="73DAAC98" w14:textId="77777777" w:rsidR="00B430B9" w:rsidRDefault="00000000">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271C3F14"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1AC9F7C"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566F1AE2" w14:textId="77777777" w:rsidR="00B430B9" w:rsidRDefault="00B430B9">
                    <w:pPr>
                      <w:jc w:val="right"/>
                    </w:pPr>
                  </w:p>
                </w:tc>
              </w:tr>
              <w:tr w:rsidR="00553E82" w14:paraId="20727E7B"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733629694"/>
                      <w:lock w:val="sdtLocked"/>
                    </w:sdtPr>
                    <w:sdtContent>
                      <w:p w14:paraId="33E369AD" w14:textId="77777777" w:rsidR="00B430B9" w:rsidRDefault="00000000">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3659D728"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2F9FF40C"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6623406" w14:textId="77777777" w:rsidR="00B430B9" w:rsidRDefault="00B430B9">
                    <w:pPr>
                      <w:jc w:val="right"/>
                    </w:pPr>
                  </w:p>
                </w:tc>
              </w:tr>
              <w:tr w:rsidR="00553E82" w14:paraId="28368983"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098704524"/>
                      <w:lock w:val="sdtLocked"/>
                    </w:sdtPr>
                    <w:sdtContent>
                      <w:p w14:paraId="636B0647" w14:textId="77777777" w:rsidR="00B430B9" w:rsidRDefault="00000000">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1BDCCA94"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054621E"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4044BDEA" w14:textId="77777777" w:rsidR="00B430B9" w:rsidRDefault="00B430B9">
                    <w:pPr>
                      <w:jc w:val="right"/>
                    </w:pPr>
                  </w:p>
                </w:tc>
              </w:tr>
              <w:tr w:rsidR="00553E82" w14:paraId="3475A6A9"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203013023"/>
                      <w:lock w:val="sdtLocked"/>
                    </w:sdtPr>
                    <w:sdtContent>
                      <w:p w14:paraId="4F461DBD" w14:textId="77777777" w:rsidR="00B430B9" w:rsidRDefault="00000000">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4FEFA983"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3846D5DD"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10875FDF" w14:textId="77777777" w:rsidR="00B430B9" w:rsidRDefault="00B430B9">
                    <w:pPr>
                      <w:jc w:val="right"/>
                    </w:pPr>
                  </w:p>
                </w:tc>
              </w:tr>
              <w:tr w:rsidR="00553E82" w14:paraId="54604A45"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946730559"/>
                      <w:lock w:val="sdtLocked"/>
                    </w:sdtPr>
                    <w:sdtContent>
                      <w:p w14:paraId="20876129" w14:textId="77777777" w:rsidR="00B430B9" w:rsidRDefault="00000000">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04A72B7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1C3BA909"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37D07D36" w14:textId="77777777" w:rsidR="00B430B9" w:rsidRDefault="00B430B9">
                    <w:pPr>
                      <w:jc w:val="right"/>
                    </w:pPr>
                  </w:p>
                </w:tc>
              </w:tr>
              <w:tr w:rsidR="00553E82" w14:paraId="573B2B87"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41025657"/>
                      <w:lock w:val="sdtLocked"/>
                    </w:sdtPr>
                    <w:sdtContent>
                      <w:p w14:paraId="0D0E281D" w14:textId="77777777" w:rsidR="00B430B9" w:rsidRDefault="00000000">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14:paraId="73259B5A"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4C5BC17"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30CD8384" w14:textId="77777777" w:rsidR="00B430B9" w:rsidRDefault="00B430B9">
                    <w:pPr>
                      <w:jc w:val="right"/>
                    </w:pPr>
                  </w:p>
                </w:tc>
              </w:tr>
              <w:tr w:rsidR="00553E82" w14:paraId="332A5A80" w14:textId="77777777" w:rsidTr="000110A4">
                <w:sdt>
                  <w:sdtPr>
                    <w:tag w:val="_PLD_28547dbb231643aebb7e2c7f824bc757"/>
                    <w:id w:val="94111010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401CC50" w14:textId="77777777" w:rsidR="00B430B9" w:rsidRDefault="00000000">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2407CC9D"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A417BAD" w14:textId="2FAD1022" w:rsidR="00B430B9" w:rsidRDefault="00D34FD8">
                    <w:pPr>
                      <w:jc w:val="right"/>
                    </w:pPr>
                    <w:r w:rsidRPr="00D34FD8">
                      <w:t>79,009,639.38</w:t>
                    </w:r>
                  </w:p>
                </w:tc>
                <w:tc>
                  <w:tcPr>
                    <w:tcW w:w="1114" w:type="pct"/>
                    <w:tcBorders>
                      <w:top w:val="outset" w:sz="4" w:space="0" w:color="auto"/>
                      <w:left w:val="outset" w:sz="4" w:space="0" w:color="auto"/>
                      <w:bottom w:val="outset" w:sz="4" w:space="0" w:color="auto"/>
                      <w:right w:val="outset" w:sz="4" w:space="0" w:color="auto"/>
                    </w:tcBorders>
                  </w:tcPr>
                  <w:p w14:paraId="1D32711E" w14:textId="71F32F64" w:rsidR="00B430B9" w:rsidRDefault="00000000">
                    <w:pPr>
                      <w:jc w:val="right"/>
                    </w:pPr>
                    <w:r w:rsidRPr="00374999">
                      <w:t>32,994,734.29</w:t>
                    </w:r>
                  </w:p>
                </w:tc>
              </w:tr>
              <w:tr w:rsidR="00553E82" w14:paraId="4AFBEBAB" w14:textId="77777777" w:rsidTr="007D55B1">
                <w:sdt>
                  <w:sdtPr>
                    <w:tag w:val="_PLD_302a225367d84b88a766d8daaf22e468"/>
                    <w:id w:val="201225341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ADEA8BA" w14:textId="77777777" w:rsidR="00B430B9" w:rsidRDefault="00000000">
                        <w:r>
                          <w:rPr>
                            <w:rFonts w:hint="eastAsia"/>
                          </w:rPr>
                          <w:t>七</w:t>
                        </w:r>
                        <w:r>
                          <w:t>、每股收益：</w:t>
                        </w:r>
                      </w:p>
                    </w:tc>
                  </w:sdtContent>
                </w:sdt>
              </w:tr>
              <w:tr w:rsidR="00553E82" w14:paraId="50C15DD0" w14:textId="77777777" w:rsidTr="000110A4">
                <w:sdt>
                  <w:sdtPr>
                    <w:tag w:val="_PLD_02c58dc4adaa4ac0a7ec8d49dda16ebf"/>
                    <w:id w:val="-36113266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D8CE1F4" w14:textId="77777777" w:rsidR="00B430B9" w:rsidRDefault="00000000">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60C51785"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042426E8"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79F540BC" w14:textId="77777777" w:rsidR="00B430B9" w:rsidRDefault="00B430B9">
                    <w:pPr>
                      <w:jc w:val="right"/>
                    </w:pPr>
                  </w:p>
                </w:tc>
              </w:tr>
              <w:tr w:rsidR="00553E82" w14:paraId="03710537" w14:textId="77777777" w:rsidTr="000110A4">
                <w:sdt>
                  <w:sdtPr>
                    <w:tag w:val="_PLD_59e8f40ed93e41f8a25596a736bf29e0"/>
                    <w:id w:val="-15264832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538D599" w14:textId="77777777" w:rsidR="00B430B9" w:rsidRDefault="00000000">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0670AAE" w14:textId="77777777" w:rsidR="00B430B9" w:rsidRDefault="00B430B9"/>
                </w:tc>
                <w:tc>
                  <w:tcPr>
                    <w:tcW w:w="1110" w:type="pct"/>
                    <w:tcBorders>
                      <w:top w:val="outset" w:sz="4" w:space="0" w:color="auto"/>
                      <w:left w:val="outset" w:sz="4" w:space="0" w:color="auto"/>
                      <w:bottom w:val="outset" w:sz="4" w:space="0" w:color="auto"/>
                      <w:right w:val="outset" w:sz="4" w:space="0" w:color="auto"/>
                    </w:tcBorders>
                  </w:tcPr>
                  <w:p w14:paraId="5C115C3F" w14:textId="77777777" w:rsidR="00B430B9" w:rsidRDefault="00B430B9">
                    <w:pPr>
                      <w:jc w:val="right"/>
                    </w:pPr>
                  </w:p>
                </w:tc>
                <w:tc>
                  <w:tcPr>
                    <w:tcW w:w="1114" w:type="pct"/>
                    <w:tcBorders>
                      <w:top w:val="outset" w:sz="4" w:space="0" w:color="auto"/>
                      <w:left w:val="outset" w:sz="4" w:space="0" w:color="auto"/>
                      <w:bottom w:val="outset" w:sz="4" w:space="0" w:color="auto"/>
                      <w:right w:val="outset" w:sz="4" w:space="0" w:color="auto"/>
                    </w:tcBorders>
                  </w:tcPr>
                  <w:p w14:paraId="210CCF14" w14:textId="77777777" w:rsidR="00B430B9" w:rsidRDefault="00B430B9">
                    <w:pPr>
                      <w:jc w:val="right"/>
                    </w:pPr>
                  </w:p>
                </w:tc>
              </w:tr>
            </w:tbl>
            <w:p w14:paraId="21E1C561" w14:textId="77777777" w:rsidR="00B430B9" w:rsidRDefault="00B430B9"/>
            <w:p w14:paraId="6D5DEF21" w14:textId="09B11F06" w:rsidR="00B430B9" w:rsidRDefault="00000000">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694304876"/>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403843073"/>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83236610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47ABBD79" w14:textId="77777777" w:rsidR="00B430B9" w:rsidRDefault="00000000">
          <w:pPr>
            <w:snapToGrid w:val="0"/>
            <w:spacing w:line="240" w:lineRule="atLeast"/>
            <w:ind w:rightChars="-73" w:right="-153"/>
            <w:rPr>
              <w:b/>
              <w:bCs w:val="0"/>
              <w:color w:val="FF0000"/>
            </w:rPr>
          </w:pPr>
        </w:p>
      </w:sdtContent>
    </w:sdt>
    <w:bookmarkEnd w:id="86" w:displacedByCustomXml="prev"/>
    <w:p w14:paraId="2290A7CC" w14:textId="77777777" w:rsidR="00B430B9" w:rsidRDefault="00B430B9">
      <w:pPr>
        <w:rPr>
          <w:color w:val="FF0000"/>
        </w:rPr>
      </w:pPr>
    </w:p>
    <w:p w14:paraId="2281F29C" w14:textId="77777777" w:rsidR="00B430B9" w:rsidRDefault="00B430B9">
      <w:pPr>
        <w:rPr>
          <w:color w:val="FF0000"/>
        </w:rPr>
      </w:pPr>
    </w:p>
    <w:bookmarkStart w:id="88" w:name="_Hlk10211590" w:displacedByCustomXml="next"/>
    <w:sdt>
      <w:sdtPr>
        <w:rPr>
          <w:rFonts w:ascii="宋体" w:hAnsi="宋体" w:cs="宋体" w:hint="eastAsia"/>
          <w:b w:val="0"/>
          <w:bCs/>
          <w:kern w:val="0"/>
          <w:szCs w:val="24"/>
        </w:rPr>
        <w:alias w:val="选项模块:需要编制合并报表"/>
        <w:tag w:val="_GBC_d6533048a32749eaa7738390457b7f24"/>
        <w:id w:val="-98572370"/>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60769870"/>
            <w:lock w:val="sdtLocked"/>
            <w:placeholder>
              <w:docPart w:val="GBC22222222222222222222222222222"/>
            </w:placeholder>
          </w:sdtPr>
          <w:sdtEndPr>
            <w:rPr>
              <w:szCs w:val="21"/>
            </w:rPr>
          </w:sdtEndPr>
          <w:sdtContent>
            <w:p w14:paraId="6E4518AB" w14:textId="77777777" w:rsidR="00B430B9" w:rsidRDefault="00000000">
              <w:pPr>
                <w:pStyle w:val="3"/>
                <w:jc w:val="center"/>
                <w:rPr>
                  <w:rFonts w:ascii="宋体" w:hAnsi="宋体"/>
                </w:rPr>
              </w:pPr>
              <w:r>
                <w:rPr>
                  <w:rFonts w:ascii="宋体" w:hAnsi="宋体" w:hint="eastAsia"/>
                </w:rPr>
                <w:t>合并</w:t>
              </w:r>
              <w:r>
                <w:rPr>
                  <w:rFonts w:ascii="宋体" w:hAnsi="宋体"/>
                </w:rPr>
                <w:t>现金流量表</w:t>
              </w:r>
            </w:p>
            <w:p w14:paraId="6BD05BB1" w14:textId="77777777" w:rsidR="00B430B9" w:rsidRDefault="00000000">
              <w:pPr>
                <w:jc w:val="center"/>
                <w:rPr>
                  <w:b/>
                  <w:bCs w:val="0"/>
                </w:rPr>
              </w:pPr>
              <w:r>
                <w:t>2023年</w:t>
              </w:r>
              <w:r>
                <w:rPr>
                  <w:rFonts w:hint="eastAsia"/>
                </w:rPr>
                <w:t>1—6</w:t>
              </w:r>
              <w:r>
                <w:t>月</w:t>
              </w:r>
            </w:p>
            <w:p w14:paraId="335A9401" w14:textId="77777777" w:rsidR="00B430B9" w:rsidRDefault="00000000">
              <w:pPr>
                <w:jc w:val="right"/>
              </w:pPr>
              <w:r>
                <w:t>单位</w:t>
              </w:r>
              <w:r>
                <w:rPr>
                  <w:rFonts w:hint="eastAsia"/>
                </w:rPr>
                <w:t>：</w:t>
              </w:r>
              <w:sdt>
                <w:sdtPr>
                  <w:rPr>
                    <w:rFonts w:hint="eastAsia"/>
                  </w:rPr>
                  <w:alias w:val="单位：合并现金流量表"/>
                  <w:tag w:val="_GBC_7049413ddb8f4e5eac9cb9fb4f802433"/>
                  <w:id w:val="15279000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1987741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553E82" w14:paraId="2B57968B" w14:textId="77777777" w:rsidTr="00290CE2">
                <w:sdt>
                  <w:sdtPr>
                    <w:tag w:val="_PLD_2a3b6af3ab824e2db1022630f7a58e18"/>
                    <w:id w:val="2037307353"/>
                    <w:lock w:val="sdtLocked"/>
                  </w:sdtPr>
                  <w:sdtContent>
                    <w:tc>
                      <w:tcPr>
                        <w:tcW w:w="1736" w:type="pct"/>
                        <w:tcBorders>
                          <w:top w:val="outset" w:sz="4" w:space="0" w:color="auto"/>
                          <w:left w:val="outset" w:sz="4" w:space="0" w:color="auto"/>
                          <w:bottom w:val="outset" w:sz="4" w:space="0" w:color="auto"/>
                          <w:right w:val="outset" w:sz="4" w:space="0" w:color="auto"/>
                        </w:tcBorders>
                      </w:tcPr>
                      <w:p w14:paraId="34ECCA33" w14:textId="77777777" w:rsidR="00B430B9" w:rsidRDefault="00000000">
                        <w:pPr>
                          <w:jc w:val="center"/>
                          <w:rPr>
                            <w:b/>
                            <w:bCs w:val="0"/>
                          </w:rPr>
                        </w:pPr>
                        <w:r>
                          <w:rPr>
                            <w:b/>
                          </w:rPr>
                          <w:t>项目</w:t>
                        </w:r>
                      </w:p>
                    </w:tc>
                  </w:sdtContent>
                </w:sdt>
                <w:sdt>
                  <w:sdtPr>
                    <w:tag w:val="_PLD_49df1a6f5a224085bdcd56671a898d47"/>
                    <w:id w:val="9969141"/>
                    <w:lock w:val="sdtLocked"/>
                  </w:sdtPr>
                  <w:sdtContent>
                    <w:tc>
                      <w:tcPr>
                        <w:tcW w:w="866" w:type="pct"/>
                        <w:tcBorders>
                          <w:top w:val="outset" w:sz="4" w:space="0" w:color="auto"/>
                          <w:left w:val="outset" w:sz="4" w:space="0" w:color="auto"/>
                          <w:bottom w:val="outset" w:sz="4" w:space="0" w:color="auto"/>
                          <w:right w:val="outset" w:sz="4" w:space="0" w:color="auto"/>
                        </w:tcBorders>
                      </w:tcPr>
                      <w:p w14:paraId="7B15C637" w14:textId="77777777" w:rsidR="00B430B9" w:rsidRDefault="00000000">
                        <w:pPr>
                          <w:jc w:val="center"/>
                          <w:rPr>
                            <w:b/>
                          </w:rPr>
                        </w:pPr>
                        <w:r>
                          <w:rPr>
                            <w:b/>
                          </w:rPr>
                          <w:t>附注</w:t>
                        </w:r>
                      </w:p>
                    </w:tc>
                  </w:sdtContent>
                </w:sdt>
                <w:sdt>
                  <w:sdtPr>
                    <w:tag w:val="_PLD_aba5e14092764f689b78fdbe9892bc51"/>
                    <w:id w:val="-1726219331"/>
                    <w:lock w:val="sdtLocked"/>
                  </w:sdtPr>
                  <w:sdtContent>
                    <w:tc>
                      <w:tcPr>
                        <w:tcW w:w="1201" w:type="pct"/>
                        <w:tcBorders>
                          <w:top w:val="outset" w:sz="4" w:space="0" w:color="auto"/>
                          <w:left w:val="outset" w:sz="4" w:space="0" w:color="auto"/>
                          <w:bottom w:val="outset" w:sz="4" w:space="0" w:color="auto"/>
                          <w:right w:val="outset" w:sz="4" w:space="0" w:color="auto"/>
                        </w:tcBorders>
                      </w:tcPr>
                      <w:p w14:paraId="0D6214F5" w14:textId="77777777" w:rsidR="00B430B9" w:rsidRDefault="00000000">
                        <w:pPr>
                          <w:autoSpaceDE w:val="0"/>
                          <w:autoSpaceDN w:val="0"/>
                          <w:adjustRightInd w:val="0"/>
                          <w:jc w:val="center"/>
                          <w:rPr>
                            <w:b/>
                          </w:rPr>
                        </w:pPr>
                        <w:r>
                          <w:rPr>
                            <w:rFonts w:hint="eastAsia"/>
                            <w:b/>
                          </w:rPr>
                          <w:t>2023年半年度</w:t>
                        </w:r>
                      </w:p>
                    </w:tc>
                  </w:sdtContent>
                </w:sdt>
                <w:sdt>
                  <w:sdtPr>
                    <w:tag w:val="_PLD_8cac70c6f00c4266a9b8cff482cc71cc"/>
                    <w:id w:val="-560092583"/>
                    <w:lock w:val="sdtLocked"/>
                  </w:sdtPr>
                  <w:sdtContent>
                    <w:tc>
                      <w:tcPr>
                        <w:tcW w:w="1197" w:type="pct"/>
                        <w:tcBorders>
                          <w:top w:val="outset" w:sz="4" w:space="0" w:color="auto"/>
                          <w:left w:val="outset" w:sz="4" w:space="0" w:color="auto"/>
                          <w:bottom w:val="outset" w:sz="4" w:space="0" w:color="auto"/>
                          <w:right w:val="outset" w:sz="4" w:space="0" w:color="auto"/>
                        </w:tcBorders>
                      </w:tcPr>
                      <w:p w14:paraId="06CAC0EA" w14:textId="77777777" w:rsidR="00B430B9" w:rsidRDefault="00000000">
                        <w:pPr>
                          <w:autoSpaceDE w:val="0"/>
                          <w:autoSpaceDN w:val="0"/>
                          <w:adjustRightInd w:val="0"/>
                          <w:jc w:val="center"/>
                          <w:rPr>
                            <w:b/>
                          </w:rPr>
                        </w:pPr>
                        <w:r>
                          <w:rPr>
                            <w:rFonts w:hint="eastAsia"/>
                            <w:b/>
                          </w:rPr>
                          <w:t>2022年半年度</w:t>
                        </w:r>
                      </w:p>
                    </w:tc>
                  </w:sdtContent>
                </w:sdt>
              </w:tr>
              <w:tr w:rsidR="00553E82" w14:paraId="0F28CDE3" w14:textId="77777777" w:rsidTr="007D55B1">
                <w:sdt>
                  <w:sdtPr>
                    <w:tag w:val="_PLD_ffd119a1ffa641c1a00397806a78ee23"/>
                    <w:id w:val="181343467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A371B8D" w14:textId="77777777" w:rsidR="00B430B9" w:rsidRDefault="00000000">
                        <w:r>
                          <w:rPr>
                            <w:rFonts w:hint="eastAsia"/>
                            <w:b/>
                          </w:rPr>
                          <w:t>一、经营活动产生的现金流量：</w:t>
                        </w:r>
                      </w:p>
                    </w:tc>
                  </w:sdtContent>
                </w:sdt>
              </w:tr>
              <w:tr w:rsidR="00553E82" w14:paraId="2DC21A32" w14:textId="77777777" w:rsidTr="00290CE2">
                <w:sdt>
                  <w:sdtPr>
                    <w:tag w:val="_PLD_3737bef37bc541e2b41571186e0af02f"/>
                    <w:id w:val="669453120"/>
                    <w:lock w:val="sdtLocked"/>
                  </w:sdtPr>
                  <w:sdtContent>
                    <w:tc>
                      <w:tcPr>
                        <w:tcW w:w="1736" w:type="pct"/>
                        <w:tcBorders>
                          <w:top w:val="outset" w:sz="4" w:space="0" w:color="auto"/>
                          <w:left w:val="outset" w:sz="4" w:space="0" w:color="auto"/>
                          <w:bottom w:val="outset" w:sz="4" w:space="0" w:color="auto"/>
                          <w:right w:val="outset" w:sz="4" w:space="0" w:color="auto"/>
                        </w:tcBorders>
                      </w:tcPr>
                      <w:p w14:paraId="2B6F32E4" w14:textId="77777777" w:rsidR="00B430B9" w:rsidRDefault="00000000">
                        <w:pPr>
                          <w:ind w:firstLineChars="100" w:firstLine="210"/>
                          <w:rPr>
                            <w:color w:val="000000"/>
                          </w:rPr>
                        </w:pPr>
                        <w:r>
                          <w:rPr>
                            <w:rFonts w:hint="eastAsia"/>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64001BDC"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339A840" w14:textId="4A35E28E" w:rsidR="00B430B9" w:rsidRDefault="00000000">
                    <w:pPr>
                      <w:jc w:val="right"/>
                    </w:pPr>
                    <w:r w:rsidRPr="00E04E3C">
                      <w:t>286,974,093.37</w:t>
                    </w:r>
                  </w:p>
                </w:tc>
                <w:tc>
                  <w:tcPr>
                    <w:tcW w:w="1197" w:type="pct"/>
                    <w:tcBorders>
                      <w:top w:val="outset" w:sz="4" w:space="0" w:color="auto"/>
                      <w:left w:val="outset" w:sz="4" w:space="0" w:color="auto"/>
                      <w:bottom w:val="outset" w:sz="4" w:space="0" w:color="auto"/>
                      <w:right w:val="outset" w:sz="4" w:space="0" w:color="auto"/>
                    </w:tcBorders>
                  </w:tcPr>
                  <w:p w14:paraId="05F89D95" w14:textId="1389A4DA" w:rsidR="00B430B9" w:rsidRDefault="00000000">
                    <w:pPr>
                      <w:jc w:val="right"/>
                    </w:pPr>
                    <w:r w:rsidRPr="000630B7">
                      <w:t>639,137,927.47</w:t>
                    </w:r>
                  </w:p>
                </w:tc>
              </w:tr>
              <w:tr w:rsidR="00553E82" w14:paraId="15B29C9A" w14:textId="77777777" w:rsidTr="00290CE2">
                <w:sdt>
                  <w:sdtPr>
                    <w:tag w:val="_PLD_0e165cb86e9e42a0b268845ab2bfbc62"/>
                    <w:id w:val="-465041813"/>
                    <w:lock w:val="sdtLocked"/>
                  </w:sdtPr>
                  <w:sdtContent>
                    <w:tc>
                      <w:tcPr>
                        <w:tcW w:w="1736" w:type="pct"/>
                        <w:tcBorders>
                          <w:top w:val="outset" w:sz="4" w:space="0" w:color="auto"/>
                          <w:left w:val="outset" w:sz="4" w:space="0" w:color="auto"/>
                          <w:bottom w:val="outset" w:sz="4" w:space="0" w:color="auto"/>
                          <w:right w:val="outset" w:sz="4" w:space="0" w:color="auto"/>
                        </w:tcBorders>
                      </w:tcPr>
                      <w:p w14:paraId="0A73CB6E" w14:textId="77777777" w:rsidR="00B430B9" w:rsidRDefault="00000000">
                        <w:pPr>
                          <w:ind w:firstLineChars="100" w:firstLine="210"/>
                        </w:pPr>
                        <w:r>
                          <w:rPr>
                            <w:rFonts w:hint="eastAsia"/>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174FF79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1D9C094"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49BDE979" w14:textId="77777777" w:rsidR="00B430B9" w:rsidRDefault="00B430B9">
                    <w:pPr>
                      <w:jc w:val="right"/>
                    </w:pPr>
                  </w:p>
                </w:tc>
              </w:tr>
              <w:tr w:rsidR="00553E82" w14:paraId="64412E52" w14:textId="77777777" w:rsidTr="00290CE2">
                <w:sdt>
                  <w:sdtPr>
                    <w:tag w:val="_PLD_53ac9ac9881c4fd7a23a964afe0f5ab9"/>
                    <w:id w:val="-1809237477"/>
                    <w:lock w:val="sdtLocked"/>
                  </w:sdtPr>
                  <w:sdtContent>
                    <w:tc>
                      <w:tcPr>
                        <w:tcW w:w="1736" w:type="pct"/>
                        <w:tcBorders>
                          <w:top w:val="outset" w:sz="4" w:space="0" w:color="auto"/>
                          <w:left w:val="outset" w:sz="4" w:space="0" w:color="auto"/>
                          <w:bottom w:val="outset" w:sz="4" w:space="0" w:color="auto"/>
                          <w:right w:val="outset" w:sz="4" w:space="0" w:color="auto"/>
                        </w:tcBorders>
                      </w:tcPr>
                      <w:p w14:paraId="002E8B07" w14:textId="77777777" w:rsidR="00B430B9" w:rsidRDefault="00000000">
                        <w:pPr>
                          <w:ind w:firstLineChars="100" w:firstLine="210"/>
                        </w:pPr>
                        <w:r>
                          <w:rPr>
                            <w:rFonts w:hint="eastAsia"/>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14983F2C"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FBC343B"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622C9AF2" w14:textId="77777777" w:rsidR="00B430B9" w:rsidRDefault="00B430B9">
                    <w:pPr>
                      <w:jc w:val="right"/>
                    </w:pPr>
                  </w:p>
                </w:tc>
              </w:tr>
              <w:tr w:rsidR="00553E82" w14:paraId="0E51E883" w14:textId="77777777" w:rsidTr="00290CE2">
                <w:sdt>
                  <w:sdtPr>
                    <w:tag w:val="_PLD_4fa5cd7231084d5e8d16a86dececd3b2"/>
                    <w:id w:val="1936165990"/>
                    <w:lock w:val="sdtLocked"/>
                  </w:sdtPr>
                  <w:sdtContent>
                    <w:tc>
                      <w:tcPr>
                        <w:tcW w:w="1736" w:type="pct"/>
                        <w:tcBorders>
                          <w:top w:val="outset" w:sz="4" w:space="0" w:color="auto"/>
                          <w:left w:val="outset" w:sz="4" w:space="0" w:color="auto"/>
                          <w:bottom w:val="outset" w:sz="4" w:space="0" w:color="auto"/>
                          <w:right w:val="outset" w:sz="4" w:space="0" w:color="auto"/>
                        </w:tcBorders>
                      </w:tcPr>
                      <w:p w14:paraId="339AFC05" w14:textId="77777777" w:rsidR="00B430B9" w:rsidRDefault="00000000">
                        <w:pPr>
                          <w:ind w:firstLineChars="100" w:firstLine="210"/>
                        </w:pPr>
                        <w:r>
                          <w:rPr>
                            <w:rFonts w:hint="eastAsia"/>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5BC32BCC"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9742519"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7C010D1" w14:textId="77777777" w:rsidR="00B430B9" w:rsidRDefault="00B430B9">
                    <w:pPr>
                      <w:jc w:val="right"/>
                    </w:pPr>
                  </w:p>
                </w:tc>
              </w:tr>
              <w:tr w:rsidR="00553E82" w14:paraId="08B4CE82" w14:textId="77777777" w:rsidTr="00290CE2">
                <w:sdt>
                  <w:sdtPr>
                    <w:tag w:val="_PLD_ca0d502c0b574483ab47d4c8173169f9"/>
                    <w:id w:val="1894319722"/>
                    <w:lock w:val="sdtLocked"/>
                  </w:sdtPr>
                  <w:sdtContent>
                    <w:tc>
                      <w:tcPr>
                        <w:tcW w:w="1736" w:type="pct"/>
                        <w:tcBorders>
                          <w:top w:val="outset" w:sz="4" w:space="0" w:color="auto"/>
                          <w:left w:val="outset" w:sz="4" w:space="0" w:color="auto"/>
                          <w:bottom w:val="outset" w:sz="4" w:space="0" w:color="auto"/>
                          <w:right w:val="outset" w:sz="4" w:space="0" w:color="auto"/>
                        </w:tcBorders>
                      </w:tcPr>
                      <w:p w14:paraId="7751A11C" w14:textId="77777777" w:rsidR="00B430B9" w:rsidRDefault="00000000">
                        <w:pPr>
                          <w:ind w:firstLineChars="100" w:firstLine="210"/>
                        </w:pPr>
                        <w:r>
                          <w:rPr>
                            <w:rFonts w:hint="eastAsia"/>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14:paraId="119E9FDE"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D67C252"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60967FE1" w14:textId="77777777" w:rsidR="00B430B9" w:rsidRDefault="00B430B9">
                    <w:pPr>
                      <w:jc w:val="right"/>
                    </w:pPr>
                  </w:p>
                </w:tc>
              </w:tr>
              <w:tr w:rsidR="00553E82" w14:paraId="4C123FA6" w14:textId="77777777" w:rsidTr="00290CE2">
                <w:sdt>
                  <w:sdtPr>
                    <w:tag w:val="_PLD_27d3854b584b426e821112162a2315b7"/>
                    <w:id w:val="1823844201"/>
                    <w:lock w:val="sdtLocked"/>
                  </w:sdtPr>
                  <w:sdtContent>
                    <w:tc>
                      <w:tcPr>
                        <w:tcW w:w="1736" w:type="pct"/>
                        <w:tcBorders>
                          <w:top w:val="outset" w:sz="4" w:space="0" w:color="auto"/>
                          <w:left w:val="outset" w:sz="4" w:space="0" w:color="auto"/>
                          <w:bottom w:val="outset" w:sz="4" w:space="0" w:color="auto"/>
                          <w:right w:val="outset" w:sz="4" w:space="0" w:color="auto"/>
                        </w:tcBorders>
                      </w:tcPr>
                      <w:p w14:paraId="1B62F6B1" w14:textId="77777777" w:rsidR="00B430B9" w:rsidRDefault="00000000">
                        <w:pPr>
                          <w:ind w:firstLineChars="100" w:firstLine="210"/>
                        </w:pPr>
                        <w:r>
                          <w:rPr>
                            <w:rFonts w:hint="eastAsia"/>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14:paraId="3E9EB73F"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9E8C8A5"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2665D33" w14:textId="77777777" w:rsidR="00B430B9" w:rsidRDefault="00B430B9">
                    <w:pPr>
                      <w:jc w:val="right"/>
                    </w:pPr>
                  </w:p>
                </w:tc>
              </w:tr>
              <w:tr w:rsidR="00553E82" w14:paraId="51FCF772" w14:textId="77777777" w:rsidTr="00290CE2">
                <w:sdt>
                  <w:sdtPr>
                    <w:tag w:val="_PLD_9042657b6c95463292e1d70a9dcb4339"/>
                    <w:id w:val="-772859390"/>
                    <w:lock w:val="sdtLocked"/>
                  </w:sdtPr>
                  <w:sdtContent>
                    <w:tc>
                      <w:tcPr>
                        <w:tcW w:w="1736" w:type="pct"/>
                        <w:tcBorders>
                          <w:top w:val="outset" w:sz="4" w:space="0" w:color="auto"/>
                          <w:left w:val="outset" w:sz="4" w:space="0" w:color="auto"/>
                          <w:bottom w:val="outset" w:sz="4" w:space="0" w:color="auto"/>
                          <w:right w:val="outset" w:sz="4" w:space="0" w:color="auto"/>
                        </w:tcBorders>
                      </w:tcPr>
                      <w:p w14:paraId="7320A023" w14:textId="77777777" w:rsidR="00B430B9" w:rsidRDefault="00000000">
                        <w:pPr>
                          <w:ind w:firstLineChars="100" w:firstLine="210"/>
                        </w:pPr>
                        <w:r>
                          <w:rPr>
                            <w:rFonts w:hint="eastAsia"/>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45AC60F1"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10FCBB5"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56067D2C" w14:textId="77777777" w:rsidR="00B430B9" w:rsidRDefault="00B430B9">
                    <w:pPr>
                      <w:jc w:val="right"/>
                    </w:pPr>
                  </w:p>
                </w:tc>
              </w:tr>
              <w:tr w:rsidR="00553E82" w14:paraId="42480C10" w14:textId="77777777" w:rsidTr="00290CE2">
                <w:sdt>
                  <w:sdtPr>
                    <w:tag w:val="_PLD_f2b940928e9a441385d0fbc1e03e9847"/>
                    <w:id w:val="319395953"/>
                    <w:lock w:val="sdtLocked"/>
                  </w:sdtPr>
                  <w:sdtContent>
                    <w:tc>
                      <w:tcPr>
                        <w:tcW w:w="1736" w:type="pct"/>
                        <w:tcBorders>
                          <w:top w:val="outset" w:sz="4" w:space="0" w:color="auto"/>
                          <w:left w:val="outset" w:sz="4" w:space="0" w:color="auto"/>
                          <w:bottom w:val="outset" w:sz="4" w:space="0" w:color="auto"/>
                          <w:right w:val="outset" w:sz="4" w:space="0" w:color="auto"/>
                        </w:tcBorders>
                      </w:tcPr>
                      <w:p w14:paraId="70ADBC62" w14:textId="77777777" w:rsidR="00B430B9" w:rsidRDefault="00000000">
                        <w:pPr>
                          <w:ind w:firstLineChars="100" w:firstLine="210"/>
                        </w:pPr>
                        <w:r>
                          <w:rPr>
                            <w:rFonts w:hint="eastAsia"/>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5420F1FD"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EF05074"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344B27F1" w14:textId="77777777" w:rsidR="00B430B9" w:rsidRDefault="00B430B9">
                    <w:pPr>
                      <w:jc w:val="right"/>
                    </w:pPr>
                  </w:p>
                </w:tc>
              </w:tr>
              <w:tr w:rsidR="00553E82" w14:paraId="30535977" w14:textId="77777777" w:rsidTr="00290CE2">
                <w:sdt>
                  <w:sdtPr>
                    <w:tag w:val="_PLD_fb8a102c0adb420b81df819e96f35605"/>
                    <w:id w:val="-1721055770"/>
                    <w:lock w:val="sdtLocked"/>
                  </w:sdtPr>
                  <w:sdtContent>
                    <w:tc>
                      <w:tcPr>
                        <w:tcW w:w="1736" w:type="pct"/>
                        <w:tcBorders>
                          <w:top w:val="outset" w:sz="4" w:space="0" w:color="auto"/>
                          <w:left w:val="outset" w:sz="4" w:space="0" w:color="auto"/>
                          <w:bottom w:val="outset" w:sz="4" w:space="0" w:color="auto"/>
                          <w:right w:val="outset" w:sz="4" w:space="0" w:color="auto"/>
                        </w:tcBorders>
                      </w:tcPr>
                      <w:p w14:paraId="61038E8A" w14:textId="77777777" w:rsidR="00B430B9" w:rsidRDefault="00000000">
                        <w:pPr>
                          <w:ind w:firstLineChars="100" w:firstLine="210"/>
                        </w:pPr>
                        <w:r>
                          <w:rPr>
                            <w:rFonts w:hint="eastAsia"/>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60801DF8"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E0AAB21"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6A53EA60" w14:textId="77777777" w:rsidR="00B430B9" w:rsidRDefault="00B430B9">
                    <w:pPr>
                      <w:jc w:val="right"/>
                    </w:pPr>
                  </w:p>
                </w:tc>
              </w:tr>
              <w:tr w:rsidR="00553E82" w14:paraId="4A78B606" w14:textId="77777777" w:rsidTr="00290CE2">
                <w:sdt>
                  <w:sdtPr>
                    <w:tag w:val="_PLD_ed524170a3b440c494db2f51afa02dae"/>
                    <w:id w:val="-1858034098"/>
                    <w:lock w:val="sdtLocked"/>
                  </w:sdtPr>
                  <w:sdtContent>
                    <w:tc>
                      <w:tcPr>
                        <w:tcW w:w="1736" w:type="pct"/>
                        <w:tcBorders>
                          <w:top w:val="outset" w:sz="4" w:space="0" w:color="auto"/>
                          <w:left w:val="outset" w:sz="4" w:space="0" w:color="auto"/>
                          <w:bottom w:val="outset" w:sz="4" w:space="0" w:color="auto"/>
                          <w:right w:val="outset" w:sz="4" w:space="0" w:color="auto"/>
                        </w:tcBorders>
                      </w:tcPr>
                      <w:p w14:paraId="089BF5FD" w14:textId="77777777" w:rsidR="00B430B9" w:rsidRDefault="00000000">
                        <w:pPr>
                          <w:ind w:firstLineChars="100" w:firstLine="210"/>
                        </w:pPr>
                        <w:r>
                          <w:rPr>
                            <w:rFonts w:hint="eastAsia"/>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6238908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F0D4590"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B3279D5" w14:textId="77777777" w:rsidR="00B430B9" w:rsidRDefault="00B430B9">
                    <w:pPr>
                      <w:jc w:val="right"/>
                    </w:pPr>
                  </w:p>
                </w:tc>
              </w:tr>
              <w:tr w:rsidR="00553E82" w14:paraId="6B92D829"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310821944"/>
                      <w:lock w:val="sdtLocked"/>
                    </w:sdtPr>
                    <w:sdtContent>
                      <w:p w14:paraId="13EBCF43" w14:textId="77777777" w:rsidR="00B430B9" w:rsidRDefault="00000000">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14:paraId="587AF0F7"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F7B1356"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FA1C1C1" w14:textId="77777777" w:rsidR="00B430B9" w:rsidRDefault="00B430B9">
                    <w:pPr>
                      <w:jc w:val="right"/>
                    </w:pPr>
                  </w:p>
                </w:tc>
              </w:tr>
              <w:tr w:rsidR="00553E82" w14:paraId="4434A8AA" w14:textId="77777777" w:rsidTr="00290CE2">
                <w:sdt>
                  <w:sdtPr>
                    <w:tag w:val="_PLD_64653926f1d7432aafc100b141947533"/>
                    <w:id w:val="1539306382"/>
                    <w:lock w:val="sdtLocked"/>
                  </w:sdtPr>
                  <w:sdtContent>
                    <w:tc>
                      <w:tcPr>
                        <w:tcW w:w="1736" w:type="pct"/>
                        <w:tcBorders>
                          <w:top w:val="outset" w:sz="4" w:space="0" w:color="auto"/>
                          <w:left w:val="outset" w:sz="4" w:space="0" w:color="auto"/>
                          <w:bottom w:val="outset" w:sz="4" w:space="0" w:color="auto"/>
                          <w:right w:val="outset" w:sz="4" w:space="0" w:color="auto"/>
                        </w:tcBorders>
                      </w:tcPr>
                      <w:p w14:paraId="7B7B8EEF" w14:textId="77777777" w:rsidR="00B430B9" w:rsidRDefault="00000000">
                        <w:pPr>
                          <w:ind w:firstLineChars="100" w:firstLine="210"/>
                        </w:pPr>
                        <w:r>
                          <w:rPr>
                            <w:rFonts w:hint="eastAsia"/>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14:paraId="4E275259"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558EECFC"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6726526A" w14:textId="31ECF214" w:rsidR="00B430B9" w:rsidRDefault="00000000">
                    <w:pPr>
                      <w:jc w:val="right"/>
                    </w:pPr>
                    <w:r w:rsidRPr="000630B7">
                      <w:t>2,634,357.14</w:t>
                    </w:r>
                  </w:p>
                </w:tc>
              </w:tr>
              <w:tr w:rsidR="00553E82" w14:paraId="051D244C" w14:textId="77777777" w:rsidTr="00290CE2">
                <w:sdt>
                  <w:sdtPr>
                    <w:tag w:val="_PLD_a5a847bd8381445cacfacf3bd061b567"/>
                    <w:id w:val="221032290"/>
                    <w:lock w:val="sdtLocked"/>
                  </w:sdtPr>
                  <w:sdtContent>
                    <w:tc>
                      <w:tcPr>
                        <w:tcW w:w="1736" w:type="pct"/>
                        <w:tcBorders>
                          <w:top w:val="outset" w:sz="4" w:space="0" w:color="auto"/>
                          <w:left w:val="outset" w:sz="4" w:space="0" w:color="auto"/>
                          <w:bottom w:val="outset" w:sz="4" w:space="0" w:color="auto"/>
                          <w:right w:val="outset" w:sz="4" w:space="0" w:color="auto"/>
                        </w:tcBorders>
                      </w:tcPr>
                      <w:p w14:paraId="33375AC6" w14:textId="77777777" w:rsidR="00B430B9" w:rsidRDefault="00000000">
                        <w:pPr>
                          <w:ind w:firstLineChars="100" w:firstLine="210"/>
                        </w:pPr>
                        <w:r>
                          <w:rPr>
                            <w:rFonts w:hint="eastAsia"/>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6DA22FAD" w14:textId="50EBE9E2" w:rsidR="00B430B9" w:rsidRDefault="00000000">
                    <w:r>
                      <w:rPr>
                        <w:rFonts w:hint="eastAsia"/>
                      </w:rPr>
                      <w:t>七、7</w:t>
                    </w:r>
                    <w:r>
                      <w:t>8</w:t>
                    </w:r>
                  </w:p>
                </w:tc>
                <w:tc>
                  <w:tcPr>
                    <w:tcW w:w="1201" w:type="pct"/>
                    <w:tcBorders>
                      <w:top w:val="outset" w:sz="4" w:space="0" w:color="auto"/>
                      <w:left w:val="outset" w:sz="4" w:space="0" w:color="auto"/>
                      <w:bottom w:val="outset" w:sz="4" w:space="0" w:color="auto"/>
                      <w:right w:val="outset" w:sz="4" w:space="0" w:color="auto"/>
                    </w:tcBorders>
                  </w:tcPr>
                  <w:p w14:paraId="020BE036" w14:textId="3F147964" w:rsidR="00B430B9" w:rsidRDefault="00000000">
                    <w:pPr>
                      <w:jc w:val="right"/>
                    </w:pPr>
                    <w:r w:rsidRPr="00E04E3C">
                      <w:t>22,619,811.08</w:t>
                    </w:r>
                  </w:p>
                </w:tc>
                <w:tc>
                  <w:tcPr>
                    <w:tcW w:w="1197" w:type="pct"/>
                    <w:tcBorders>
                      <w:top w:val="outset" w:sz="4" w:space="0" w:color="auto"/>
                      <w:left w:val="outset" w:sz="4" w:space="0" w:color="auto"/>
                      <w:bottom w:val="outset" w:sz="4" w:space="0" w:color="auto"/>
                      <w:right w:val="outset" w:sz="4" w:space="0" w:color="auto"/>
                    </w:tcBorders>
                  </w:tcPr>
                  <w:p w14:paraId="1CA51B83" w14:textId="7CFEB45B" w:rsidR="00B430B9" w:rsidRDefault="00000000">
                    <w:pPr>
                      <w:jc w:val="right"/>
                    </w:pPr>
                    <w:r w:rsidRPr="000630B7">
                      <w:t>21,219,198.84</w:t>
                    </w:r>
                  </w:p>
                </w:tc>
              </w:tr>
              <w:tr w:rsidR="00553E82" w14:paraId="2075E3C0" w14:textId="77777777" w:rsidTr="00290CE2">
                <w:sdt>
                  <w:sdtPr>
                    <w:tag w:val="_PLD_99ee67e244574f82a472dc4db883c019"/>
                    <w:id w:val="-1404836796"/>
                    <w:lock w:val="sdtLocked"/>
                  </w:sdtPr>
                  <w:sdtContent>
                    <w:tc>
                      <w:tcPr>
                        <w:tcW w:w="1736" w:type="pct"/>
                        <w:tcBorders>
                          <w:top w:val="outset" w:sz="4" w:space="0" w:color="auto"/>
                          <w:left w:val="outset" w:sz="4" w:space="0" w:color="auto"/>
                          <w:bottom w:val="outset" w:sz="4" w:space="0" w:color="auto"/>
                          <w:right w:val="outset" w:sz="4" w:space="0" w:color="auto"/>
                        </w:tcBorders>
                      </w:tcPr>
                      <w:p w14:paraId="4A062876" w14:textId="77777777" w:rsidR="00B430B9" w:rsidRDefault="00000000">
                        <w:pPr>
                          <w:ind w:firstLineChars="200" w:firstLine="420"/>
                          <w:rPr>
                            <w:color w:val="000000"/>
                          </w:rPr>
                        </w:pPr>
                        <w:r>
                          <w:rPr>
                            <w:rFonts w:hint="eastAsia"/>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694B2130"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24524FA" w14:textId="61B56F01" w:rsidR="00B430B9" w:rsidRDefault="00000000">
                    <w:pPr>
                      <w:jc w:val="right"/>
                    </w:pPr>
                    <w:r w:rsidRPr="00E04E3C">
                      <w:t>309,593,904.45</w:t>
                    </w:r>
                  </w:p>
                </w:tc>
                <w:tc>
                  <w:tcPr>
                    <w:tcW w:w="1197" w:type="pct"/>
                    <w:tcBorders>
                      <w:top w:val="outset" w:sz="4" w:space="0" w:color="auto"/>
                      <w:left w:val="outset" w:sz="4" w:space="0" w:color="auto"/>
                      <w:bottom w:val="outset" w:sz="4" w:space="0" w:color="auto"/>
                      <w:right w:val="outset" w:sz="4" w:space="0" w:color="auto"/>
                    </w:tcBorders>
                  </w:tcPr>
                  <w:p w14:paraId="31A84BEF" w14:textId="33E3FF70" w:rsidR="00B430B9" w:rsidRDefault="00000000">
                    <w:pPr>
                      <w:jc w:val="right"/>
                    </w:pPr>
                    <w:r w:rsidRPr="00BA2213">
                      <w:t>662,991,483.45</w:t>
                    </w:r>
                  </w:p>
                </w:tc>
              </w:tr>
              <w:tr w:rsidR="00553E82" w14:paraId="18FDC010" w14:textId="77777777" w:rsidTr="00290CE2">
                <w:sdt>
                  <w:sdtPr>
                    <w:tag w:val="_PLD_7c898111c7fa4c2db82bbfa4cfade7b1"/>
                    <w:id w:val="2126803988"/>
                    <w:lock w:val="sdtLocked"/>
                  </w:sdtPr>
                  <w:sdtContent>
                    <w:tc>
                      <w:tcPr>
                        <w:tcW w:w="1736" w:type="pct"/>
                        <w:tcBorders>
                          <w:top w:val="outset" w:sz="4" w:space="0" w:color="auto"/>
                          <w:left w:val="outset" w:sz="4" w:space="0" w:color="auto"/>
                          <w:bottom w:val="outset" w:sz="4" w:space="0" w:color="auto"/>
                          <w:right w:val="outset" w:sz="4" w:space="0" w:color="auto"/>
                        </w:tcBorders>
                      </w:tcPr>
                      <w:p w14:paraId="65AEF1A6" w14:textId="77777777" w:rsidR="00B430B9" w:rsidRDefault="00000000">
                        <w:pPr>
                          <w:ind w:firstLineChars="100" w:firstLine="210"/>
                        </w:pPr>
                        <w:r>
                          <w:rPr>
                            <w:rFonts w:hint="eastAsia"/>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0379504A"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009D855" w14:textId="6EEF277D" w:rsidR="00B430B9" w:rsidRDefault="00000000">
                    <w:pPr>
                      <w:jc w:val="right"/>
                    </w:pPr>
                    <w:r w:rsidRPr="00E04E3C">
                      <w:t>58,503,190.38</w:t>
                    </w:r>
                  </w:p>
                </w:tc>
                <w:tc>
                  <w:tcPr>
                    <w:tcW w:w="1197" w:type="pct"/>
                    <w:tcBorders>
                      <w:top w:val="outset" w:sz="4" w:space="0" w:color="auto"/>
                      <w:left w:val="outset" w:sz="4" w:space="0" w:color="auto"/>
                      <w:bottom w:val="outset" w:sz="4" w:space="0" w:color="auto"/>
                      <w:right w:val="outset" w:sz="4" w:space="0" w:color="auto"/>
                    </w:tcBorders>
                  </w:tcPr>
                  <w:p w14:paraId="74BD3095" w14:textId="19E450B7" w:rsidR="00B430B9" w:rsidRDefault="00000000">
                    <w:pPr>
                      <w:jc w:val="right"/>
                    </w:pPr>
                    <w:r w:rsidRPr="00BA2213">
                      <w:t>71,779,030.23</w:t>
                    </w:r>
                  </w:p>
                </w:tc>
              </w:tr>
              <w:tr w:rsidR="00553E82" w14:paraId="51BBECC5" w14:textId="77777777" w:rsidTr="00290CE2">
                <w:sdt>
                  <w:sdtPr>
                    <w:tag w:val="_PLD_f94c31d02a6a46e28ef866c8d8b1eb4f"/>
                    <w:id w:val="1818381363"/>
                    <w:lock w:val="sdtLocked"/>
                  </w:sdtPr>
                  <w:sdtContent>
                    <w:tc>
                      <w:tcPr>
                        <w:tcW w:w="1736" w:type="pct"/>
                        <w:tcBorders>
                          <w:top w:val="outset" w:sz="4" w:space="0" w:color="auto"/>
                          <w:left w:val="outset" w:sz="4" w:space="0" w:color="auto"/>
                          <w:bottom w:val="outset" w:sz="4" w:space="0" w:color="auto"/>
                          <w:right w:val="outset" w:sz="4" w:space="0" w:color="auto"/>
                        </w:tcBorders>
                      </w:tcPr>
                      <w:p w14:paraId="59BDEA12" w14:textId="77777777" w:rsidR="00B430B9" w:rsidRDefault="00000000">
                        <w:pPr>
                          <w:ind w:firstLineChars="100" w:firstLine="210"/>
                        </w:pPr>
                        <w:r>
                          <w:rPr>
                            <w:rFonts w:hint="eastAsia"/>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65C9A09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322717D"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5B687777" w14:textId="77777777" w:rsidR="00B430B9" w:rsidRDefault="00B430B9">
                    <w:pPr>
                      <w:jc w:val="right"/>
                    </w:pPr>
                  </w:p>
                </w:tc>
              </w:tr>
              <w:tr w:rsidR="00553E82" w14:paraId="53B88E95" w14:textId="77777777" w:rsidTr="00290CE2">
                <w:sdt>
                  <w:sdtPr>
                    <w:tag w:val="_PLD_c930b8bdc14d4d048d2b903bf85928a6"/>
                    <w:id w:val="-2035335114"/>
                    <w:lock w:val="sdtLocked"/>
                  </w:sdtPr>
                  <w:sdtContent>
                    <w:tc>
                      <w:tcPr>
                        <w:tcW w:w="1736" w:type="pct"/>
                        <w:tcBorders>
                          <w:top w:val="outset" w:sz="4" w:space="0" w:color="auto"/>
                          <w:left w:val="outset" w:sz="4" w:space="0" w:color="auto"/>
                          <w:bottom w:val="outset" w:sz="4" w:space="0" w:color="auto"/>
                          <w:right w:val="outset" w:sz="4" w:space="0" w:color="auto"/>
                        </w:tcBorders>
                      </w:tcPr>
                      <w:p w14:paraId="3177188F" w14:textId="77777777" w:rsidR="00B430B9" w:rsidRDefault="00000000">
                        <w:pPr>
                          <w:ind w:firstLineChars="100" w:firstLine="210"/>
                        </w:pPr>
                        <w:r>
                          <w:rPr>
                            <w:rFonts w:hint="eastAsia"/>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40F5FB5E"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37B921B0"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544E1CED" w14:textId="77777777" w:rsidR="00B430B9" w:rsidRDefault="00B430B9">
                    <w:pPr>
                      <w:jc w:val="right"/>
                    </w:pPr>
                  </w:p>
                </w:tc>
              </w:tr>
              <w:tr w:rsidR="00553E82" w14:paraId="1E641C65" w14:textId="77777777" w:rsidTr="00290CE2">
                <w:sdt>
                  <w:sdtPr>
                    <w:tag w:val="_PLD_eb41952abbe741389032345de9aedbff"/>
                    <w:id w:val="-1543284744"/>
                    <w:lock w:val="sdtLocked"/>
                  </w:sdtPr>
                  <w:sdtContent>
                    <w:tc>
                      <w:tcPr>
                        <w:tcW w:w="1736" w:type="pct"/>
                        <w:tcBorders>
                          <w:top w:val="outset" w:sz="4" w:space="0" w:color="auto"/>
                          <w:left w:val="outset" w:sz="4" w:space="0" w:color="auto"/>
                          <w:bottom w:val="outset" w:sz="4" w:space="0" w:color="auto"/>
                          <w:right w:val="outset" w:sz="4" w:space="0" w:color="auto"/>
                        </w:tcBorders>
                      </w:tcPr>
                      <w:p w14:paraId="6A42C5D7" w14:textId="77777777" w:rsidR="00B430B9" w:rsidRDefault="00000000">
                        <w:pPr>
                          <w:ind w:firstLineChars="100" w:firstLine="210"/>
                        </w:pPr>
                        <w:r>
                          <w:rPr>
                            <w:rFonts w:hint="eastAsia"/>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14:paraId="1EACAF89"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1D6D9DB"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0A70A484" w14:textId="77777777" w:rsidR="00B430B9" w:rsidRDefault="00B430B9">
                    <w:pPr>
                      <w:jc w:val="right"/>
                    </w:pPr>
                  </w:p>
                </w:tc>
              </w:tr>
              <w:tr w:rsidR="00553E82" w14:paraId="54EA08DE"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573085997"/>
                      <w:lock w:val="sdtLocked"/>
                    </w:sdtPr>
                    <w:sdtContent>
                      <w:p w14:paraId="01A20A43" w14:textId="77777777" w:rsidR="00B430B9" w:rsidRDefault="00000000">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14:paraId="40706F53"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346BABD4"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1ABBFCE" w14:textId="77777777" w:rsidR="00B430B9" w:rsidRDefault="00B430B9">
                    <w:pPr>
                      <w:jc w:val="right"/>
                    </w:pPr>
                  </w:p>
                </w:tc>
              </w:tr>
              <w:tr w:rsidR="00553E82" w14:paraId="26BD06A6" w14:textId="77777777" w:rsidTr="00290CE2">
                <w:sdt>
                  <w:sdtPr>
                    <w:tag w:val="_PLD_182352293eb948718bd2d2895af0d012"/>
                    <w:id w:val="-1072506172"/>
                    <w:lock w:val="sdtLocked"/>
                  </w:sdtPr>
                  <w:sdtContent>
                    <w:tc>
                      <w:tcPr>
                        <w:tcW w:w="1736" w:type="pct"/>
                        <w:tcBorders>
                          <w:top w:val="outset" w:sz="4" w:space="0" w:color="auto"/>
                          <w:left w:val="outset" w:sz="4" w:space="0" w:color="auto"/>
                          <w:bottom w:val="outset" w:sz="4" w:space="0" w:color="auto"/>
                          <w:right w:val="outset" w:sz="4" w:space="0" w:color="auto"/>
                        </w:tcBorders>
                      </w:tcPr>
                      <w:p w14:paraId="31630DFB" w14:textId="77777777" w:rsidR="00B430B9" w:rsidRDefault="00000000">
                        <w:pPr>
                          <w:ind w:firstLineChars="100" w:firstLine="210"/>
                        </w:pPr>
                        <w:r>
                          <w:rPr>
                            <w:rFonts w:hint="eastAsia"/>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401C2E2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14234B16"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29045852" w14:textId="77777777" w:rsidR="00B430B9" w:rsidRDefault="00B430B9">
                    <w:pPr>
                      <w:jc w:val="right"/>
                    </w:pPr>
                  </w:p>
                </w:tc>
              </w:tr>
              <w:tr w:rsidR="00553E82" w14:paraId="134DAE40" w14:textId="77777777" w:rsidTr="00290CE2">
                <w:sdt>
                  <w:sdtPr>
                    <w:tag w:val="_PLD_c4e139d97f004b09b9ef784db1d19d92"/>
                    <w:id w:val="96530706"/>
                    <w:lock w:val="sdtLocked"/>
                  </w:sdtPr>
                  <w:sdtContent>
                    <w:tc>
                      <w:tcPr>
                        <w:tcW w:w="1736" w:type="pct"/>
                        <w:tcBorders>
                          <w:top w:val="outset" w:sz="4" w:space="0" w:color="auto"/>
                          <w:left w:val="outset" w:sz="4" w:space="0" w:color="auto"/>
                          <w:bottom w:val="outset" w:sz="4" w:space="0" w:color="auto"/>
                          <w:right w:val="outset" w:sz="4" w:space="0" w:color="auto"/>
                        </w:tcBorders>
                      </w:tcPr>
                      <w:p w14:paraId="3CB4E55F" w14:textId="77777777" w:rsidR="00B430B9" w:rsidRDefault="00000000">
                        <w:pPr>
                          <w:ind w:firstLineChars="100" w:firstLine="210"/>
                        </w:pPr>
                        <w:r>
                          <w:rPr>
                            <w:rFonts w:hint="eastAsia"/>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14:paraId="02D049E7"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BAFD4F9"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738A14D2" w14:textId="77777777" w:rsidR="00B430B9" w:rsidRDefault="00B430B9">
                    <w:pPr>
                      <w:jc w:val="right"/>
                    </w:pPr>
                  </w:p>
                </w:tc>
              </w:tr>
              <w:tr w:rsidR="00553E82" w14:paraId="6D9613AB" w14:textId="77777777" w:rsidTr="00290CE2">
                <w:sdt>
                  <w:sdtPr>
                    <w:tag w:val="_PLD_1706e75cd4ec4004b26be27bc8d7bb92"/>
                    <w:id w:val="-1301229180"/>
                    <w:lock w:val="sdtLocked"/>
                  </w:sdtPr>
                  <w:sdtContent>
                    <w:tc>
                      <w:tcPr>
                        <w:tcW w:w="1736" w:type="pct"/>
                        <w:tcBorders>
                          <w:top w:val="outset" w:sz="4" w:space="0" w:color="auto"/>
                          <w:left w:val="outset" w:sz="4" w:space="0" w:color="auto"/>
                          <w:bottom w:val="outset" w:sz="4" w:space="0" w:color="auto"/>
                          <w:right w:val="outset" w:sz="4" w:space="0" w:color="auto"/>
                        </w:tcBorders>
                      </w:tcPr>
                      <w:p w14:paraId="26227C15" w14:textId="77777777" w:rsidR="00B430B9" w:rsidRDefault="00000000">
                        <w:pPr>
                          <w:ind w:firstLineChars="100" w:firstLine="210"/>
                        </w:pPr>
                        <w:r>
                          <w:rPr>
                            <w:rFonts w:hint="eastAsia"/>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13FEF943"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37AD4BB1" w14:textId="636B824A" w:rsidR="00B430B9" w:rsidRDefault="00000000">
                    <w:pPr>
                      <w:jc w:val="right"/>
                    </w:pPr>
                    <w:r w:rsidRPr="00E04E3C">
                      <w:t>124,400,523.93</w:t>
                    </w:r>
                  </w:p>
                </w:tc>
                <w:tc>
                  <w:tcPr>
                    <w:tcW w:w="1197" w:type="pct"/>
                    <w:tcBorders>
                      <w:top w:val="outset" w:sz="4" w:space="0" w:color="auto"/>
                      <w:left w:val="outset" w:sz="4" w:space="0" w:color="auto"/>
                      <w:bottom w:val="outset" w:sz="4" w:space="0" w:color="auto"/>
                      <w:right w:val="outset" w:sz="4" w:space="0" w:color="auto"/>
                    </w:tcBorders>
                  </w:tcPr>
                  <w:p w14:paraId="0E3DA2AA" w14:textId="20A42085" w:rsidR="00B430B9" w:rsidRDefault="00000000">
                    <w:pPr>
                      <w:jc w:val="right"/>
                    </w:pPr>
                    <w:r w:rsidRPr="00BA2213">
                      <w:t>73,203,628.01</w:t>
                    </w:r>
                  </w:p>
                </w:tc>
              </w:tr>
              <w:tr w:rsidR="00553E82" w14:paraId="17A81A06" w14:textId="77777777" w:rsidTr="00290CE2">
                <w:sdt>
                  <w:sdtPr>
                    <w:tag w:val="_PLD_afa9119929c34433add5e6feaff13661"/>
                    <w:id w:val="570547668"/>
                    <w:lock w:val="sdtLocked"/>
                  </w:sdtPr>
                  <w:sdtContent>
                    <w:tc>
                      <w:tcPr>
                        <w:tcW w:w="1736" w:type="pct"/>
                        <w:tcBorders>
                          <w:top w:val="outset" w:sz="4" w:space="0" w:color="auto"/>
                          <w:left w:val="outset" w:sz="4" w:space="0" w:color="auto"/>
                          <w:bottom w:val="outset" w:sz="4" w:space="0" w:color="auto"/>
                          <w:right w:val="outset" w:sz="4" w:space="0" w:color="auto"/>
                        </w:tcBorders>
                      </w:tcPr>
                      <w:p w14:paraId="317D8500" w14:textId="77777777" w:rsidR="00B430B9" w:rsidRDefault="00000000">
                        <w:pPr>
                          <w:ind w:firstLineChars="100" w:firstLine="210"/>
                        </w:pPr>
                        <w:r>
                          <w:rPr>
                            <w:rFonts w:hint="eastAsia"/>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14:paraId="376430D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19B2416F" w14:textId="309E0722" w:rsidR="00B430B9" w:rsidRDefault="00000000">
                    <w:pPr>
                      <w:jc w:val="right"/>
                    </w:pPr>
                    <w:r w:rsidRPr="00E04E3C">
                      <w:t>125,450,362.46</w:t>
                    </w:r>
                  </w:p>
                </w:tc>
                <w:tc>
                  <w:tcPr>
                    <w:tcW w:w="1197" w:type="pct"/>
                    <w:tcBorders>
                      <w:top w:val="outset" w:sz="4" w:space="0" w:color="auto"/>
                      <w:left w:val="outset" w:sz="4" w:space="0" w:color="auto"/>
                      <w:bottom w:val="outset" w:sz="4" w:space="0" w:color="auto"/>
                      <w:right w:val="outset" w:sz="4" w:space="0" w:color="auto"/>
                    </w:tcBorders>
                  </w:tcPr>
                  <w:p w14:paraId="668501EF" w14:textId="590576A1" w:rsidR="00B430B9" w:rsidRDefault="00000000">
                    <w:pPr>
                      <w:jc w:val="right"/>
                    </w:pPr>
                    <w:r w:rsidRPr="00BA2213">
                      <w:t>268,741,782.28</w:t>
                    </w:r>
                  </w:p>
                </w:tc>
              </w:tr>
              <w:tr w:rsidR="00553E82" w14:paraId="52F5ED77" w14:textId="77777777" w:rsidTr="00290CE2">
                <w:sdt>
                  <w:sdtPr>
                    <w:tag w:val="_PLD_32d29e7e43cb4df78fb5562eda7075c6"/>
                    <w:id w:val="-2104098793"/>
                    <w:lock w:val="sdtLocked"/>
                  </w:sdtPr>
                  <w:sdtContent>
                    <w:tc>
                      <w:tcPr>
                        <w:tcW w:w="1736" w:type="pct"/>
                        <w:tcBorders>
                          <w:top w:val="outset" w:sz="4" w:space="0" w:color="auto"/>
                          <w:left w:val="outset" w:sz="4" w:space="0" w:color="auto"/>
                          <w:bottom w:val="outset" w:sz="4" w:space="0" w:color="auto"/>
                          <w:right w:val="outset" w:sz="4" w:space="0" w:color="auto"/>
                        </w:tcBorders>
                      </w:tcPr>
                      <w:p w14:paraId="26FB16BF" w14:textId="77777777" w:rsidR="00B430B9" w:rsidRDefault="00000000">
                        <w:pPr>
                          <w:ind w:firstLineChars="100" w:firstLine="210"/>
                        </w:pPr>
                        <w:r>
                          <w:rPr>
                            <w:rFonts w:hint="eastAsia"/>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9A46A91" w14:textId="0442560C" w:rsidR="00B430B9" w:rsidRDefault="00000000">
                    <w:r>
                      <w:rPr>
                        <w:rFonts w:hint="eastAsia"/>
                      </w:rPr>
                      <w:t>七、7</w:t>
                    </w:r>
                    <w:r>
                      <w:t>8</w:t>
                    </w:r>
                  </w:p>
                </w:tc>
                <w:tc>
                  <w:tcPr>
                    <w:tcW w:w="1201" w:type="pct"/>
                    <w:tcBorders>
                      <w:top w:val="outset" w:sz="4" w:space="0" w:color="auto"/>
                      <w:left w:val="outset" w:sz="4" w:space="0" w:color="auto"/>
                      <w:bottom w:val="outset" w:sz="4" w:space="0" w:color="auto"/>
                      <w:right w:val="outset" w:sz="4" w:space="0" w:color="auto"/>
                    </w:tcBorders>
                  </w:tcPr>
                  <w:p w14:paraId="0398F39A" w14:textId="49E3A76B" w:rsidR="00B430B9" w:rsidRDefault="00000000">
                    <w:pPr>
                      <w:jc w:val="right"/>
                    </w:pPr>
                    <w:r w:rsidRPr="00E04E3C">
                      <w:t>46,185,794.63</w:t>
                    </w:r>
                  </w:p>
                </w:tc>
                <w:tc>
                  <w:tcPr>
                    <w:tcW w:w="1197" w:type="pct"/>
                    <w:tcBorders>
                      <w:top w:val="outset" w:sz="4" w:space="0" w:color="auto"/>
                      <w:left w:val="outset" w:sz="4" w:space="0" w:color="auto"/>
                      <w:bottom w:val="outset" w:sz="4" w:space="0" w:color="auto"/>
                      <w:right w:val="outset" w:sz="4" w:space="0" w:color="auto"/>
                    </w:tcBorders>
                  </w:tcPr>
                  <w:p w14:paraId="1DC613E5" w14:textId="6C7BCC72" w:rsidR="00B430B9" w:rsidRDefault="00000000">
                    <w:pPr>
                      <w:jc w:val="right"/>
                    </w:pPr>
                    <w:r w:rsidRPr="00BA2213">
                      <w:t>14,464,690.97</w:t>
                    </w:r>
                  </w:p>
                </w:tc>
              </w:tr>
              <w:tr w:rsidR="00553E82" w14:paraId="26E8FC12" w14:textId="77777777" w:rsidTr="00290CE2">
                <w:sdt>
                  <w:sdtPr>
                    <w:tag w:val="_PLD_1898b9e3495c4369a548071a900462f2"/>
                    <w:id w:val="-1216041319"/>
                    <w:lock w:val="sdtLocked"/>
                  </w:sdtPr>
                  <w:sdtContent>
                    <w:tc>
                      <w:tcPr>
                        <w:tcW w:w="1736" w:type="pct"/>
                        <w:tcBorders>
                          <w:top w:val="outset" w:sz="4" w:space="0" w:color="auto"/>
                          <w:left w:val="outset" w:sz="4" w:space="0" w:color="auto"/>
                          <w:bottom w:val="outset" w:sz="4" w:space="0" w:color="auto"/>
                          <w:right w:val="outset" w:sz="4" w:space="0" w:color="auto"/>
                        </w:tcBorders>
                      </w:tcPr>
                      <w:p w14:paraId="3FA3CDB1" w14:textId="77777777" w:rsidR="00B430B9" w:rsidRDefault="00000000">
                        <w:pPr>
                          <w:ind w:firstLineChars="200" w:firstLine="420"/>
                          <w:rPr>
                            <w:color w:val="000000"/>
                          </w:rPr>
                        </w:pPr>
                        <w:r>
                          <w:rPr>
                            <w:rFonts w:hint="eastAsia"/>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0A16C284"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630F2CF" w14:textId="1C40E74F" w:rsidR="00B430B9" w:rsidRDefault="00000000">
                    <w:pPr>
                      <w:jc w:val="right"/>
                    </w:pPr>
                    <w:r w:rsidRPr="00E04E3C">
                      <w:t>354,539,871.40</w:t>
                    </w:r>
                  </w:p>
                </w:tc>
                <w:tc>
                  <w:tcPr>
                    <w:tcW w:w="1197" w:type="pct"/>
                    <w:tcBorders>
                      <w:top w:val="outset" w:sz="4" w:space="0" w:color="auto"/>
                      <w:left w:val="outset" w:sz="4" w:space="0" w:color="auto"/>
                      <w:bottom w:val="outset" w:sz="4" w:space="0" w:color="auto"/>
                      <w:right w:val="outset" w:sz="4" w:space="0" w:color="auto"/>
                    </w:tcBorders>
                  </w:tcPr>
                  <w:p w14:paraId="3EDFB329" w14:textId="7BC0AE3B" w:rsidR="00B430B9" w:rsidRDefault="00000000">
                    <w:pPr>
                      <w:jc w:val="right"/>
                    </w:pPr>
                    <w:r w:rsidRPr="00BA2213">
                      <w:t>428,189,131.49</w:t>
                    </w:r>
                  </w:p>
                </w:tc>
              </w:tr>
              <w:tr w:rsidR="00553E82" w14:paraId="298C9D1F" w14:textId="77777777" w:rsidTr="00290CE2">
                <w:sdt>
                  <w:sdtPr>
                    <w:tag w:val="_PLD_3668436c46fe4d03bca9e7585b314b78"/>
                    <w:id w:val="-1918468002"/>
                    <w:lock w:val="sdtLocked"/>
                  </w:sdtPr>
                  <w:sdtContent>
                    <w:tc>
                      <w:tcPr>
                        <w:tcW w:w="1736" w:type="pct"/>
                        <w:tcBorders>
                          <w:top w:val="outset" w:sz="4" w:space="0" w:color="auto"/>
                          <w:left w:val="outset" w:sz="4" w:space="0" w:color="auto"/>
                          <w:bottom w:val="outset" w:sz="4" w:space="0" w:color="auto"/>
                          <w:right w:val="outset" w:sz="4" w:space="0" w:color="auto"/>
                        </w:tcBorders>
                      </w:tcPr>
                      <w:p w14:paraId="531AFFA7" w14:textId="77777777" w:rsidR="00B430B9" w:rsidRDefault="00000000">
                        <w:pPr>
                          <w:ind w:firstLineChars="300" w:firstLine="630"/>
                          <w:rPr>
                            <w:color w:val="000000"/>
                          </w:rPr>
                        </w:pPr>
                        <w:r>
                          <w:rPr>
                            <w:rFonts w:hint="eastAsia"/>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4DCE7D9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5B4CE1E" w14:textId="7F069282" w:rsidR="00B430B9" w:rsidRDefault="00000000">
                    <w:pPr>
                      <w:jc w:val="right"/>
                    </w:pPr>
                    <w:r w:rsidRPr="00E04E3C">
                      <w:t>-44,945,966.95</w:t>
                    </w:r>
                  </w:p>
                </w:tc>
                <w:tc>
                  <w:tcPr>
                    <w:tcW w:w="1197" w:type="pct"/>
                    <w:tcBorders>
                      <w:top w:val="outset" w:sz="4" w:space="0" w:color="auto"/>
                      <w:left w:val="outset" w:sz="4" w:space="0" w:color="auto"/>
                      <w:bottom w:val="outset" w:sz="4" w:space="0" w:color="auto"/>
                      <w:right w:val="outset" w:sz="4" w:space="0" w:color="auto"/>
                    </w:tcBorders>
                  </w:tcPr>
                  <w:p w14:paraId="04541A96" w14:textId="5DE7B7B2" w:rsidR="00B430B9" w:rsidRDefault="00000000">
                    <w:pPr>
                      <w:jc w:val="right"/>
                    </w:pPr>
                    <w:r w:rsidRPr="00BA2213">
                      <w:t>234,802,351.96</w:t>
                    </w:r>
                  </w:p>
                </w:tc>
              </w:tr>
              <w:tr w:rsidR="00553E82" w14:paraId="1AEC86C0" w14:textId="77777777" w:rsidTr="007D55B1">
                <w:sdt>
                  <w:sdtPr>
                    <w:tag w:val="_PLD_95b1c638e8714129b03173a0758b863f"/>
                    <w:id w:val="5188067"/>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127483AF" w14:textId="77777777" w:rsidR="00B430B9" w:rsidRDefault="00000000">
                        <w:pPr>
                          <w:rPr>
                            <w:color w:val="008000"/>
                          </w:rPr>
                        </w:pPr>
                        <w:r>
                          <w:rPr>
                            <w:rFonts w:hint="eastAsia"/>
                            <w:b/>
                          </w:rPr>
                          <w:t>二、投资活动产生的现金流量：</w:t>
                        </w:r>
                      </w:p>
                    </w:tc>
                  </w:sdtContent>
                </w:sdt>
              </w:tr>
              <w:tr w:rsidR="00553E82" w14:paraId="25C99390" w14:textId="77777777" w:rsidTr="00290CE2">
                <w:sdt>
                  <w:sdtPr>
                    <w:tag w:val="_PLD_95fbf0328fd24ef59c8541003255b0f4"/>
                    <w:id w:val="740378262"/>
                    <w:lock w:val="sdtLocked"/>
                  </w:sdtPr>
                  <w:sdtContent>
                    <w:tc>
                      <w:tcPr>
                        <w:tcW w:w="1736" w:type="pct"/>
                        <w:tcBorders>
                          <w:top w:val="outset" w:sz="4" w:space="0" w:color="auto"/>
                          <w:left w:val="outset" w:sz="4" w:space="0" w:color="auto"/>
                          <w:bottom w:val="outset" w:sz="4" w:space="0" w:color="auto"/>
                          <w:right w:val="outset" w:sz="4" w:space="0" w:color="auto"/>
                        </w:tcBorders>
                      </w:tcPr>
                      <w:p w14:paraId="7EFA33BC" w14:textId="77777777" w:rsidR="00B430B9" w:rsidRDefault="00000000">
                        <w:pPr>
                          <w:ind w:firstLineChars="100" w:firstLine="210"/>
                        </w:pPr>
                        <w:r>
                          <w:rPr>
                            <w:rFonts w:hint="eastAsia"/>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5F9FB82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D683F3B" w14:textId="26362C76" w:rsidR="00B430B9" w:rsidRDefault="00000000">
                    <w:pPr>
                      <w:jc w:val="right"/>
                    </w:pPr>
                    <w:r w:rsidRPr="00401D11">
                      <w:t>14,036,118.40</w:t>
                    </w:r>
                  </w:p>
                </w:tc>
                <w:tc>
                  <w:tcPr>
                    <w:tcW w:w="1197" w:type="pct"/>
                    <w:tcBorders>
                      <w:top w:val="outset" w:sz="4" w:space="0" w:color="auto"/>
                      <w:left w:val="outset" w:sz="4" w:space="0" w:color="auto"/>
                      <w:bottom w:val="outset" w:sz="4" w:space="0" w:color="auto"/>
                      <w:right w:val="outset" w:sz="4" w:space="0" w:color="auto"/>
                    </w:tcBorders>
                  </w:tcPr>
                  <w:p w14:paraId="734E8176" w14:textId="4F5530A5" w:rsidR="00B430B9" w:rsidRDefault="00000000">
                    <w:pPr>
                      <w:jc w:val="right"/>
                    </w:pPr>
                    <w:r w:rsidRPr="00BA2213">
                      <w:t>2,615,313.44</w:t>
                    </w:r>
                  </w:p>
                </w:tc>
              </w:tr>
              <w:tr w:rsidR="00553E82" w14:paraId="709ED3AE" w14:textId="77777777" w:rsidTr="00290CE2">
                <w:sdt>
                  <w:sdtPr>
                    <w:tag w:val="_PLD_35e4982400d84c73b6fc0f506a5d5376"/>
                    <w:id w:val="1308054799"/>
                    <w:lock w:val="sdtLocked"/>
                  </w:sdtPr>
                  <w:sdtContent>
                    <w:tc>
                      <w:tcPr>
                        <w:tcW w:w="1736" w:type="pct"/>
                        <w:tcBorders>
                          <w:top w:val="outset" w:sz="4" w:space="0" w:color="auto"/>
                          <w:left w:val="outset" w:sz="4" w:space="0" w:color="auto"/>
                          <w:bottom w:val="outset" w:sz="4" w:space="0" w:color="auto"/>
                          <w:right w:val="outset" w:sz="4" w:space="0" w:color="auto"/>
                        </w:tcBorders>
                      </w:tcPr>
                      <w:p w14:paraId="412ED35A" w14:textId="77777777" w:rsidR="00B430B9" w:rsidRDefault="00000000">
                        <w:pPr>
                          <w:ind w:firstLineChars="100" w:firstLine="210"/>
                        </w:pPr>
                        <w:r>
                          <w:rPr>
                            <w:rFonts w:hint="eastAsia"/>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C6F0DF2"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B76C61F" w14:textId="34EE1213" w:rsidR="00B430B9" w:rsidRDefault="00000000">
                    <w:pPr>
                      <w:jc w:val="right"/>
                    </w:pPr>
                    <w:r w:rsidRPr="00401D11">
                      <w:t>138,020,615.52</w:t>
                    </w:r>
                  </w:p>
                </w:tc>
                <w:tc>
                  <w:tcPr>
                    <w:tcW w:w="1197" w:type="pct"/>
                    <w:tcBorders>
                      <w:top w:val="outset" w:sz="4" w:space="0" w:color="auto"/>
                      <w:left w:val="outset" w:sz="4" w:space="0" w:color="auto"/>
                      <w:bottom w:val="outset" w:sz="4" w:space="0" w:color="auto"/>
                      <w:right w:val="outset" w:sz="4" w:space="0" w:color="auto"/>
                    </w:tcBorders>
                  </w:tcPr>
                  <w:p w14:paraId="669B587E" w14:textId="45750BC6" w:rsidR="00B430B9" w:rsidRDefault="00000000">
                    <w:pPr>
                      <w:jc w:val="right"/>
                    </w:pPr>
                    <w:r w:rsidRPr="00BA2213">
                      <w:t>19,078,058.92</w:t>
                    </w:r>
                  </w:p>
                </w:tc>
              </w:tr>
              <w:tr w:rsidR="00553E82" w14:paraId="2F7605CA" w14:textId="77777777" w:rsidTr="00290CE2">
                <w:sdt>
                  <w:sdtPr>
                    <w:tag w:val="_PLD_7070e73d5e4b4f3ab454e8266545ce2f"/>
                    <w:id w:val="1840343322"/>
                    <w:lock w:val="sdtLocked"/>
                  </w:sdtPr>
                  <w:sdtContent>
                    <w:tc>
                      <w:tcPr>
                        <w:tcW w:w="1736" w:type="pct"/>
                        <w:tcBorders>
                          <w:top w:val="outset" w:sz="4" w:space="0" w:color="auto"/>
                          <w:left w:val="outset" w:sz="4" w:space="0" w:color="auto"/>
                          <w:bottom w:val="outset" w:sz="4" w:space="0" w:color="auto"/>
                          <w:right w:val="outset" w:sz="4" w:space="0" w:color="auto"/>
                        </w:tcBorders>
                      </w:tcPr>
                      <w:p w14:paraId="182BA85C" w14:textId="77777777" w:rsidR="00B430B9" w:rsidRDefault="00000000">
                        <w:pPr>
                          <w:ind w:firstLineChars="100" w:firstLine="210"/>
                        </w:pPr>
                        <w:r>
                          <w:rPr>
                            <w:rFonts w:hint="eastAsia"/>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5DE6857F"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F9C3C30" w14:textId="4BAB37A4" w:rsidR="00B430B9" w:rsidRDefault="00000000">
                    <w:pPr>
                      <w:jc w:val="right"/>
                    </w:pPr>
                    <w:r w:rsidRPr="00401D11">
                      <w:t>200,775,294.08</w:t>
                    </w:r>
                  </w:p>
                </w:tc>
                <w:tc>
                  <w:tcPr>
                    <w:tcW w:w="1197" w:type="pct"/>
                    <w:tcBorders>
                      <w:top w:val="outset" w:sz="4" w:space="0" w:color="auto"/>
                      <w:left w:val="outset" w:sz="4" w:space="0" w:color="auto"/>
                      <w:bottom w:val="outset" w:sz="4" w:space="0" w:color="auto"/>
                      <w:right w:val="outset" w:sz="4" w:space="0" w:color="auto"/>
                    </w:tcBorders>
                  </w:tcPr>
                  <w:p w14:paraId="57BE0295" w14:textId="45DF196A" w:rsidR="00B430B9" w:rsidRDefault="00000000">
                    <w:pPr>
                      <w:jc w:val="right"/>
                    </w:pPr>
                    <w:r w:rsidRPr="00BA2213">
                      <w:t>494,354,788.02</w:t>
                    </w:r>
                  </w:p>
                </w:tc>
              </w:tr>
              <w:tr w:rsidR="00553E82" w14:paraId="1569E5D4" w14:textId="77777777" w:rsidTr="00290CE2">
                <w:sdt>
                  <w:sdtPr>
                    <w:tag w:val="_PLD_c759f863222a4b86a2bd00d28adee545"/>
                    <w:id w:val="1915121812"/>
                    <w:lock w:val="sdtLocked"/>
                  </w:sdtPr>
                  <w:sdtContent>
                    <w:tc>
                      <w:tcPr>
                        <w:tcW w:w="1736" w:type="pct"/>
                        <w:tcBorders>
                          <w:top w:val="outset" w:sz="4" w:space="0" w:color="auto"/>
                          <w:left w:val="outset" w:sz="4" w:space="0" w:color="auto"/>
                          <w:bottom w:val="outset" w:sz="4" w:space="0" w:color="auto"/>
                          <w:right w:val="outset" w:sz="4" w:space="0" w:color="auto"/>
                        </w:tcBorders>
                      </w:tcPr>
                      <w:p w14:paraId="5DC8F34B" w14:textId="77777777" w:rsidR="00B430B9" w:rsidRDefault="00000000">
                        <w:pPr>
                          <w:ind w:firstLineChars="100" w:firstLine="210"/>
                        </w:pPr>
                        <w:r>
                          <w:rPr>
                            <w:rFonts w:hint="eastAsia"/>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012A671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52C13425"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58FA4D07" w14:textId="77777777" w:rsidR="00B430B9" w:rsidRDefault="00B430B9">
                    <w:pPr>
                      <w:jc w:val="right"/>
                    </w:pPr>
                  </w:p>
                </w:tc>
              </w:tr>
              <w:tr w:rsidR="00553E82" w14:paraId="7967F46C" w14:textId="77777777" w:rsidTr="00290CE2">
                <w:sdt>
                  <w:sdtPr>
                    <w:tag w:val="_PLD_952d04204f8a403a94876043b8095de0"/>
                    <w:id w:val="1238906769"/>
                    <w:lock w:val="sdtLocked"/>
                  </w:sdtPr>
                  <w:sdtContent>
                    <w:tc>
                      <w:tcPr>
                        <w:tcW w:w="1736" w:type="pct"/>
                        <w:tcBorders>
                          <w:top w:val="outset" w:sz="4" w:space="0" w:color="auto"/>
                          <w:left w:val="outset" w:sz="4" w:space="0" w:color="auto"/>
                          <w:bottom w:val="outset" w:sz="4" w:space="0" w:color="auto"/>
                          <w:right w:val="outset" w:sz="4" w:space="0" w:color="auto"/>
                        </w:tcBorders>
                      </w:tcPr>
                      <w:p w14:paraId="1AA2B927" w14:textId="77777777" w:rsidR="00B430B9" w:rsidRDefault="00000000">
                        <w:pPr>
                          <w:ind w:firstLineChars="100" w:firstLine="210"/>
                        </w:pPr>
                        <w:r>
                          <w:rPr>
                            <w:rFonts w:hint="eastAsia"/>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6FA5DD6A" w14:textId="35CC04A7" w:rsidR="00B430B9" w:rsidRDefault="00000000">
                    <w:r>
                      <w:rPr>
                        <w:rFonts w:hint="eastAsia"/>
                      </w:rPr>
                      <w:t>七、7</w:t>
                    </w:r>
                    <w:r>
                      <w:t>8</w:t>
                    </w:r>
                  </w:p>
                </w:tc>
                <w:tc>
                  <w:tcPr>
                    <w:tcW w:w="1201" w:type="pct"/>
                    <w:tcBorders>
                      <w:top w:val="outset" w:sz="4" w:space="0" w:color="auto"/>
                      <w:left w:val="outset" w:sz="4" w:space="0" w:color="auto"/>
                      <w:bottom w:val="outset" w:sz="4" w:space="0" w:color="auto"/>
                      <w:right w:val="outset" w:sz="4" w:space="0" w:color="auto"/>
                    </w:tcBorders>
                  </w:tcPr>
                  <w:p w14:paraId="492C19F4" w14:textId="2817EEAC" w:rsidR="00B430B9" w:rsidRDefault="00000000">
                    <w:pPr>
                      <w:jc w:val="right"/>
                    </w:pPr>
                    <w:r w:rsidRPr="00401D11">
                      <w:t>38,685,764.12</w:t>
                    </w:r>
                  </w:p>
                </w:tc>
                <w:tc>
                  <w:tcPr>
                    <w:tcW w:w="1197" w:type="pct"/>
                    <w:tcBorders>
                      <w:top w:val="outset" w:sz="4" w:space="0" w:color="auto"/>
                      <w:left w:val="outset" w:sz="4" w:space="0" w:color="auto"/>
                      <w:bottom w:val="outset" w:sz="4" w:space="0" w:color="auto"/>
                      <w:right w:val="outset" w:sz="4" w:space="0" w:color="auto"/>
                    </w:tcBorders>
                  </w:tcPr>
                  <w:p w14:paraId="3BEC7597" w14:textId="4574F7AE" w:rsidR="00B430B9" w:rsidRDefault="00000000">
                    <w:pPr>
                      <w:jc w:val="right"/>
                    </w:pPr>
                    <w:r w:rsidRPr="00BA2213">
                      <w:t>61,843,397.26</w:t>
                    </w:r>
                  </w:p>
                </w:tc>
              </w:tr>
              <w:tr w:rsidR="00553E82" w14:paraId="78FFA725" w14:textId="77777777" w:rsidTr="00290CE2">
                <w:sdt>
                  <w:sdtPr>
                    <w:tag w:val="_PLD_64f8da16e041496994b857c4c1889283"/>
                    <w:id w:val="190275777"/>
                    <w:lock w:val="sdtLocked"/>
                  </w:sdtPr>
                  <w:sdtContent>
                    <w:tc>
                      <w:tcPr>
                        <w:tcW w:w="1736" w:type="pct"/>
                        <w:tcBorders>
                          <w:top w:val="outset" w:sz="4" w:space="0" w:color="auto"/>
                          <w:left w:val="outset" w:sz="4" w:space="0" w:color="auto"/>
                          <w:bottom w:val="outset" w:sz="4" w:space="0" w:color="auto"/>
                          <w:right w:val="outset" w:sz="4" w:space="0" w:color="auto"/>
                        </w:tcBorders>
                      </w:tcPr>
                      <w:p w14:paraId="2418D9E2" w14:textId="77777777" w:rsidR="00B430B9" w:rsidRDefault="00000000">
                        <w:pPr>
                          <w:ind w:firstLineChars="200" w:firstLine="420"/>
                          <w:rPr>
                            <w:color w:val="000000"/>
                          </w:rPr>
                        </w:pPr>
                        <w:r>
                          <w:rPr>
                            <w:rFonts w:hint="eastAsia"/>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686B764F"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DA6B247" w14:textId="0C4DAEF2" w:rsidR="00B430B9" w:rsidRDefault="00000000">
                    <w:pPr>
                      <w:jc w:val="right"/>
                    </w:pPr>
                    <w:r w:rsidRPr="00401D11">
                      <w:t>391,517,792.12</w:t>
                    </w:r>
                  </w:p>
                </w:tc>
                <w:tc>
                  <w:tcPr>
                    <w:tcW w:w="1197" w:type="pct"/>
                    <w:tcBorders>
                      <w:top w:val="outset" w:sz="4" w:space="0" w:color="auto"/>
                      <w:left w:val="outset" w:sz="4" w:space="0" w:color="auto"/>
                      <w:bottom w:val="outset" w:sz="4" w:space="0" w:color="auto"/>
                      <w:right w:val="outset" w:sz="4" w:space="0" w:color="auto"/>
                    </w:tcBorders>
                  </w:tcPr>
                  <w:p w14:paraId="7F12381D" w14:textId="08013187" w:rsidR="00B430B9" w:rsidRDefault="00000000">
                    <w:pPr>
                      <w:jc w:val="right"/>
                    </w:pPr>
                    <w:r w:rsidRPr="00BA2213">
                      <w:t>577,891,557.64</w:t>
                    </w:r>
                  </w:p>
                </w:tc>
              </w:tr>
              <w:tr w:rsidR="00553E82" w14:paraId="1F912FD0" w14:textId="77777777" w:rsidTr="00290CE2">
                <w:sdt>
                  <w:sdtPr>
                    <w:tag w:val="_PLD_8ec533e5ae47447ca845ccd778baf9d2"/>
                    <w:id w:val="617494544"/>
                    <w:lock w:val="sdtLocked"/>
                  </w:sdtPr>
                  <w:sdtContent>
                    <w:tc>
                      <w:tcPr>
                        <w:tcW w:w="1736" w:type="pct"/>
                        <w:tcBorders>
                          <w:top w:val="outset" w:sz="4" w:space="0" w:color="auto"/>
                          <w:left w:val="outset" w:sz="4" w:space="0" w:color="auto"/>
                          <w:bottom w:val="outset" w:sz="4" w:space="0" w:color="auto"/>
                          <w:right w:val="outset" w:sz="4" w:space="0" w:color="auto"/>
                        </w:tcBorders>
                      </w:tcPr>
                      <w:p w14:paraId="02BC24F7" w14:textId="77777777" w:rsidR="00B430B9" w:rsidRDefault="00000000">
                        <w:pPr>
                          <w:ind w:firstLineChars="100" w:firstLine="210"/>
                          <w:rPr>
                            <w:color w:val="000000"/>
                          </w:rPr>
                        </w:pPr>
                        <w:r>
                          <w:rPr>
                            <w:rFonts w:hint="eastAsia"/>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06E2C83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4527871A" w14:textId="7BDFD63C" w:rsidR="00B430B9" w:rsidRDefault="00000000">
                    <w:pPr>
                      <w:jc w:val="right"/>
                    </w:pPr>
                    <w:r w:rsidRPr="00401D11">
                      <w:t>361,590,956.52</w:t>
                    </w:r>
                  </w:p>
                </w:tc>
                <w:tc>
                  <w:tcPr>
                    <w:tcW w:w="1197" w:type="pct"/>
                    <w:tcBorders>
                      <w:top w:val="outset" w:sz="4" w:space="0" w:color="auto"/>
                      <w:left w:val="outset" w:sz="4" w:space="0" w:color="auto"/>
                      <w:bottom w:val="outset" w:sz="4" w:space="0" w:color="auto"/>
                      <w:right w:val="outset" w:sz="4" w:space="0" w:color="auto"/>
                    </w:tcBorders>
                  </w:tcPr>
                  <w:p w14:paraId="1876C5DB" w14:textId="4EDD0DEC" w:rsidR="00B430B9" w:rsidRDefault="00000000">
                    <w:pPr>
                      <w:jc w:val="right"/>
                    </w:pPr>
                    <w:r w:rsidRPr="00BA2213">
                      <w:t>310,841,219.18</w:t>
                    </w:r>
                  </w:p>
                </w:tc>
              </w:tr>
              <w:tr w:rsidR="00553E82" w14:paraId="2F63DF27" w14:textId="77777777" w:rsidTr="00290CE2">
                <w:sdt>
                  <w:sdtPr>
                    <w:tag w:val="_PLD_6cfa06cfb65e431588ea9f9c8c72d193"/>
                    <w:id w:val="187722579"/>
                    <w:lock w:val="sdtLocked"/>
                  </w:sdtPr>
                  <w:sdtContent>
                    <w:tc>
                      <w:tcPr>
                        <w:tcW w:w="1736" w:type="pct"/>
                        <w:tcBorders>
                          <w:top w:val="outset" w:sz="4" w:space="0" w:color="auto"/>
                          <w:left w:val="outset" w:sz="4" w:space="0" w:color="auto"/>
                          <w:bottom w:val="outset" w:sz="4" w:space="0" w:color="auto"/>
                          <w:right w:val="outset" w:sz="4" w:space="0" w:color="auto"/>
                        </w:tcBorders>
                      </w:tcPr>
                      <w:p w14:paraId="1FE3FC75" w14:textId="77777777" w:rsidR="00B430B9" w:rsidRDefault="00000000">
                        <w:pPr>
                          <w:ind w:firstLineChars="100" w:firstLine="210"/>
                        </w:pPr>
                        <w:r>
                          <w:rPr>
                            <w:rFonts w:hint="eastAsia"/>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0858C95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51307787" w14:textId="46863996" w:rsidR="00B430B9" w:rsidRDefault="00000000">
                    <w:pPr>
                      <w:jc w:val="right"/>
                    </w:pPr>
                    <w:r w:rsidRPr="00401D11">
                      <w:t>403,610,962.47</w:t>
                    </w:r>
                  </w:p>
                </w:tc>
                <w:tc>
                  <w:tcPr>
                    <w:tcW w:w="1197" w:type="pct"/>
                    <w:tcBorders>
                      <w:top w:val="outset" w:sz="4" w:space="0" w:color="auto"/>
                      <w:left w:val="outset" w:sz="4" w:space="0" w:color="auto"/>
                      <w:bottom w:val="outset" w:sz="4" w:space="0" w:color="auto"/>
                      <w:right w:val="outset" w:sz="4" w:space="0" w:color="auto"/>
                    </w:tcBorders>
                  </w:tcPr>
                  <w:p w14:paraId="4B6651FB" w14:textId="3202012F" w:rsidR="00B430B9" w:rsidRDefault="00000000">
                    <w:pPr>
                      <w:jc w:val="right"/>
                    </w:pPr>
                    <w:r w:rsidRPr="00BA2213">
                      <w:t>37,536,425.67</w:t>
                    </w:r>
                  </w:p>
                </w:tc>
              </w:tr>
              <w:tr w:rsidR="00553E82" w14:paraId="386779A4" w14:textId="77777777" w:rsidTr="00290CE2">
                <w:sdt>
                  <w:sdtPr>
                    <w:tag w:val="_PLD_40c2de7357364683ba4aa78c10d20704"/>
                    <w:id w:val="-1557159970"/>
                    <w:lock w:val="sdtLocked"/>
                  </w:sdtPr>
                  <w:sdtContent>
                    <w:tc>
                      <w:tcPr>
                        <w:tcW w:w="1736" w:type="pct"/>
                        <w:tcBorders>
                          <w:top w:val="outset" w:sz="4" w:space="0" w:color="auto"/>
                          <w:left w:val="outset" w:sz="4" w:space="0" w:color="auto"/>
                          <w:bottom w:val="outset" w:sz="4" w:space="0" w:color="auto"/>
                          <w:right w:val="outset" w:sz="4" w:space="0" w:color="auto"/>
                        </w:tcBorders>
                      </w:tcPr>
                      <w:p w14:paraId="2574B442" w14:textId="77777777" w:rsidR="00B430B9" w:rsidRDefault="00000000">
                        <w:pPr>
                          <w:ind w:firstLineChars="100" w:firstLine="210"/>
                        </w:pPr>
                        <w:r>
                          <w:rPr>
                            <w:rFonts w:hint="eastAsia"/>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093420B2"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FD7028A"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6689329C" w14:textId="77777777" w:rsidR="00B430B9" w:rsidRDefault="00B430B9">
                    <w:pPr>
                      <w:jc w:val="right"/>
                    </w:pPr>
                  </w:p>
                </w:tc>
              </w:tr>
              <w:tr w:rsidR="00553E82" w14:paraId="45DD33A9" w14:textId="77777777" w:rsidTr="00290CE2">
                <w:sdt>
                  <w:sdtPr>
                    <w:tag w:val="_PLD_4d1b57b8ea74470da0c4e250ba5ee9ce"/>
                    <w:id w:val="2074542815"/>
                    <w:lock w:val="sdtLocked"/>
                  </w:sdtPr>
                  <w:sdtContent>
                    <w:tc>
                      <w:tcPr>
                        <w:tcW w:w="1736" w:type="pct"/>
                        <w:tcBorders>
                          <w:top w:val="outset" w:sz="4" w:space="0" w:color="auto"/>
                          <w:left w:val="outset" w:sz="4" w:space="0" w:color="auto"/>
                          <w:bottom w:val="outset" w:sz="4" w:space="0" w:color="auto"/>
                          <w:right w:val="outset" w:sz="4" w:space="0" w:color="auto"/>
                        </w:tcBorders>
                      </w:tcPr>
                      <w:p w14:paraId="74B262CA" w14:textId="77777777" w:rsidR="00B430B9" w:rsidRDefault="00000000">
                        <w:pPr>
                          <w:ind w:firstLineChars="100" w:firstLine="210"/>
                        </w:pPr>
                        <w:r>
                          <w:rPr>
                            <w:rFonts w:hint="eastAsia"/>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7A84D3E5"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54C1E36A" w14:textId="6D0CD461" w:rsidR="00B430B9" w:rsidRDefault="00000000">
                    <w:pPr>
                      <w:jc w:val="right"/>
                    </w:pPr>
                    <w:r w:rsidRPr="00401D11">
                      <w:t>44,137,254.55</w:t>
                    </w:r>
                  </w:p>
                </w:tc>
                <w:tc>
                  <w:tcPr>
                    <w:tcW w:w="1197" w:type="pct"/>
                    <w:tcBorders>
                      <w:top w:val="outset" w:sz="4" w:space="0" w:color="auto"/>
                      <w:left w:val="outset" w:sz="4" w:space="0" w:color="auto"/>
                      <w:bottom w:val="outset" w:sz="4" w:space="0" w:color="auto"/>
                      <w:right w:val="outset" w:sz="4" w:space="0" w:color="auto"/>
                    </w:tcBorders>
                  </w:tcPr>
                  <w:p w14:paraId="2D3E30A7" w14:textId="77777777" w:rsidR="00B430B9" w:rsidRDefault="00B430B9">
                    <w:pPr>
                      <w:jc w:val="right"/>
                    </w:pPr>
                  </w:p>
                </w:tc>
              </w:tr>
              <w:tr w:rsidR="00553E82" w14:paraId="6AF05660" w14:textId="77777777" w:rsidTr="00290CE2">
                <w:sdt>
                  <w:sdtPr>
                    <w:tag w:val="_PLD_f53ecab3f93149519a6b0b08b3adf953"/>
                    <w:id w:val="1907413007"/>
                    <w:lock w:val="sdtLocked"/>
                  </w:sdtPr>
                  <w:sdtContent>
                    <w:tc>
                      <w:tcPr>
                        <w:tcW w:w="1736" w:type="pct"/>
                        <w:tcBorders>
                          <w:top w:val="outset" w:sz="4" w:space="0" w:color="auto"/>
                          <w:left w:val="outset" w:sz="4" w:space="0" w:color="auto"/>
                          <w:bottom w:val="outset" w:sz="4" w:space="0" w:color="auto"/>
                          <w:right w:val="outset" w:sz="4" w:space="0" w:color="auto"/>
                        </w:tcBorders>
                      </w:tcPr>
                      <w:p w14:paraId="5213AEB0" w14:textId="77777777" w:rsidR="00B430B9" w:rsidRDefault="00000000">
                        <w:pPr>
                          <w:ind w:firstLineChars="100" w:firstLine="210"/>
                        </w:pPr>
                        <w:r>
                          <w:rPr>
                            <w:rFonts w:hint="eastAsia"/>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58217D0A" w14:textId="70FE385E" w:rsidR="00B430B9" w:rsidRDefault="00000000">
                    <w:r>
                      <w:rPr>
                        <w:rFonts w:hint="eastAsia"/>
                      </w:rPr>
                      <w:t>七、7</w:t>
                    </w:r>
                    <w:r>
                      <w:t>8</w:t>
                    </w:r>
                  </w:p>
                </w:tc>
                <w:tc>
                  <w:tcPr>
                    <w:tcW w:w="1201" w:type="pct"/>
                    <w:tcBorders>
                      <w:top w:val="outset" w:sz="4" w:space="0" w:color="auto"/>
                      <w:left w:val="outset" w:sz="4" w:space="0" w:color="auto"/>
                      <w:bottom w:val="outset" w:sz="4" w:space="0" w:color="auto"/>
                      <w:right w:val="outset" w:sz="4" w:space="0" w:color="auto"/>
                    </w:tcBorders>
                  </w:tcPr>
                  <w:p w14:paraId="17C6C014" w14:textId="72438A17" w:rsidR="00B430B9" w:rsidRDefault="00000000">
                    <w:pPr>
                      <w:jc w:val="right"/>
                    </w:pPr>
                    <w:r w:rsidRPr="00401D11">
                      <w:t>60,000,000.00</w:t>
                    </w:r>
                  </w:p>
                </w:tc>
                <w:tc>
                  <w:tcPr>
                    <w:tcW w:w="1197" w:type="pct"/>
                    <w:tcBorders>
                      <w:top w:val="outset" w:sz="4" w:space="0" w:color="auto"/>
                      <w:left w:val="outset" w:sz="4" w:space="0" w:color="auto"/>
                      <w:bottom w:val="outset" w:sz="4" w:space="0" w:color="auto"/>
                      <w:right w:val="outset" w:sz="4" w:space="0" w:color="auto"/>
                    </w:tcBorders>
                  </w:tcPr>
                  <w:p w14:paraId="3EC371C5" w14:textId="09BE0734" w:rsidR="00B430B9" w:rsidRDefault="00000000">
                    <w:pPr>
                      <w:jc w:val="right"/>
                    </w:pPr>
                    <w:r w:rsidRPr="00BA2213">
                      <w:t>230,000,000.00</w:t>
                    </w:r>
                  </w:p>
                </w:tc>
              </w:tr>
              <w:tr w:rsidR="00553E82" w14:paraId="5ECBDACA" w14:textId="77777777" w:rsidTr="00290CE2">
                <w:sdt>
                  <w:sdtPr>
                    <w:tag w:val="_PLD_00f03153fc624284b3402147ccc07698"/>
                    <w:id w:val="1009101519"/>
                    <w:lock w:val="sdtLocked"/>
                  </w:sdtPr>
                  <w:sdtContent>
                    <w:tc>
                      <w:tcPr>
                        <w:tcW w:w="1736" w:type="pct"/>
                        <w:tcBorders>
                          <w:top w:val="outset" w:sz="4" w:space="0" w:color="auto"/>
                          <w:left w:val="outset" w:sz="4" w:space="0" w:color="auto"/>
                          <w:bottom w:val="outset" w:sz="4" w:space="0" w:color="auto"/>
                          <w:right w:val="outset" w:sz="4" w:space="0" w:color="auto"/>
                        </w:tcBorders>
                      </w:tcPr>
                      <w:p w14:paraId="212E897A" w14:textId="77777777" w:rsidR="00B430B9" w:rsidRDefault="00000000">
                        <w:pPr>
                          <w:ind w:firstLineChars="200" w:firstLine="420"/>
                          <w:rPr>
                            <w:color w:val="000000"/>
                          </w:rPr>
                        </w:pPr>
                        <w:r>
                          <w:rPr>
                            <w:rFonts w:hint="eastAsia"/>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115CD6AE"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31A47E05" w14:textId="5B1E6BDD" w:rsidR="00B430B9" w:rsidRDefault="00000000">
                    <w:pPr>
                      <w:jc w:val="right"/>
                    </w:pPr>
                    <w:r w:rsidRPr="00401D11">
                      <w:t>869,339,173.54</w:t>
                    </w:r>
                  </w:p>
                </w:tc>
                <w:tc>
                  <w:tcPr>
                    <w:tcW w:w="1197" w:type="pct"/>
                    <w:tcBorders>
                      <w:top w:val="outset" w:sz="4" w:space="0" w:color="auto"/>
                      <w:left w:val="outset" w:sz="4" w:space="0" w:color="auto"/>
                      <w:bottom w:val="outset" w:sz="4" w:space="0" w:color="auto"/>
                      <w:right w:val="outset" w:sz="4" w:space="0" w:color="auto"/>
                    </w:tcBorders>
                  </w:tcPr>
                  <w:p w14:paraId="0E83511F" w14:textId="59AB30ED" w:rsidR="00B430B9" w:rsidRDefault="00000000">
                    <w:pPr>
                      <w:jc w:val="right"/>
                    </w:pPr>
                    <w:r w:rsidRPr="00BA2213">
                      <w:t>578,377,644.85</w:t>
                    </w:r>
                  </w:p>
                </w:tc>
              </w:tr>
              <w:tr w:rsidR="00553E82" w14:paraId="20F1218F" w14:textId="77777777" w:rsidTr="00290CE2">
                <w:sdt>
                  <w:sdtPr>
                    <w:tag w:val="_PLD_42db552946874e118fb4a5282ca23bcb"/>
                    <w:id w:val="854696034"/>
                    <w:lock w:val="sdtLocked"/>
                  </w:sdtPr>
                  <w:sdtContent>
                    <w:tc>
                      <w:tcPr>
                        <w:tcW w:w="1736" w:type="pct"/>
                        <w:tcBorders>
                          <w:top w:val="outset" w:sz="4" w:space="0" w:color="auto"/>
                          <w:left w:val="outset" w:sz="4" w:space="0" w:color="auto"/>
                          <w:bottom w:val="outset" w:sz="4" w:space="0" w:color="auto"/>
                          <w:right w:val="outset" w:sz="4" w:space="0" w:color="auto"/>
                        </w:tcBorders>
                      </w:tcPr>
                      <w:p w14:paraId="4D9570FE" w14:textId="77777777" w:rsidR="00B430B9" w:rsidRDefault="00000000">
                        <w:pPr>
                          <w:ind w:firstLineChars="300" w:firstLine="630"/>
                          <w:rPr>
                            <w:color w:val="000000"/>
                          </w:rPr>
                        </w:pPr>
                        <w:r>
                          <w:rPr>
                            <w:rFonts w:hint="eastAsia"/>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791C928B"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582EC945" w14:textId="6D446EE2" w:rsidR="00B430B9" w:rsidRDefault="00000000">
                    <w:pPr>
                      <w:jc w:val="right"/>
                    </w:pPr>
                    <w:r w:rsidRPr="00401D11">
                      <w:t>-477,821,381.42</w:t>
                    </w:r>
                  </w:p>
                </w:tc>
                <w:tc>
                  <w:tcPr>
                    <w:tcW w:w="1197" w:type="pct"/>
                    <w:tcBorders>
                      <w:top w:val="outset" w:sz="4" w:space="0" w:color="auto"/>
                      <w:left w:val="outset" w:sz="4" w:space="0" w:color="auto"/>
                      <w:bottom w:val="outset" w:sz="4" w:space="0" w:color="auto"/>
                      <w:right w:val="outset" w:sz="4" w:space="0" w:color="auto"/>
                    </w:tcBorders>
                  </w:tcPr>
                  <w:p w14:paraId="15EC2FC4" w14:textId="6B1A81F2" w:rsidR="00B430B9" w:rsidRDefault="00000000">
                    <w:pPr>
                      <w:jc w:val="right"/>
                    </w:pPr>
                    <w:r w:rsidRPr="00BA2213">
                      <w:t>-486,087.21</w:t>
                    </w:r>
                  </w:p>
                </w:tc>
              </w:tr>
              <w:tr w:rsidR="00553E82" w14:paraId="0DADD882" w14:textId="77777777" w:rsidTr="007D55B1">
                <w:sdt>
                  <w:sdtPr>
                    <w:tag w:val="_PLD_0ebd9a8b5d8e4227a6bc3b0738379ef1"/>
                    <w:id w:val="60762673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DA13CFF" w14:textId="77777777" w:rsidR="00B430B9" w:rsidRDefault="00000000">
                        <w:pPr>
                          <w:rPr>
                            <w:color w:val="008000"/>
                          </w:rPr>
                        </w:pPr>
                        <w:r>
                          <w:rPr>
                            <w:rFonts w:hint="eastAsia"/>
                            <w:b/>
                          </w:rPr>
                          <w:t>三、筹资活动产生的现金流量：</w:t>
                        </w:r>
                      </w:p>
                    </w:tc>
                  </w:sdtContent>
                </w:sdt>
              </w:tr>
              <w:tr w:rsidR="00553E82" w14:paraId="0CFDAFC8" w14:textId="77777777" w:rsidTr="00290CE2">
                <w:sdt>
                  <w:sdtPr>
                    <w:tag w:val="_PLD_d87e16dcff524c8fab8d4804bc3560eb"/>
                    <w:id w:val="-1770613676"/>
                    <w:lock w:val="sdtLocked"/>
                  </w:sdtPr>
                  <w:sdtContent>
                    <w:tc>
                      <w:tcPr>
                        <w:tcW w:w="1736" w:type="pct"/>
                        <w:tcBorders>
                          <w:top w:val="outset" w:sz="4" w:space="0" w:color="auto"/>
                          <w:left w:val="outset" w:sz="4" w:space="0" w:color="auto"/>
                          <w:bottom w:val="outset" w:sz="4" w:space="0" w:color="auto"/>
                          <w:right w:val="outset" w:sz="4" w:space="0" w:color="auto"/>
                        </w:tcBorders>
                      </w:tcPr>
                      <w:p w14:paraId="6157ACD8" w14:textId="77777777" w:rsidR="00B430B9" w:rsidRDefault="00000000">
                        <w:pPr>
                          <w:ind w:firstLineChars="100" w:firstLine="210"/>
                          <w:rPr>
                            <w:color w:val="000000"/>
                          </w:rPr>
                        </w:pPr>
                        <w:r>
                          <w:rPr>
                            <w:rFonts w:hint="eastAsia"/>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7B8ECE74"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30933F3D" w14:textId="4945727E" w:rsidR="00B430B9" w:rsidRDefault="00000000">
                    <w:pPr>
                      <w:jc w:val="right"/>
                    </w:pPr>
                    <w:r w:rsidRPr="00401D11">
                      <w:t>104,633,000.00</w:t>
                    </w:r>
                  </w:p>
                </w:tc>
                <w:tc>
                  <w:tcPr>
                    <w:tcW w:w="1197" w:type="pct"/>
                    <w:tcBorders>
                      <w:top w:val="outset" w:sz="4" w:space="0" w:color="auto"/>
                      <w:left w:val="outset" w:sz="4" w:space="0" w:color="auto"/>
                      <w:bottom w:val="outset" w:sz="4" w:space="0" w:color="auto"/>
                      <w:right w:val="outset" w:sz="4" w:space="0" w:color="auto"/>
                    </w:tcBorders>
                  </w:tcPr>
                  <w:p w14:paraId="1BEDCDD2" w14:textId="301E2DAD" w:rsidR="00B430B9" w:rsidRDefault="00000000">
                    <w:pPr>
                      <w:jc w:val="right"/>
                    </w:pPr>
                    <w:r w:rsidRPr="00BA2213">
                      <w:t>17,050,000.00</w:t>
                    </w:r>
                  </w:p>
                </w:tc>
              </w:tr>
              <w:tr w:rsidR="00553E82" w14:paraId="7D1DD9B3" w14:textId="77777777" w:rsidTr="00290CE2">
                <w:sdt>
                  <w:sdtPr>
                    <w:tag w:val="_PLD_58fd8ee113014f9584611dc39886caf7"/>
                    <w:id w:val="-1234773379"/>
                    <w:lock w:val="sdtLocked"/>
                  </w:sdtPr>
                  <w:sdtContent>
                    <w:tc>
                      <w:tcPr>
                        <w:tcW w:w="1736" w:type="pct"/>
                        <w:tcBorders>
                          <w:top w:val="outset" w:sz="4" w:space="0" w:color="auto"/>
                          <w:left w:val="outset" w:sz="4" w:space="0" w:color="auto"/>
                          <w:bottom w:val="outset" w:sz="4" w:space="0" w:color="auto"/>
                          <w:right w:val="outset" w:sz="4" w:space="0" w:color="auto"/>
                        </w:tcBorders>
                      </w:tcPr>
                      <w:p w14:paraId="7B4D51DC" w14:textId="77777777" w:rsidR="00B430B9" w:rsidRDefault="00000000">
                        <w:pPr>
                          <w:ind w:firstLineChars="100" w:firstLine="210"/>
                          <w:rPr>
                            <w:color w:val="000000"/>
                          </w:rPr>
                        </w:pPr>
                        <w:r>
                          <w:rPr>
                            <w:rFonts w:hint="eastAsia"/>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604A6CB1"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238A13D" w14:textId="636DD3E3" w:rsidR="00B430B9" w:rsidRDefault="00000000">
                    <w:pPr>
                      <w:jc w:val="right"/>
                    </w:pPr>
                    <w:r w:rsidRPr="00401D11">
                      <w:t>104,633,000.00</w:t>
                    </w:r>
                  </w:p>
                </w:tc>
                <w:tc>
                  <w:tcPr>
                    <w:tcW w:w="1197" w:type="pct"/>
                    <w:tcBorders>
                      <w:top w:val="outset" w:sz="4" w:space="0" w:color="auto"/>
                      <w:left w:val="outset" w:sz="4" w:space="0" w:color="auto"/>
                      <w:bottom w:val="outset" w:sz="4" w:space="0" w:color="auto"/>
                      <w:right w:val="outset" w:sz="4" w:space="0" w:color="auto"/>
                    </w:tcBorders>
                  </w:tcPr>
                  <w:p w14:paraId="718E59F4" w14:textId="5B1CB625" w:rsidR="00B430B9" w:rsidRDefault="00000000">
                    <w:pPr>
                      <w:jc w:val="right"/>
                    </w:pPr>
                    <w:r w:rsidRPr="00BA2213">
                      <w:t>17,050,000.00</w:t>
                    </w:r>
                  </w:p>
                </w:tc>
              </w:tr>
              <w:tr w:rsidR="00553E82" w14:paraId="5F219897" w14:textId="77777777" w:rsidTr="00290CE2">
                <w:sdt>
                  <w:sdtPr>
                    <w:tag w:val="_PLD_10190b07f720484f9e0102359e7978d3"/>
                    <w:id w:val="1650941431"/>
                    <w:lock w:val="sdtLocked"/>
                  </w:sdtPr>
                  <w:sdtContent>
                    <w:tc>
                      <w:tcPr>
                        <w:tcW w:w="1736" w:type="pct"/>
                        <w:tcBorders>
                          <w:top w:val="outset" w:sz="4" w:space="0" w:color="auto"/>
                          <w:left w:val="outset" w:sz="4" w:space="0" w:color="auto"/>
                          <w:bottom w:val="outset" w:sz="4" w:space="0" w:color="auto"/>
                          <w:right w:val="outset" w:sz="4" w:space="0" w:color="auto"/>
                        </w:tcBorders>
                      </w:tcPr>
                      <w:p w14:paraId="7D35B62A" w14:textId="77777777" w:rsidR="00B430B9" w:rsidRDefault="00000000">
                        <w:pPr>
                          <w:ind w:firstLineChars="100" w:firstLine="210"/>
                          <w:rPr>
                            <w:color w:val="000000"/>
                          </w:rPr>
                        </w:pPr>
                        <w:r>
                          <w:rPr>
                            <w:rFonts w:hint="eastAsia"/>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109A5921"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C5A01CF" w14:textId="0CA99160" w:rsidR="00B430B9" w:rsidRDefault="00000000">
                    <w:pPr>
                      <w:jc w:val="right"/>
                    </w:pPr>
                    <w:r w:rsidRPr="00401D11">
                      <w:t>1,500,000,000.00</w:t>
                    </w:r>
                  </w:p>
                </w:tc>
                <w:tc>
                  <w:tcPr>
                    <w:tcW w:w="1197" w:type="pct"/>
                    <w:tcBorders>
                      <w:top w:val="outset" w:sz="4" w:space="0" w:color="auto"/>
                      <w:left w:val="outset" w:sz="4" w:space="0" w:color="auto"/>
                      <w:bottom w:val="outset" w:sz="4" w:space="0" w:color="auto"/>
                      <w:right w:val="outset" w:sz="4" w:space="0" w:color="auto"/>
                    </w:tcBorders>
                  </w:tcPr>
                  <w:p w14:paraId="74042C3A" w14:textId="6C6BE414" w:rsidR="00B430B9" w:rsidRDefault="00000000">
                    <w:pPr>
                      <w:jc w:val="right"/>
                    </w:pPr>
                    <w:r w:rsidRPr="00791618">
                      <w:t>320,000,000.00</w:t>
                    </w:r>
                  </w:p>
                </w:tc>
              </w:tr>
              <w:tr w:rsidR="00553E82" w14:paraId="2EBD7C01" w14:textId="77777777" w:rsidTr="00290CE2">
                <w:sdt>
                  <w:sdtPr>
                    <w:tag w:val="_PLD_a7831604962849fb93fa8d17ab106c5b"/>
                    <w:id w:val="582888186"/>
                    <w:lock w:val="sdtLocked"/>
                  </w:sdtPr>
                  <w:sdtContent>
                    <w:tc>
                      <w:tcPr>
                        <w:tcW w:w="1736" w:type="pct"/>
                        <w:tcBorders>
                          <w:top w:val="outset" w:sz="4" w:space="0" w:color="auto"/>
                          <w:left w:val="outset" w:sz="4" w:space="0" w:color="auto"/>
                          <w:bottom w:val="outset" w:sz="4" w:space="0" w:color="auto"/>
                          <w:right w:val="outset" w:sz="4" w:space="0" w:color="auto"/>
                        </w:tcBorders>
                      </w:tcPr>
                      <w:p w14:paraId="26E7CBDF" w14:textId="77777777" w:rsidR="00B430B9" w:rsidRDefault="00000000">
                        <w:pPr>
                          <w:ind w:firstLineChars="100" w:firstLine="210"/>
                          <w:rPr>
                            <w:color w:val="000000"/>
                          </w:rPr>
                        </w:pPr>
                        <w:r>
                          <w:rPr>
                            <w:rFonts w:hint="eastAsia"/>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2584FCE2"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9E63FE4"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112E0D36" w14:textId="77777777" w:rsidR="00B430B9" w:rsidRDefault="00B430B9">
                    <w:pPr>
                      <w:jc w:val="right"/>
                    </w:pPr>
                  </w:p>
                </w:tc>
              </w:tr>
              <w:tr w:rsidR="00553E82" w14:paraId="24FCA554" w14:textId="77777777" w:rsidTr="00290CE2">
                <w:sdt>
                  <w:sdtPr>
                    <w:tag w:val="_PLD_c926a46349eb4b56bdbb2f2f944e8881"/>
                    <w:id w:val="226418497"/>
                    <w:lock w:val="sdtLocked"/>
                  </w:sdtPr>
                  <w:sdtContent>
                    <w:tc>
                      <w:tcPr>
                        <w:tcW w:w="1736" w:type="pct"/>
                        <w:tcBorders>
                          <w:top w:val="outset" w:sz="4" w:space="0" w:color="auto"/>
                          <w:left w:val="outset" w:sz="4" w:space="0" w:color="auto"/>
                          <w:bottom w:val="outset" w:sz="4" w:space="0" w:color="auto"/>
                          <w:right w:val="outset" w:sz="4" w:space="0" w:color="auto"/>
                        </w:tcBorders>
                      </w:tcPr>
                      <w:p w14:paraId="364AEC5C" w14:textId="77777777" w:rsidR="00B430B9" w:rsidRDefault="00000000">
                        <w:pPr>
                          <w:ind w:firstLineChars="200" w:firstLine="420"/>
                          <w:rPr>
                            <w:color w:val="000000"/>
                          </w:rPr>
                        </w:pPr>
                        <w:r>
                          <w:rPr>
                            <w:rFonts w:hint="eastAsia"/>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735A4F8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AA9BA2B" w14:textId="1190300E" w:rsidR="00B430B9" w:rsidRDefault="00000000">
                    <w:pPr>
                      <w:jc w:val="right"/>
                    </w:pPr>
                    <w:r w:rsidRPr="00401D11">
                      <w:t>1,604,633,000.00</w:t>
                    </w:r>
                  </w:p>
                </w:tc>
                <w:tc>
                  <w:tcPr>
                    <w:tcW w:w="1197" w:type="pct"/>
                    <w:tcBorders>
                      <w:top w:val="outset" w:sz="4" w:space="0" w:color="auto"/>
                      <w:left w:val="outset" w:sz="4" w:space="0" w:color="auto"/>
                      <w:bottom w:val="outset" w:sz="4" w:space="0" w:color="auto"/>
                      <w:right w:val="outset" w:sz="4" w:space="0" w:color="auto"/>
                    </w:tcBorders>
                  </w:tcPr>
                  <w:p w14:paraId="0C57F272" w14:textId="4A6F0372" w:rsidR="00B430B9" w:rsidRDefault="00000000">
                    <w:pPr>
                      <w:jc w:val="right"/>
                    </w:pPr>
                    <w:r w:rsidRPr="00791618">
                      <w:t>337,050,000.00</w:t>
                    </w:r>
                  </w:p>
                </w:tc>
              </w:tr>
              <w:tr w:rsidR="00553E82" w14:paraId="7957B404" w14:textId="77777777" w:rsidTr="00290CE2">
                <w:sdt>
                  <w:sdtPr>
                    <w:tag w:val="_PLD_7137864a3db342b2affb93d91fc42d1a"/>
                    <w:id w:val="609705628"/>
                    <w:lock w:val="sdtLocked"/>
                  </w:sdtPr>
                  <w:sdtContent>
                    <w:tc>
                      <w:tcPr>
                        <w:tcW w:w="1736" w:type="pct"/>
                        <w:tcBorders>
                          <w:top w:val="outset" w:sz="4" w:space="0" w:color="auto"/>
                          <w:left w:val="outset" w:sz="4" w:space="0" w:color="auto"/>
                          <w:bottom w:val="outset" w:sz="4" w:space="0" w:color="auto"/>
                          <w:right w:val="outset" w:sz="4" w:space="0" w:color="auto"/>
                        </w:tcBorders>
                      </w:tcPr>
                      <w:p w14:paraId="0B5F5DE9" w14:textId="77777777" w:rsidR="00B430B9" w:rsidRDefault="00000000">
                        <w:pPr>
                          <w:ind w:firstLineChars="100" w:firstLine="210"/>
                          <w:rPr>
                            <w:color w:val="000000"/>
                          </w:rPr>
                        </w:pPr>
                        <w:r>
                          <w:rPr>
                            <w:rFonts w:hint="eastAsia"/>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64A277AD"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47D6255A"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7D63D10C" w14:textId="77777777" w:rsidR="00B430B9" w:rsidRDefault="00B430B9">
                    <w:pPr>
                      <w:jc w:val="right"/>
                    </w:pPr>
                  </w:p>
                </w:tc>
              </w:tr>
              <w:tr w:rsidR="00553E82" w14:paraId="6C164FCF" w14:textId="77777777" w:rsidTr="00290CE2">
                <w:sdt>
                  <w:sdtPr>
                    <w:tag w:val="_PLD_32a887dda27749eebf9088b00cfe1966"/>
                    <w:id w:val="-574512045"/>
                    <w:lock w:val="sdtLocked"/>
                  </w:sdtPr>
                  <w:sdtContent>
                    <w:tc>
                      <w:tcPr>
                        <w:tcW w:w="1736" w:type="pct"/>
                        <w:tcBorders>
                          <w:top w:val="outset" w:sz="4" w:space="0" w:color="auto"/>
                          <w:left w:val="outset" w:sz="4" w:space="0" w:color="auto"/>
                          <w:bottom w:val="outset" w:sz="4" w:space="0" w:color="auto"/>
                          <w:right w:val="outset" w:sz="4" w:space="0" w:color="auto"/>
                        </w:tcBorders>
                      </w:tcPr>
                      <w:p w14:paraId="34A1E4A1" w14:textId="77777777" w:rsidR="00B430B9" w:rsidRDefault="00000000">
                        <w:pPr>
                          <w:ind w:firstLineChars="100" w:firstLine="210"/>
                        </w:pPr>
                        <w:r>
                          <w:rPr>
                            <w:rFonts w:hint="eastAsia"/>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41CCD2F9"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9C6762B" w14:textId="4DF44B1D" w:rsidR="00B430B9" w:rsidRDefault="00000000">
                    <w:pPr>
                      <w:jc w:val="right"/>
                    </w:pPr>
                    <w:r w:rsidRPr="00401D11">
                      <w:t>16,736,758.93</w:t>
                    </w:r>
                  </w:p>
                </w:tc>
                <w:tc>
                  <w:tcPr>
                    <w:tcW w:w="1197" w:type="pct"/>
                    <w:tcBorders>
                      <w:top w:val="outset" w:sz="4" w:space="0" w:color="auto"/>
                      <w:left w:val="outset" w:sz="4" w:space="0" w:color="auto"/>
                      <w:bottom w:val="outset" w:sz="4" w:space="0" w:color="auto"/>
                      <w:right w:val="outset" w:sz="4" w:space="0" w:color="auto"/>
                    </w:tcBorders>
                  </w:tcPr>
                  <w:p w14:paraId="7DB0360B" w14:textId="64639D3B" w:rsidR="00B430B9" w:rsidRDefault="00000000">
                    <w:pPr>
                      <w:jc w:val="right"/>
                    </w:pPr>
                    <w:r w:rsidRPr="00791618">
                      <w:t>418,000.00</w:t>
                    </w:r>
                  </w:p>
                </w:tc>
              </w:tr>
              <w:tr w:rsidR="00553E82" w14:paraId="7C310DA8" w14:textId="77777777" w:rsidTr="00290CE2">
                <w:sdt>
                  <w:sdtPr>
                    <w:tag w:val="_PLD_0b8d07de199a4a5dbc96c42e4c1ed665"/>
                    <w:id w:val="1831800637"/>
                    <w:lock w:val="sdtLocked"/>
                  </w:sdtPr>
                  <w:sdtContent>
                    <w:tc>
                      <w:tcPr>
                        <w:tcW w:w="1736" w:type="pct"/>
                        <w:tcBorders>
                          <w:top w:val="outset" w:sz="4" w:space="0" w:color="auto"/>
                          <w:left w:val="outset" w:sz="4" w:space="0" w:color="auto"/>
                          <w:bottom w:val="outset" w:sz="4" w:space="0" w:color="auto"/>
                          <w:right w:val="outset" w:sz="4" w:space="0" w:color="auto"/>
                        </w:tcBorders>
                      </w:tcPr>
                      <w:p w14:paraId="2F00B64E" w14:textId="77777777" w:rsidR="00B430B9" w:rsidRDefault="00000000">
                        <w:pPr>
                          <w:ind w:firstLineChars="100" w:firstLine="210"/>
                        </w:pPr>
                        <w:r>
                          <w:rPr>
                            <w:rFonts w:hint="eastAsia"/>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14:paraId="495E9CC9"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4DB1ABAD" w14:textId="597F7B7D" w:rsidR="00B430B9" w:rsidRDefault="00000000">
                    <w:pPr>
                      <w:jc w:val="right"/>
                    </w:pPr>
                    <w:r w:rsidRPr="00401D11">
                      <w:t>225,536.66</w:t>
                    </w:r>
                  </w:p>
                </w:tc>
                <w:tc>
                  <w:tcPr>
                    <w:tcW w:w="1197" w:type="pct"/>
                    <w:tcBorders>
                      <w:top w:val="outset" w:sz="4" w:space="0" w:color="auto"/>
                      <w:left w:val="outset" w:sz="4" w:space="0" w:color="auto"/>
                      <w:bottom w:val="outset" w:sz="4" w:space="0" w:color="auto"/>
                      <w:right w:val="outset" w:sz="4" w:space="0" w:color="auto"/>
                    </w:tcBorders>
                  </w:tcPr>
                  <w:p w14:paraId="3413F1D3" w14:textId="77777777" w:rsidR="00B430B9" w:rsidRDefault="00B430B9">
                    <w:pPr>
                      <w:jc w:val="right"/>
                    </w:pPr>
                  </w:p>
                </w:tc>
              </w:tr>
              <w:tr w:rsidR="00553E82" w14:paraId="68FA9BD7" w14:textId="77777777" w:rsidTr="00290CE2">
                <w:sdt>
                  <w:sdtPr>
                    <w:tag w:val="_PLD_3fb96c1bc59a47a4b30f74aabd8d3bc1"/>
                    <w:id w:val="-329064144"/>
                    <w:lock w:val="sdtLocked"/>
                  </w:sdtPr>
                  <w:sdtContent>
                    <w:tc>
                      <w:tcPr>
                        <w:tcW w:w="1736" w:type="pct"/>
                        <w:tcBorders>
                          <w:top w:val="outset" w:sz="4" w:space="0" w:color="auto"/>
                          <w:left w:val="outset" w:sz="4" w:space="0" w:color="auto"/>
                          <w:bottom w:val="outset" w:sz="4" w:space="0" w:color="auto"/>
                          <w:right w:val="outset" w:sz="4" w:space="0" w:color="auto"/>
                        </w:tcBorders>
                      </w:tcPr>
                      <w:p w14:paraId="00E5D65A" w14:textId="77777777" w:rsidR="00B430B9" w:rsidRDefault="00000000">
                        <w:pPr>
                          <w:ind w:firstLineChars="100" w:firstLine="210"/>
                        </w:pPr>
                        <w:r>
                          <w:rPr>
                            <w:rFonts w:hint="eastAsia"/>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C5CF8F7" w14:textId="629894DF" w:rsidR="00B430B9" w:rsidRDefault="00000000">
                    <w:r>
                      <w:rPr>
                        <w:rFonts w:hint="eastAsia"/>
                      </w:rPr>
                      <w:t>七、7</w:t>
                    </w:r>
                    <w:r>
                      <w:t>8</w:t>
                    </w:r>
                  </w:p>
                </w:tc>
                <w:tc>
                  <w:tcPr>
                    <w:tcW w:w="1201" w:type="pct"/>
                    <w:tcBorders>
                      <w:top w:val="outset" w:sz="4" w:space="0" w:color="auto"/>
                      <w:left w:val="outset" w:sz="4" w:space="0" w:color="auto"/>
                      <w:bottom w:val="outset" w:sz="4" w:space="0" w:color="auto"/>
                      <w:right w:val="outset" w:sz="4" w:space="0" w:color="auto"/>
                    </w:tcBorders>
                  </w:tcPr>
                  <w:p w14:paraId="65C7CD08" w14:textId="3D39AA22" w:rsidR="00B430B9" w:rsidRDefault="00000000">
                    <w:pPr>
                      <w:jc w:val="right"/>
                    </w:pPr>
                    <w:r w:rsidRPr="00401D11">
                      <w:t>148,735,792.69</w:t>
                    </w:r>
                  </w:p>
                </w:tc>
                <w:tc>
                  <w:tcPr>
                    <w:tcW w:w="1197" w:type="pct"/>
                    <w:tcBorders>
                      <w:top w:val="outset" w:sz="4" w:space="0" w:color="auto"/>
                      <w:left w:val="outset" w:sz="4" w:space="0" w:color="auto"/>
                      <w:bottom w:val="outset" w:sz="4" w:space="0" w:color="auto"/>
                      <w:right w:val="outset" w:sz="4" w:space="0" w:color="auto"/>
                    </w:tcBorders>
                  </w:tcPr>
                  <w:p w14:paraId="3D11A52E" w14:textId="77777777" w:rsidR="00B430B9" w:rsidRDefault="00B430B9">
                    <w:pPr>
                      <w:jc w:val="right"/>
                    </w:pPr>
                  </w:p>
                </w:tc>
              </w:tr>
              <w:tr w:rsidR="00553E82" w14:paraId="40B01DED" w14:textId="77777777" w:rsidTr="00290CE2">
                <w:sdt>
                  <w:sdtPr>
                    <w:tag w:val="_PLD_b2e28ae5b48f44edbae325bc7a025b65"/>
                    <w:id w:val="1491296858"/>
                    <w:lock w:val="sdtLocked"/>
                  </w:sdtPr>
                  <w:sdtContent>
                    <w:tc>
                      <w:tcPr>
                        <w:tcW w:w="1736" w:type="pct"/>
                        <w:tcBorders>
                          <w:top w:val="outset" w:sz="4" w:space="0" w:color="auto"/>
                          <w:left w:val="outset" w:sz="4" w:space="0" w:color="auto"/>
                          <w:bottom w:val="outset" w:sz="4" w:space="0" w:color="auto"/>
                          <w:right w:val="outset" w:sz="4" w:space="0" w:color="auto"/>
                        </w:tcBorders>
                      </w:tcPr>
                      <w:p w14:paraId="713987E8" w14:textId="77777777" w:rsidR="00B430B9" w:rsidRDefault="00000000">
                        <w:pPr>
                          <w:ind w:firstLineChars="200" w:firstLine="420"/>
                          <w:rPr>
                            <w:color w:val="000000"/>
                          </w:rPr>
                        </w:pPr>
                        <w:r>
                          <w:rPr>
                            <w:rFonts w:hint="eastAsia"/>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471FB256"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26096C2E" w14:textId="3B77390C" w:rsidR="00B430B9" w:rsidRDefault="00000000">
                    <w:pPr>
                      <w:jc w:val="right"/>
                    </w:pPr>
                    <w:r w:rsidRPr="00401D11">
                      <w:t>165,472,551.62</w:t>
                    </w:r>
                  </w:p>
                </w:tc>
                <w:tc>
                  <w:tcPr>
                    <w:tcW w:w="1197" w:type="pct"/>
                    <w:tcBorders>
                      <w:top w:val="outset" w:sz="4" w:space="0" w:color="auto"/>
                      <w:left w:val="outset" w:sz="4" w:space="0" w:color="auto"/>
                      <w:bottom w:val="outset" w:sz="4" w:space="0" w:color="auto"/>
                      <w:right w:val="outset" w:sz="4" w:space="0" w:color="auto"/>
                    </w:tcBorders>
                  </w:tcPr>
                  <w:p w14:paraId="5287D981" w14:textId="1DA9A65A" w:rsidR="00B430B9" w:rsidRDefault="00000000">
                    <w:pPr>
                      <w:jc w:val="right"/>
                    </w:pPr>
                    <w:r w:rsidRPr="00791618">
                      <w:t>418,000.00</w:t>
                    </w:r>
                  </w:p>
                </w:tc>
              </w:tr>
              <w:tr w:rsidR="00553E82" w14:paraId="372F0BE6" w14:textId="77777777" w:rsidTr="00290CE2">
                <w:sdt>
                  <w:sdtPr>
                    <w:tag w:val="_PLD_dacfeaab1df34490bc35dfb823671d84"/>
                    <w:id w:val="1940414192"/>
                    <w:lock w:val="sdtLocked"/>
                  </w:sdtPr>
                  <w:sdtContent>
                    <w:tc>
                      <w:tcPr>
                        <w:tcW w:w="1736" w:type="pct"/>
                        <w:tcBorders>
                          <w:top w:val="outset" w:sz="4" w:space="0" w:color="auto"/>
                          <w:left w:val="outset" w:sz="4" w:space="0" w:color="auto"/>
                          <w:bottom w:val="outset" w:sz="4" w:space="0" w:color="auto"/>
                          <w:right w:val="outset" w:sz="4" w:space="0" w:color="auto"/>
                        </w:tcBorders>
                      </w:tcPr>
                      <w:p w14:paraId="3F78F4CC" w14:textId="77777777" w:rsidR="00B430B9" w:rsidRDefault="00000000">
                        <w:pPr>
                          <w:ind w:firstLineChars="300" w:firstLine="630"/>
                          <w:rPr>
                            <w:color w:val="000000"/>
                          </w:rPr>
                        </w:pPr>
                        <w:r>
                          <w:rPr>
                            <w:rFonts w:hint="eastAsia"/>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1E541EF0"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1C339516" w14:textId="34B4C03C" w:rsidR="00B430B9" w:rsidRDefault="00000000">
                    <w:pPr>
                      <w:jc w:val="right"/>
                    </w:pPr>
                    <w:r w:rsidRPr="00401D11">
                      <w:t>1,439,160,448.38</w:t>
                    </w:r>
                  </w:p>
                </w:tc>
                <w:tc>
                  <w:tcPr>
                    <w:tcW w:w="1197" w:type="pct"/>
                    <w:tcBorders>
                      <w:top w:val="outset" w:sz="4" w:space="0" w:color="auto"/>
                      <w:left w:val="outset" w:sz="4" w:space="0" w:color="auto"/>
                      <w:bottom w:val="outset" w:sz="4" w:space="0" w:color="auto"/>
                      <w:right w:val="outset" w:sz="4" w:space="0" w:color="auto"/>
                    </w:tcBorders>
                  </w:tcPr>
                  <w:p w14:paraId="01EB33CE" w14:textId="39CF9CFA" w:rsidR="00B430B9" w:rsidRDefault="00000000">
                    <w:pPr>
                      <w:jc w:val="right"/>
                    </w:pPr>
                    <w:r w:rsidRPr="00791618">
                      <w:t>336,632,000.00</w:t>
                    </w:r>
                  </w:p>
                </w:tc>
              </w:tr>
              <w:tr w:rsidR="00553E82" w14:paraId="63F08A10" w14:textId="77777777" w:rsidTr="00290CE2">
                <w:sdt>
                  <w:sdtPr>
                    <w:tag w:val="_PLD_88d125642e41419d9843a71dc9472f51"/>
                    <w:id w:val="1975635995"/>
                    <w:lock w:val="sdtLocked"/>
                  </w:sdtPr>
                  <w:sdtContent>
                    <w:tc>
                      <w:tcPr>
                        <w:tcW w:w="1736" w:type="pct"/>
                        <w:tcBorders>
                          <w:top w:val="outset" w:sz="4" w:space="0" w:color="auto"/>
                          <w:left w:val="outset" w:sz="4" w:space="0" w:color="auto"/>
                          <w:bottom w:val="outset" w:sz="4" w:space="0" w:color="auto"/>
                          <w:right w:val="outset" w:sz="4" w:space="0" w:color="auto"/>
                        </w:tcBorders>
                      </w:tcPr>
                      <w:p w14:paraId="22E85AE3" w14:textId="77777777" w:rsidR="00B430B9" w:rsidRDefault="00000000">
                        <w:pPr>
                          <w:rPr>
                            <w:color w:val="000000"/>
                          </w:rPr>
                        </w:pPr>
                        <w:r>
                          <w:rPr>
                            <w:rFonts w:hint="eastAsia"/>
                            <w:b/>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14:paraId="46F38943"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7E59E2B" w14:textId="77777777" w:rsidR="00B430B9" w:rsidRDefault="00B430B9">
                    <w:pPr>
                      <w:jc w:val="right"/>
                    </w:pPr>
                  </w:p>
                </w:tc>
                <w:tc>
                  <w:tcPr>
                    <w:tcW w:w="1197" w:type="pct"/>
                    <w:tcBorders>
                      <w:top w:val="outset" w:sz="4" w:space="0" w:color="auto"/>
                      <w:left w:val="outset" w:sz="4" w:space="0" w:color="auto"/>
                      <w:bottom w:val="outset" w:sz="4" w:space="0" w:color="auto"/>
                      <w:right w:val="outset" w:sz="4" w:space="0" w:color="auto"/>
                    </w:tcBorders>
                  </w:tcPr>
                  <w:p w14:paraId="0EF18E66" w14:textId="77777777" w:rsidR="00B430B9" w:rsidRDefault="00B430B9">
                    <w:pPr>
                      <w:jc w:val="right"/>
                    </w:pPr>
                  </w:p>
                </w:tc>
              </w:tr>
              <w:tr w:rsidR="00553E82" w14:paraId="39FBF4A2" w14:textId="77777777" w:rsidTr="00290CE2">
                <w:sdt>
                  <w:sdtPr>
                    <w:tag w:val="_PLD_fd66e1d9937544d090d0b7529065ff9b"/>
                    <w:id w:val="191657860"/>
                    <w:lock w:val="sdtLocked"/>
                  </w:sdtPr>
                  <w:sdtContent>
                    <w:tc>
                      <w:tcPr>
                        <w:tcW w:w="1736" w:type="pct"/>
                        <w:tcBorders>
                          <w:top w:val="outset" w:sz="4" w:space="0" w:color="auto"/>
                          <w:left w:val="outset" w:sz="4" w:space="0" w:color="auto"/>
                          <w:bottom w:val="outset" w:sz="4" w:space="0" w:color="auto"/>
                          <w:right w:val="outset" w:sz="4" w:space="0" w:color="auto"/>
                        </w:tcBorders>
                      </w:tcPr>
                      <w:p w14:paraId="1DED6BB2" w14:textId="77777777" w:rsidR="00B430B9" w:rsidRDefault="00000000">
                        <w:pPr>
                          <w:rPr>
                            <w:color w:val="000000"/>
                          </w:rPr>
                        </w:pPr>
                        <w:r>
                          <w:rPr>
                            <w:rFonts w:hint="eastAsia"/>
                            <w:b/>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14:paraId="38494403"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6DC2F157" w14:textId="7A783A21" w:rsidR="00B430B9" w:rsidRDefault="00000000">
                    <w:pPr>
                      <w:jc w:val="right"/>
                    </w:pPr>
                    <w:r w:rsidRPr="00401D11">
                      <w:t>916,393,100.01</w:t>
                    </w:r>
                  </w:p>
                </w:tc>
                <w:tc>
                  <w:tcPr>
                    <w:tcW w:w="1197" w:type="pct"/>
                    <w:tcBorders>
                      <w:top w:val="outset" w:sz="4" w:space="0" w:color="auto"/>
                      <w:left w:val="outset" w:sz="4" w:space="0" w:color="auto"/>
                      <w:bottom w:val="outset" w:sz="4" w:space="0" w:color="auto"/>
                      <w:right w:val="outset" w:sz="4" w:space="0" w:color="auto"/>
                    </w:tcBorders>
                  </w:tcPr>
                  <w:p w14:paraId="6AB19708" w14:textId="63455443" w:rsidR="00B430B9" w:rsidRDefault="00000000">
                    <w:pPr>
                      <w:jc w:val="right"/>
                    </w:pPr>
                    <w:r w:rsidRPr="00791618">
                      <w:t>570,948,264.75</w:t>
                    </w:r>
                  </w:p>
                </w:tc>
              </w:tr>
              <w:tr w:rsidR="00553E82" w14:paraId="3148B8D0" w14:textId="77777777" w:rsidTr="00290CE2">
                <w:sdt>
                  <w:sdtPr>
                    <w:tag w:val="_PLD_c384e472db4a44618443173a520a565b"/>
                    <w:id w:val="1461611581"/>
                    <w:lock w:val="sdtLocked"/>
                  </w:sdtPr>
                  <w:sdtContent>
                    <w:tc>
                      <w:tcPr>
                        <w:tcW w:w="1736" w:type="pct"/>
                        <w:tcBorders>
                          <w:top w:val="outset" w:sz="4" w:space="0" w:color="auto"/>
                          <w:left w:val="outset" w:sz="4" w:space="0" w:color="auto"/>
                          <w:bottom w:val="outset" w:sz="4" w:space="0" w:color="auto"/>
                          <w:right w:val="outset" w:sz="4" w:space="0" w:color="auto"/>
                        </w:tcBorders>
                      </w:tcPr>
                      <w:p w14:paraId="11E4C5D1" w14:textId="77777777" w:rsidR="00B430B9" w:rsidRDefault="00000000">
                        <w:pPr>
                          <w:ind w:firstLineChars="100" w:firstLine="210"/>
                          <w:rPr>
                            <w:color w:val="000000"/>
                          </w:rPr>
                        </w:pPr>
                        <w:r>
                          <w:rPr>
                            <w:rFonts w:hint="eastAsia"/>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1085AA09"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72D8DD34" w14:textId="1B183265" w:rsidR="00B430B9" w:rsidRDefault="00000000">
                    <w:pPr>
                      <w:jc w:val="right"/>
                    </w:pPr>
                    <w:r w:rsidRPr="00401D11">
                      <w:t>1,758,433,225.51</w:t>
                    </w:r>
                  </w:p>
                </w:tc>
                <w:tc>
                  <w:tcPr>
                    <w:tcW w:w="1197" w:type="pct"/>
                    <w:tcBorders>
                      <w:top w:val="outset" w:sz="4" w:space="0" w:color="auto"/>
                      <w:left w:val="outset" w:sz="4" w:space="0" w:color="auto"/>
                      <w:bottom w:val="outset" w:sz="4" w:space="0" w:color="auto"/>
                      <w:right w:val="outset" w:sz="4" w:space="0" w:color="auto"/>
                    </w:tcBorders>
                  </w:tcPr>
                  <w:p w14:paraId="04AB0E1A" w14:textId="24F9CA36" w:rsidR="00B430B9" w:rsidRDefault="00000000">
                    <w:pPr>
                      <w:jc w:val="right"/>
                    </w:pPr>
                    <w:r w:rsidRPr="00791618">
                      <w:t>1,479,058,886.97</w:t>
                    </w:r>
                  </w:p>
                </w:tc>
              </w:tr>
              <w:tr w:rsidR="00553E82" w14:paraId="033DB525" w14:textId="77777777" w:rsidTr="00290CE2">
                <w:sdt>
                  <w:sdtPr>
                    <w:tag w:val="_PLD_bb83b8f9db734a7cb83175f4e64ae363"/>
                    <w:id w:val="-1487463894"/>
                    <w:lock w:val="sdtLocked"/>
                  </w:sdtPr>
                  <w:sdtContent>
                    <w:tc>
                      <w:tcPr>
                        <w:tcW w:w="1736" w:type="pct"/>
                        <w:tcBorders>
                          <w:top w:val="outset" w:sz="4" w:space="0" w:color="auto"/>
                          <w:left w:val="outset" w:sz="4" w:space="0" w:color="auto"/>
                          <w:bottom w:val="outset" w:sz="4" w:space="0" w:color="auto"/>
                          <w:right w:val="outset" w:sz="4" w:space="0" w:color="auto"/>
                        </w:tcBorders>
                      </w:tcPr>
                      <w:p w14:paraId="4DE6D456" w14:textId="77777777" w:rsidR="00B430B9" w:rsidRDefault="00000000">
                        <w:pPr>
                          <w:rPr>
                            <w:color w:val="000000"/>
                          </w:rPr>
                        </w:pPr>
                        <w:r>
                          <w:rPr>
                            <w:rFonts w:hint="eastAsia"/>
                            <w:b/>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2B6CB9BD" w14:textId="77777777" w:rsidR="00B430B9" w:rsidRDefault="00B430B9"/>
                </w:tc>
                <w:tc>
                  <w:tcPr>
                    <w:tcW w:w="1201" w:type="pct"/>
                    <w:tcBorders>
                      <w:top w:val="outset" w:sz="4" w:space="0" w:color="auto"/>
                      <w:left w:val="outset" w:sz="4" w:space="0" w:color="auto"/>
                      <w:bottom w:val="outset" w:sz="4" w:space="0" w:color="auto"/>
                      <w:right w:val="outset" w:sz="4" w:space="0" w:color="auto"/>
                    </w:tcBorders>
                  </w:tcPr>
                  <w:p w14:paraId="051E60FB" w14:textId="24B3BA77" w:rsidR="00B430B9" w:rsidRDefault="00000000">
                    <w:pPr>
                      <w:jc w:val="right"/>
                    </w:pPr>
                    <w:r w:rsidRPr="00401D11">
                      <w:t>2,674,826,325.52</w:t>
                    </w:r>
                  </w:p>
                </w:tc>
                <w:tc>
                  <w:tcPr>
                    <w:tcW w:w="1197" w:type="pct"/>
                    <w:tcBorders>
                      <w:top w:val="outset" w:sz="4" w:space="0" w:color="auto"/>
                      <w:left w:val="outset" w:sz="4" w:space="0" w:color="auto"/>
                      <w:bottom w:val="outset" w:sz="4" w:space="0" w:color="auto"/>
                      <w:right w:val="outset" w:sz="4" w:space="0" w:color="auto"/>
                    </w:tcBorders>
                  </w:tcPr>
                  <w:p w14:paraId="797B1E13" w14:textId="298B12FF" w:rsidR="00B430B9" w:rsidRDefault="00000000">
                    <w:pPr>
                      <w:jc w:val="right"/>
                    </w:pPr>
                    <w:r w:rsidRPr="00791618">
                      <w:t>2,050,007,151.72</w:t>
                    </w:r>
                  </w:p>
                </w:tc>
              </w:tr>
            </w:tbl>
            <w:p w14:paraId="715AF1D4" w14:textId="7142C0FB" w:rsidR="00B430B9" w:rsidRDefault="00000000">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26035179"/>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395981632"/>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121959488"/>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48FC445C" w14:textId="77777777" w:rsidR="00B430B9" w:rsidRDefault="00B430B9"/>
        <w:p w14:paraId="10D74F06" w14:textId="77777777" w:rsidR="00B430B9" w:rsidRDefault="00B430B9">
          <w:pPr>
            <w:jc w:val="center"/>
            <w:rPr>
              <w:b/>
              <w:bCs w:val="0"/>
            </w:rPr>
          </w:pPr>
        </w:p>
        <w:sdt>
          <w:sdtPr>
            <w:rPr>
              <w:rFonts w:ascii="宋体" w:hAnsi="宋体" w:cs="宋体" w:hint="eastAsia"/>
              <w:b w:val="0"/>
              <w:bCs/>
              <w:kern w:val="0"/>
              <w:szCs w:val="24"/>
            </w:rPr>
            <w:tag w:val="_GBC_fa07832b39b14b348ba105d6cedbd7b8"/>
            <w:id w:val="-1763986751"/>
            <w:lock w:val="sdtLocked"/>
            <w:placeholder>
              <w:docPart w:val="GBC22222222222222222222222222222"/>
            </w:placeholder>
          </w:sdtPr>
          <w:sdtEndPr>
            <w:rPr>
              <w:szCs w:val="21"/>
            </w:rPr>
          </w:sdtEndPr>
          <w:sdtContent>
            <w:p w14:paraId="2EFF453D" w14:textId="77777777" w:rsidR="00B430B9" w:rsidRDefault="00000000">
              <w:pPr>
                <w:pStyle w:val="3"/>
                <w:jc w:val="center"/>
                <w:rPr>
                  <w:rFonts w:ascii="宋体" w:hAnsi="宋体"/>
                </w:rPr>
              </w:pPr>
              <w:r>
                <w:rPr>
                  <w:rFonts w:ascii="宋体" w:hAnsi="宋体" w:hint="eastAsia"/>
                </w:rPr>
                <w:t>母公司</w:t>
              </w:r>
              <w:r>
                <w:rPr>
                  <w:rFonts w:ascii="宋体" w:hAnsi="宋体"/>
                </w:rPr>
                <w:t>现金流量表</w:t>
              </w:r>
            </w:p>
            <w:p w14:paraId="12100782" w14:textId="77777777" w:rsidR="00B430B9" w:rsidRDefault="00000000">
              <w:pPr>
                <w:jc w:val="center"/>
                <w:rPr>
                  <w:b/>
                  <w:bCs w:val="0"/>
                </w:rPr>
              </w:pPr>
              <w:r>
                <w:t>2023年</w:t>
              </w:r>
              <w:r>
                <w:rPr>
                  <w:rFonts w:hint="eastAsia"/>
                </w:rPr>
                <w:t>1—6</w:t>
              </w:r>
              <w:r>
                <w:t>月</w:t>
              </w:r>
            </w:p>
            <w:p w14:paraId="0BFCD19C" w14:textId="77777777" w:rsidR="00B430B9" w:rsidRDefault="00000000">
              <w:pPr>
                <w:jc w:val="right"/>
              </w:pPr>
              <w:r>
                <w:t>单位：</w:t>
              </w:r>
              <w:sdt>
                <w:sdtPr>
                  <w:alias w:val="单位：母公司现金流量表"/>
                  <w:tag w:val="_GBC_993ead81b27a41dfaccaacfaec8b7c78"/>
                  <w:id w:val="20067829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现金流量表"/>
                  <w:tag w:val="_GBC_2dd4b706d0a244a4b4c21166025356cc"/>
                  <w:id w:val="-1771935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1756"/>
                <w:gridCol w:w="2043"/>
                <w:gridCol w:w="2033"/>
              </w:tblGrid>
              <w:tr w:rsidR="00553E82" w14:paraId="32796FCD" w14:textId="77777777" w:rsidTr="00AA0DE7">
                <w:sdt>
                  <w:sdtPr>
                    <w:tag w:val="_PLD_20ae0904ed714106892a5beddfe5846a"/>
                    <w:id w:val="1651402305"/>
                    <w:lock w:val="sdtLocked"/>
                  </w:sdtPr>
                  <w:sdtContent>
                    <w:tc>
                      <w:tcPr>
                        <w:tcW w:w="1695" w:type="pct"/>
                        <w:tcBorders>
                          <w:top w:val="outset" w:sz="4" w:space="0" w:color="auto"/>
                          <w:left w:val="outset" w:sz="4" w:space="0" w:color="auto"/>
                          <w:bottom w:val="outset" w:sz="4" w:space="0" w:color="auto"/>
                          <w:right w:val="outset" w:sz="4" w:space="0" w:color="auto"/>
                        </w:tcBorders>
                      </w:tcPr>
                      <w:p w14:paraId="7D01F6CE" w14:textId="77777777" w:rsidR="00B430B9" w:rsidRDefault="00000000">
                        <w:pPr>
                          <w:jc w:val="center"/>
                          <w:rPr>
                            <w:b/>
                            <w:bCs w:val="0"/>
                          </w:rPr>
                        </w:pPr>
                        <w:r>
                          <w:rPr>
                            <w:b/>
                          </w:rPr>
                          <w:t>项目</w:t>
                        </w:r>
                      </w:p>
                    </w:tc>
                  </w:sdtContent>
                </w:sdt>
                <w:sdt>
                  <w:sdtPr>
                    <w:tag w:val="_PLD_9cb87427e0de42d2b7e58a286ff58290"/>
                    <w:id w:val="543094702"/>
                    <w:lock w:val="sdtLocked"/>
                  </w:sdtPr>
                  <w:sdtContent>
                    <w:tc>
                      <w:tcPr>
                        <w:tcW w:w="995" w:type="pct"/>
                        <w:tcBorders>
                          <w:top w:val="outset" w:sz="4" w:space="0" w:color="auto"/>
                          <w:left w:val="outset" w:sz="4" w:space="0" w:color="auto"/>
                          <w:bottom w:val="outset" w:sz="4" w:space="0" w:color="auto"/>
                          <w:right w:val="outset" w:sz="4" w:space="0" w:color="auto"/>
                        </w:tcBorders>
                      </w:tcPr>
                      <w:p w14:paraId="4F663253" w14:textId="77777777" w:rsidR="00B430B9" w:rsidRDefault="00000000">
                        <w:pPr>
                          <w:autoSpaceDE w:val="0"/>
                          <w:autoSpaceDN w:val="0"/>
                          <w:adjustRightInd w:val="0"/>
                          <w:jc w:val="center"/>
                          <w:rPr>
                            <w:b/>
                          </w:rPr>
                        </w:pPr>
                        <w:r>
                          <w:rPr>
                            <w:b/>
                          </w:rPr>
                          <w:t>附注</w:t>
                        </w:r>
                      </w:p>
                    </w:tc>
                  </w:sdtContent>
                </w:sdt>
                <w:sdt>
                  <w:sdtPr>
                    <w:tag w:val="_PLD_514bbce28b6040e393e59c5ec50c3820"/>
                    <w:id w:val="925846647"/>
                    <w:lock w:val="sdtLocked"/>
                  </w:sdtPr>
                  <w:sdtContent>
                    <w:tc>
                      <w:tcPr>
                        <w:tcW w:w="1158" w:type="pct"/>
                        <w:tcBorders>
                          <w:top w:val="outset" w:sz="4" w:space="0" w:color="auto"/>
                          <w:left w:val="outset" w:sz="4" w:space="0" w:color="auto"/>
                          <w:bottom w:val="outset" w:sz="4" w:space="0" w:color="auto"/>
                          <w:right w:val="outset" w:sz="4" w:space="0" w:color="auto"/>
                        </w:tcBorders>
                      </w:tcPr>
                      <w:p w14:paraId="1EA56CCD" w14:textId="77777777" w:rsidR="00B430B9" w:rsidRDefault="00000000">
                        <w:pPr>
                          <w:autoSpaceDE w:val="0"/>
                          <w:autoSpaceDN w:val="0"/>
                          <w:adjustRightInd w:val="0"/>
                          <w:jc w:val="center"/>
                          <w:rPr>
                            <w:b/>
                          </w:rPr>
                        </w:pPr>
                        <w:r>
                          <w:rPr>
                            <w:rFonts w:hint="eastAsia"/>
                            <w:b/>
                          </w:rPr>
                          <w:t>2023年半年度</w:t>
                        </w:r>
                      </w:p>
                    </w:tc>
                  </w:sdtContent>
                </w:sdt>
                <w:sdt>
                  <w:sdtPr>
                    <w:tag w:val="_PLD_de39c3f730c74ecca3c9a890bc08a2c1"/>
                    <w:id w:val="-936446338"/>
                    <w:lock w:val="sdtLocked"/>
                  </w:sdtPr>
                  <w:sdtContent>
                    <w:tc>
                      <w:tcPr>
                        <w:tcW w:w="1152" w:type="pct"/>
                        <w:tcBorders>
                          <w:top w:val="outset" w:sz="4" w:space="0" w:color="auto"/>
                          <w:left w:val="outset" w:sz="4" w:space="0" w:color="auto"/>
                          <w:bottom w:val="outset" w:sz="4" w:space="0" w:color="auto"/>
                          <w:right w:val="outset" w:sz="4" w:space="0" w:color="auto"/>
                        </w:tcBorders>
                      </w:tcPr>
                      <w:p w14:paraId="4B4BB55C" w14:textId="77777777" w:rsidR="00B430B9" w:rsidRDefault="00000000">
                        <w:pPr>
                          <w:autoSpaceDE w:val="0"/>
                          <w:autoSpaceDN w:val="0"/>
                          <w:adjustRightInd w:val="0"/>
                          <w:jc w:val="center"/>
                          <w:rPr>
                            <w:b/>
                          </w:rPr>
                        </w:pPr>
                        <w:r>
                          <w:rPr>
                            <w:rFonts w:hint="eastAsia"/>
                            <w:b/>
                          </w:rPr>
                          <w:t>2022年半年度</w:t>
                        </w:r>
                      </w:p>
                    </w:tc>
                  </w:sdtContent>
                </w:sdt>
              </w:tr>
              <w:tr w:rsidR="00553E82" w14:paraId="09826FA5" w14:textId="77777777" w:rsidTr="007D55B1">
                <w:sdt>
                  <w:sdtPr>
                    <w:tag w:val="_PLD_575fd724a7cb4261a6c80660162ce2fb"/>
                    <w:id w:val="-1509126303"/>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7C2DC18" w14:textId="77777777" w:rsidR="00B430B9" w:rsidRDefault="00000000">
                        <w:r>
                          <w:rPr>
                            <w:rFonts w:hint="eastAsia"/>
                            <w:b/>
                          </w:rPr>
                          <w:t>一、经营活动产生的现金流量：</w:t>
                        </w:r>
                      </w:p>
                    </w:tc>
                  </w:sdtContent>
                </w:sdt>
              </w:tr>
              <w:tr w:rsidR="00553E82" w14:paraId="5AF1C535" w14:textId="77777777" w:rsidTr="00AA0DE7">
                <w:sdt>
                  <w:sdtPr>
                    <w:tag w:val="_PLD_82863635c2aa4636ad77b92e44fbd77d"/>
                    <w:id w:val="-549535500"/>
                    <w:lock w:val="sdtLocked"/>
                  </w:sdtPr>
                  <w:sdtContent>
                    <w:tc>
                      <w:tcPr>
                        <w:tcW w:w="1695" w:type="pct"/>
                        <w:tcBorders>
                          <w:top w:val="outset" w:sz="4" w:space="0" w:color="auto"/>
                          <w:left w:val="outset" w:sz="4" w:space="0" w:color="auto"/>
                          <w:bottom w:val="outset" w:sz="4" w:space="0" w:color="auto"/>
                          <w:right w:val="outset" w:sz="4" w:space="0" w:color="auto"/>
                        </w:tcBorders>
                      </w:tcPr>
                      <w:p w14:paraId="6C01C835" w14:textId="77777777" w:rsidR="00B430B9" w:rsidRDefault="00000000">
                        <w:pPr>
                          <w:ind w:firstLineChars="100" w:firstLine="210"/>
                          <w:rPr>
                            <w:color w:val="000000"/>
                          </w:rPr>
                        </w:pPr>
                        <w:r>
                          <w:rPr>
                            <w:rFonts w:hint="eastAsia"/>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1B6A8D18"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61B3A4AA" w14:textId="404CF9D0" w:rsidR="00B430B9" w:rsidRDefault="00000000">
                    <w:pPr>
                      <w:jc w:val="right"/>
                    </w:pPr>
                    <w:r w:rsidRPr="006548B7">
                      <w:t>62,906,116.57</w:t>
                    </w:r>
                  </w:p>
                </w:tc>
                <w:tc>
                  <w:tcPr>
                    <w:tcW w:w="1152" w:type="pct"/>
                    <w:tcBorders>
                      <w:top w:val="outset" w:sz="4" w:space="0" w:color="auto"/>
                      <w:left w:val="outset" w:sz="4" w:space="0" w:color="auto"/>
                      <w:bottom w:val="outset" w:sz="4" w:space="0" w:color="auto"/>
                      <w:right w:val="outset" w:sz="4" w:space="0" w:color="auto"/>
                    </w:tcBorders>
                  </w:tcPr>
                  <w:p w14:paraId="43C0EA85" w14:textId="6E9550D7" w:rsidR="00B430B9" w:rsidRDefault="00000000">
                    <w:pPr>
                      <w:jc w:val="right"/>
                    </w:pPr>
                    <w:r w:rsidRPr="006548B7">
                      <w:t>546,826,438.13</w:t>
                    </w:r>
                  </w:p>
                </w:tc>
              </w:tr>
              <w:tr w:rsidR="00553E82" w14:paraId="0481FBF5" w14:textId="77777777" w:rsidTr="00AA0DE7">
                <w:sdt>
                  <w:sdtPr>
                    <w:tag w:val="_PLD_6f6ba49a98924345bef562f06bfcb294"/>
                    <w:id w:val="-1133243998"/>
                    <w:lock w:val="sdtLocked"/>
                  </w:sdtPr>
                  <w:sdtContent>
                    <w:tc>
                      <w:tcPr>
                        <w:tcW w:w="1695" w:type="pct"/>
                        <w:tcBorders>
                          <w:top w:val="outset" w:sz="4" w:space="0" w:color="auto"/>
                          <w:left w:val="outset" w:sz="4" w:space="0" w:color="auto"/>
                          <w:bottom w:val="outset" w:sz="4" w:space="0" w:color="auto"/>
                          <w:right w:val="outset" w:sz="4" w:space="0" w:color="auto"/>
                        </w:tcBorders>
                      </w:tcPr>
                      <w:p w14:paraId="08277ABE" w14:textId="77777777" w:rsidR="00B430B9" w:rsidRDefault="00000000">
                        <w:pPr>
                          <w:ind w:firstLineChars="100" w:firstLine="210"/>
                          <w:rPr>
                            <w:color w:val="000000"/>
                          </w:rPr>
                        </w:pPr>
                        <w:r>
                          <w:rPr>
                            <w:rFonts w:hint="eastAsia"/>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14:paraId="6D9C817E"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820C100"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0B98EB27" w14:textId="77777777" w:rsidR="00B430B9" w:rsidRDefault="00B430B9">
                    <w:pPr>
                      <w:jc w:val="right"/>
                    </w:pPr>
                  </w:p>
                </w:tc>
              </w:tr>
              <w:tr w:rsidR="00553E82" w14:paraId="275FBB26" w14:textId="77777777" w:rsidTr="00AA0DE7">
                <w:sdt>
                  <w:sdtPr>
                    <w:tag w:val="_PLD_06639b4a021d45c5a9c028b0a988399d"/>
                    <w:id w:val="-1284102956"/>
                    <w:lock w:val="sdtLocked"/>
                  </w:sdtPr>
                  <w:sdtContent>
                    <w:tc>
                      <w:tcPr>
                        <w:tcW w:w="1695" w:type="pct"/>
                        <w:tcBorders>
                          <w:top w:val="outset" w:sz="4" w:space="0" w:color="auto"/>
                          <w:left w:val="outset" w:sz="4" w:space="0" w:color="auto"/>
                          <w:bottom w:val="outset" w:sz="4" w:space="0" w:color="auto"/>
                          <w:right w:val="outset" w:sz="4" w:space="0" w:color="auto"/>
                        </w:tcBorders>
                      </w:tcPr>
                      <w:p w14:paraId="09AB8FBE" w14:textId="77777777" w:rsidR="00B430B9" w:rsidRDefault="00000000">
                        <w:pPr>
                          <w:ind w:firstLineChars="100" w:firstLine="210"/>
                          <w:rPr>
                            <w:color w:val="000000"/>
                          </w:rPr>
                        </w:pPr>
                        <w:r>
                          <w:rPr>
                            <w:rFonts w:hint="eastAsia"/>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15B6262C"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7E317AA" w14:textId="6926164E" w:rsidR="00B430B9" w:rsidRDefault="00000000">
                    <w:pPr>
                      <w:jc w:val="right"/>
                    </w:pPr>
                    <w:r w:rsidRPr="006548B7">
                      <w:t>50,852,437.58</w:t>
                    </w:r>
                  </w:p>
                </w:tc>
                <w:tc>
                  <w:tcPr>
                    <w:tcW w:w="1152" w:type="pct"/>
                    <w:tcBorders>
                      <w:top w:val="outset" w:sz="4" w:space="0" w:color="auto"/>
                      <w:left w:val="outset" w:sz="4" w:space="0" w:color="auto"/>
                      <w:bottom w:val="outset" w:sz="4" w:space="0" w:color="auto"/>
                      <w:right w:val="outset" w:sz="4" w:space="0" w:color="auto"/>
                    </w:tcBorders>
                  </w:tcPr>
                  <w:p w14:paraId="2E0F98A5" w14:textId="1BC10320" w:rsidR="00B430B9" w:rsidRDefault="00000000">
                    <w:pPr>
                      <w:jc w:val="right"/>
                    </w:pPr>
                    <w:r w:rsidRPr="00192851">
                      <w:t>160,020,665.73</w:t>
                    </w:r>
                  </w:p>
                </w:tc>
              </w:tr>
              <w:tr w:rsidR="00553E82" w14:paraId="2BF47802" w14:textId="77777777" w:rsidTr="00AA0DE7">
                <w:sdt>
                  <w:sdtPr>
                    <w:tag w:val="_PLD_64de81055bc940a3b2e810f08ea30cd0"/>
                    <w:id w:val="636534610"/>
                    <w:lock w:val="sdtLocked"/>
                  </w:sdtPr>
                  <w:sdtContent>
                    <w:tc>
                      <w:tcPr>
                        <w:tcW w:w="1695" w:type="pct"/>
                        <w:tcBorders>
                          <w:top w:val="outset" w:sz="4" w:space="0" w:color="auto"/>
                          <w:left w:val="outset" w:sz="4" w:space="0" w:color="auto"/>
                          <w:bottom w:val="outset" w:sz="4" w:space="0" w:color="auto"/>
                          <w:right w:val="outset" w:sz="4" w:space="0" w:color="auto"/>
                        </w:tcBorders>
                      </w:tcPr>
                      <w:p w14:paraId="1E9B660A" w14:textId="77777777" w:rsidR="00B430B9" w:rsidRDefault="00000000">
                        <w:pPr>
                          <w:ind w:firstLineChars="200" w:firstLine="420"/>
                          <w:rPr>
                            <w:color w:val="000000"/>
                          </w:rPr>
                        </w:pPr>
                        <w:r>
                          <w:rPr>
                            <w:rFonts w:hint="eastAsia"/>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4AA6612D"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6BEAE97D" w14:textId="2CE3B384" w:rsidR="00B430B9" w:rsidRDefault="00000000">
                    <w:pPr>
                      <w:jc w:val="right"/>
                    </w:pPr>
                    <w:r w:rsidRPr="006548B7">
                      <w:t>113,758,554.15</w:t>
                    </w:r>
                  </w:p>
                </w:tc>
                <w:tc>
                  <w:tcPr>
                    <w:tcW w:w="1152" w:type="pct"/>
                    <w:tcBorders>
                      <w:top w:val="outset" w:sz="4" w:space="0" w:color="auto"/>
                      <w:left w:val="outset" w:sz="4" w:space="0" w:color="auto"/>
                      <w:bottom w:val="outset" w:sz="4" w:space="0" w:color="auto"/>
                      <w:right w:val="outset" w:sz="4" w:space="0" w:color="auto"/>
                    </w:tcBorders>
                  </w:tcPr>
                  <w:p w14:paraId="2E0C6110" w14:textId="093E32FF" w:rsidR="00B430B9" w:rsidRDefault="00000000">
                    <w:pPr>
                      <w:jc w:val="right"/>
                    </w:pPr>
                    <w:r w:rsidRPr="00192851">
                      <w:t>706,847,103.86</w:t>
                    </w:r>
                  </w:p>
                </w:tc>
              </w:tr>
              <w:tr w:rsidR="00553E82" w14:paraId="31FBCB7D" w14:textId="77777777" w:rsidTr="00AA0DE7">
                <w:sdt>
                  <w:sdtPr>
                    <w:tag w:val="_PLD_9225a8e3c0d04e74be5259e8c6d2c503"/>
                    <w:id w:val="139083673"/>
                    <w:lock w:val="sdtLocked"/>
                  </w:sdtPr>
                  <w:sdtContent>
                    <w:tc>
                      <w:tcPr>
                        <w:tcW w:w="1695" w:type="pct"/>
                        <w:tcBorders>
                          <w:top w:val="outset" w:sz="4" w:space="0" w:color="auto"/>
                          <w:left w:val="outset" w:sz="4" w:space="0" w:color="auto"/>
                          <w:bottom w:val="outset" w:sz="4" w:space="0" w:color="auto"/>
                          <w:right w:val="outset" w:sz="4" w:space="0" w:color="auto"/>
                        </w:tcBorders>
                      </w:tcPr>
                      <w:p w14:paraId="5CACAC5B" w14:textId="77777777" w:rsidR="00B430B9" w:rsidRDefault="00000000">
                        <w:pPr>
                          <w:ind w:firstLineChars="100" w:firstLine="210"/>
                        </w:pPr>
                        <w:r>
                          <w:rPr>
                            <w:rFonts w:hint="eastAsia"/>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675D11C6"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787FB64A" w14:textId="1A5A33AA" w:rsidR="00B430B9" w:rsidRDefault="00000000">
                    <w:pPr>
                      <w:jc w:val="right"/>
                    </w:pPr>
                    <w:r w:rsidRPr="00720D48">
                      <w:t>45,190,261.90</w:t>
                    </w:r>
                  </w:p>
                </w:tc>
                <w:tc>
                  <w:tcPr>
                    <w:tcW w:w="1152" w:type="pct"/>
                    <w:tcBorders>
                      <w:top w:val="outset" w:sz="4" w:space="0" w:color="auto"/>
                      <w:left w:val="outset" w:sz="4" w:space="0" w:color="auto"/>
                      <w:bottom w:val="outset" w:sz="4" w:space="0" w:color="auto"/>
                      <w:right w:val="outset" w:sz="4" w:space="0" w:color="auto"/>
                    </w:tcBorders>
                  </w:tcPr>
                  <w:p w14:paraId="56811B29" w14:textId="091AFFB1" w:rsidR="00B430B9" w:rsidRDefault="00000000">
                    <w:pPr>
                      <w:jc w:val="right"/>
                    </w:pPr>
                    <w:r w:rsidRPr="00192851">
                      <w:t>29,358,638.26</w:t>
                    </w:r>
                  </w:p>
                </w:tc>
              </w:tr>
              <w:tr w:rsidR="00553E82" w14:paraId="245BA4DC" w14:textId="77777777" w:rsidTr="00AA0DE7">
                <w:sdt>
                  <w:sdtPr>
                    <w:tag w:val="_PLD_3bc74c61fa7a4ba98c9b2ee5eb59820e"/>
                    <w:id w:val="800117579"/>
                    <w:lock w:val="sdtLocked"/>
                  </w:sdtPr>
                  <w:sdtContent>
                    <w:tc>
                      <w:tcPr>
                        <w:tcW w:w="1695" w:type="pct"/>
                        <w:tcBorders>
                          <w:top w:val="outset" w:sz="4" w:space="0" w:color="auto"/>
                          <w:left w:val="outset" w:sz="4" w:space="0" w:color="auto"/>
                          <w:bottom w:val="outset" w:sz="4" w:space="0" w:color="auto"/>
                          <w:right w:val="outset" w:sz="4" w:space="0" w:color="auto"/>
                        </w:tcBorders>
                      </w:tcPr>
                      <w:p w14:paraId="23BA3ADA" w14:textId="77777777" w:rsidR="00B430B9" w:rsidRDefault="00000000">
                        <w:pPr>
                          <w:ind w:firstLineChars="100" w:firstLine="210"/>
                        </w:pPr>
                        <w:r>
                          <w:rPr>
                            <w:rFonts w:hint="eastAsia"/>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3A7078C4"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7D5BA31" w14:textId="4E3BD1E2" w:rsidR="00B430B9" w:rsidRDefault="00000000">
                    <w:pPr>
                      <w:jc w:val="right"/>
                    </w:pPr>
                    <w:r w:rsidRPr="00720D48">
                      <w:t>39,169,928.92</w:t>
                    </w:r>
                  </w:p>
                </w:tc>
                <w:tc>
                  <w:tcPr>
                    <w:tcW w:w="1152" w:type="pct"/>
                    <w:tcBorders>
                      <w:top w:val="outset" w:sz="4" w:space="0" w:color="auto"/>
                      <w:left w:val="outset" w:sz="4" w:space="0" w:color="auto"/>
                      <w:bottom w:val="outset" w:sz="4" w:space="0" w:color="auto"/>
                      <w:right w:val="outset" w:sz="4" w:space="0" w:color="auto"/>
                    </w:tcBorders>
                  </w:tcPr>
                  <w:p w14:paraId="2D54AC1D" w14:textId="62C84C5A" w:rsidR="00B430B9" w:rsidRDefault="00000000">
                    <w:pPr>
                      <w:jc w:val="right"/>
                    </w:pPr>
                    <w:r w:rsidRPr="00192851">
                      <w:t>41,228,503.22</w:t>
                    </w:r>
                  </w:p>
                </w:tc>
              </w:tr>
              <w:tr w:rsidR="00553E82" w14:paraId="315C868B" w14:textId="77777777" w:rsidTr="00AA0DE7">
                <w:sdt>
                  <w:sdtPr>
                    <w:tag w:val="_PLD_336b8ff4ff8840c58c0c9f99f358310c"/>
                    <w:id w:val="1118953322"/>
                    <w:lock w:val="sdtLocked"/>
                  </w:sdtPr>
                  <w:sdtContent>
                    <w:tc>
                      <w:tcPr>
                        <w:tcW w:w="1695" w:type="pct"/>
                        <w:tcBorders>
                          <w:top w:val="outset" w:sz="4" w:space="0" w:color="auto"/>
                          <w:left w:val="outset" w:sz="4" w:space="0" w:color="auto"/>
                          <w:bottom w:val="outset" w:sz="4" w:space="0" w:color="auto"/>
                          <w:right w:val="outset" w:sz="4" w:space="0" w:color="auto"/>
                        </w:tcBorders>
                      </w:tcPr>
                      <w:p w14:paraId="6AD05AF8" w14:textId="77777777" w:rsidR="00B430B9" w:rsidRDefault="00000000">
                        <w:pPr>
                          <w:ind w:firstLineChars="100" w:firstLine="210"/>
                        </w:pPr>
                        <w:r>
                          <w:rPr>
                            <w:rFonts w:hint="eastAsia"/>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14:paraId="563ECE22"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4276D9E0" w14:textId="226E5F94" w:rsidR="00B430B9" w:rsidRDefault="00000000">
                    <w:pPr>
                      <w:jc w:val="right"/>
                    </w:pPr>
                    <w:r w:rsidRPr="00720D48">
                      <w:t>48,754,510.07</w:t>
                    </w:r>
                  </w:p>
                </w:tc>
                <w:tc>
                  <w:tcPr>
                    <w:tcW w:w="1152" w:type="pct"/>
                    <w:tcBorders>
                      <w:top w:val="outset" w:sz="4" w:space="0" w:color="auto"/>
                      <w:left w:val="outset" w:sz="4" w:space="0" w:color="auto"/>
                      <w:bottom w:val="outset" w:sz="4" w:space="0" w:color="auto"/>
                      <w:right w:val="outset" w:sz="4" w:space="0" w:color="auto"/>
                    </w:tcBorders>
                  </w:tcPr>
                  <w:p w14:paraId="649132F3" w14:textId="6F305E84" w:rsidR="00B430B9" w:rsidRDefault="00000000">
                    <w:pPr>
                      <w:jc w:val="right"/>
                    </w:pPr>
                    <w:r w:rsidRPr="00192851">
                      <w:t>77,446,087.07</w:t>
                    </w:r>
                  </w:p>
                </w:tc>
              </w:tr>
              <w:tr w:rsidR="00553E82" w14:paraId="19692DBF" w14:textId="77777777" w:rsidTr="00AA0DE7">
                <w:sdt>
                  <w:sdtPr>
                    <w:tag w:val="_PLD_6ca36b1e8aed4dcf8f2b3a0daeff07e6"/>
                    <w:id w:val="1300418793"/>
                    <w:lock w:val="sdtLocked"/>
                  </w:sdtPr>
                  <w:sdtContent>
                    <w:tc>
                      <w:tcPr>
                        <w:tcW w:w="1695" w:type="pct"/>
                        <w:tcBorders>
                          <w:top w:val="outset" w:sz="4" w:space="0" w:color="auto"/>
                          <w:left w:val="outset" w:sz="4" w:space="0" w:color="auto"/>
                          <w:bottom w:val="outset" w:sz="4" w:space="0" w:color="auto"/>
                          <w:right w:val="outset" w:sz="4" w:space="0" w:color="auto"/>
                        </w:tcBorders>
                      </w:tcPr>
                      <w:p w14:paraId="45A25C69" w14:textId="77777777" w:rsidR="00B430B9" w:rsidRDefault="00000000">
                        <w:pPr>
                          <w:ind w:firstLineChars="100" w:firstLine="210"/>
                        </w:pPr>
                        <w:r>
                          <w:rPr>
                            <w:rFonts w:hint="eastAsia"/>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00C000CA"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60EAF449" w14:textId="4CB6BF31" w:rsidR="00B430B9" w:rsidRDefault="00000000">
                    <w:pPr>
                      <w:jc w:val="right"/>
                    </w:pPr>
                    <w:r w:rsidRPr="00720D48">
                      <w:t>295,781,936.85</w:t>
                    </w:r>
                  </w:p>
                </w:tc>
                <w:tc>
                  <w:tcPr>
                    <w:tcW w:w="1152" w:type="pct"/>
                    <w:tcBorders>
                      <w:top w:val="outset" w:sz="4" w:space="0" w:color="auto"/>
                      <w:left w:val="outset" w:sz="4" w:space="0" w:color="auto"/>
                      <w:bottom w:val="outset" w:sz="4" w:space="0" w:color="auto"/>
                      <w:right w:val="outset" w:sz="4" w:space="0" w:color="auto"/>
                    </w:tcBorders>
                  </w:tcPr>
                  <w:p w14:paraId="30AA897C" w14:textId="16B13967" w:rsidR="00B430B9" w:rsidRDefault="00000000">
                    <w:pPr>
                      <w:jc w:val="right"/>
                    </w:pPr>
                    <w:r w:rsidRPr="00192851">
                      <w:t>80,759,539.05</w:t>
                    </w:r>
                  </w:p>
                </w:tc>
              </w:tr>
              <w:tr w:rsidR="00553E82" w14:paraId="4AAAADB8" w14:textId="77777777" w:rsidTr="00AA0DE7">
                <w:sdt>
                  <w:sdtPr>
                    <w:tag w:val="_PLD_340429c1d7014fa58e9b7238e10cefc6"/>
                    <w:id w:val="-604883911"/>
                    <w:lock w:val="sdtLocked"/>
                  </w:sdtPr>
                  <w:sdtContent>
                    <w:tc>
                      <w:tcPr>
                        <w:tcW w:w="1695" w:type="pct"/>
                        <w:tcBorders>
                          <w:top w:val="outset" w:sz="4" w:space="0" w:color="auto"/>
                          <w:left w:val="outset" w:sz="4" w:space="0" w:color="auto"/>
                          <w:bottom w:val="outset" w:sz="4" w:space="0" w:color="auto"/>
                          <w:right w:val="outset" w:sz="4" w:space="0" w:color="auto"/>
                        </w:tcBorders>
                      </w:tcPr>
                      <w:p w14:paraId="730CA7BD" w14:textId="77777777" w:rsidR="00B430B9" w:rsidRDefault="00000000">
                        <w:pPr>
                          <w:ind w:firstLineChars="200" w:firstLine="420"/>
                          <w:rPr>
                            <w:color w:val="000000"/>
                          </w:rPr>
                        </w:pPr>
                        <w:r>
                          <w:rPr>
                            <w:rFonts w:hint="eastAsia"/>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478BF612"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5F6BE67B" w14:textId="656EE82A" w:rsidR="00B430B9" w:rsidRDefault="00000000">
                    <w:pPr>
                      <w:jc w:val="right"/>
                    </w:pPr>
                    <w:r w:rsidRPr="00720D48">
                      <w:t>428,896,637.74</w:t>
                    </w:r>
                  </w:p>
                </w:tc>
                <w:tc>
                  <w:tcPr>
                    <w:tcW w:w="1152" w:type="pct"/>
                    <w:tcBorders>
                      <w:top w:val="outset" w:sz="4" w:space="0" w:color="auto"/>
                      <w:left w:val="outset" w:sz="4" w:space="0" w:color="auto"/>
                      <w:bottom w:val="outset" w:sz="4" w:space="0" w:color="auto"/>
                      <w:right w:val="outset" w:sz="4" w:space="0" w:color="auto"/>
                    </w:tcBorders>
                  </w:tcPr>
                  <w:p w14:paraId="4975E3A3" w14:textId="0C5C2BDC" w:rsidR="00B430B9" w:rsidRDefault="00000000">
                    <w:pPr>
                      <w:jc w:val="right"/>
                    </w:pPr>
                    <w:r w:rsidRPr="00192851">
                      <w:t>228,792,767.60</w:t>
                    </w:r>
                  </w:p>
                </w:tc>
              </w:tr>
              <w:tr w:rsidR="00553E82" w14:paraId="756F365C" w14:textId="77777777" w:rsidTr="00AA0DE7">
                <w:sdt>
                  <w:sdtPr>
                    <w:tag w:val="_PLD_61f55569c4e04d6a8c94438f8ecb1122"/>
                    <w:id w:val="-1369362116"/>
                    <w:lock w:val="sdtLocked"/>
                  </w:sdtPr>
                  <w:sdtContent>
                    <w:tc>
                      <w:tcPr>
                        <w:tcW w:w="1695" w:type="pct"/>
                        <w:tcBorders>
                          <w:top w:val="outset" w:sz="4" w:space="0" w:color="auto"/>
                          <w:left w:val="outset" w:sz="4" w:space="0" w:color="auto"/>
                          <w:bottom w:val="outset" w:sz="4" w:space="0" w:color="auto"/>
                          <w:right w:val="outset" w:sz="4" w:space="0" w:color="auto"/>
                        </w:tcBorders>
                      </w:tcPr>
                      <w:p w14:paraId="10D74CF4" w14:textId="77777777" w:rsidR="00B430B9" w:rsidRDefault="00000000">
                        <w:pPr>
                          <w:ind w:firstLineChars="100" w:firstLine="210"/>
                          <w:rPr>
                            <w:color w:val="000000"/>
                          </w:rPr>
                        </w:pPr>
                        <w:r>
                          <w:rPr>
                            <w:rFonts w:hint="eastAsia"/>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2EAFEFB4"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E8B95AC" w14:textId="4BC14216" w:rsidR="00B430B9" w:rsidRDefault="00000000">
                    <w:pPr>
                      <w:jc w:val="right"/>
                    </w:pPr>
                    <w:r w:rsidRPr="00720D48">
                      <w:t>-315,138,083.59</w:t>
                    </w:r>
                  </w:p>
                </w:tc>
                <w:tc>
                  <w:tcPr>
                    <w:tcW w:w="1152" w:type="pct"/>
                    <w:tcBorders>
                      <w:top w:val="outset" w:sz="4" w:space="0" w:color="auto"/>
                      <w:left w:val="outset" w:sz="4" w:space="0" w:color="auto"/>
                      <w:bottom w:val="outset" w:sz="4" w:space="0" w:color="auto"/>
                      <w:right w:val="outset" w:sz="4" w:space="0" w:color="auto"/>
                    </w:tcBorders>
                  </w:tcPr>
                  <w:p w14:paraId="3BF9B3B0" w14:textId="438280E6" w:rsidR="00B430B9" w:rsidRDefault="00000000">
                    <w:pPr>
                      <w:jc w:val="right"/>
                    </w:pPr>
                    <w:r w:rsidRPr="00192851">
                      <w:t>478,054,336.26</w:t>
                    </w:r>
                  </w:p>
                </w:tc>
              </w:tr>
              <w:tr w:rsidR="00553E82" w14:paraId="043ED566" w14:textId="77777777" w:rsidTr="007D55B1">
                <w:sdt>
                  <w:sdtPr>
                    <w:tag w:val="_PLD_8f9190ce4227402ab02ac6431a00b46e"/>
                    <w:id w:val="557284852"/>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68555F1" w14:textId="77777777" w:rsidR="00B430B9" w:rsidRDefault="00000000">
                        <w:pPr>
                          <w:rPr>
                            <w:color w:val="008000"/>
                          </w:rPr>
                        </w:pPr>
                        <w:r>
                          <w:rPr>
                            <w:rFonts w:hint="eastAsia"/>
                            <w:b/>
                          </w:rPr>
                          <w:t>二、投资活动产生的现金流量：</w:t>
                        </w:r>
                      </w:p>
                    </w:tc>
                  </w:sdtContent>
                </w:sdt>
              </w:tr>
              <w:tr w:rsidR="00553E82" w14:paraId="08B7AF38" w14:textId="77777777" w:rsidTr="00AA0DE7">
                <w:sdt>
                  <w:sdtPr>
                    <w:tag w:val="_PLD_beb5ade569574a3c87ebe15ef758047a"/>
                    <w:id w:val="1436403965"/>
                    <w:lock w:val="sdtLocked"/>
                  </w:sdtPr>
                  <w:sdtContent>
                    <w:tc>
                      <w:tcPr>
                        <w:tcW w:w="1695" w:type="pct"/>
                        <w:tcBorders>
                          <w:top w:val="outset" w:sz="4" w:space="0" w:color="auto"/>
                          <w:left w:val="outset" w:sz="4" w:space="0" w:color="auto"/>
                          <w:bottom w:val="outset" w:sz="4" w:space="0" w:color="auto"/>
                          <w:right w:val="outset" w:sz="4" w:space="0" w:color="auto"/>
                        </w:tcBorders>
                      </w:tcPr>
                      <w:p w14:paraId="798D4B2B" w14:textId="77777777" w:rsidR="00B430B9" w:rsidRDefault="00000000">
                        <w:pPr>
                          <w:ind w:firstLineChars="100" w:firstLine="210"/>
                        </w:pPr>
                        <w:r>
                          <w:rPr>
                            <w:rFonts w:hint="eastAsia"/>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3C89BBC3"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AF50D85" w14:textId="346F5913" w:rsidR="00B430B9" w:rsidRDefault="00000000">
                    <w:pPr>
                      <w:jc w:val="right"/>
                    </w:pPr>
                    <w:r w:rsidRPr="00720D48">
                      <w:t>14,036,118.40</w:t>
                    </w:r>
                  </w:p>
                </w:tc>
                <w:tc>
                  <w:tcPr>
                    <w:tcW w:w="1152" w:type="pct"/>
                    <w:tcBorders>
                      <w:top w:val="outset" w:sz="4" w:space="0" w:color="auto"/>
                      <w:left w:val="outset" w:sz="4" w:space="0" w:color="auto"/>
                      <w:bottom w:val="outset" w:sz="4" w:space="0" w:color="auto"/>
                      <w:right w:val="outset" w:sz="4" w:space="0" w:color="auto"/>
                    </w:tcBorders>
                  </w:tcPr>
                  <w:p w14:paraId="76146D72" w14:textId="379FB910" w:rsidR="00B430B9" w:rsidRDefault="00000000">
                    <w:pPr>
                      <w:jc w:val="right"/>
                    </w:pPr>
                    <w:r w:rsidRPr="00192851">
                      <w:t>2,615,313.44</w:t>
                    </w:r>
                  </w:p>
                </w:tc>
              </w:tr>
              <w:tr w:rsidR="00553E82" w14:paraId="6ADB93E5" w14:textId="77777777" w:rsidTr="00AA0DE7">
                <w:sdt>
                  <w:sdtPr>
                    <w:tag w:val="_PLD_3a0ffc6a5d6f4279bf5f479f6d37fa63"/>
                    <w:id w:val="201828382"/>
                    <w:lock w:val="sdtLocked"/>
                  </w:sdtPr>
                  <w:sdtContent>
                    <w:tc>
                      <w:tcPr>
                        <w:tcW w:w="1695" w:type="pct"/>
                        <w:tcBorders>
                          <w:top w:val="outset" w:sz="4" w:space="0" w:color="auto"/>
                          <w:left w:val="outset" w:sz="4" w:space="0" w:color="auto"/>
                          <w:bottom w:val="outset" w:sz="4" w:space="0" w:color="auto"/>
                          <w:right w:val="outset" w:sz="4" w:space="0" w:color="auto"/>
                        </w:tcBorders>
                      </w:tcPr>
                      <w:p w14:paraId="09C9B41D" w14:textId="77777777" w:rsidR="00B430B9" w:rsidRDefault="00000000">
                        <w:pPr>
                          <w:ind w:firstLineChars="100" w:firstLine="210"/>
                        </w:pPr>
                        <w:r>
                          <w:rPr>
                            <w:rFonts w:hint="eastAsia"/>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1A0F7BED"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5F120033" w14:textId="5568EA51" w:rsidR="00B430B9" w:rsidRDefault="00000000">
                    <w:pPr>
                      <w:jc w:val="right"/>
                    </w:pPr>
                    <w:r w:rsidRPr="00720D48">
                      <w:t>138,036,802.47</w:t>
                    </w:r>
                  </w:p>
                </w:tc>
                <w:tc>
                  <w:tcPr>
                    <w:tcW w:w="1152" w:type="pct"/>
                    <w:tcBorders>
                      <w:top w:val="outset" w:sz="4" w:space="0" w:color="auto"/>
                      <w:left w:val="outset" w:sz="4" w:space="0" w:color="auto"/>
                      <w:bottom w:val="outset" w:sz="4" w:space="0" w:color="auto"/>
                      <w:right w:val="outset" w:sz="4" w:space="0" w:color="auto"/>
                    </w:tcBorders>
                  </w:tcPr>
                  <w:p w14:paraId="509E7AD8" w14:textId="25349BC4" w:rsidR="00B430B9" w:rsidRDefault="00000000">
                    <w:pPr>
                      <w:jc w:val="right"/>
                    </w:pPr>
                    <w:r w:rsidRPr="00192851">
                      <w:t>19,078,058.92</w:t>
                    </w:r>
                  </w:p>
                </w:tc>
              </w:tr>
              <w:tr w:rsidR="00553E82" w14:paraId="4E991892" w14:textId="77777777" w:rsidTr="00AA0DE7">
                <w:sdt>
                  <w:sdtPr>
                    <w:tag w:val="_PLD_ab86d628c73648de84f4c45b64cce1a7"/>
                    <w:id w:val="-307401783"/>
                    <w:lock w:val="sdtLocked"/>
                  </w:sdtPr>
                  <w:sdtContent>
                    <w:tc>
                      <w:tcPr>
                        <w:tcW w:w="1695" w:type="pct"/>
                        <w:tcBorders>
                          <w:top w:val="outset" w:sz="4" w:space="0" w:color="auto"/>
                          <w:left w:val="outset" w:sz="4" w:space="0" w:color="auto"/>
                          <w:bottom w:val="outset" w:sz="4" w:space="0" w:color="auto"/>
                          <w:right w:val="outset" w:sz="4" w:space="0" w:color="auto"/>
                        </w:tcBorders>
                      </w:tcPr>
                      <w:p w14:paraId="04C5B9D2" w14:textId="77777777" w:rsidR="00B430B9" w:rsidRDefault="00000000">
                        <w:pPr>
                          <w:ind w:firstLineChars="100" w:firstLine="210"/>
                        </w:pPr>
                        <w:r>
                          <w:rPr>
                            <w:rFonts w:hint="eastAsia"/>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30766A0F"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49CF80D7" w14:textId="0B619E92" w:rsidR="00B430B9" w:rsidRDefault="00000000">
                    <w:pPr>
                      <w:jc w:val="right"/>
                    </w:pPr>
                    <w:r w:rsidRPr="00720D48">
                      <w:t>967,017.73</w:t>
                    </w:r>
                  </w:p>
                </w:tc>
                <w:tc>
                  <w:tcPr>
                    <w:tcW w:w="1152" w:type="pct"/>
                    <w:tcBorders>
                      <w:top w:val="outset" w:sz="4" w:space="0" w:color="auto"/>
                      <w:left w:val="outset" w:sz="4" w:space="0" w:color="auto"/>
                      <w:bottom w:val="outset" w:sz="4" w:space="0" w:color="auto"/>
                      <w:right w:val="outset" w:sz="4" w:space="0" w:color="auto"/>
                    </w:tcBorders>
                  </w:tcPr>
                  <w:p w14:paraId="388E8535" w14:textId="77777777" w:rsidR="00B430B9" w:rsidRDefault="00B430B9">
                    <w:pPr>
                      <w:jc w:val="right"/>
                    </w:pPr>
                  </w:p>
                </w:tc>
              </w:tr>
              <w:tr w:rsidR="00553E82" w14:paraId="77464E9E" w14:textId="77777777" w:rsidTr="00AA0DE7">
                <w:sdt>
                  <w:sdtPr>
                    <w:tag w:val="_PLD_21334c9538694cfcadc2b7850ff168f3"/>
                    <w:id w:val="1161428643"/>
                    <w:lock w:val="sdtLocked"/>
                  </w:sdtPr>
                  <w:sdtContent>
                    <w:tc>
                      <w:tcPr>
                        <w:tcW w:w="1695" w:type="pct"/>
                        <w:tcBorders>
                          <w:top w:val="outset" w:sz="4" w:space="0" w:color="auto"/>
                          <w:left w:val="outset" w:sz="4" w:space="0" w:color="auto"/>
                          <w:bottom w:val="outset" w:sz="4" w:space="0" w:color="auto"/>
                          <w:right w:val="outset" w:sz="4" w:space="0" w:color="auto"/>
                        </w:tcBorders>
                      </w:tcPr>
                      <w:p w14:paraId="62507C78" w14:textId="77777777" w:rsidR="00B430B9" w:rsidRDefault="00000000">
                        <w:pPr>
                          <w:ind w:firstLineChars="100" w:firstLine="210"/>
                        </w:pPr>
                        <w:r>
                          <w:rPr>
                            <w:rFonts w:hint="eastAsia"/>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44C3E2DB"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9E2CE8A"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7D1A5BF2" w14:textId="77777777" w:rsidR="00B430B9" w:rsidRDefault="00B430B9">
                    <w:pPr>
                      <w:jc w:val="right"/>
                    </w:pPr>
                  </w:p>
                </w:tc>
              </w:tr>
              <w:tr w:rsidR="00553E82" w14:paraId="1CDA68F7" w14:textId="77777777" w:rsidTr="00AA0DE7">
                <w:sdt>
                  <w:sdtPr>
                    <w:tag w:val="_PLD_1bbc06129d1649f69097b53902bcb183"/>
                    <w:id w:val="778684583"/>
                    <w:lock w:val="sdtLocked"/>
                  </w:sdtPr>
                  <w:sdtContent>
                    <w:tc>
                      <w:tcPr>
                        <w:tcW w:w="1695" w:type="pct"/>
                        <w:tcBorders>
                          <w:top w:val="outset" w:sz="4" w:space="0" w:color="auto"/>
                          <w:left w:val="outset" w:sz="4" w:space="0" w:color="auto"/>
                          <w:bottom w:val="outset" w:sz="4" w:space="0" w:color="auto"/>
                          <w:right w:val="outset" w:sz="4" w:space="0" w:color="auto"/>
                        </w:tcBorders>
                      </w:tcPr>
                      <w:p w14:paraId="5F42FF67" w14:textId="77777777" w:rsidR="00B430B9" w:rsidRDefault="00000000">
                        <w:pPr>
                          <w:ind w:firstLineChars="100" w:firstLine="210"/>
                        </w:pPr>
                        <w:r>
                          <w:rPr>
                            <w:rFonts w:hint="eastAsia"/>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284D03F0"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D9CC8C8" w14:textId="75523C9B" w:rsidR="00B430B9" w:rsidRDefault="00000000">
                    <w:pPr>
                      <w:jc w:val="right"/>
                    </w:pPr>
                    <w:r w:rsidRPr="00720D48">
                      <w:t>38,669,577.17</w:t>
                    </w:r>
                  </w:p>
                </w:tc>
                <w:tc>
                  <w:tcPr>
                    <w:tcW w:w="1152" w:type="pct"/>
                    <w:tcBorders>
                      <w:top w:val="outset" w:sz="4" w:space="0" w:color="auto"/>
                      <w:left w:val="outset" w:sz="4" w:space="0" w:color="auto"/>
                      <w:bottom w:val="outset" w:sz="4" w:space="0" w:color="auto"/>
                      <w:right w:val="outset" w:sz="4" w:space="0" w:color="auto"/>
                    </w:tcBorders>
                  </w:tcPr>
                  <w:p w14:paraId="72CF7C24" w14:textId="55F4E690" w:rsidR="00B430B9" w:rsidRDefault="00000000">
                    <w:pPr>
                      <w:jc w:val="right"/>
                    </w:pPr>
                    <w:r w:rsidRPr="00192851">
                      <w:t>61,843,397.26</w:t>
                    </w:r>
                  </w:p>
                </w:tc>
              </w:tr>
              <w:tr w:rsidR="00553E82" w14:paraId="64D32A57" w14:textId="77777777" w:rsidTr="00AA0DE7">
                <w:sdt>
                  <w:sdtPr>
                    <w:tag w:val="_PLD_7d740284844e4f809679ef6bb77b25bc"/>
                    <w:id w:val="98684255"/>
                    <w:lock w:val="sdtLocked"/>
                  </w:sdtPr>
                  <w:sdtContent>
                    <w:tc>
                      <w:tcPr>
                        <w:tcW w:w="1695" w:type="pct"/>
                        <w:tcBorders>
                          <w:top w:val="outset" w:sz="4" w:space="0" w:color="auto"/>
                          <w:left w:val="outset" w:sz="4" w:space="0" w:color="auto"/>
                          <w:bottom w:val="outset" w:sz="4" w:space="0" w:color="auto"/>
                          <w:right w:val="outset" w:sz="4" w:space="0" w:color="auto"/>
                        </w:tcBorders>
                      </w:tcPr>
                      <w:p w14:paraId="01F99730" w14:textId="77777777" w:rsidR="00B430B9" w:rsidRDefault="00000000">
                        <w:pPr>
                          <w:ind w:firstLineChars="200" w:firstLine="420"/>
                          <w:rPr>
                            <w:color w:val="000000"/>
                          </w:rPr>
                        </w:pPr>
                        <w:r>
                          <w:rPr>
                            <w:rFonts w:hint="eastAsia"/>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5F29BC8A"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5F32EB80" w14:textId="30F4E5DE" w:rsidR="00B430B9" w:rsidRDefault="00000000">
                    <w:pPr>
                      <w:jc w:val="right"/>
                    </w:pPr>
                    <w:r w:rsidRPr="00B35FC0">
                      <w:t>191,709,515.77</w:t>
                    </w:r>
                  </w:p>
                </w:tc>
                <w:tc>
                  <w:tcPr>
                    <w:tcW w:w="1152" w:type="pct"/>
                    <w:tcBorders>
                      <w:top w:val="outset" w:sz="4" w:space="0" w:color="auto"/>
                      <w:left w:val="outset" w:sz="4" w:space="0" w:color="auto"/>
                      <w:bottom w:val="outset" w:sz="4" w:space="0" w:color="auto"/>
                      <w:right w:val="outset" w:sz="4" w:space="0" w:color="auto"/>
                    </w:tcBorders>
                  </w:tcPr>
                  <w:p w14:paraId="3F817786" w14:textId="2B162FA9" w:rsidR="00B430B9" w:rsidRDefault="00000000">
                    <w:pPr>
                      <w:jc w:val="right"/>
                    </w:pPr>
                    <w:r w:rsidRPr="00192851">
                      <w:t>83,536,769.62</w:t>
                    </w:r>
                  </w:p>
                </w:tc>
              </w:tr>
              <w:tr w:rsidR="00553E82" w14:paraId="6121F11A" w14:textId="77777777" w:rsidTr="00AA0DE7">
                <w:sdt>
                  <w:sdtPr>
                    <w:tag w:val="_PLD_62fef635400a49fdab7a94e37c70f56f"/>
                    <w:id w:val="807125721"/>
                    <w:lock w:val="sdtLocked"/>
                  </w:sdtPr>
                  <w:sdtContent>
                    <w:tc>
                      <w:tcPr>
                        <w:tcW w:w="1695" w:type="pct"/>
                        <w:tcBorders>
                          <w:top w:val="outset" w:sz="4" w:space="0" w:color="auto"/>
                          <w:left w:val="outset" w:sz="4" w:space="0" w:color="auto"/>
                          <w:bottom w:val="outset" w:sz="4" w:space="0" w:color="auto"/>
                          <w:right w:val="outset" w:sz="4" w:space="0" w:color="auto"/>
                        </w:tcBorders>
                      </w:tcPr>
                      <w:p w14:paraId="140C4392" w14:textId="77777777" w:rsidR="00B430B9" w:rsidRDefault="00000000">
                        <w:pPr>
                          <w:ind w:firstLineChars="100" w:firstLine="210"/>
                        </w:pPr>
                        <w:r>
                          <w:rPr>
                            <w:rFonts w:hint="eastAsia"/>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3588E419"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5FA3656D" w14:textId="0BE6488B" w:rsidR="00B430B9" w:rsidRDefault="00000000">
                    <w:pPr>
                      <w:jc w:val="right"/>
                    </w:pPr>
                    <w:r w:rsidRPr="00B35FC0">
                      <w:t>39,527,009.37</w:t>
                    </w:r>
                  </w:p>
                </w:tc>
                <w:tc>
                  <w:tcPr>
                    <w:tcW w:w="1152" w:type="pct"/>
                    <w:tcBorders>
                      <w:top w:val="outset" w:sz="4" w:space="0" w:color="auto"/>
                      <w:left w:val="outset" w:sz="4" w:space="0" w:color="auto"/>
                      <w:bottom w:val="outset" w:sz="4" w:space="0" w:color="auto"/>
                      <w:right w:val="outset" w:sz="4" w:space="0" w:color="auto"/>
                    </w:tcBorders>
                  </w:tcPr>
                  <w:p w14:paraId="1A76F857" w14:textId="1FEE158C" w:rsidR="00B430B9" w:rsidRDefault="00000000">
                    <w:pPr>
                      <w:jc w:val="right"/>
                    </w:pPr>
                    <w:r w:rsidRPr="00192851">
                      <w:t>5,958,507.22</w:t>
                    </w:r>
                  </w:p>
                </w:tc>
              </w:tr>
              <w:tr w:rsidR="00553E82" w14:paraId="7F1BCE58" w14:textId="77777777" w:rsidTr="00AA0DE7">
                <w:sdt>
                  <w:sdtPr>
                    <w:tag w:val="_PLD_1ef5a0eb21854c7a9b13f6f3b7a8ebcc"/>
                    <w:id w:val="1719240177"/>
                    <w:lock w:val="sdtLocked"/>
                  </w:sdtPr>
                  <w:sdtContent>
                    <w:tc>
                      <w:tcPr>
                        <w:tcW w:w="1695" w:type="pct"/>
                        <w:tcBorders>
                          <w:top w:val="outset" w:sz="4" w:space="0" w:color="auto"/>
                          <w:left w:val="outset" w:sz="4" w:space="0" w:color="auto"/>
                          <w:bottom w:val="outset" w:sz="4" w:space="0" w:color="auto"/>
                          <w:right w:val="outset" w:sz="4" w:space="0" w:color="auto"/>
                        </w:tcBorders>
                      </w:tcPr>
                      <w:p w14:paraId="6E2B67EE" w14:textId="77777777" w:rsidR="00B430B9" w:rsidRDefault="00000000">
                        <w:pPr>
                          <w:ind w:firstLineChars="100" w:firstLine="210"/>
                        </w:pPr>
                        <w:r>
                          <w:rPr>
                            <w:rFonts w:hint="eastAsia"/>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123F0E79"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181AF8EC" w14:textId="43EE6C20" w:rsidR="00B430B9" w:rsidRDefault="00000000">
                    <w:pPr>
                      <w:jc w:val="right"/>
                    </w:pPr>
                    <w:r w:rsidRPr="00B35FC0">
                      <w:t>576,810,962.47</w:t>
                    </w:r>
                  </w:p>
                </w:tc>
                <w:tc>
                  <w:tcPr>
                    <w:tcW w:w="1152" w:type="pct"/>
                    <w:tcBorders>
                      <w:top w:val="outset" w:sz="4" w:space="0" w:color="auto"/>
                      <w:left w:val="outset" w:sz="4" w:space="0" w:color="auto"/>
                      <w:bottom w:val="outset" w:sz="4" w:space="0" w:color="auto"/>
                      <w:right w:val="outset" w:sz="4" w:space="0" w:color="auto"/>
                    </w:tcBorders>
                  </w:tcPr>
                  <w:p w14:paraId="5DCC3BB7" w14:textId="38C445E1" w:rsidR="00B430B9" w:rsidRDefault="00000000">
                    <w:pPr>
                      <w:jc w:val="right"/>
                    </w:pPr>
                    <w:r w:rsidRPr="00192851">
                      <w:t>78,478,225.67</w:t>
                    </w:r>
                  </w:p>
                </w:tc>
              </w:tr>
              <w:tr w:rsidR="00553E82" w14:paraId="685254AB" w14:textId="77777777" w:rsidTr="00AA0DE7">
                <w:sdt>
                  <w:sdtPr>
                    <w:tag w:val="_PLD_7d0701b5e83d4159a4e201e3bfc27ba1"/>
                    <w:id w:val="-1070107693"/>
                    <w:lock w:val="sdtLocked"/>
                  </w:sdtPr>
                  <w:sdtContent>
                    <w:tc>
                      <w:tcPr>
                        <w:tcW w:w="1695" w:type="pct"/>
                        <w:tcBorders>
                          <w:top w:val="outset" w:sz="4" w:space="0" w:color="auto"/>
                          <w:left w:val="outset" w:sz="4" w:space="0" w:color="auto"/>
                          <w:bottom w:val="outset" w:sz="4" w:space="0" w:color="auto"/>
                          <w:right w:val="outset" w:sz="4" w:space="0" w:color="auto"/>
                        </w:tcBorders>
                      </w:tcPr>
                      <w:p w14:paraId="68C7F144" w14:textId="77777777" w:rsidR="00B430B9" w:rsidRDefault="00000000">
                        <w:pPr>
                          <w:ind w:firstLineChars="100" w:firstLine="210"/>
                        </w:pPr>
                        <w:r>
                          <w:rPr>
                            <w:rFonts w:hint="eastAsia"/>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597F9BBD"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F8679EE" w14:textId="3C595115" w:rsidR="00B430B9" w:rsidRDefault="00000000">
                    <w:pPr>
                      <w:jc w:val="right"/>
                    </w:pPr>
                    <w:r w:rsidRPr="00B35FC0">
                      <w:t>47,325,600.00</w:t>
                    </w:r>
                  </w:p>
                </w:tc>
                <w:tc>
                  <w:tcPr>
                    <w:tcW w:w="1152" w:type="pct"/>
                    <w:tcBorders>
                      <w:top w:val="outset" w:sz="4" w:space="0" w:color="auto"/>
                      <w:left w:val="outset" w:sz="4" w:space="0" w:color="auto"/>
                      <w:bottom w:val="outset" w:sz="4" w:space="0" w:color="auto"/>
                      <w:right w:val="outset" w:sz="4" w:space="0" w:color="auto"/>
                    </w:tcBorders>
                  </w:tcPr>
                  <w:p w14:paraId="350051E4" w14:textId="77777777" w:rsidR="00B430B9" w:rsidRDefault="00B430B9">
                    <w:pPr>
                      <w:jc w:val="right"/>
                    </w:pPr>
                  </w:p>
                </w:tc>
              </w:tr>
              <w:tr w:rsidR="00553E82" w14:paraId="37CB9F86" w14:textId="77777777" w:rsidTr="00AA0DE7">
                <w:sdt>
                  <w:sdtPr>
                    <w:tag w:val="_PLD_813ddb5a043d48ffa883eb8db9d86449"/>
                    <w:id w:val="-887110975"/>
                    <w:lock w:val="sdtLocked"/>
                  </w:sdtPr>
                  <w:sdtContent>
                    <w:tc>
                      <w:tcPr>
                        <w:tcW w:w="1695" w:type="pct"/>
                        <w:tcBorders>
                          <w:top w:val="outset" w:sz="4" w:space="0" w:color="auto"/>
                          <w:left w:val="outset" w:sz="4" w:space="0" w:color="auto"/>
                          <w:bottom w:val="outset" w:sz="4" w:space="0" w:color="auto"/>
                          <w:right w:val="outset" w:sz="4" w:space="0" w:color="auto"/>
                        </w:tcBorders>
                      </w:tcPr>
                      <w:p w14:paraId="398710D8" w14:textId="77777777" w:rsidR="00B430B9" w:rsidRDefault="00000000">
                        <w:pPr>
                          <w:ind w:firstLineChars="100" w:firstLine="210"/>
                        </w:pPr>
                        <w:r>
                          <w:rPr>
                            <w:rFonts w:hint="eastAsia"/>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0D9DF774"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02ACD79"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05195482" w14:textId="10CA9A99" w:rsidR="00B430B9" w:rsidRDefault="00000000">
                    <w:pPr>
                      <w:jc w:val="right"/>
                    </w:pPr>
                    <w:r w:rsidRPr="00192851">
                      <w:t>230,000,000.00</w:t>
                    </w:r>
                  </w:p>
                </w:tc>
              </w:tr>
              <w:tr w:rsidR="00553E82" w14:paraId="21166F27" w14:textId="77777777" w:rsidTr="00AA0DE7">
                <w:sdt>
                  <w:sdtPr>
                    <w:tag w:val="_PLD_ebc63f66aafc42e49516dac116f4b4d5"/>
                    <w:id w:val="-1037436297"/>
                    <w:lock w:val="sdtLocked"/>
                  </w:sdtPr>
                  <w:sdtContent>
                    <w:tc>
                      <w:tcPr>
                        <w:tcW w:w="1695" w:type="pct"/>
                        <w:tcBorders>
                          <w:top w:val="outset" w:sz="4" w:space="0" w:color="auto"/>
                          <w:left w:val="outset" w:sz="4" w:space="0" w:color="auto"/>
                          <w:bottom w:val="outset" w:sz="4" w:space="0" w:color="auto"/>
                          <w:right w:val="outset" w:sz="4" w:space="0" w:color="auto"/>
                        </w:tcBorders>
                      </w:tcPr>
                      <w:p w14:paraId="19B3A48B" w14:textId="77777777" w:rsidR="00B430B9" w:rsidRDefault="00000000">
                        <w:pPr>
                          <w:ind w:firstLineChars="200" w:firstLine="420"/>
                          <w:rPr>
                            <w:color w:val="000000"/>
                          </w:rPr>
                        </w:pPr>
                        <w:r>
                          <w:rPr>
                            <w:rFonts w:hint="eastAsia"/>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1BBC396C"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1EF39E4E" w14:textId="0045DF22" w:rsidR="00B430B9" w:rsidRDefault="00000000">
                    <w:pPr>
                      <w:jc w:val="right"/>
                    </w:pPr>
                    <w:r w:rsidRPr="00B35FC0">
                      <w:t>663,663,571.84</w:t>
                    </w:r>
                  </w:p>
                </w:tc>
                <w:tc>
                  <w:tcPr>
                    <w:tcW w:w="1152" w:type="pct"/>
                    <w:tcBorders>
                      <w:top w:val="outset" w:sz="4" w:space="0" w:color="auto"/>
                      <w:left w:val="outset" w:sz="4" w:space="0" w:color="auto"/>
                      <w:bottom w:val="outset" w:sz="4" w:space="0" w:color="auto"/>
                      <w:right w:val="outset" w:sz="4" w:space="0" w:color="auto"/>
                    </w:tcBorders>
                  </w:tcPr>
                  <w:p w14:paraId="030CE76A" w14:textId="3C13572B" w:rsidR="00B430B9" w:rsidRDefault="00000000">
                    <w:pPr>
                      <w:jc w:val="right"/>
                    </w:pPr>
                    <w:r w:rsidRPr="00192851">
                      <w:t>314,436,732.89</w:t>
                    </w:r>
                  </w:p>
                </w:tc>
              </w:tr>
              <w:tr w:rsidR="00553E82" w14:paraId="2F313C9A" w14:textId="77777777" w:rsidTr="00AA0DE7">
                <w:sdt>
                  <w:sdtPr>
                    <w:tag w:val="_PLD_616b02a522724a558ecbae77fe729bdb"/>
                    <w:id w:val="526217927"/>
                    <w:lock w:val="sdtLocked"/>
                  </w:sdtPr>
                  <w:sdtContent>
                    <w:tc>
                      <w:tcPr>
                        <w:tcW w:w="1695" w:type="pct"/>
                        <w:tcBorders>
                          <w:top w:val="outset" w:sz="4" w:space="0" w:color="auto"/>
                          <w:left w:val="outset" w:sz="4" w:space="0" w:color="auto"/>
                          <w:bottom w:val="outset" w:sz="4" w:space="0" w:color="auto"/>
                          <w:right w:val="outset" w:sz="4" w:space="0" w:color="auto"/>
                        </w:tcBorders>
                      </w:tcPr>
                      <w:p w14:paraId="74B2F3FF" w14:textId="77777777" w:rsidR="00B430B9" w:rsidRDefault="00000000">
                        <w:pPr>
                          <w:ind w:firstLineChars="300" w:firstLine="630"/>
                          <w:rPr>
                            <w:color w:val="000000"/>
                          </w:rPr>
                        </w:pPr>
                        <w:r>
                          <w:rPr>
                            <w:rFonts w:hint="eastAsia"/>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104783C3"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29688B6" w14:textId="687D645F" w:rsidR="00B430B9" w:rsidRDefault="00000000">
                    <w:pPr>
                      <w:jc w:val="right"/>
                    </w:pPr>
                    <w:r w:rsidRPr="00B35FC0">
                      <w:t>-471,954,056.07</w:t>
                    </w:r>
                  </w:p>
                </w:tc>
                <w:tc>
                  <w:tcPr>
                    <w:tcW w:w="1152" w:type="pct"/>
                    <w:tcBorders>
                      <w:top w:val="outset" w:sz="4" w:space="0" w:color="auto"/>
                      <w:left w:val="outset" w:sz="4" w:space="0" w:color="auto"/>
                      <w:bottom w:val="outset" w:sz="4" w:space="0" w:color="auto"/>
                      <w:right w:val="outset" w:sz="4" w:space="0" w:color="auto"/>
                    </w:tcBorders>
                  </w:tcPr>
                  <w:p w14:paraId="040782CA" w14:textId="7F0E0016" w:rsidR="00B430B9" w:rsidRDefault="00000000">
                    <w:pPr>
                      <w:jc w:val="right"/>
                    </w:pPr>
                    <w:r w:rsidRPr="00192851">
                      <w:t>-230,899,963.27</w:t>
                    </w:r>
                  </w:p>
                </w:tc>
              </w:tr>
              <w:tr w:rsidR="00553E82" w14:paraId="73E7AD64" w14:textId="77777777" w:rsidTr="007D55B1">
                <w:sdt>
                  <w:sdtPr>
                    <w:tag w:val="_PLD_7d68e34216d04af0934267b3078d3c35"/>
                    <w:id w:val="-201760874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EEEA2C9" w14:textId="77777777" w:rsidR="00B430B9" w:rsidRDefault="00000000">
                        <w:pPr>
                          <w:rPr>
                            <w:color w:val="008000"/>
                          </w:rPr>
                        </w:pPr>
                        <w:r>
                          <w:rPr>
                            <w:rFonts w:hint="eastAsia"/>
                            <w:b/>
                          </w:rPr>
                          <w:t>三、筹资活动产生的现金流量：</w:t>
                        </w:r>
                      </w:p>
                    </w:tc>
                  </w:sdtContent>
                </w:sdt>
              </w:tr>
              <w:tr w:rsidR="00553E82" w14:paraId="3639ADDD" w14:textId="77777777" w:rsidTr="00AA0DE7">
                <w:sdt>
                  <w:sdtPr>
                    <w:tag w:val="_PLD_12516ea91b664cd98125761df9d8009e"/>
                    <w:id w:val="379678296"/>
                    <w:lock w:val="sdtLocked"/>
                  </w:sdtPr>
                  <w:sdtContent>
                    <w:tc>
                      <w:tcPr>
                        <w:tcW w:w="1695" w:type="pct"/>
                        <w:tcBorders>
                          <w:top w:val="outset" w:sz="4" w:space="0" w:color="auto"/>
                          <w:left w:val="outset" w:sz="4" w:space="0" w:color="auto"/>
                          <w:bottom w:val="outset" w:sz="4" w:space="0" w:color="auto"/>
                          <w:right w:val="outset" w:sz="4" w:space="0" w:color="auto"/>
                        </w:tcBorders>
                      </w:tcPr>
                      <w:p w14:paraId="19F3D442" w14:textId="77777777" w:rsidR="00B430B9" w:rsidRDefault="00000000">
                        <w:pPr>
                          <w:ind w:firstLineChars="100" w:firstLine="210"/>
                          <w:rPr>
                            <w:color w:val="000000"/>
                          </w:rPr>
                        </w:pPr>
                        <w:r>
                          <w:rPr>
                            <w:rFonts w:hint="eastAsia"/>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3A22B66D"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60BD5441"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5A562797" w14:textId="77777777" w:rsidR="00B430B9" w:rsidRDefault="00B430B9">
                    <w:pPr>
                      <w:jc w:val="right"/>
                    </w:pPr>
                  </w:p>
                </w:tc>
              </w:tr>
              <w:tr w:rsidR="00553E82" w14:paraId="0AEF8F99" w14:textId="77777777" w:rsidTr="00AA0DE7">
                <w:sdt>
                  <w:sdtPr>
                    <w:tag w:val="_PLD_29a78e59f2b441018bc188661adf1a5e"/>
                    <w:id w:val="-1932183365"/>
                    <w:lock w:val="sdtLocked"/>
                  </w:sdtPr>
                  <w:sdtContent>
                    <w:tc>
                      <w:tcPr>
                        <w:tcW w:w="1695" w:type="pct"/>
                        <w:tcBorders>
                          <w:top w:val="outset" w:sz="4" w:space="0" w:color="auto"/>
                          <w:left w:val="outset" w:sz="4" w:space="0" w:color="auto"/>
                          <w:bottom w:val="outset" w:sz="4" w:space="0" w:color="auto"/>
                          <w:right w:val="outset" w:sz="4" w:space="0" w:color="auto"/>
                        </w:tcBorders>
                      </w:tcPr>
                      <w:p w14:paraId="5DCFC13D" w14:textId="77777777" w:rsidR="00B430B9" w:rsidRDefault="00000000">
                        <w:pPr>
                          <w:ind w:firstLineChars="100" w:firstLine="210"/>
                          <w:rPr>
                            <w:color w:val="000000"/>
                          </w:rPr>
                        </w:pPr>
                        <w:r>
                          <w:rPr>
                            <w:rFonts w:hint="eastAsia"/>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063525B8"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3FF4AE2E" w14:textId="4F4CDDD2" w:rsidR="00B430B9" w:rsidRDefault="00000000">
                    <w:pPr>
                      <w:jc w:val="right"/>
                    </w:pPr>
                    <w:r w:rsidRPr="00B35FC0">
                      <w:t>900,000,000.00</w:t>
                    </w:r>
                  </w:p>
                </w:tc>
                <w:tc>
                  <w:tcPr>
                    <w:tcW w:w="1152" w:type="pct"/>
                    <w:tcBorders>
                      <w:top w:val="outset" w:sz="4" w:space="0" w:color="auto"/>
                      <w:left w:val="outset" w:sz="4" w:space="0" w:color="auto"/>
                      <w:bottom w:val="outset" w:sz="4" w:space="0" w:color="auto"/>
                      <w:right w:val="outset" w:sz="4" w:space="0" w:color="auto"/>
                    </w:tcBorders>
                  </w:tcPr>
                  <w:p w14:paraId="28CAE63E" w14:textId="179F8A5B" w:rsidR="00B430B9" w:rsidRDefault="00000000">
                    <w:pPr>
                      <w:jc w:val="right"/>
                    </w:pPr>
                    <w:r w:rsidRPr="00192851">
                      <w:t>320,000,000.00</w:t>
                    </w:r>
                  </w:p>
                </w:tc>
              </w:tr>
              <w:tr w:rsidR="00553E82" w14:paraId="231D1C84" w14:textId="77777777" w:rsidTr="00AA0DE7">
                <w:sdt>
                  <w:sdtPr>
                    <w:tag w:val="_PLD_26d354b07ee94d2e97e821e5194c14a8"/>
                    <w:id w:val="-1032412747"/>
                    <w:lock w:val="sdtLocked"/>
                  </w:sdtPr>
                  <w:sdtContent>
                    <w:tc>
                      <w:tcPr>
                        <w:tcW w:w="1695" w:type="pct"/>
                        <w:tcBorders>
                          <w:top w:val="outset" w:sz="4" w:space="0" w:color="auto"/>
                          <w:left w:val="outset" w:sz="4" w:space="0" w:color="auto"/>
                          <w:bottom w:val="outset" w:sz="4" w:space="0" w:color="auto"/>
                          <w:right w:val="outset" w:sz="4" w:space="0" w:color="auto"/>
                        </w:tcBorders>
                      </w:tcPr>
                      <w:p w14:paraId="2364A777" w14:textId="77777777" w:rsidR="00B430B9" w:rsidRDefault="00000000">
                        <w:pPr>
                          <w:ind w:firstLineChars="100" w:firstLine="210"/>
                          <w:rPr>
                            <w:color w:val="000000"/>
                          </w:rPr>
                        </w:pPr>
                        <w:r>
                          <w:rPr>
                            <w:rFonts w:hint="eastAsia"/>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677953A0"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348A0155"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2D61FC69" w14:textId="77777777" w:rsidR="00B430B9" w:rsidRDefault="00B430B9">
                    <w:pPr>
                      <w:jc w:val="right"/>
                    </w:pPr>
                  </w:p>
                </w:tc>
              </w:tr>
              <w:tr w:rsidR="00553E82" w14:paraId="34686722" w14:textId="77777777" w:rsidTr="00AA0DE7">
                <w:sdt>
                  <w:sdtPr>
                    <w:tag w:val="_PLD_63d48c10d6aa4cf680f8a0d28834aa5a"/>
                    <w:id w:val="219956906"/>
                    <w:lock w:val="sdtLocked"/>
                  </w:sdtPr>
                  <w:sdtContent>
                    <w:tc>
                      <w:tcPr>
                        <w:tcW w:w="1695" w:type="pct"/>
                        <w:tcBorders>
                          <w:top w:val="outset" w:sz="4" w:space="0" w:color="auto"/>
                          <w:left w:val="outset" w:sz="4" w:space="0" w:color="auto"/>
                          <w:bottom w:val="outset" w:sz="4" w:space="0" w:color="auto"/>
                          <w:right w:val="outset" w:sz="4" w:space="0" w:color="auto"/>
                        </w:tcBorders>
                      </w:tcPr>
                      <w:p w14:paraId="2EDBBBA9" w14:textId="77777777" w:rsidR="00B430B9" w:rsidRDefault="00000000">
                        <w:pPr>
                          <w:ind w:firstLineChars="200" w:firstLine="420"/>
                          <w:rPr>
                            <w:color w:val="000000"/>
                          </w:rPr>
                        </w:pPr>
                        <w:r>
                          <w:rPr>
                            <w:rFonts w:hint="eastAsia"/>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3EBB15B7"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2A3CE6B9" w14:textId="064576FA" w:rsidR="00B430B9" w:rsidRDefault="00000000">
                    <w:pPr>
                      <w:jc w:val="right"/>
                    </w:pPr>
                    <w:r w:rsidRPr="00B35FC0">
                      <w:t>900,000,000.00</w:t>
                    </w:r>
                  </w:p>
                </w:tc>
                <w:tc>
                  <w:tcPr>
                    <w:tcW w:w="1152" w:type="pct"/>
                    <w:tcBorders>
                      <w:top w:val="outset" w:sz="4" w:space="0" w:color="auto"/>
                      <w:left w:val="outset" w:sz="4" w:space="0" w:color="auto"/>
                      <w:bottom w:val="outset" w:sz="4" w:space="0" w:color="auto"/>
                      <w:right w:val="outset" w:sz="4" w:space="0" w:color="auto"/>
                    </w:tcBorders>
                  </w:tcPr>
                  <w:p w14:paraId="7D6C077E" w14:textId="2AD714F0" w:rsidR="00B430B9" w:rsidRDefault="00000000">
                    <w:pPr>
                      <w:tabs>
                        <w:tab w:val="center" w:pos="989"/>
                        <w:tab w:val="right" w:pos="1979"/>
                      </w:tabs>
                      <w:jc w:val="right"/>
                    </w:pPr>
                    <w:r w:rsidRPr="00192851">
                      <w:t>320,000,000.00</w:t>
                    </w:r>
                  </w:p>
                </w:tc>
              </w:tr>
              <w:tr w:rsidR="00553E82" w14:paraId="1574E51F" w14:textId="77777777" w:rsidTr="00AA0DE7">
                <w:sdt>
                  <w:sdtPr>
                    <w:tag w:val="_PLD_8162d7f78ec54a5485f64b75ffbfce7d"/>
                    <w:id w:val="1160811649"/>
                    <w:lock w:val="sdtLocked"/>
                  </w:sdtPr>
                  <w:sdtContent>
                    <w:tc>
                      <w:tcPr>
                        <w:tcW w:w="1695" w:type="pct"/>
                        <w:tcBorders>
                          <w:top w:val="outset" w:sz="4" w:space="0" w:color="auto"/>
                          <w:left w:val="outset" w:sz="4" w:space="0" w:color="auto"/>
                          <w:bottom w:val="outset" w:sz="4" w:space="0" w:color="auto"/>
                          <w:right w:val="outset" w:sz="4" w:space="0" w:color="auto"/>
                        </w:tcBorders>
                      </w:tcPr>
                      <w:p w14:paraId="24494EA8" w14:textId="77777777" w:rsidR="00B430B9" w:rsidRDefault="00000000">
                        <w:pPr>
                          <w:ind w:firstLineChars="100" w:firstLine="210"/>
                        </w:pPr>
                        <w:r>
                          <w:rPr>
                            <w:rFonts w:hint="eastAsia"/>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2B5B4B90"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686EA68E"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77F88E38" w14:textId="77777777" w:rsidR="00B430B9" w:rsidRDefault="00B430B9">
                    <w:pPr>
                      <w:jc w:val="right"/>
                    </w:pPr>
                  </w:p>
                </w:tc>
              </w:tr>
              <w:tr w:rsidR="00553E82" w14:paraId="1E30D0E5" w14:textId="77777777" w:rsidTr="00AA0DE7">
                <w:sdt>
                  <w:sdtPr>
                    <w:tag w:val="_PLD_0b61ad2acef9490ba6b84477b3518635"/>
                    <w:id w:val="-2071336923"/>
                    <w:lock w:val="sdtLocked"/>
                  </w:sdtPr>
                  <w:sdtContent>
                    <w:tc>
                      <w:tcPr>
                        <w:tcW w:w="1695" w:type="pct"/>
                        <w:tcBorders>
                          <w:top w:val="outset" w:sz="4" w:space="0" w:color="auto"/>
                          <w:left w:val="outset" w:sz="4" w:space="0" w:color="auto"/>
                          <w:bottom w:val="outset" w:sz="4" w:space="0" w:color="auto"/>
                          <w:right w:val="outset" w:sz="4" w:space="0" w:color="auto"/>
                        </w:tcBorders>
                      </w:tcPr>
                      <w:p w14:paraId="40868398" w14:textId="77777777" w:rsidR="00B430B9" w:rsidRDefault="00000000">
                        <w:pPr>
                          <w:ind w:firstLineChars="100" w:firstLine="210"/>
                        </w:pPr>
                        <w:r>
                          <w:rPr>
                            <w:rFonts w:hint="eastAsia"/>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037333F1"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759C503B" w14:textId="562D142D" w:rsidR="00B430B9" w:rsidRDefault="00000000">
                    <w:pPr>
                      <w:jc w:val="right"/>
                    </w:pPr>
                    <w:r w:rsidRPr="00B35FC0">
                      <w:t>16,511,222.27</w:t>
                    </w:r>
                  </w:p>
                </w:tc>
                <w:tc>
                  <w:tcPr>
                    <w:tcW w:w="1152" w:type="pct"/>
                    <w:tcBorders>
                      <w:top w:val="outset" w:sz="4" w:space="0" w:color="auto"/>
                      <w:left w:val="outset" w:sz="4" w:space="0" w:color="auto"/>
                      <w:bottom w:val="outset" w:sz="4" w:space="0" w:color="auto"/>
                      <w:right w:val="outset" w:sz="4" w:space="0" w:color="auto"/>
                    </w:tcBorders>
                  </w:tcPr>
                  <w:p w14:paraId="08BEE3AB" w14:textId="45028CB3" w:rsidR="00B430B9" w:rsidRDefault="00000000">
                    <w:pPr>
                      <w:jc w:val="right"/>
                    </w:pPr>
                    <w:r w:rsidRPr="00192851">
                      <w:t>418,000.00</w:t>
                    </w:r>
                  </w:p>
                </w:tc>
              </w:tr>
              <w:tr w:rsidR="00553E82" w14:paraId="73DBD4CA" w14:textId="77777777" w:rsidTr="00AA0DE7">
                <w:sdt>
                  <w:sdtPr>
                    <w:tag w:val="_PLD_871424c9704b4bd5aa50d3ae77d051a8"/>
                    <w:id w:val="1276063355"/>
                    <w:lock w:val="sdtLocked"/>
                  </w:sdtPr>
                  <w:sdtContent>
                    <w:tc>
                      <w:tcPr>
                        <w:tcW w:w="1695" w:type="pct"/>
                        <w:tcBorders>
                          <w:top w:val="outset" w:sz="4" w:space="0" w:color="auto"/>
                          <w:left w:val="outset" w:sz="4" w:space="0" w:color="auto"/>
                          <w:bottom w:val="outset" w:sz="4" w:space="0" w:color="auto"/>
                          <w:right w:val="outset" w:sz="4" w:space="0" w:color="auto"/>
                        </w:tcBorders>
                      </w:tcPr>
                      <w:p w14:paraId="51CA9664" w14:textId="77777777" w:rsidR="00B430B9" w:rsidRDefault="00000000">
                        <w:pPr>
                          <w:ind w:firstLineChars="100" w:firstLine="210"/>
                          <w:rPr>
                            <w:color w:val="000000"/>
                          </w:rPr>
                        </w:pPr>
                        <w:r>
                          <w:rPr>
                            <w:rFonts w:hint="eastAsia"/>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63F852D1"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488E099F" w14:textId="143DD9CA" w:rsidR="00B430B9" w:rsidRDefault="00000000">
                    <w:pPr>
                      <w:jc w:val="right"/>
                    </w:pPr>
                    <w:r w:rsidRPr="00B35FC0">
                      <w:t>138,975,792.69</w:t>
                    </w:r>
                  </w:p>
                </w:tc>
                <w:tc>
                  <w:tcPr>
                    <w:tcW w:w="1152" w:type="pct"/>
                    <w:tcBorders>
                      <w:top w:val="outset" w:sz="4" w:space="0" w:color="auto"/>
                      <w:left w:val="outset" w:sz="4" w:space="0" w:color="auto"/>
                      <w:bottom w:val="outset" w:sz="4" w:space="0" w:color="auto"/>
                      <w:right w:val="outset" w:sz="4" w:space="0" w:color="auto"/>
                    </w:tcBorders>
                  </w:tcPr>
                  <w:p w14:paraId="0C13EF9B" w14:textId="77777777" w:rsidR="00B430B9" w:rsidRDefault="00B430B9">
                    <w:pPr>
                      <w:jc w:val="right"/>
                    </w:pPr>
                  </w:p>
                </w:tc>
              </w:tr>
              <w:tr w:rsidR="00553E82" w14:paraId="18F32350" w14:textId="77777777" w:rsidTr="00AA0DE7">
                <w:sdt>
                  <w:sdtPr>
                    <w:tag w:val="_PLD_9927c735ed5d4c919f65e1a111425aa6"/>
                    <w:id w:val="1797248992"/>
                    <w:lock w:val="sdtLocked"/>
                  </w:sdtPr>
                  <w:sdtContent>
                    <w:tc>
                      <w:tcPr>
                        <w:tcW w:w="1695" w:type="pct"/>
                        <w:tcBorders>
                          <w:top w:val="outset" w:sz="4" w:space="0" w:color="auto"/>
                          <w:left w:val="outset" w:sz="4" w:space="0" w:color="auto"/>
                          <w:bottom w:val="outset" w:sz="4" w:space="0" w:color="auto"/>
                          <w:right w:val="outset" w:sz="4" w:space="0" w:color="auto"/>
                        </w:tcBorders>
                      </w:tcPr>
                      <w:p w14:paraId="537F2E29" w14:textId="77777777" w:rsidR="00B430B9" w:rsidRDefault="00000000">
                        <w:pPr>
                          <w:ind w:firstLineChars="200" w:firstLine="420"/>
                          <w:rPr>
                            <w:color w:val="000000"/>
                          </w:rPr>
                        </w:pPr>
                        <w:r>
                          <w:rPr>
                            <w:rFonts w:hint="eastAsia"/>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511AC092"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A5A8D8A" w14:textId="2A7B8BCC" w:rsidR="00B430B9" w:rsidRDefault="00000000">
                    <w:pPr>
                      <w:jc w:val="right"/>
                    </w:pPr>
                    <w:r w:rsidRPr="00B35FC0">
                      <w:t>155,487,014.96</w:t>
                    </w:r>
                  </w:p>
                </w:tc>
                <w:tc>
                  <w:tcPr>
                    <w:tcW w:w="1152" w:type="pct"/>
                    <w:tcBorders>
                      <w:top w:val="outset" w:sz="4" w:space="0" w:color="auto"/>
                      <w:left w:val="outset" w:sz="4" w:space="0" w:color="auto"/>
                      <w:bottom w:val="outset" w:sz="4" w:space="0" w:color="auto"/>
                      <w:right w:val="outset" w:sz="4" w:space="0" w:color="auto"/>
                    </w:tcBorders>
                  </w:tcPr>
                  <w:p w14:paraId="4EF49B35" w14:textId="5EBBEF15" w:rsidR="00B430B9" w:rsidRDefault="00000000">
                    <w:pPr>
                      <w:jc w:val="right"/>
                    </w:pPr>
                    <w:r w:rsidRPr="00192851">
                      <w:t>418,000.00</w:t>
                    </w:r>
                  </w:p>
                </w:tc>
              </w:tr>
              <w:tr w:rsidR="00553E82" w14:paraId="1B06E2DE" w14:textId="77777777" w:rsidTr="00AA0DE7">
                <w:sdt>
                  <w:sdtPr>
                    <w:tag w:val="_PLD_19be081a78e64a56ac141df3af5fc043"/>
                    <w:id w:val="171146832"/>
                    <w:lock w:val="sdtLocked"/>
                  </w:sdtPr>
                  <w:sdtContent>
                    <w:tc>
                      <w:tcPr>
                        <w:tcW w:w="1695" w:type="pct"/>
                        <w:tcBorders>
                          <w:top w:val="outset" w:sz="4" w:space="0" w:color="auto"/>
                          <w:left w:val="outset" w:sz="4" w:space="0" w:color="auto"/>
                          <w:bottom w:val="outset" w:sz="4" w:space="0" w:color="auto"/>
                          <w:right w:val="outset" w:sz="4" w:space="0" w:color="auto"/>
                        </w:tcBorders>
                      </w:tcPr>
                      <w:p w14:paraId="429E6C7C" w14:textId="77777777" w:rsidR="00B430B9" w:rsidRDefault="00000000">
                        <w:pPr>
                          <w:ind w:firstLineChars="300" w:firstLine="630"/>
                          <w:rPr>
                            <w:color w:val="000000"/>
                          </w:rPr>
                        </w:pPr>
                        <w:r>
                          <w:rPr>
                            <w:rFonts w:hint="eastAsia"/>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52B4A245"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76C20702" w14:textId="66B5A0AA" w:rsidR="00B430B9" w:rsidRDefault="00000000">
                    <w:pPr>
                      <w:jc w:val="right"/>
                    </w:pPr>
                    <w:r w:rsidRPr="00B35FC0">
                      <w:t>744,512,985.04</w:t>
                    </w:r>
                  </w:p>
                </w:tc>
                <w:tc>
                  <w:tcPr>
                    <w:tcW w:w="1152" w:type="pct"/>
                    <w:tcBorders>
                      <w:top w:val="outset" w:sz="4" w:space="0" w:color="auto"/>
                      <w:left w:val="outset" w:sz="4" w:space="0" w:color="auto"/>
                      <w:bottom w:val="outset" w:sz="4" w:space="0" w:color="auto"/>
                      <w:right w:val="outset" w:sz="4" w:space="0" w:color="auto"/>
                    </w:tcBorders>
                  </w:tcPr>
                  <w:p w14:paraId="0C93BEAE" w14:textId="5461F3FB" w:rsidR="00B430B9" w:rsidRDefault="00000000">
                    <w:pPr>
                      <w:jc w:val="right"/>
                    </w:pPr>
                    <w:r w:rsidRPr="00192851">
                      <w:t>319,582,000.00</w:t>
                    </w:r>
                  </w:p>
                </w:tc>
              </w:tr>
              <w:tr w:rsidR="00553E82" w14:paraId="551C7A23" w14:textId="77777777" w:rsidTr="00AA0DE7">
                <w:sdt>
                  <w:sdtPr>
                    <w:tag w:val="_PLD_297da387d2e74132aff7cc22c8d8bb95"/>
                    <w:id w:val="692041836"/>
                    <w:lock w:val="sdtLocked"/>
                  </w:sdtPr>
                  <w:sdtContent>
                    <w:tc>
                      <w:tcPr>
                        <w:tcW w:w="1695" w:type="pct"/>
                        <w:tcBorders>
                          <w:top w:val="outset" w:sz="4" w:space="0" w:color="auto"/>
                          <w:left w:val="outset" w:sz="4" w:space="0" w:color="auto"/>
                          <w:bottom w:val="outset" w:sz="4" w:space="0" w:color="auto"/>
                          <w:right w:val="outset" w:sz="4" w:space="0" w:color="auto"/>
                        </w:tcBorders>
                      </w:tcPr>
                      <w:p w14:paraId="723A2753" w14:textId="77777777" w:rsidR="00B430B9" w:rsidRDefault="00000000">
                        <w:pPr>
                          <w:rPr>
                            <w:color w:val="000000"/>
                          </w:rPr>
                        </w:pPr>
                        <w:r>
                          <w:rPr>
                            <w:rFonts w:hint="eastAsia"/>
                            <w:b/>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14:paraId="3C03A2B3"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72857721" w14:textId="77777777" w:rsidR="00B430B9" w:rsidRDefault="00B430B9">
                    <w:pPr>
                      <w:jc w:val="right"/>
                    </w:pPr>
                  </w:p>
                </w:tc>
                <w:tc>
                  <w:tcPr>
                    <w:tcW w:w="1152" w:type="pct"/>
                    <w:tcBorders>
                      <w:top w:val="outset" w:sz="4" w:space="0" w:color="auto"/>
                      <w:left w:val="outset" w:sz="4" w:space="0" w:color="auto"/>
                      <w:bottom w:val="outset" w:sz="4" w:space="0" w:color="auto"/>
                      <w:right w:val="outset" w:sz="4" w:space="0" w:color="auto"/>
                    </w:tcBorders>
                  </w:tcPr>
                  <w:p w14:paraId="05381F7C" w14:textId="77777777" w:rsidR="00B430B9" w:rsidRDefault="00B430B9">
                    <w:pPr>
                      <w:jc w:val="right"/>
                    </w:pPr>
                  </w:p>
                </w:tc>
              </w:tr>
              <w:tr w:rsidR="00553E82" w14:paraId="5DA6E5C3" w14:textId="77777777" w:rsidTr="00AA0DE7">
                <w:sdt>
                  <w:sdtPr>
                    <w:tag w:val="_PLD_088346aec88c4c41a0051140dc375359"/>
                    <w:id w:val="1801488776"/>
                    <w:lock w:val="sdtLocked"/>
                  </w:sdtPr>
                  <w:sdtContent>
                    <w:tc>
                      <w:tcPr>
                        <w:tcW w:w="1695" w:type="pct"/>
                        <w:tcBorders>
                          <w:top w:val="outset" w:sz="4" w:space="0" w:color="auto"/>
                          <w:left w:val="outset" w:sz="4" w:space="0" w:color="auto"/>
                          <w:bottom w:val="outset" w:sz="4" w:space="0" w:color="auto"/>
                          <w:right w:val="outset" w:sz="4" w:space="0" w:color="auto"/>
                        </w:tcBorders>
                      </w:tcPr>
                      <w:p w14:paraId="4086835B" w14:textId="77777777" w:rsidR="00B430B9" w:rsidRDefault="00000000">
                        <w:pPr>
                          <w:rPr>
                            <w:color w:val="000000"/>
                          </w:rPr>
                        </w:pPr>
                        <w:r>
                          <w:rPr>
                            <w:rFonts w:hint="eastAsia"/>
                            <w:b/>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14:paraId="036A1074"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1705F62E" w14:textId="6872ECBC" w:rsidR="00B430B9" w:rsidRDefault="00000000">
                    <w:pPr>
                      <w:jc w:val="right"/>
                    </w:pPr>
                    <w:r w:rsidRPr="00B35FC0">
                      <w:t>-42,579,154.62</w:t>
                    </w:r>
                  </w:p>
                </w:tc>
                <w:tc>
                  <w:tcPr>
                    <w:tcW w:w="1152" w:type="pct"/>
                    <w:tcBorders>
                      <w:top w:val="outset" w:sz="4" w:space="0" w:color="auto"/>
                      <w:left w:val="outset" w:sz="4" w:space="0" w:color="auto"/>
                      <w:bottom w:val="outset" w:sz="4" w:space="0" w:color="auto"/>
                      <w:right w:val="outset" w:sz="4" w:space="0" w:color="auto"/>
                    </w:tcBorders>
                  </w:tcPr>
                  <w:p w14:paraId="5AC1F37D" w14:textId="16B248C9" w:rsidR="00B430B9" w:rsidRDefault="00000000">
                    <w:pPr>
                      <w:jc w:val="right"/>
                    </w:pPr>
                    <w:r w:rsidRPr="00192851">
                      <w:t>566,736,372.99</w:t>
                    </w:r>
                  </w:p>
                </w:tc>
              </w:tr>
              <w:tr w:rsidR="00553E82" w14:paraId="78D00D5F" w14:textId="77777777" w:rsidTr="00AA0DE7">
                <w:sdt>
                  <w:sdtPr>
                    <w:tag w:val="_PLD_782deef70bc446e795d750d3d14aefbe"/>
                    <w:id w:val="1941480798"/>
                    <w:lock w:val="sdtLocked"/>
                  </w:sdtPr>
                  <w:sdtContent>
                    <w:tc>
                      <w:tcPr>
                        <w:tcW w:w="1695" w:type="pct"/>
                        <w:tcBorders>
                          <w:top w:val="outset" w:sz="4" w:space="0" w:color="auto"/>
                          <w:left w:val="outset" w:sz="4" w:space="0" w:color="auto"/>
                          <w:bottom w:val="outset" w:sz="4" w:space="0" w:color="auto"/>
                          <w:right w:val="outset" w:sz="4" w:space="0" w:color="auto"/>
                        </w:tcBorders>
                      </w:tcPr>
                      <w:p w14:paraId="66C9647F" w14:textId="77777777" w:rsidR="00B430B9" w:rsidRDefault="00000000">
                        <w:pPr>
                          <w:ind w:firstLineChars="100" w:firstLine="210"/>
                          <w:rPr>
                            <w:color w:val="000000"/>
                          </w:rPr>
                        </w:pPr>
                        <w:r>
                          <w:rPr>
                            <w:rFonts w:hint="eastAsia"/>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5721433D"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321D529A" w14:textId="07887963" w:rsidR="00B430B9" w:rsidRDefault="00000000">
                    <w:pPr>
                      <w:jc w:val="right"/>
                    </w:pPr>
                    <w:r w:rsidRPr="00B35FC0">
                      <w:t>1,456,051,522.40</w:t>
                    </w:r>
                  </w:p>
                </w:tc>
                <w:tc>
                  <w:tcPr>
                    <w:tcW w:w="1152" w:type="pct"/>
                    <w:tcBorders>
                      <w:top w:val="outset" w:sz="4" w:space="0" w:color="auto"/>
                      <w:left w:val="outset" w:sz="4" w:space="0" w:color="auto"/>
                      <w:bottom w:val="outset" w:sz="4" w:space="0" w:color="auto"/>
                      <w:right w:val="outset" w:sz="4" w:space="0" w:color="auto"/>
                    </w:tcBorders>
                  </w:tcPr>
                  <w:p w14:paraId="29F6B6D0" w14:textId="2C8F6116" w:rsidR="00B430B9" w:rsidRDefault="00000000">
                    <w:pPr>
                      <w:jc w:val="right"/>
                    </w:pPr>
                    <w:r w:rsidRPr="00192851">
                      <w:t>1,141,567,151.78</w:t>
                    </w:r>
                  </w:p>
                </w:tc>
              </w:tr>
              <w:tr w:rsidR="00553E82" w14:paraId="219D88DE" w14:textId="77777777" w:rsidTr="00AA0DE7">
                <w:sdt>
                  <w:sdtPr>
                    <w:tag w:val="_PLD_ec70667dbbb64ee5a6d36588cda942f9"/>
                    <w:id w:val="1444428993"/>
                    <w:lock w:val="sdtLocked"/>
                  </w:sdtPr>
                  <w:sdtContent>
                    <w:tc>
                      <w:tcPr>
                        <w:tcW w:w="1695" w:type="pct"/>
                        <w:tcBorders>
                          <w:top w:val="outset" w:sz="4" w:space="0" w:color="auto"/>
                          <w:left w:val="outset" w:sz="4" w:space="0" w:color="auto"/>
                          <w:bottom w:val="outset" w:sz="4" w:space="0" w:color="auto"/>
                          <w:right w:val="outset" w:sz="4" w:space="0" w:color="auto"/>
                        </w:tcBorders>
                      </w:tcPr>
                      <w:p w14:paraId="609DDE1C" w14:textId="77777777" w:rsidR="00B430B9" w:rsidRDefault="00000000">
                        <w:pPr>
                          <w:rPr>
                            <w:color w:val="000000"/>
                          </w:rPr>
                        </w:pPr>
                        <w:r>
                          <w:rPr>
                            <w:rFonts w:hint="eastAsia"/>
                            <w:b/>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235EC7E4" w14:textId="77777777" w:rsidR="00B430B9" w:rsidRDefault="00B430B9"/>
                </w:tc>
                <w:tc>
                  <w:tcPr>
                    <w:tcW w:w="1158" w:type="pct"/>
                    <w:tcBorders>
                      <w:top w:val="outset" w:sz="4" w:space="0" w:color="auto"/>
                      <w:left w:val="outset" w:sz="4" w:space="0" w:color="auto"/>
                      <w:bottom w:val="outset" w:sz="4" w:space="0" w:color="auto"/>
                      <w:right w:val="outset" w:sz="4" w:space="0" w:color="auto"/>
                    </w:tcBorders>
                  </w:tcPr>
                  <w:p w14:paraId="06274901" w14:textId="4816E37B" w:rsidR="00B430B9" w:rsidRDefault="00000000">
                    <w:pPr>
                      <w:jc w:val="right"/>
                    </w:pPr>
                    <w:r w:rsidRPr="00B35FC0">
                      <w:t>1,413,472,367.78</w:t>
                    </w:r>
                  </w:p>
                </w:tc>
                <w:tc>
                  <w:tcPr>
                    <w:tcW w:w="1152" w:type="pct"/>
                    <w:tcBorders>
                      <w:top w:val="outset" w:sz="4" w:space="0" w:color="auto"/>
                      <w:left w:val="outset" w:sz="4" w:space="0" w:color="auto"/>
                      <w:bottom w:val="outset" w:sz="4" w:space="0" w:color="auto"/>
                      <w:right w:val="outset" w:sz="4" w:space="0" w:color="auto"/>
                    </w:tcBorders>
                  </w:tcPr>
                  <w:p w14:paraId="2C28504E" w14:textId="054AD6B1" w:rsidR="00B430B9" w:rsidRDefault="00000000">
                    <w:pPr>
                      <w:jc w:val="right"/>
                    </w:pPr>
                    <w:r w:rsidRPr="00192851">
                      <w:t>1,708,303,524.77</w:t>
                    </w:r>
                  </w:p>
                </w:tc>
              </w:tr>
            </w:tbl>
            <w:p w14:paraId="33987FE5" w14:textId="70F61EC0" w:rsidR="00B430B9" w:rsidRDefault="00000000">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16284363"/>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295261171"/>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475059565"/>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7C6F4676" w14:textId="77777777" w:rsidR="00B430B9" w:rsidRDefault="00000000">
          <w:pPr>
            <w:rPr>
              <w:b/>
              <w:bCs w:val="0"/>
              <w:color w:val="FF0000"/>
            </w:rPr>
          </w:pPr>
        </w:p>
      </w:sdtContent>
    </w:sdt>
    <w:bookmarkEnd w:id="88" w:displacedByCustomXml="prev"/>
    <w:p w14:paraId="53EF07A4" w14:textId="77777777" w:rsidR="00B430B9" w:rsidRDefault="00B430B9">
      <w:pPr>
        <w:sectPr w:rsidR="00B430B9" w:rsidSect="004860B6">
          <w:pgSz w:w="11906" w:h="16838"/>
          <w:pgMar w:top="1525" w:right="1276" w:bottom="1440" w:left="1797" w:header="851" w:footer="992" w:gutter="0"/>
          <w:cols w:space="425"/>
          <w:docGrid w:linePitch="312"/>
        </w:sectPr>
      </w:pPr>
    </w:p>
    <w:sdt>
      <w:sdtPr>
        <w:rPr>
          <w:rFonts w:ascii="宋体" w:hAnsi="宋体" w:cs="宋体"/>
          <w:b w:val="0"/>
          <w:bCs/>
          <w:kern w:val="0"/>
          <w:szCs w:val="24"/>
        </w:rPr>
        <w:alias w:val="选项模块:需要编制合并报表"/>
        <w:tag w:val="_GBC_3b1dcbfa33024cc0a5c2f3d693817342"/>
        <w:id w:val="-424497020"/>
        <w:lock w:val="sdtLocked"/>
        <w:placeholder>
          <w:docPart w:val="DefaultPlaceholder_-1854013440"/>
        </w:placeholder>
      </w:sdtPr>
      <w:sdtEndPr>
        <w:rPr>
          <w:rFonts w:hint="eastAsia"/>
          <w:szCs w:val="21"/>
        </w:rPr>
      </w:sdtEndPr>
      <w:sdtContent>
        <w:sdt>
          <w:sdtPr>
            <w:rPr>
              <w:rFonts w:ascii="宋体" w:hAnsi="宋体" w:cs="宋体"/>
              <w:b w:val="0"/>
              <w:bCs/>
              <w:kern w:val="0"/>
              <w:szCs w:val="24"/>
            </w:rPr>
            <w:tag w:val="_GBC_3eeab460b9b64d53b91f5e0ddcd3030f"/>
            <w:id w:val="1298035850"/>
            <w:lock w:val="sdtLocked"/>
            <w:placeholder>
              <w:docPart w:val="GBC22222222222222222222222222222"/>
            </w:placeholder>
          </w:sdtPr>
          <w:sdtEndPr>
            <w:rPr>
              <w:rFonts w:hint="eastAsia"/>
              <w:szCs w:val="21"/>
            </w:rPr>
          </w:sdtEndPr>
          <w:sdtContent>
            <w:p w14:paraId="1404F247" w14:textId="490F4D77" w:rsidR="00B430B9" w:rsidRDefault="00000000">
              <w:pPr>
                <w:pStyle w:val="3"/>
                <w:jc w:val="center"/>
                <w:rPr>
                  <w:rFonts w:ascii="宋体" w:hAnsi="宋体"/>
                </w:rPr>
              </w:pPr>
              <w:r>
                <w:rPr>
                  <w:rFonts w:ascii="宋体" w:hAnsi="宋体"/>
                </w:rPr>
                <w:t>合并</w:t>
              </w:r>
              <w:r>
                <w:rPr>
                  <w:rFonts w:ascii="宋体" w:hAnsi="宋体" w:hint="eastAsia"/>
                </w:rPr>
                <w:t>所有者权益变动表</w:t>
              </w:r>
            </w:p>
            <w:p w14:paraId="1CCF3D26" w14:textId="77777777" w:rsidR="00B430B9" w:rsidRDefault="00000000">
              <w:pPr>
                <w:tabs>
                  <w:tab w:val="left" w:pos="10080"/>
                </w:tabs>
                <w:snapToGrid w:val="0"/>
                <w:spacing w:line="240" w:lineRule="atLeast"/>
                <w:ind w:rightChars="12" w:right="25"/>
                <w:jc w:val="center"/>
              </w:pPr>
              <w:r>
                <w:t>2023年</w:t>
              </w:r>
              <w:r>
                <w:rPr>
                  <w:rFonts w:hint="eastAsia"/>
                </w:rPr>
                <w:t>1—6月</w:t>
              </w:r>
            </w:p>
            <w:p w14:paraId="5569ACDA" w14:textId="77777777" w:rsidR="00B430B9" w:rsidRDefault="00000000">
              <w:pPr>
                <w:tabs>
                  <w:tab w:val="left" w:pos="10080"/>
                </w:tabs>
                <w:snapToGrid w:val="0"/>
                <w:spacing w:line="240" w:lineRule="atLeast"/>
                <w:jc w:val="right"/>
              </w:pPr>
              <w:r>
                <w:t>单位：</w:t>
              </w:r>
              <w:sdt>
                <w:sdtPr>
                  <w:alias w:val="单位：合并股东权益调节表"/>
                  <w:tag w:val="_GBC_57faea4e453e49ad93821b7dd6ce8bc4"/>
                  <w:id w:val="-9436914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11047271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427"/>
                <w:gridCol w:w="424"/>
                <w:gridCol w:w="424"/>
                <w:gridCol w:w="1134"/>
                <w:gridCol w:w="994"/>
                <w:gridCol w:w="1134"/>
                <w:gridCol w:w="427"/>
                <w:gridCol w:w="1134"/>
                <w:gridCol w:w="424"/>
                <w:gridCol w:w="1134"/>
                <w:gridCol w:w="424"/>
                <w:gridCol w:w="1137"/>
                <w:gridCol w:w="1134"/>
                <w:gridCol w:w="1420"/>
              </w:tblGrid>
              <w:tr w:rsidR="00A17D38" w14:paraId="5F5D15BC" w14:textId="77777777" w:rsidTr="00FB2E58">
                <w:trPr>
                  <w:cantSplit/>
                </w:trPr>
                <w:tc>
                  <w:tcPr>
                    <w:tcW w:w="544" w:type="pct"/>
                    <w:vMerge w:val="restart"/>
                    <w:vAlign w:val="center"/>
                  </w:tcPr>
                  <w:sdt>
                    <w:sdtPr>
                      <w:rPr>
                        <w:rFonts w:hint="eastAsia"/>
                        <w:sz w:val="18"/>
                        <w:szCs w:val="18"/>
                      </w:rPr>
                      <w:tag w:val="_PLD_5bd68ed5796041328d1a003c1362ceaf"/>
                      <w:id w:val="-1357805480"/>
                      <w:lock w:val="sdtLocked"/>
                    </w:sdtPr>
                    <w:sdtContent>
                      <w:p w14:paraId="5218FD10" w14:textId="77777777" w:rsidR="00B430B9" w:rsidRDefault="00000000">
                        <w:pPr>
                          <w:snapToGrid w:val="0"/>
                          <w:spacing w:line="240" w:lineRule="atLeast"/>
                          <w:jc w:val="center"/>
                          <w:rPr>
                            <w:sz w:val="18"/>
                            <w:szCs w:val="18"/>
                          </w:rPr>
                        </w:pPr>
                        <w:r>
                          <w:rPr>
                            <w:rFonts w:hint="eastAsia"/>
                            <w:sz w:val="18"/>
                            <w:szCs w:val="18"/>
                          </w:rPr>
                          <w:t>项目</w:t>
                        </w:r>
                      </w:p>
                    </w:sdtContent>
                  </w:sdt>
                </w:tc>
                <w:tc>
                  <w:tcPr>
                    <w:tcW w:w="4456" w:type="pct"/>
                    <w:gridSpan w:val="15"/>
                    <w:vAlign w:val="center"/>
                  </w:tcPr>
                  <w:p w14:paraId="23B12ECC" w14:textId="77777777" w:rsidR="00B430B9" w:rsidRDefault="00000000">
                    <w:pPr>
                      <w:snapToGrid w:val="0"/>
                      <w:spacing w:line="240" w:lineRule="atLeast"/>
                      <w:ind w:rightChars="-759" w:right="-1594"/>
                      <w:jc w:val="center"/>
                    </w:pPr>
                    <w:sdt>
                      <w:sdtPr>
                        <w:tag w:val="_PLD_70c71cd0427542b1b96a0fa943173d3d"/>
                        <w:id w:val="-181660838"/>
                        <w:lock w:val="sdtLocked"/>
                      </w:sdtPr>
                      <w:sdtContent>
                        <w:r>
                          <w:rPr>
                            <w:rFonts w:hint="eastAsia"/>
                            <w:sz w:val="18"/>
                            <w:szCs w:val="18"/>
                          </w:rPr>
                          <w:t>2023年半年度</w:t>
                        </w:r>
                      </w:sdtContent>
                    </w:sdt>
                  </w:p>
                </w:tc>
              </w:tr>
              <w:tr w:rsidR="006B03B3" w14:paraId="38903D38" w14:textId="77777777" w:rsidTr="00FB2E58">
                <w:trPr>
                  <w:cantSplit/>
                  <w:trHeight w:val="540"/>
                </w:trPr>
                <w:tc>
                  <w:tcPr>
                    <w:tcW w:w="544" w:type="pct"/>
                    <w:vMerge/>
                  </w:tcPr>
                  <w:p w14:paraId="1117AE08" w14:textId="77777777" w:rsidR="00B430B9" w:rsidRDefault="00B430B9">
                    <w:pPr>
                      <w:snapToGrid w:val="0"/>
                      <w:spacing w:line="240" w:lineRule="atLeast"/>
                      <w:ind w:rightChars="-759" w:right="-1594"/>
                      <w:rPr>
                        <w:sz w:val="18"/>
                        <w:szCs w:val="18"/>
                      </w:rPr>
                    </w:pPr>
                  </w:p>
                </w:tc>
                <w:sdt>
                  <w:sdtPr>
                    <w:tag w:val="_PLD_e146ec74496c4c03a714dcef40faa972"/>
                    <w:id w:val="-1430663955"/>
                    <w:lock w:val="sdtLocked"/>
                  </w:sdtPr>
                  <w:sdtContent>
                    <w:tc>
                      <w:tcPr>
                        <w:tcW w:w="3564" w:type="pct"/>
                        <w:gridSpan w:val="13"/>
                        <w:vAlign w:val="center"/>
                      </w:tcPr>
                      <w:p w14:paraId="547C2F7D" w14:textId="77777777" w:rsidR="00B430B9" w:rsidRDefault="00000000">
                        <w:pPr>
                          <w:jc w:val="center"/>
                        </w:pPr>
                        <w:r>
                          <w:rPr>
                            <w:sz w:val="18"/>
                            <w:szCs w:val="18"/>
                          </w:rPr>
                          <w:t>归属于母公司所有者权益</w:t>
                        </w:r>
                      </w:p>
                    </w:tc>
                  </w:sdtContent>
                </w:sdt>
                <w:sdt>
                  <w:sdtPr>
                    <w:tag w:val="_PLD_b1ca85c50c1341e59b4b412e92d87f2f"/>
                    <w:id w:val="100232256"/>
                    <w:lock w:val="sdtLocked"/>
                  </w:sdtPr>
                  <w:sdtContent>
                    <w:tc>
                      <w:tcPr>
                        <w:tcW w:w="396" w:type="pct"/>
                        <w:vMerge w:val="restart"/>
                        <w:vAlign w:val="center"/>
                      </w:tcPr>
                      <w:p w14:paraId="3B36AC4C" w14:textId="77777777" w:rsidR="00B430B9" w:rsidRDefault="00000000">
                        <w:pPr>
                          <w:jc w:val="center"/>
                          <w:rPr>
                            <w:sz w:val="18"/>
                            <w:szCs w:val="18"/>
                          </w:rPr>
                        </w:pPr>
                        <w:r>
                          <w:rPr>
                            <w:sz w:val="18"/>
                            <w:szCs w:val="18"/>
                          </w:rPr>
                          <w:t>少数股东权益</w:t>
                        </w:r>
                      </w:p>
                    </w:tc>
                  </w:sdtContent>
                </w:sdt>
                <w:sdt>
                  <w:sdtPr>
                    <w:tag w:val="_PLD_0e252e0d00f04386b93d4e3064ba423d"/>
                    <w:id w:val="718098965"/>
                    <w:lock w:val="sdtLocked"/>
                  </w:sdtPr>
                  <w:sdtContent>
                    <w:tc>
                      <w:tcPr>
                        <w:tcW w:w="496" w:type="pct"/>
                        <w:vMerge w:val="restart"/>
                        <w:vAlign w:val="center"/>
                      </w:tcPr>
                      <w:p w14:paraId="3B7CA9F0" w14:textId="77777777" w:rsidR="00B430B9" w:rsidRDefault="00000000">
                        <w:pPr>
                          <w:jc w:val="center"/>
                          <w:rPr>
                            <w:sz w:val="18"/>
                            <w:szCs w:val="18"/>
                          </w:rPr>
                        </w:pPr>
                        <w:r>
                          <w:rPr>
                            <w:sz w:val="18"/>
                            <w:szCs w:val="18"/>
                          </w:rPr>
                          <w:t>所有者权益合计</w:t>
                        </w:r>
                      </w:p>
                    </w:tc>
                  </w:sdtContent>
                </w:sdt>
              </w:tr>
              <w:tr w:rsidR="009441B1" w14:paraId="66F52500" w14:textId="77777777" w:rsidTr="00FB2E58">
                <w:trPr>
                  <w:cantSplit/>
                  <w:trHeight w:val="352"/>
                </w:trPr>
                <w:tc>
                  <w:tcPr>
                    <w:tcW w:w="544" w:type="pct"/>
                    <w:vMerge/>
                  </w:tcPr>
                  <w:p w14:paraId="10896FCE" w14:textId="77777777" w:rsidR="00B430B9" w:rsidRDefault="00B430B9">
                    <w:pPr>
                      <w:snapToGrid w:val="0"/>
                      <w:spacing w:line="240" w:lineRule="atLeast"/>
                      <w:ind w:rightChars="-759" w:right="-1594"/>
                      <w:rPr>
                        <w:sz w:val="18"/>
                        <w:szCs w:val="18"/>
                      </w:rPr>
                    </w:pPr>
                  </w:p>
                </w:tc>
                <w:sdt>
                  <w:sdtPr>
                    <w:tag w:val="_PLD_1605afb5a60946a9ba86cca783d492d3"/>
                    <w:id w:val="1405261954"/>
                    <w:lock w:val="sdtLocked"/>
                  </w:sdtPr>
                  <w:sdtContent>
                    <w:tc>
                      <w:tcPr>
                        <w:tcW w:w="346" w:type="pct"/>
                        <w:vMerge w:val="restart"/>
                        <w:vAlign w:val="center"/>
                      </w:tcPr>
                      <w:p w14:paraId="0392D8E1" w14:textId="77777777" w:rsidR="00B430B9" w:rsidRDefault="00000000">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90365047"/>
                    <w:lock w:val="sdtLocked"/>
                  </w:sdtPr>
                  <w:sdtContent>
                    <w:tc>
                      <w:tcPr>
                        <w:tcW w:w="445" w:type="pct"/>
                        <w:gridSpan w:val="3"/>
                        <w:vAlign w:val="center"/>
                      </w:tcPr>
                      <w:p w14:paraId="3396D534" w14:textId="77777777" w:rsidR="00B430B9" w:rsidRDefault="00000000">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934711163"/>
                    <w:lock w:val="sdtLocked"/>
                  </w:sdtPr>
                  <w:sdtContent>
                    <w:tc>
                      <w:tcPr>
                        <w:tcW w:w="396" w:type="pct"/>
                        <w:vMerge w:val="restart"/>
                        <w:vAlign w:val="center"/>
                      </w:tcPr>
                      <w:p w14:paraId="3C7DFED6" w14:textId="77777777" w:rsidR="00B430B9" w:rsidRDefault="00000000">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1146346658"/>
                    <w:lock w:val="sdtLocked"/>
                  </w:sdtPr>
                  <w:sdtContent>
                    <w:tc>
                      <w:tcPr>
                        <w:tcW w:w="347" w:type="pct"/>
                        <w:vMerge w:val="restart"/>
                        <w:vAlign w:val="center"/>
                      </w:tcPr>
                      <w:p w14:paraId="48A63481" w14:textId="77777777" w:rsidR="00B430B9" w:rsidRDefault="00000000">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213621590"/>
                    <w:lock w:val="sdtLocked"/>
                  </w:sdtPr>
                  <w:sdtContent>
                    <w:tc>
                      <w:tcPr>
                        <w:tcW w:w="396" w:type="pct"/>
                        <w:vMerge w:val="restart"/>
                        <w:vAlign w:val="center"/>
                      </w:tcPr>
                      <w:p w14:paraId="2B390DC2" w14:textId="77777777" w:rsidR="00B430B9" w:rsidRDefault="00000000">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2006037365"/>
                    <w:lock w:val="sdtLocked"/>
                  </w:sdtPr>
                  <w:sdtContent>
                    <w:tc>
                      <w:tcPr>
                        <w:tcW w:w="149" w:type="pct"/>
                        <w:vMerge w:val="restart"/>
                        <w:vAlign w:val="center"/>
                      </w:tcPr>
                      <w:p w14:paraId="46D19D99" w14:textId="77777777" w:rsidR="00B430B9" w:rsidRDefault="00000000">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934279144"/>
                    <w:lock w:val="sdtLocked"/>
                  </w:sdtPr>
                  <w:sdtContent>
                    <w:tc>
                      <w:tcPr>
                        <w:tcW w:w="396" w:type="pct"/>
                        <w:vMerge w:val="restart"/>
                        <w:vAlign w:val="center"/>
                      </w:tcPr>
                      <w:p w14:paraId="7297D36A" w14:textId="77777777" w:rsidR="00B430B9" w:rsidRDefault="00000000">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655842300"/>
                    <w:lock w:val="sdtLocked"/>
                  </w:sdtPr>
                  <w:sdtContent>
                    <w:tc>
                      <w:tcPr>
                        <w:tcW w:w="148" w:type="pct"/>
                        <w:vMerge w:val="restart"/>
                        <w:vAlign w:val="center"/>
                      </w:tcPr>
                      <w:p w14:paraId="45968BBC" w14:textId="77777777" w:rsidR="00B430B9" w:rsidRDefault="00000000">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1847625198"/>
                    <w:lock w:val="sdtLocked"/>
                  </w:sdtPr>
                  <w:sdtContent>
                    <w:tc>
                      <w:tcPr>
                        <w:tcW w:w="396" w:type="pct"/>
                        <w:vMerge w:val="restart"/>
                        <w:vAlign w:val="center"/>
                      </w:tcPr>
                      <w:p w14:paraId="3B7B7973" w14:textId="77777777" w:rsidR="00B430B9" w:rsidRDefault="00000000">
                        <w:pPr>
                          <w:snapToGrid w:val="0"/>
                          <w:spacing w:line="240" w:lineRule="atLeast"/>
                          <w:jc w:val="center"/>
                          <w:rPr>
                            <w:sz w:val="18"/>
                            <w:szCs w:val="18"/>
                          </w:rPr>
                        </w:pPr>
                        <w:r>
                          <w:rPr>
                            <w:rFonts w:hint="eastAsia"/>
                            <w:sz w:val="18"/>
                            <w:szCs w:val="18"/>
                          </w:rPr>
                          <w:t>未分配利润</w:t>
                        </w:r>
                      </w:p>
                    </w:tc>
                  </w:sdtContent>
                </w:sdt>
                <w:tc>
                  <w:tcPr>
                    <w:tcW w:w="148" w:type="pct"/>
                    <w:vMerge w:val="restart"/>
                    <w:vAlign w:val="center"/>
                  </w:tcPr>
                  <w:sdt>
                    <w:sdtPr>
                      <w:rPr>
                        <w:rFonts w:hint="eastAsia"/>
                        <w:sz w:val="18"/>
                        <w:szCs w:val="18"/>
                      </w:rPr>
                      <w:tag w:val="_PLD_ee763dfa69fd4fa3bec927cefa83eadc"/>
                      <w:id w:val="1383833548"/>
                      <w:lock w:val="sdtLocked"/>
                    </w:sdtPr>
                    <w:sdtContent>
                      <w:p w14:paraId="0AEEF591" w14:textId="77777777" w:rsidR="00B430B9" w:rsidRDefault="00000000">
                        <w:pPr>
                          <w:jc w:val="center"/>
                          <w:rPr>
                            <w:sz w:val="18"/>
                            <w:szCs w:val="18"/>
                          </w:rPr>
                        </w:pPr>
                        <w:r>
                          <w:rPr>
                            <w:rFonts w:hint="eastAsia"/>
                            <w:sz w:val="18"/>
                            <w:szCs w:val="18"/>
                          </w:rPr>
                          <w:t>其他</w:t>
                        </w:r>
                      </w:p>
                    </w:sdtContent>
                  </w:sdt>
                </w:tc>
                <w:tc>
                  <w:tcPr>
                    <w:tcW w:w="397" w:type="pct"/>
                    <w:vMerge w:val="restart"/>
                    <w:vAlign w:val="center"/>
                  </w:tcPr>
                  <w:sdt>
                    <w:sdtPr>
                      <w:rPr>
                        <w:rFonts w:hint="eastAsia"/>
                        <w:sz w:val="18"/>
                        <w:szCs w:val="18"/>
                      </w:rPr>
                      <w:tag w:val="_PLD_97c92cf2be1e4f36880a16a2c16704b4"/>
                      <w:id w:val="-1141342734"/>
                      <w:lock w:val="sdtLocked"/>
                    </w:sdtPr>
                    <w:sdtContent>
                      <w:p w14:paraId="0C4F656A" w14:textId="77777777" w:rsidR="00B430B9" w:rsidRDefault="00000000">
                        <w:pPr>
                          <w:jc w:val="center"/>
                          <w:rPr>
                            <w:sz w:val="18"/>
                            <w:szCs w:val="18"/>
                          </w:rPr>
                        </w:pPr>
                        <w:r>
                          <w:rPr>
                            <w:rFonts w:hint="eastAsia"/>
                            <w:sz w:val="18"/>
                            <w:szCs w:val="18"/>
                          </w:rPr>
                          <w:t>小计</w:t>
                        </w:r>
                      </w:p>
                    </w:sdtContent>
                  </w:sdt>
                </w:tc>
                <w:tc>
                  <w:tcPr>
                    <w:tcW w:w="396" w:type="pct"/>
                    <w:vMerge/>
                  </w:tcPr>
                  <w:p w14:paraId="5CF24DA7" w14:textId="77777777" w:rsidR="00B430B9" w:rsidRDefault="00B430B9">
                    <w:pPr>
                      <w:jc w:val="center"/>
                      <w:rPr>
                        <w:sz w:val="18"/>
                        <w:szCs w:val="18"/>
                      </w:rPr>
                    </w:pPr>
                  </w:p>
                </w:tc>
                <w:tc>
                  <w:tcPr>
                    <w:tcW w:w="496" w:type="pct"/>
                    <w:vMerge/>
                  </w:tcPr>
                  <w:p w14:paraId="5699D7B5" w14:textId="77777777" w:rsidR="00B430B9" w:rsidRDefault="00B430B9">
                    <w:pPr>
                      <w:jc w:val="center"/>
                      <w:rPr>
                        <w:sz w:val="18"/>
                        <w:szCs w:val="18"/>
                      </w:rPr>
                    </w:pPr>
                  </w:p>
                </w:tc>
              </w:tr>
              <w:tr w:rsidR="009441B1" w14:paraId="3FC6B266" w14:textId="77777777" w:rsidTr="00FB2E58">
                <w:trPr>
                  <w:cantSplit/>
                  <w:trHeight w:val="345"/>
                </w:trPr>
                <w:tc>
                  <w:tcPr>
                    <w:tcW w:w="544" w:type="pct"/>
                    <w:vMerge/>
                  </w:tcPr>
                  <w:p w14:paraId="65996091" w14:textId="77777777" w:rsidR="00B430B9" w:rsidRDefault="00B430B9">
                    <w:pPr>
                      <w:snapToGrid w:val="0"/>
                      <w:spacing w:line="240" w:lineRule="atLeast"/>
                      <w:ind w:rightChars="-759" w:right="-1594"/>
                      <w:rPr>
                        <w:sz w:val="18"/>
                        <w:szCs w:val="18"/>
                      </w:rPr>
                    </w:pPr>
                  </w:p>
                </w:tc>
                <w:tc>
                  <w:tcPr>
                    <w:tcW w:w="346" w:type="pct"/>
                    <w:vMerge/>
                  </w:tcPr>
                  <w:p w14:paraId="481A8646" w14:textId="77777777" w:rsidR="00B430B9" w:rsidRDefault="00B430B9">
                    <w:pPr>
                      <w:snapToGrid w:val="0"/>
                      <w:spacing w:line="240" w:lineRule="atLeast"/>
                      <w:jc w:val="center"/>
                      <w:rPr>
                        <w:sz w:val="18"/>
                        <w:szCs w:val="18"/>
                      </w:rPr>
                    </w:pPr>
                  </w:p>
                </w:tc>
                <w:sdt>
                  <w:sdtPr>
                    <w:tag w:val="_PLD_7b6493af25ff4e3986120f711cb3be4e"/>
                    <w:id w:val="-4435706"/>
                    <w:lock w:val="sdtLocked"/>
                  </w:sdtPr>
                  <w:sdtContent>
                    <w:tc>
                      <w:tcPr>
                        <w:tcW w:w="149" w:type="pct"/>
                        <w:vAlign w:val="center"/>
                      </w:tcPr>
                      <w:p w14:paraId="3C9DFEFA" w14:textId="77777777" w:rsidR="00B430B9" w:rsidRDefault="00000000">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1151518338"/>
                    <w:lock w:val="sdtLocked"/>
                  </w:sdtPr>
                  <w:sdtContent>
                    <w:tc>
                      <w:tcPr>
                        <w:tcW w:w="148" w:type="pct"/>
                        <w:vAlign w:val="center"/>
                      </w:tcPr>
                      <w:p w14:paraId="144B849B" w14:textId="77777777" w:rsidR="00B430B9" w:rsidRDefault="00000000">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476225467"/>
                    <w:lock w:val="sdtLocked"/>
                  </w:sdtPr>
                  <w:sdtContent>
                    <w:tc>
                      <w:tcPr>
                        <w:tcW w:w="148" w:type="pct"/>
                        <w:vAlign w:val="center"/>
                      </w:tcPr>
                      <w:p w14:paraId="302AE23C" w14:textId="77777777" w:rsidR="00B430B9" w:rsidRDefault="00000000">
                        <w:pPr>
                          <w:snapToGrid w:val="0"/>
                          <w:spacing w:line="240" w:lineRule="atLeast"/>
                          <w:jc w:val="center"/>
                          <w:rPr>
                            <w:sz w:val="18"/>
                            <w:szCs w:val="18"/>
                          </w:rPr>
                        </w:pPr>
                        <w:r>
                          <w:rPr>
                            <w:rFonts w:hint="eastAsia"/>
                            <w:sz w:val="18"/>
                            <w:szCs w:val="18"/>
                          </w:rPr>
                          <w:t>其他</w:t>
                        </w:r>
                      </w:p>
                    </w:tc>
                  </w:sdtContent>
                </w:sdt>
                <w:tc>
                  <w:tcPr>
                    <w:tcW w:w="396" w:type="pct"/>
                    <w:vMerge/>
                  </w:tcPr>
                  <w:p w14:paraId="7835ECEA" w14:textId="77777777" w:rsidR="00B430B9" w:rsidRDefault="00B430B9">
                    <w:pPr>
                      <w:snapToGrid w:val="0"/>
                      <w:spacing w:line="240" w:lineRule="atLeast"/>
                      <w:jc w:val="center"/>
                      <w:rPr>
                        <w:sz w:val="18"/>
                        <w:szCs w:val="18"/>
                      </w:rPr>
                    </w:pPr>
                  </w:p>
                </w:tc>
                <w:tc>
                  <w:tcPr>
                    <w:tcW w:w="347" w:type="pct"/>
                    <w:vMerge/>
                  </w:tcPr>
                  <w:p w14:paraId="47CEB409" w14:textId="77777777" w:rsidR="00B430B9" w:rsidRDefault="00B430B9">
                    <w:pPr>
                      <w:snapToGrid w:val="0"/>
                      <w:spacing w:line="240" w:lineRule="atLeast"/>
                      <w:jc w:val="center"/>
                      <w:rPr>
                        <w:sz w:val="18"/>
                        <w:szCs w:val="18"/>
                      </w:rPr>
                    </w:pPr>
                  </w:p>
                </w:tc>
                <w:tc>
                  <w:tcPr>
                    <w:tcW w:w="396" w:type="pct"/>
                    <w:vMerge/>
                  </w:tcPr>
                  <w:p w14:paraId="5FDD8DD1" w14:textId="77777777" w:rsidR="00B430B9" w:rsidRDefault="00B430B9">
                    <w:pPr>
                      <w:snapToGrid w:val="0"/>
                      <w:spacing w:line="240" w:lineRule="atLeast"/>
                      <w:jc w:val="center"/>
                      <w:rPr>
                        <w:sz w:val="18"/>
                        <w:szCs w:val="18"/>
                      </w:rPr>
                    </w:pPr>
                  </w:p>
                </w:tc>
                <w:tc>
                  <w:tcPr>
                    <w:tcW w:w="149" w:type="pct"/>
                    <w:vMerge/>
                  </w:tcPr>
                  <w:p w14:paraId="51966EE1" w14:textId="77777777" w:rsidR="00B430B9" w:rsidRDefault="00B430B9">
                    <w:pPr>
                      <w:snapToGrid w:val="0"/>
                      <w:spacing w:line="240" w:lineRule="atLeast"/>
                      <w:jc w:val="center"/>
                      <w:rPr>
                        <w:sz w:val="18"/>
                        <w:szCs w:val="18"/>
                      </w:rPr>
                    </w:pPr>
                  </w:p>
                </w:tc>
                <w:tc>
                  <w:tcPr>
                    <w:tcW w:w="396" w:type="pct"/>
                    <w:vMerge/>
                  </w:tcPr>
                  <w:p w14:paraId="1328936B" w14:textId="77777777" w:rsidR="00B430B9" w:rsidRDefault="00B430B9">
                    <w:pPr>
                      <w:snapToGrid w:val="0"/>
                      <w:spacing w:line="240" w:lineRule="atLeast"/>
                      <w:jc w:val="center"/>
                      <w:rPr>
                        <w:sz w:val="18"/>
                        <w:szCs w:val="18"/>
                      </w:rPr>
                    </w:pPr>
                  </w:p>
                </w:tc>
                <w:tc>
                  <w:tcPr>
                    <w:tcW w:w="148" w:type="pct"/>
                    <w:vMerge/>
                  </w:tcPr>
                  <w:p w14:paraId="16AC3602" w14:textId="77777777" w:rsidR="00B430B9" w:rsidRDefault="00B430B9">
                    <w:pPr>
                      <w:snapToGrid w:val="0"/>
                      <w:spacing w:line="240" w:lineRule="atLeast"/>
                      <w:jc w:val="center"/>
                      <w:rPr>
                        <w:sz w:val="18"/>
                        <w:szCs w:val="18"/>
                      </w:rPr>
                    </w:pPr>
                  </w:p>
                </w:tc>
                <w:tc>
                  <w:tcPr>
                    <w:tcW w:w="396" w:type="pct"/>
                    <w:vMerge/>
                  </w:tcPr>
                  <w:p w14:paraId="67A09ECD" w14:textId="77777777" w:rsidR="00B430B9" w:rsidRDefault="00B430B9">
                    <w:pPr>
                      <w:snapToGrid w:val="0"/>
                      <w:spacing w:line="240" w:lineRule="atLeast"/>
                      <w:jc w:val="center"/>
                      <w:rPr>
                        <w:sz w:val="18"/>
                        <w:szCs w:val="18"/>
                      </w:rPr>
                    </w:pPr>
                  </w:p>
                </w:tc>
                <w:tc>
                  <w:tcPr>
                    <w:tcW w:w="148" w:type="pct"/>
                    <w:vMerge/>
                  </w:tcPr>
                  <w:p w14:paraId="17F90188" w14:textId="77777777" w:rsidR="00B430B9" w:rsidRDefault="00B430B9">
                    <w:pPr>
                      <w:jc w:val="center"/>
                      <w:rPr>
                        <w:sz w:val="18"/>
                        <w:szCs w:val="18"/>
                      </w:rPr>
                    </w:pPr>
                  </w:p>
                </w:tc>
                <w:tc>
                  <w:tcPr>
                    <w:tcW w:w="397" w:type="pct"/>
                    <w:vMerge/>
                  </w:tcPr>
                  <w:p w14:paraId="46BC76D4" w14:textId="77777777" w:rsidR="00B430B9" w:rsidRDefault="00B430B9">
                    <w:pPr>
                      <w:jc w:val="center"/>
                      <w:rPr>
                        <w:sz w:val="18"/>
                        <w:szCs w:val="18"/>
                      </w:rPr>
                    </w:pPr>
                  </w:p>
                </w:tc>
                <w:tc>
                  <w:tcPr>
                    <w:tcW w:w="396" w:type="pct"/>
                    <w:vMerge/>
                  </w:tcPr>
                  <w:p w14:paraId="4727743D" w14:textId="77777777" w:rsidR="00B430B9" w:rsidRDefault="00B430B9">
                    <w:pPr>
                      <w:jc w:val="center"/>
                      <w:rPr>
                        <w:sz w:val="18"/>
                        <w:szCs w:val="18"/>
                      </w:rPr>
                    </w:pPr>
                  </w:p>
                </w:tc>
                <w:tc>
                  <w:tcPr>
                    <w:tcW w:w="496" w:type="pct"/>
                    <w:vMerge/>
                    <w:tcBorders>
                      <w:bottom w:val="nil"/>
                    </w:tcBorders>
                  </w:tcPr>
                  <w:p w14:paraId="4FA31E1A" w14:textId="77777777" w:rsidR="00B430B9" w:rsidRDefault="00B430B9">
                    <w:pPr>
                      <w:jc w:val="center"/>
                      <w:rPr>
                        <w:sz w:val="18"/>
                        <w:szCs w:val="18"/>
                      </w:rPr>
                    </w:pPr>
                  </w:p>
                </w:tc>
              </w:tr>
              <w:tr w:rsidR="009441B1" w14:paraId="02F2D215" w14:textId="77777777" w:rsidTr="00FB2E58">
                <w:sdt>
                  <w:sdtPr>
                    <w:tag w:val="_PLD_1f22f69e67ea4292afb08dec65f863c7"/>
                    <w:id w:val="-1999182102"/>
                    <w:lock w:val="sdtLocked"/>
                  </w:sdtPr>
                  <w:sdtContent>
                    <w:tc>
                      <w:tcPr>
                        <w:tcW w:w="544" w:type="pct"/>
                      </w:tcPr>
                      <w:p w14:paraId="44B6BC8F" w14:textId="77777777" w:rsidR="00B430B9" w:rsidRDefault="00000000">
                        <w:pPr>
                          <w:rPr>
                            <w:sz w:val="18"/>
                            <w:szCs w:val="18"/>
                          </w:rPr>
                        </w:pPr>
                        <w:r>
                          <w:rPr>
                            <w:sz w:val="18"/>
                            <w:szCs w:val="18"/>
                          </w:rPr>
                          <w:t>一、上年</w:t>
                        </w:r>
                        <w:r>
                          <w:rPr>
                            <w:rFonts w:hint="eastAsia"/>
                            <w:sz w:val="18"/>
                            <w:szCs w:val="18"/>
                          </w:rPr>
                          <w:t>期</w:t>
                        </w:r>
                        <w:r>
                          <w:rPr>
                            <w:sz w:val="18"/>
                            <w:szCs w:val="18"/>
                          </w:rPr>
                          <w:t>末余额</w:t>
                        </w:r>
                      </w:p>
                    </w:tc>
                  </w:sdtContent>
                </w:sdt>
                <w:tc>
                  <w:tcPr>
                    <w:tcW w:w="346" w:type="pct"/>
                  </w:tcPr>
                  <w:p w14:paraId="316C9B0F" w14:textId="4B70C61A" w:rsidR="00B430B9" w:rsidRPr="00492560" w:rsidRDefault="00000000">
                    <w:pPr>
                      <w:jc w:val="right"/>
                      <w:rPr>
                        <w:sz w:val="15"/>
                        <w:szCs w:val="15"/>
                      </w:rPr>
                    </w:pPr>
                    <w:r w:rsidRPr="00492560">
                      <w:rPr>
                        <w:sz w:val="15"/>
                        <w:szCs w:val="15"/>
                      </w:rPr>
                      <w:t>1,465,790,928</w:t>
                    </w:r>
                    <w:r>
                      <w:rPr>
                        <w:sz w:val="15"/>
                        <w:szCs w:val="15"/>
                      </w:rPr>
                      <w:t>.00</w:t>
                    </w:r>
                  </w:p>
                </w:tc>
                <w:tc>
                  <w:tcPr>
                    <w:tcW w:w="149" w:type="pct"/>
                  </w:tcPr>
                  <w:p w14:paraId="2E855183" w14:textId="77777777" w:rsidR="00B430B9" w:rsidRDefault="00B430B9">
                    <w:pPr>
                      <w:jc w:val="right"/>
                      <w:rPr>
                        <w:sz w:val="18"/>
                        <w:szCs w:val="18"/>
                      </w:rPr>
                    </w:pPr>
                  </w:p>
                </w:tc>
                <w:tc>
                  <w:tcPr>
                    <w:tcW w:w="148" w:type="pct"/>
                  </w:tcPr>
                  <w:p w14:paraId="4B94D7DF" w14:textId="77777777" w:rsidR="00B430B9" w:rsidRDefault="00B430B9">
                    <w:pPr>
                      <w:jc w:val="right"/>
                      <w:rPr>
                        <w:sz w:val="18"/>
                        <w:szCs w:val="18"/>
                      </w:rPr>
                    </w:pPr>
                  </w:p>
                </w:tc>
                <w:tc>
                  <w:tcPr>
                    <w:tcW w:w="148" w:type="pct"/>
                  </w:tcPr>
                  <w:p w14:paraId="282A5237" w14:textId="77777777" w:rsidR="00B430B9" w:rsidRDefault="00B430B9">
                    <w:pPr>
                      <w:jc w:val="right"/>
                      <w:rPr>
                        <w:sz w:val="18"/>
                        <w:szCs w:val="18"/>
                      </w:rPr>
                    </w:pPr>
                  </w:p>
                </w:tc>
                <w:tc>
                  <w:tcPr>
                    <w:tcW w:w="396" w:type="pct"/>
                  </w:tcPr>
                  <w:p w14:paraId="7AA0D767" w14:textId="3EEAF89C" w:rsidR="00B430B9" w:rsidRPr="00492560" w:rsidRDefault="00000000">
                    <w:pPr>
                      <w:jc w:val="right"/>
                      <w:rPr>
                        <w:sz w:val="15"/>
                        <w:szCs w:val="15"/>
                      </w:rPr>
                    </w:pPr>
                    <w:r w:rsidRPr="00492560">
                      <w:rPr>
                        <w:sz w:val="15"/>
                        <w:szCs w:val="15"/>
                      </w:rPr>
                      <w:t>1,153,253,925.58</w:t>
                    </w:r>
                  </w:p>
                </w:tc>
                <w:tc>
                  <w:tcPr>
                    <w:tcW w:w="347" w:type="pct"/>
                  </w:tcPr>
                  <w:p w14:paraId="077478F1" w14:textId="4CBAFF9D" w:rsidR="00B430B9" w:rsidRPr="00492560" w:rsidRDefault="00000000">
                    <w:pPr>
                      <w:jc w:val="right"/>
                      <w:rPr>
                        <w:sz w:val="15"/>
                        <w:szCs w:val="15"/>
                      </w:rPr>
                    </w:pPr>
                    <w:r w:rsidRPr="00492560">
                      <w:rPr>
                        <w:sz w:val="15"/>
                        <w:szCs w:val="15"/>
                      </w:rPr>
                      <w:t>342,180,584.45</w:t>
                    </w:r>
                  </w:p>
                </w:tc>
                <w:tc>
                  <w:tcPr>
                    <w:tcW w:w="396" w:type="pct"/>
                  </w:tcPr>
                  <w:p w14:paraId="1A506608" w14:textId="0D38D819" w:rsidR="00B430B9" w:rsidRPr="00492560" w:rsidRDefault="00000000">
                    <w:pPr>
                      <w:jc w:val="right"/>
                      <w:rPr>
                        <w:sz w:val="15"/>
                        <w:szCs w:val="15"/>
                      </w:rPr>
                    </w:pPr>
                    <w:r w:rsidRPr="00492560">
                      <w:rPr>
                        <w:sz w:val="15"/>
                        <w:szCs w:val="15"/>
                      </w:rPr>
                      <w:t>442,110,226.21</w:t>
                    </w:r>
                  </w:p>
                </w:tc>
                <w:tc>
                  <w:tcPr>
                    <w:tcW w:w="149" w:type="pct"/>
                  </w:tcPr>
                  <w:p w14:paraId="19670864" w14:textId="77777777" w:rsidR="00B430B9" w:rsidRPr="00492560" w:rsidRDefault="00B430B9">
                    <w:pPr>
                      <w:jc w:val="right"/>
                      <w:rPr>
                        <w:sz w:val="15"/>
                        <w:szCs w:val="15"/>
                      </w:rPr>
                    </w:pPr>
                  </w:p>
                </w:tc>
                <w:tc>
                  <w:tcPr>
                    <w:tcW w:w="396" w:type="pct"/>
                  </w:tcPr>
                  <w:p w14:paraId="20B9A2BF" w14:textId="61C83E3B" w:rsidR="00B430B9" w:rsidRPr="00492560" w:rsidRDefault="00000000">
                    <w:pPr>
                      <w:jc w:val="right"/>
                      <w:rPr>
                        <w:sz w:val="15"/>
                        <w:szCs w:val="15"/>
                      </w:rPr>
                    </w:pPr>
                    <w:r w:rsidRPr="00492560">
                      <w:rPr>
                        <w:sz w:val="15"/>
                        <w:szCs w:val="15"/>
                      </w:rPr>
                      <w:t>455,136,243.86</w:t>
                    </w:r>
                  </w:p>
                </w:tc>
                <w:tc>
                  <w:tcPr>
                    <w:tcW w:w="148" w:type="pct"/>
                  </w:tcPr>
                  <w:p w14:paraId="0CA538A1" w14:textId="77777777" w:rsidR="00B430B9" w:rsidRPr="00492560" w:rsidRDefault="00B430B9">
                    <w:pPr>
                      <w:jc w:val="right"/>
                      <w:rPr>
                        <w:sz w:val="15"/>
                        <w:szCs w:val="15"/>
                      </w:rPr>
                    </w:pPr>
                  </w:p>
                </w:tc>
                <w:tc>
                  <w:tcPr>
                    <w:tcW w:w="396" w:type="pct"/>
                  </w:tcPr>
                  <w:p w14:paraId="397A37A7" w14:textId="56BD516C" w:rsidR="00B430B9" w:rsidRPr="00492560" w:rsidRDefault="00000000">
                    <w:pPr>
                      <w:jc w:val="right"/>
                      <w:rPr>
                        <w:sz w:val="15"/>
                        <w:szCs w:val="15"/>
                      </w:rPr>
                    </w:pPr>
                    <w:r w:rsidRPr="00492560">
                      <w:rPr>
                        <w:sz w:val="15"/>
                        <w:szCs w:val="15"/>
                      </w:rPr>
                      <w:t>3,054,508,904.41</w:t>
                    </w:r>
                  </w:p>
                </w:tc>
                <w:tc>
                  <w:tcPr>
                    <w:tcW w:w="148" w:type="pct"/>
                  </w:tcPr>
                  <w:p w14:paraId="20B5E03B" w14:textId="77777777" w:rsidR="00B430B9" w:rsidRPr="00492560" w:rsidRDefault="00B430B9">
                    <w:pPr>
                      <w:jc w:val="right"/>
                      <w:rPr>
                        <w:sz w:val="15"/>
                        <w:szCs w:val="15"/>
                      </w:rPr>
                    </w:pPr>
                  </w:p>
                </w:tc>
                <w:tc>
                  <w:tcPr>
                    <w:tcW w:w="397" w:type="pct"/>
                  </w:tcPr>
                  <w:p w14:paraId="7C67F3BF" w14:textId="6A96C568" w:rsidR="00B430B9" w:rsidRPr="00492560" w:rsidRDefault="00000000">
                    <w:pPr>
                      <w:jc w:val="right"/>
                      <w:rPr>
                        <w:sz w:val="15"/>
                        <w:szCs w:val="15"/>
                      </w:rPr>
                    </w:pPr>
                    <w:r w:rsidRPr="00492560">
                      <w:rPr>
                        <w:sz w:val="15"/>
                        <w:szCs w:val="15"/>
                      </w:rPr>
                      <w:t>6,228,619,643.61</w:t>
                    </w:r>
                  </w:p>
                </w:tc>
                <w:tc>
                  <w:tcPr>
                    <w:tcW w:w="396" w:type="pct"/>
                  </w:tcPr>
                  <w:p w14:paraId="3AFEEF0E" w14:textId="1DDC32F2" w:rsidR="00B430B9" w:rsidRPr="00492560" w:rsidRDefault="00000000">
                    <w:pPr>
                      <w:jc w:val="right"/>
                      <w:rPr>
                        <w:sz w:val="15"/>
                        <w:szCs w:val="15"/>
                      </w:rPr>
                    </w:pPr>
                    <w:r w:rsidRPr="00492560">
                      <w:rPr>
                        <w:sz w:val="15"/>
                        <w:szCs w:val="15"/>
                      </w:rPr>
                      <w:t>129,472,898.66</w:t>
                    </w:r>
                  </w:p>
                </w:tc>
                <w:tc>
                  <w:tcPr>
                    <w:tcW w:w="496" w:type="pct"/>
                  </w:tcPr>
                  <w:p w14:paraId="6125D1E9" w14:textId="4EE2134C" w:rsidR="00B430B9" w:rsidRPr="00492560" w:rsidRDefault="00000000">
                    <w:pPr>
                      <w:jc w:val="right"/>
                      <w:rPr>
                        <w:sz w:val="15"/>
                        <w:szCs w:val="15"/>
                      </w:rPr>
                    </w:pPr>
                    <w:r w:rsidRPr="00492560">
                      <w:rPr>
                        <w:sz w:val="15"/>
                        <w:szCs w:val="15"/>
                      </w:rPr>
                      <w:t>6,358,092,542.27</w:t>
                    </w:r>
                  </w:p>
                </w:tc>
              </w:tr>
              <w:tr w:rsidR="009441B1" w14:paraId="48925CE1" w14:textId="77777777" w:rsidTr="00FB2E58">
                <w:sdt>
                  <w:sdtPr>
                    <w:tag w:val="_PLD_8753148a28244d68bf92b2fbad32f9b8"/>
                    <w:id w:val="260656696"/>
                    <w:lock w:val="sdtLocked"/>
                  </w:sdtPr>
                  <w:sdtContent>
                    <w:tc>
                      <w:tcPr>
                        <w:tcW w:w="544" w:type="pct"/>
                      </w:tcPr>
                      <w:p w14:paraId="38721B76" w14:textId="77777777" w:rsidR="00B430B9" w:rsidRDefault="00000000">
                        <w:pPr>
                          <w:rPr>
                            <w:sz w:val="18"/>
                            <w:szCs w:val="18"/>
                          </w:rPr>
                        </w:pPr>
                        <w:r>
                          <w:rPr>
                            <w:rFonts w:hint="eastAsia"/>
                            <w:sz w:val="18"/>
                            <w:szCs w:val="18"/>
                          </w:rPr>
                          <w:t>加：</w:t>
                        </w:r>
                        <w:r>
                          <w:rPr>
                            <w:sz w:val="18"/>
                            <w:szCs w:val="18"/>
                          </w:rPr>
                          <w:t>会计政策变更</w:t>
                        </w:r>
                      </w:p>
                    </w:tc>
                  </w:sdtContent>
                </w:sdt>
                <w:tc>
                  <w:tcPr>
                    <w:tcW w:w="346" w:type="pct"/>
                  </w:tcPr>
                  <w:p w14:paraId="0C9461AD" w14:textId="77777777" w:rsidR="00B430B9" w:rsidRDefault="00B430B9">
                    <w:pPr>
                      <w:jc w:val="right"/>
                      <w:rPr>
                        <w:sz w:val="18"/>
                        <w:szCs w:val="18"/>
                      </w:rPr>
                    </w:pPr>
                  </w:p>
                </w:tc>
                <w:tc>
                  <w:tcPr>
                    <w:tcW w:w="149" w:type="pct"/>
                  </w:tcPr>
                  <w:p w14:paraId="3373F23B" w14:textId="77777777" w:rsidR="00B430B9" w:rsidRDefault="00B430B9">
                    <w:pPr>
                      <w:jc w:val="right"/>
                      <w:rPr>
                        <w:sz w:val="18"/>
                        <w:szCs w:val="18"/>
                      </w:rPr>
                    </w:pPr>
                  </w:p>
                </w:tc>
                <w:tc>
                  <w:tcPr>
                    <w:tcW w:w="148" w:type="pct"/>
                  </w:tcPr>
                  <w:p w14:paraId="022086BF" w14:textId="77777777" w:rsidR="00B430B9" w:rsidRDefault="00B430B9">
                    <w:pPr>
                      <w:jc w:val="right"/>
                      <w:rPr>
                        <w:sz w:val="18"/>
                        <w:szCs w:val="18"/>
                      </w:rPr>
                    </w:pPr>
                  </w:p>
                </w:tc>
                <w:tc>
                  <w:tcPr>
                    <w:tcW w:w="148" w:type="pct"/>
                  </w:tcPr>
                  <w:p w14:paraId="34DE018A" w14:textId="77777777" w:rsidR="00B430B9" w:rsidRDefault="00B430B9">
                    <w:pPr>
                      <w:jc w:val="right"/>
                      <w:rPr>
                        <w:sz w:val="18"/>
                        <w:szCs w:val="18"/>
                      </w:rPr>
                    </w:pPr>
                  </w:p>
                </w:tc>
                <w:tc>
                  <w:tcPr>
                    <w:tcW w:w="396" w:type="pct"/>
                  </w:tcPr>
                  <w:p w14:paraId="43EDCECC" w14:textId="77777777" w:rsidR="00B430B9" w:rsidRDefault="00B430B9">
                    <w:pPr>
                      <w:jc w:val="right"/>
                      <w:rPr>
                        <w:sz w:val="18"/>
                        <w:szCs w:val="18"/>
                      </w:rPr>
                    </w:pPr>
                  </w:p>
                </w:tc>
                <w:tc>
                  <w:tcPr>
                    <w:tcW w:w="347" w:type="pct"/>
                  </w:tcPr>
                  <w:p w14:paraId="1523336A" w14:textId="77777777" w:rsidR="00B430B9" w:rsidRDefault="00B430B9">
                    <w:pPr>
                      <w:jc w:val="right"/>
                      <w:rPr>
                        <w:sz w:val="18"/>
                        <w:szCs w:val="18"/>
                      </w:rPr>
                    </w:pPr>
                  </w:p>
                </w:tc>
                <w:tc>
                  <w:tcPr>
                    <w:tcW w:w="396" w:type="pct"/>
                  </w:tcPr>
                  <w:p w14:paraId="0278320B" w14:textId="77777777" w:rsidR="00B430B9" w:rsidRDefault="00B430B9">
                    <w:pPr>
                      <w:jc w:val="right"/>
                      <w:rPr>
                        <w:sz w:val="18"/>
                        <w:szCs w:val="18"/>
                      </w:rPr>
                    </w:pPr>
                  </w:p>
                </w:tc>
                <w:tc>
                  <w:tcPr>
                    <w:tcW w:w="149" w:type="pct"/>
                  </w:tcPr>
                  <w:p w14:paraId="58247CE1" w14:textId="77777777" w:rsidR="00B430B9" w:rsidRDefault="00B430B9">
                    <w:pPr>
                      <w:jc w:val="right"/>
                      <w:rPr>
                        <w:sz w:val="18"/>
                        <w:szCs w:val="18"/>
                      </w:rPr>
                    </w:pPr>
                  </w:p>
                </w:tc>
                <w:tc>
                  <w:tcPr>
                    <w:tcW w:w="396" w:type="pct"/>
                  </w:tcPr>
                  <w:p w14:paraId="0AD79604" w14:textId="77777777" w:rsidR="00B430B9" w:rsidRDefault="00B430B9">
                    <w:pPr>
                      <w:jc w:val="right"/>
                      <w:rPr>
                        <w:sz w:val="18"/>
                        <w:szCs w:val="18"/>
                      </w:rPr>
                    </w:pPr>
                  </w:p>
                </w:tc>
                <w:tc>
                  <w:tcPr>
                    <w:tcW w:w="148" w:type="pct"/>
                  </w:tcPr>
                  <w:p w14:paraId="0BA2CC82" w14:textId="77777777" w:rsidR="00B430B9" w:rsidRDefault="00B430B9">
                    <w:pPr>
                      <w:jc w:val="right"/>
                      <w:rPr>
                        <w:sz w:val="18"/>
                        <w:szCs w:val="18"/>
                      </w:rPr>
                    </w:pPr>
                  </w:p>
                </w:tc>
                <w:tc>
                  <w:tcPr>
                    <w:tcW w:w="396" w:type="pct"/>
                  </w:tcPr>
                  <w:p w14:paraId="7F8C3B6A" w14:textId="77777777" w:rsidR="00B430B9" w:rsidRDefault="00B430B9">
                    <w:pPr>
                      <w:jc w:val="right"/>
                      <w:rPr>
                        <w:sz w:val="18"/>
                        <w:szCs w:val="18"/>
                      </w:rPr>
                    </w:pPr>
                  </w:p>
                </w:tc>
                <w:tc>
                  <w:tcPr>
                    <w:tcW w:w="148" w:type="pct"/>
                  </w:tcPr>
                  <w:p w14:paraId="41D04772" w14:textId="77777777" w:rsidR="00B430B9" w:rsidRDefault="00B430B9">
                    <w:pPr>
                      <w:jc w:val="right"/>
                      <w:rPr>
                        <w:sz w:val="18"/>
                        <w:szCs w:val="18"/>
                      </w:rPr>
                    </w:pPr>
                  </w:p>
                </w:tc>
                <w:tc>
                  <w:tcPr>
                    <w:tcW w:w="397" w:type="pct"/>
                  </w:tcPr>
                  <w:p w14:paraId="6E51B6A7" w14:textId="77777777" w:rsidR="00B430B9" w:rsidRDefault="00B430B9">
                    <w:pPr>
                      <w:jc w:val="right"/>
                      <w:rPr>
                        <w:sz w:val="18"/>
                        <w:szCs w:val="18"/>
                      </w:rPr>
                    </w:pPr>
                  </w:p>
                </w:tc>
                <w:tc>
                  <w:tcPr>
                    <w:tcW w:w="396" w:type="pct"/>
                  </w:tcPr>
                  <w:p w14:paraId="4FD9277E" w14:textId="77777777" w:rsidR="00B430B9" w:rsidRDefault="00B430B9">
                    <w:pPr>
                      <w:jc w:val="right"/>
                      <w:rPr>
                        <w:sz w:val="18"/>
                        <w:szCs w:val="18"/>
                      </w:rPr>
                    </w:pPr>
                  </w:p>
                </w:tc>
                <w:tc>
                  <w:tcPr>
                    <w:tcW w:w="496" w:type="pct"/>
                  </w:tcPr>
                  <w:p w14:paraId="58CCEC4E" w14:textId="77777777" w:rsidR="00B430B9" w:rsidRDefault="00B430B9">
                    <w:pPr>
                      <w:jc w:val="right"/>
                      <w:rPr>
                        <w:sz w:val="18"/>
                        <w:szCs w:val="18"/>
                      </w:rPr>
                    </w:pPr>
                  </w:p>
                </w:tc>
              </w:tr>
              <w:tr w:rsidR="009441B1" w14:paraId="6457F4A2" w14:textId="77777777" w:rsidTr="00FB2E58">
                <w:sdt>
                  <w:sdtPr>
                    <w:tag w:val="_PLD_291ece6b974e4962be6cec3c398fd5be"/>
                    <w:id w:val="185714196"/>
                    <w:lock w:val="sdtLocked"/>
                  </w:sdtPr>
                  <w:sdtContent>
                    <w:tc>
                      <w:tcPr>
                        <w:tcW w:w="544" w:type="pct"/>
                      </w:tcPr>
                      <w:p w14:paraId="3201F6D6" w14:textId="77777777" w:rsidR="00B430B9" w:rsidRDefault="00000000">
                        <w:pPr>
                          <w:ind w:firstLineChars="200" w:firstLine="420"/>
                          <w:rPr>
                            <w:sz w:val="18"/>
                            <w:szCs w:val="18"/>
                          </w:rPr>
                        </w:pPr>
                        <w:r>
                          <w:rPr>
                            <w:sz w:val="18"/>
                            <w:szCs w:val="18"/>
                          </w:rPr>
                          <w:t>前期差错更正</w:t>
                        </w:r>
                      </w:p>
                    </w:tc>
                  </w:sdtContent>
                </w:sdt>
                <w:tc>
                  <w:tcPr>
                    <w:tcW w:w="346" w:type="pct"/>
                  </w:tcPr>
                  <w:p w14:paraId="10673414" w14:textId="77777777" w:rsidR="00B430B9" w:rsidRDefault="00B430B9">
                    <w:pPr>
                      <w:jc w:val="right"/>
                      <w:rPr>
                        <w:sz w:val="18"/>
                        <w:szCs w:val="18"/>
                      </w:rPr>
                    </w:pPr>
                  </w:p>
                </w:tc>
                <w:tc>
                  <w:tcPr>
                    <w:tcW w:w="149" w:type="pct"/>
                  </w:tcPr>
                  <w:p w14:paraId="6245AFEA" w14:textId="77777777" w:rsidR="00B430B9" w:rsidRDefault="00B430B9">
                    <w:pPr>
                      <w:jc w:val="right"/>
                      <w:rPr>
                        <w:sz w:val="18"/>
                        <w:szCs w:val="18"/>
                      </w:rPr>
                    </w:pPr>
                  </w:p>
                </w:tc>
                <w:tc>
                  <w:tcPr>
                    <w:tcW w:w="148" w:type="pct"/>
                  </w:tcPr>
                  <w:p w14:paraId="267A9D3E" w14:textId="77777777" w:rsidR="00B430B9" w:rsidRDefault="00B430B9">
                    <w:pPr>
                      <w:jc w:val="right"/>
                      <w:rPr>
                        <w:sz w:val="18"/>
                        <w:szCs w:val="18"/>
                      </w:rPr>
                    </w:pPr>
                  </w:p>
                </w:tc>
                <w:tc>
                  <w:tcPr>
                    <w:tcW w:w="148" w:type="pct"/>
                  </w:tcPr>
                  <w:p w14:paraId="48EF2951" w14:textId="77777777" w:rsidR="00B430B9" w:rsidRDefault="00B430B9">
                    <w:pPr>
                      <w:jc w:val="right"/>
                      <w:rPr>
                        <w:sz w:val="18"/>
                        <w:szCs w:val="18"/>
                      </w:rPr>
                    </w:pPr>
                  </w:p>
                </w:tc>
                <w:tc>
                  <w:tcPr>
                    <w:tcW w:w="396" w:type="pct"/>
                  </w:tcPr>
                  <w:p w14:paraId="1A10E171" w14:textId="77777777" w:rsidR="00B430B9" w:rsidRDefault="00B430B9">
                    <w:pPr>
                      <w:jc w:val="right"/>
                      <w:rPr>
                        <w:sz w:val="18"/>
                        <w:szCs w:val="18"/>
                      </w:rPr>
                    </w:pPr>
                  </w:p>
                </w:tc>
                <w:tc>
                  <w:tcPr>
                    <w:tcW w:w="347" w:type="pct"/>
                  </w:tcPr>
                  <w:p w14:paraId="14A57DCD" w14:textId="77777777" w:rsidR="00B430B9" w:rsidRDefault="00B430B9">
                    <w:pPr>
                      <w:jc w:val="right"/>
                      <w:rPr>
                        <w:sz w:val="18"/>
                        <w:szCs w:val="18"/>
                      </w:rPr>
                    </w:pPr>
                  </w:p>
                </w:tc>
                <w:tc>
                  <w:tcPr>
                    <w:tcW w:w="396" w:type="pct"/>
                  </w:tcPr>
                  <w:p w14:paraId="2BD7DB78" w14:textId="77777777" w:rsidR="00B430B9" w:rsidRDefault="00B430B9">
                    <w:pPr>
                      <w:jc w:val="right"/>
                      <w:rPr>
                        <w:sz w:val="18"/>
                        <w:szCs w:val="18"/>
                      </w:rPr>
                    </w:pPr>
                  </w:p>
                </w:tc>
                <w:tc>
                  <w:tcPr>
                    <w:tcW w:w="149" w:type="pct"/>
                  </w:tcPr>
                  <w:p w14:paraId="130B54B3" w14:textId="77777777" w:rsidR="00B430B9" w:rsidRDefault="00B430B9">
                    <w:pPr>
                      <w:jc w:val="right"/>
                      <w:rPr>
                        <w:sz w:val="18"/>
                        <w:szCs w:val="18"/>
                      </w:rPr>
                    </w:pPr>
                  </w:p>
                </w:tc>
                <w:tc>
                  <w:tcPr>
                    <w:tcW w:w="396" w:type="pct"/>
                  </w:tcPr>
                  <w:p w14:paraId="34BD2328" w14:textId="77777777" w:rsidR="00B430B9" w:rsidRDefault="00B430B9">
                    <w:pPr>
                      <w:jc w:val="right"/>
                      <w:rPr>
                        <w:sz w:val="18"/>
                        <w:szCs w:val="18"/>
                      </w:rPr>
                    </w:pPr>
                  </w:p>
                </w:tc>
                <w:tc>
                  <w:tcPr>
                    <w:tcW w:w="148" w:type="pct"/>
                  </w:tcPr>
                  <w:p w14:paraId="56FA7DFC" w14:textId="77777777" w:rsidR="00B430B9" w:rsidRDefault="00B430B9">
                    <w:pPr>
                      <w:jc w:val="right"/>
                      <w:rPr>
                        <w:sz w:val="18"/>
                        <w:szCs w:val="18"/>
                      </w:rPr>
                    </w:pPr>
                  </w:p>
                </w:tc>
                <w:tc>
                  <w:tcPr>
                    <w:tcW w:w="396" w:type="pct"/>
                  </w:tcPr>
                  <w:p w14:paraId="62C01F2F" w14:textId="77777777" w:rsidR="00B430B9" w:rsidRDefault="00B430B9">
                    <w:pPr>
                      <w:jc w:val="right"/>
                      <w:rPr>
                        <w:sz w:val="18"/>
                        <w:szCs w:val="18"/>
                      </w:rPr>
                    </w:pPr>
                  </w:p>
                </w:tc>
                <w:tc>
                  <w:tcPr>
                    <w:tcW w:w="148" w:type="pct"/>
                  </w:tcPr>
                  <w:p w14:paraId="7F794AD4" w14:textId="77777777" w:rsidR="00B430B9" w:rsidRDefault="00B430B9">
                    <w:pPr>
                      <w:jc w:val="right"/>
                      <w:rPr>
                        <w:sz w:val="18"/>
                        <w:szCs w:val="18"/>
                      </w:rPr>
                    </w:pPr>
                  </w:p>
                </w:tc>
                <w:tc>
                  <w:tcPr>
                    <w:tcW w:w="397" w:type="pct"/>
                  </w:tcPr>
                  <w:p w14:paraId="6B389169" w14:textId="77777777" w:rsidR="00B430B9" w:rsidRDefault="00B430B9">
                    <w:pPr>
                      <w:jc w:val="right"/>
                      <w:rPr>
                        <w:sz w:val="18"/>
                        <w:szCs w:val="18"/>
                      </w:rPr>
                    </w:pPr>
                  </w:p>
                </w:tc>
                <w:tc>
                  <w:tcPr>
                    <w:tcW w:w="396" w:type="pct"/>
                  </w:tcPr>
                  <w:p w14:paraId="742F66A6" w14:textId="77777777" w:rsidR="00B430B9" w:rsidRDefault="00B430B9">
                    <w:pPr>
                      <w:jc w:val="right"/>
                      <w:rPr>
                        <w:sz w:val="18"/>
                        <w:szCs w:val="18"/>
                      </w:rPr>
                    </w:pPr>
                  </w:p>
                </w:tc>
                <w:tc>
                  <w:tcPr>
                    <w:tcW w:w="496" w:type="pct"/>
                  </w:tcPr>
                  <w:p w14:paraId="5981D1BC" w14:textId="77777777" w:rsidR="00B430B9" w:rsidRDefault="00B430B9">
                    <w:pPr>
                      <w:jc w:val="right"/>
                      <w:rPr>
                        <w:sz w:val="18"/>
                        <w:szCs w:val="18"/>
                      </w:rPr>
                    </w:pPr>
                  </w:p>
                </w:tc>
              </w:tr>
              <w:tr w:rsidR="009441B1" w14:paraId="787A4964" w14:textId="77777777" w:rsidTr="00FB2E58">
                <w:sdt>
                  <w:sdtPr>
                    <w:tag w:val="_PLD_1a5424a99ed44019a3f8a704efe4903d"/>
                    <w:id w:val="1302277159"/>
                    <w:lock w:val="sdtLocked"/>
                  </w:sdtPr>
                  <w:sdtContent>
                    <w:tc>
                      <w:tcPr>
                        <w:tcW w:w="544" w:type="pct"/>
                      </w:tcPr>
                      <w:p w14:paraId="1D50D4CD" w14:textId="77777777" w:rsidR="00B430B9" w:rsidRDefault="00000000">
                        <w:pPr>
                          <w:ind w:firstLineChars="200" w:firstLine="420"/>
                          <w:rPr>
                            <w:sz w:val="18"/>
                            <w:szCs w:val="18"/>
                          </w:rPr>
                        </w:pPr>
                        <w:r>
                          <w:rPr>
                            <w:rFonts w:hint="eastAsia"/>
                            <w:sz w:val="18"/>
                            <w:szCs w:val="18"/>
                          </w:rPr>
                          <w:t>同一控制下企业合并</w:t>
                        </w:r>
                      </w:p>
                    </w:tc>
                  </w:sdtContent>
                </w:sdt>
                <w:tc>
                  <w:tcPr>
                    <w:tcW w:w="346" w:type="pct"/>
                  </w:tcPr>
                  <w:p w14:paraId="4100902B" w14:textId="77777777" w:rsidR="00B430B9" w:rsidRDefault="00B430B9">
                    <w:pPr>
                      <w:jc w:val="right"/>
                      <w:rPr>
                        <w:sz w:val="18"/>
                        <w:szCs w:val="18"/>
                      </w:rPr>
                    </w:pPr>
                  </w:p>
                </w:tc>
                <w:tc>
                  <w:tcPr>
                    <w:tcW w:w="149" w:type="pct"/>
                  </w:tcPr>
                  <w:p w14:paraId="4DA79757" w14:textId="77777777" w:rsidR="00B430B9" w:rsidRDefault="00B430B9">
                    <w:pPr>
                      <w:jc w:val="right"/>
                      <w:rPr>
                        <w:sz w:val="18"/>
                        <w:szCs w:val="18"/>
                      </w:rPr>
                    </w:pPr>
                  </w:p>
                </w:tc>
                <w:tc>
                  <w:tcPr>
                    <w:tcW w:w="148" w:type="pct"/>
                  </w:tcPr>
                  <w:p w14:paraId="3165B6A7" w14:textId="77777777" w:rsidR="00B430B9" w:rsidRDefault="00B430B9">
                    <w:pPr>
                      <w:jc w:val="right"/>
                      <w:rPr>
                        <w:sz w:val="18"/>
                        <w:szCs w:val="18"/>
                      </w:rPr>
                    </w:pPr>
                  </w:p>
                </w:tc>
                <w:tc>
                  <w:tcPr>
                    <w:tcW w:w="148" w:type="pct"/>
                  </w:tcPr>
                  <w:p w14:paraId="261CFA8A" w14:textId="77777777" w:rsidR="00B430B9" w:rsidRDefault="00B430B9">
                    <w:pPr>
                      <w:jc w:val="right"/>
                      <w:rPr>
                        <w:sz w:val="18"/>
                        <w:szCs w:val="18"/>
                      </w:rPr>
                    </w:pPr>
                  </w:p>
                </w:tc>
                <w:tc>
                  <w:tcPr>
                    <w:tcW w:w="396" w:type="pct"/>
                  </w:tcPr>
                  <w:p w14:paraId="40C439C1" w14:textId="77777777" w:rsidR="00B430B9" w:rsidRDefault="00B430B9">
                    <w:pPr>
                      <w:jc w:val="right"/>
                      <w:rPr>
                        <w:sz w:val="18"/>
                        <w:szCs w:val="18"/>
                      </w:rPr>
                    </w:pPr>
                  </w:p>
                </w:tc>
                <w:tc>
                  <w:tcPr>
                    <w:tcW w:w="347" w:type="pct"/>
                  </w:tcPr>
                  <w:p w14:paraId="42E86EBD" w14:textId="77777777" w:rsidR="00B430B9" w:rsidRDefault="00B430B9">
                    <w:pPr>
                      <w:jc w:val="right"/>
                      <w:rPr>
                        <w:sz w:val="18"/>
                        <w:szCs w:val="18"/>
                      </w:rPr>
                    </w:pPr>
                  </w:p>
                </w:tc>
                <w:tc>
                  <w:tcPr>
                    <w:tcW w:w="396" w:type="pct"/>
                  </w:tcPr>
                  <w:p w14:paraId="69ED2964" w14:textId="77777777" w:rsidR="00B430B9" w:rsidRDefault="00B430B9">
                    <w:pPr>
                      <w:jc w:val="right"/>
                      <w:rPr>
                        <w:sz w:val="18"/>
                        <w:szCs w:val="18"/>
                      </w:rPr>
                    </w:pPr>
                  </w:p>
                </w:tc>
                <w:tc>
                  <w:tcPr>
                    <w:tcW w:w="149" w:type="pct"/>
                  </w:tcPr>
                  <w:p w14:paraId="4A59CE46" w14:textId="77777777" w:rsidR="00B430B9" w:rsidRDefault="00B430B9">
                    <w:pPr>
                      <w:jc w:val="right"/>
                      <w:rPr>
                        <w:sz w:val="18"/>
                        <w:szCs w:val="18"/>
                      </w:rPr>
                    </w:pPr>
                  </w:p>
                </w:tc>
                <w:tc>
                  <w:tcPr>
                    <w:tcW w:w="396" w:type="pct"/>
                  </w:tcPr>
                  <w:p w14:paraId="724B3150" w14:textId="77777777" w:rsidR="00B430B9" w:rsidRDefault="00B430B9">
                    <w:pPr>
                      <w:jc w:val="right"/>
                      <w:rPr>
                        <w:sz w:val="18"/>
                        <w:szCs w:val="18"/>
                      </w:rPr>
                    </w:pPr>
                  </w:p>
                </w:tc>
                <w:tc>
                  <w:tcPr>
                    <w:tcW w:w="148" w:type="pct"/>
                  </w:tcPr>
                  <w:p w14:paraId="49AFBAC1" w14:textId="77777777" w:rsidR="00B430B9" w:rsidRDefault="00B430B9">
                    <w:pPr>
                      <w:jc w:val="right"/>
                      <w:rPr>
                        <w:sz w:val="18"/>
                        <w:szCs w:val="18"/>
                      </w:rPr>
                    </w:pPr>
                  </w:p>
                </w:tc>
                <w:tc>
                  <w:tcPr>
                    <w:tcW w:w="396" w:type="pct"/>
                  </w:tcPr>
                  <w:p w14:paraId="759C5F24" w14:textId="77777777" w:rsidR="00B430B9" w:rsidRDefault="00B430B9">
                    <w:pPr>
                      <w:jc w:val="right"/>
                      <w:rPr>
                        <w:sz w:val="18"/>
                        <w:szCs w:val="18"/>
                      </w:rPr>
                    </w:pPr>
                  </w:p>
                </w:tc>
                <w:tc>
                  <w:tcPr>
                    <w:tcW w:w="148" w:type="pct"/>
                  </w:tcPr>
                  <w:p w14:paraId="0AFAF0E7" w14:textId="77777777" w:rsidR="00B430B9" w:rsidRDefault="00B430B9">
                    <w:pPr>
                      <w:jc w:val="right"/>
                      <w:rPr>
                        <w:sz w:val="18"/>
                        <w:szCs w:val="18"/>
                      </w:rPr>
                    </w:pPr>
                  </w:p>
                </w:tc>
                <w:tc>
                  <w:tcPr>
                    <w:tcW w:w="397" w:type="pct"/>
                  </w:tcPr>
                  <w:p w14:paraId="57F8751B" w14:textId="77777777" w:rsidR="00B430B9" w:rsidRDefault="00B430B9">
                    <w:pPr>
                      <w:jc w:val="right"/>
                      <w:rPr>
                        <w:sz w:val="18"/>
                        <w:szCs w:val="18"/>
                      </w:rPr>
                    </w:pPr>
                  </w:p>
                </w:tc>
                <w:tc>
                  <w:tcPr>
                    <w:tcW w:w="396" w:type="pct"/>
                  </w:tcPr>
                  <w:p w14:paraId="71B16692" w14:textId="77777777" w:rsidR="00B430B9" w:rsidRDefault="00B430B9">
                    <w:pPr>
                      <w:jc w:val="right"/>
                      <w:rPr>
                        <w:sz w:val="18"/>
                        <w:szCs w:val="18"/>
                      </w:rPr>
                    </w:pPr>
                  </w:p>
                </w:tc>
                <w:tc>
                  <w:tcPr>
                    <w:tcW w:w="496" w:type="pct"/>
                  </w:tcPr>
                  <w:p w14:paraId="3DB8E01B" w14:textId="77777777" w:rsidR="00B430B9" w:rsidRDefault="00B430B9">
                    <w:pPr>
                      <w:jc w:val="right"/>
                      <w:rPr>
                        <w:sz w:val="18"/>
                        <w:szCs w:val="18"/>
                      </w:rPr>
                    </w:pPr>
                  </w:p>
                </w:tc>
              </w:tr>
              <w:tr w:rsidR="009441B1" w14:paraId="68DEC305" w14:textId="77777777" w:rsidTr="00FB2E58">
                <w:sdt>
                  <w:sdtPr>
                    <w:tag w:val="_PLD_7953fd87201b462ab8c42a4716d6cb65"/>
                    <w:id w:val="511272496"/>
                    <w:lock w:val="sdtLocked"/>
                  </w:sdtPr>
                  <w:sdtContent>
                    <w:tc>
                      <w:tcPr>
                        <w:tcW w:w="544" w:type="pct"/>
                      </w:tcPr>
                      <w:p w14:paraId="065E7C84" w14:textId="77777777" w:rsidR="00B430B9" w:rsidRDefault="00000000">
                        <w:pPr>
                          <w:ind w:firstLineChars="200" w:firstLine="420"/>
                          <w:rPr>
                            <w:sz w:val="18"/>
                            <w:szCs w:val="18"/>
                          </w:rPr>
                        </w:pPr>
                        <w:r>
                          <w:rPr>
                            <w:rFonts w:hint="eastAsia"/>
                            <w:sz w:val="18"/>
                            <w:szCs w:val="18"/>
                          </w:rPr>
                          <w:t>其他</w:t>
                        </w:r>
                      </w:p>
                    </w:tc>
                  </w:sdtContent>
                </w:sdt>
                <w:tc>
                  <w:tcPr>
                    <w:tcW w:w="346" w:type="pct"/>
                  </w:tcPr>
                  <w:p w14:paraId="71DB78BD" w14:textId="77777777" w:rsidR="00B430B9" w:rsidRPr="00492560" w:rsidRDefault="00B430B9">
                    <w:pPr>
                      <w:jc w:val="right"/>
                      <w:rPr>
                        <w:sz w:val="15"/>
                        <w:szCs w:val="15"/>
                      </w:rPr>
                    </w:pPr>
                  </w:p>
                </w:tc>
                <w:tc>
                  <w:tcPr>
                    <w:tcW w:w="149" w:type="pct"/>
                  </w:tcPr>
                  <w:p w14:paraId="0BB3F1FC" w14:textId="77777777" w:rsidR="00B430B9" w:rsidRPr="00492560" w:rsidRDefault="00B430B9">
                    <w:pPr>
                      <w:jc w:val="right"/>
                      <w:rPr>
                        <w:sz w:val="15"/>
                        <w:szCs w:val="15"/>
                      </w:rPr>
                    </w:pPr>
                  </w:p>
                </w:tc>
                <w:tc>
                  <w:tcPr>
                    <w:tcW w:w="148" w:type="pct"/>
                  </w:tcPr>
                  <w:p w14:paraId="115705D3" w14:textId="77777777" w:rsidR="00B430B9" w:rsidRPr="00492560" w:rsidRDefault="00B430B9">
                    <w:pPr>
                      <w:jc w:val="right"/>
                      <w:rPr>
                        <w:sz w:val="15"/>
                        <w:szCs w:val="15"/>
                      </w:rPr>
                    </w:pPr>
                  </w:p>
                </w:tc>
                <w:tc>
                  <w:tcPr>
                    <w:tcW w:w="148" w:type="pct"/>
                  </w:tcPr>
                  <w:p w14:paraId="528728BF" w14:textId="77777777" w:rsidR="00B430B9" w:rsidRPr="00492560" w:rsidRDefault="00B430B9">
                    <w:pPr>
                      <w:jc w:val="right"/>
                      <w:rPr>
                        <w:sz w:val="15"/>
                        <w:szCs w:val="15"/>
                      </w:rPr>
                    </w:pPr>
                  </w:p>
                </w:tc>
                <w:tc>
                  <w:tcPr>
                    <w:tcW w:w="396" w:type="pct"/>
                  </w:tcPr>
                  <w:p w14:paraId="263310F6" w14:textId="77777777" w:rsidR="00B430B9" w:rsidRPr="00492560" w:rsidRDefault="00B430B9">
                    <w:pPr>
                      <w:jc w:val="right"/>
                      <w:rPr>
                        <w:sz w:val="15"/>
                        <w:szCs w:val="15"/>
                      </w:rPr>
                    </w:pPr>
                  </w:p>
                </w:tc>
                <w:tc>
                  <w:tcPr>
                    <w:tcW w:w="347" w:type="pct"/>
                  </w:tcPr>
                  <w:p w14:paraId="101E8496" w14:textId="77777777" w:rsidR="00B430B9" w:rsidRPr="00492560" w:rsidRDefault="00B430B9">
                    <w:pPr>
                      <w:jc w:val="right"/>
                      <w:rPr>
                        <w:sz w:val="15"/>
                        <w:szCs w:val="15"/>
                      </w:rPr>
                    </w:pPr>
                  </w:p>
                </w:tc>
                <w:tc>
                  <w:tcPr>
                    <w:tcW w:w="396" w:type="pct"/>
                  </w:tcPr>
                  <w:p w14:paraId="7DD13273" w14:textId="77777777" w:rsidR="00B430B9" w:rsidRPr="00492560" w:rsidRDefault="00B430B9">
                    <w:pPr>
                      <w:jc w:val="right"/>
                      <w:rPr>
                        <w:sz w:val="15"/>
                        <w:szCs w:val="15"/>
                      </w:rPr>
                    </w:pPr>
                  </w:p>
                </w:tc>
                <w:tc>
                  <w:tcPr>
                    <w:tcW w:w="149" w:type="pct"/>
                  </w:tcPr>
                  <w:p w14:paraId="5D895C50" w14:textId="77777777" w:rsidR="00B430B9" w:rsidRPr="00492560" w:rsidRDefault="00B430B9">
                    <w:pPr>
                      <w:jc w:val="right"/>
                      <w:rPr>
                        <w:sz w:val="15"/>
                        <w:szCs w:val="15"/>
                      </w:rPr>
                    </w:pPr>
                  </w:p>
                </w:tc>
                <w:tc>
                  <w:tcPr>
                    <w:tcW w:w="396" w:type="pct"/>
                  </w:tcPr>
                  <w:p w14:paraId="79A750AF" w14:textId="77777777" w:rsidR="00B430B9" w:rsidRPr="00492560" w:rsidRDefault="00B430B9">
                    <w:pPr>
                      <w:jc w:val="right"/>
                      <w:rPr>
                        <w:sz w:val="15"/>
                        <w:szCs w:val="15"/>
                      </w:rPr>
                    </w:pPr>
                  </w:p>
                </w:tc>
                <w:tc>
                  <w:tcPr>
                    <w:tcW w:w="148" w:type="pct"/>
                  </w:tcPr>
                  <w:p w14:paraId="22CF51CC" w14:textId="77777777" w:rsidR="00B430B9" w:rsidRPr="00492560" w:rsidRDefault="00B430B9">
                    <w:pPr>
                      <w:jc w:val="right"/>
                      <w:rPr>
                        <w:sz w:val="15"/>
                        <w:szCs w:val="15"/>
                      </w:rPr>
                    </w:pPr>
                  </w:p>
                </w:tc>
                <w:tc>
                  <w:tcPr>
                    <w:tcW w:w="396" w:type="pct"/>
                  </w:tcPr>
                  <w:p w14:paraId="0681BB48" w14:textId="77777777" w:rsidR="00B430B9" w:rsidRPr="00492560" w:rsidRDefault="00B430B9">
                    <w:pPr>
                      <w:jc w:val="right"/>
                      <w:rPr>
                        <w:sz w:val="15"/>
                        <w:szCs w:val="15"/>
                      </w:rPr>
                    </w:pPr>
                  </w:p>
                </w:tc>
                <w:tc>
                  <w:tcPr>
                    <w:tcW w:w="148" w:type="pct"/>
                  </w:tcPr>
                  <w:p w14:paraId="39FA672A" w14:textId="77777777" w:rsidR="00B430B9" w:rsidRPr="00492560" w:rsidRDefault="00B430B9">
                    <w:pPr>
                      <w:jc w:val="right"/>
                      <w:rPr>
                        <w:sz w:val="15"/>
                        <w:szCs w:val="15"/>
                      </w:rPr>
                    </w:pPr>
                  </w:p>
                </w:tc>
                <w:tc>
                  <w:tcPr>
                    <w:tcW w:w="397" w:type="pct"/>
                  </w:tcPr>
                  <w:p w14:paraId="56547DF7" w14:textId="77777777" w:rsidR="00B430B9" w:rsidRPr="00492560" w:rsidRDefault="00B430B9">
                    <w:pPr>
                      <w:jc w:val="right"/>
                      <w:rPr>
                        <w:sz w:val="15"/>
                        <w:szCs w:val="15"/>
                      </w:rPr>
                    </w:pPr>
                  </w:p>
                </w:tc>
                <w:tc>
                  <w:tcPr>
                    <w:tcW w:w="396" w:type="pct"/>
                  </w:tcPr>
                  <w:p w14:paraId="0271400E" w14:textId="77777777" w:rsidR="00B430B9" w:rsidRPr="00492560" w:rsidRDefault="00B430B9">
                    <w:pPr>
                      <w:jc w:val="right"/>
                      <w:rPr>
                        <w:sz w:val="15"/>
                        <w:szCs w:val="15"/>
                      </w:rPr>
                    </w:pPr>
                  </w:p>
                </w:tc>
                <w:tc>
                  <w:tcPr>
                    <w:tcW w:w="496" w:type="pct"/>
                  </w:tcPr>
                  <w:p w14:paraId="4DB30BF6" w14:textId="77777777" w:rsidR="00B430B9" w:rsidRPr="00492560" w:rsidRDefault="00B430B9">
                    <w:pPr>
                      <w:jc w:val="right"/>
                      <w:rPr>
                        <w:sz w:val="15"/>
                        <w:szCs w:val="15"/>
                      </w:rPr>
                    </w:pPr>
                  </w:p>
                </w:tc>
              </w:tr>
              <w:tr w:rsidR="009441B1" w14:paraId="37745BB4" w14:textId="77777777" w:rsidTr="00FB2E58">
                <w:sdt>
                  <w:sdtPr>
                    <w:tag w:val="_PLD_16d601e73dc14990b60ca53acf1371ba"/>
                    <w:id w:val="-1471902402"/>
                    <w:lock w:val="sdtLocked"/>
                  </w:sdtPr>
                  <w:sdtContent>
                    <w:tc>
                      <w:tcPr>
                        <w:tcW w:w="544" w:type="pct"/>
                      </w:tcPr>
                      <w:p w14:paraId="44EC81D0" w14:textId="77777777" w:rsidR="00B430B9"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346" w:type="pct"/>
                  </w:tcPr>
                  <w:p w14:paraId="403CF116" w14:textId="028B3928" w:rsidR="00B430B9" w:rsidRPr="00492560" w:rsidRDefault="00000000">
                    <w:pPr>
                      <w:jc w:val="right"/>
                      <w:rPr>
                        <w:sz w:val="15"/>
                        <w:szCs w:val="15"/>
                      </w:rPr>
                    </w:pPr>
                    <w:r w:rsidRPr="00492560">
                      <w:rPr>
                        <w:sz w:val="15"/>
                        <w:szCs w:val="15"/>
                      </w:rPr>
                      <w:t>1,465,790,928</w:t>
                    </w:r>
                    <w:r>
                      <w:rPr>
                        <w:sz w:val="15"/>
                        <w:szCs w:val="15"/>
                      </w:rPr>
                      <w:t>.00</w:t>
                    </w:r>
                  </w:p>
                </w:tc>
                <w:tc>
                  <w:tcPr>
                    <w:tcW w:w="149" w:type="pct"/>
                  </w:tcPr>
                  <w:p w14:paraId="7CF9C1BD" w14:textId="77777777" w:rsidR="00B430B9" w:rsidRPr="00492560" w:rsidRDefault="00B430B9">
                    <w:pPr>
                      <w:jc w:val="right"/>
                      <w:rPr>
                        <w:sz w:val="15"/>
                        <w:szCs w:val="15"/>
                      </w:rPr>
                    </w:pPr>
                  </w:p>
                </w:tc>
                <w:tc>
                  <w:tcPr>
                    <w:tcW w:w="148" w:type="pct"/>
                  </w:tcPr>
                  <w:p w14:paraId="148A6D51" w14:textId="77777777" w:rsidR="00B430B9" w:rsidRPr="00492560" w:rsidRDefault="00B430B9">
                    <w:pPr>
                      <w:jc w:val="right"/>
                      <w:rPr>
                        <w:sz w:val="15"/>
                        <w:szCs w:val="15"/>
                      </w:rPr>
                    </w:pPr>
                  </w:p>
                </w:tc>
                <w:tc>
                  <w:tcPr>
                    <w:tcW w:w="148" w:type="pct"/>
                  </w:tcPr>
                  <w:p w14:paraId="1D90876E" w14:textId="77777777" w:rsidR="00B430B9" w:rsidRPr="00492560" w:rsidRDefault="00B430B9">
                    <w:pPr>
                      <w:jc w:val="right"/>
                      <w:rPr>
                        <w:sz w:val="15"/>
                        <w:szCs w:val="15"/>
                      </w:rPr>
                    </w:pPr>
                  </w:p>
                </w:tc>
                <w:tc>
                  <w:tcPr>
                    <w:tcW w:w="396" w:type="pct"/>
                  </w:tcPr>
                  <w:p w14:paraId="4CA859FB" w14:textId="43D833A7" w:rsidR="00B430B9" w:rsidRPr="00492560" w:rsidRDefault="00000000">
                    <w:pPr>
                      <w:jc w:val="right"/>
                      <w:rPr>
                        <w:sz w:val="15"/>
                        <w:szCs w:val="15"/>
                      </w:rPr>
                    </w:pPr>
                    <w:r w:rsidRPr="00492560">
                      <w:rPr>
                        <w:sz w:val="15"/>
                        <w:szCs w:val="15"/>
                      </w:rPr>
                      <w:t>1,153,253,925.58</w:t>
                    </w:r>
                  </w:p>
                </w:tc>
                <w:tc>
                  <w:tcPr>
                    <w:tcW w:w="347" w:type="pct"/>
                  </w:tcPr>
                  <w:p w14:paraId="7190D5E9" w14:textId="0DEC9DDC" w:rsidR="00B430B9" w:rsidRPr="00492560" w:rsidRDefault="00000000">
                    <w:pPr>
                      <w:jc w:val="right"/>
                      <w:rPr>
                        <w:sz w:val="15"/>
                        <w:szCs w:val="15"/>
                      </w:rPr>
                    </w:pPr>
                    <w:r w:rsidRPr="00492560">
                      <w:rPr>
                        <w:sz w:val="15"/>
                        <w:szCs w:val="15"/>
                      </w:rPr>
                      <w:t>342,180,584.45</w:t>
                    </w:r>
                  </w:p>
                </w:tc>
                <w:tc>
                  <w:tcPr>
                    <w:tcW w:w="396" w:type="pct"/>
                  </w:tcPr>
                  <w:p w14:paraId="5C6B42C7" w14:textId="5064FF15" w:rsidR="00B430B9" w:rsidRPr="00492560" w:rsidRDefault="00000000">
                    <w:pPr>
                      <w:jc w:val="right"/>
                      <w:rPr>
                        <w:sz w:val="15"/>
                        <w:szCs w:val="15"/>
                      </w:rPr>
                    </w:pPr>
                    <w:r w:rsidRPr="00492560">
                      <w:rPr>
                        <w:sz w:val="15"/>
                        <w:szCs w:val="15"/>
                      </w:rPr>
                      <w:t>442,110,226.21</w:t>
                    </w:r>
                  </w:p>
                </w:tc>
                <w:tc>
                  <w:tcPr>
                    <w:tcW w:w="149" w:type="pct"/>
                  </w:tcPr>
                  <w:p w14:paraId="19EDC54E" w14:textId="77777777" w:rsidR="00B430B9" w:rsidRPr="00492560" w:rsidRDefault="00B430B9">
                    <w:pPr>
                      <w:jc w:val="right"/>
                      <w:rPr>
                        <w:sz w:val="15"/>
                        <w:szCs w:val="15"/>
                      </w:rPr>
                    </w:pPr>
                  </w:p>
                </w:tc>
                <w:tc>
                  <w:tcPr>
                    <w:tcW w:w="396" w:type="pct"/>
                  </w:tcPr>
                  <w:p w14:paraId="51B70239" w14:textId="1E25A69E" w:rsidR="00B430B9" w:rsidRPr="00492560" w:rsidRDefault="00000000">
                    <w:pPr>
                      <w:jc w:val="right"/>
                      <w:rPr>
                        <w:sz w:val="15"/>
                        <w:szCs w:val="15"/>
                      </w:rPr>
                    </w:pPr>
                    <w:r w:rsidRPr="00492560">
                      <w:rPr>
                        <w:sz w:val="15"/>
                        <w:szCs w:val="15"/>
                      </w:rPr>
                      <w:t>455,136,243.86</w:t>
                    </w:r>
                  </w:p>
                </w:tc>
                <w:tc>
                  <w:tcPr>
                    <w:tcW w:w="148" w:type="pct"/>
                  </w:tcPr>
                  <w:p w14:paraId="74DD2A15" w14:textId="77777777" w:rsidR="00B430B9" w:rsidRPr="00492560" w:rsidRDefault="00B430B9">
                    <w:pPr>
                      <w:jc w:val="right"/>
                      <w:rPr>
                        <w:sz w:val="15"/>
                        <w:szCs w:val="15"/>
                      </w:rPr>
                    </w:pPr>
                  </w:p>
                </w:tc>
                <w:tc>
                  <w:tcPr>
                    <w:tcW w:w="396" w:type="pct"/>
                  </w:tcPr>
                  <w:p w14:paraId="63A45E9D" w14:textId="1DBC816E" w:rsidR="00B430B9" w:rsidRPr="00492560" w:rsidRDefault="00000000">
                    <w:pPr>
                      <w:jc w:val="right"/>
                      <w:rPr>
                        <w:sz w:val="15"/>
                        <w:szCs w:val="15"/>
                      </w:rPr>
                    </w:pPr>
                    <w:r w:rsidRPr="00492560">
                      <w:rPr>
                        <w:sz w:val="15"/>
                        <w:szCs w:val="15"/>
                      </w:rPr>
                      <w:t>3,054,508,904.41</w:t>
                    </w:r>
                  </w:p>
                </w:tc>
                <w:tc>
                  <w:tcPr>
                    <w:tcW w:w="148" w:type="pct"/>
                  </w:tcPr>
                  <w:p w14:paraId="33CE97F5" w14:textId="77777777" w:rsidR="00B430B9" w:rsidRPr="00492560" w:rsidRDefault="00B430B9">
                    <w:pPr>
                      <w:jc w:val="right"/>
                      <w:rPr>
                        <w:sz w:val="15"/>
                        <w:szCs w:val="15"/>
                      </w:rPr>
                    </w:pPr>
                  </w:p>
                </w:tc>
                <w:tc>
                  <w:tcPr>
                    <w:tcW w:w="397" w:type="pct"/>
                  </w:tcPr>
                  <w:p w14:paraId="17A87390" w14:textId="7148226F" w:rsidR="00B430B9" w:rsidRPr="00492560" w:rsidRDefault="00000000">
                    <w:pPr>
                      <w:jc w:val="right"/>
                      <w:rPr>
                        <w:sz w:val="15"/>
                        <w:szCs w:val="15"/>
                      </w:rPr>
                    </w:pPr>
                    <w:r w:rsidRPr="00492560">
                      <w:rPr>
                        <w:sz w:val="15"/>
                        <w:szCs w:val="15"/>
                      </w:rPr>
                      <w:t>6,228,619,643.61</w:t>
                    </w:r>
                  </w:p>
                </w:tc>
                <w:tc>
                  <w:tcPr>
                    <w:tcW w:w="396" w:type="pct"/>
                  </w:tcPr>
                  <w:p w14:paraId="346621D2" w14:textId="061F7E27" w:rsidR="00B430B9" w:rsidRPr="00492560" w:rsidRDefault="00000000">
                    <w:pPr>
                      <w:jc w:val="right"/>
                      <w:rPr>
                        <w:sz w:val="15"/>
                        <w:szCs w:val="15"/>
                      </w:rPr>
                    </w:pPr>
                    <w:r w:rsidRPr="00492560">
                      <w:rPr>
                        <w:sz w:val="15"/>
                        <w:szCs w:val="15"/>
                      </w:rPr>
                      <w:t>129,472,898.66</w:t>
                    </w:r>
                  </w:p>
                </w:tc>
                <w:tc>
                  <w:tcPr>
                    <w:tcW w:w="496" w:type="pct"/>
                  </w:tcPr>
                  <w:p w14:paraId="4D2C4C35" w14:textId="2D8059E3" w:rsidR="00B430B9" w:rsidRPr="00492560" w:rsidRDefault="00000000">
                    <w:pPr>
                      <w:jc w:val="right"/>
                      <w:rPr>
                        <w:sz w:val="15"/>
                        <w:szCs w:val="15"/>
                      </w:rPr>
                    </w:pPr>
                    <w:r w:rsidRPr="00492560">
                      <w:rPr>
                        <w:sz w:val="15"/>
                        <w:szCs w:val="15"/>
                      </w:rPr>
                      <w:t>6,358,092,542.27</w:t>
                    </w:r>
                  </w:p>
                </w:tc>
              </w:tr>
              <w:tr w:rsidR="009441B1" w14:paraId="76D3FD67" w14:textId="77777777" w:rsidTr="00FB2E58">
                <w:sdt>
                  <w:sdtPr>
                    <w:tag w:val="_PLD_60156dcb8ac241a7929015e75c8eef16"/>
                    <w:id w:val="-324125230"/>
                    <w:lock w:val="sdtLocked"/>
                  </w:sdtPr>
                  <w:sdtContent>
                    <w:tc>
                      <w:tcPr>
                        <w:tcW w:w="544" w:type="pct"/>
                      </w:tcPr>
                      <w:p w14:paraId="05EEE90D" w14:textId="77777777" w:rsidR="00B430B9"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46" w:type="pct"/>
                  </w:tcPr>
                  <w:p w14:paraId="396F5756" w14:textId="77777777" w:rsidR="00B430B9" w:rsidRPr="00492560" w:rsidRDefault="00B430B9">
                    <w:pPr>
                      <w:jc w:val="right"/>
                      <w:rPr>
                        <w:sz w:val="15"/>
                        <w:szCs w:val="15"/>
                      </w:rPr>
                    </w:pPr>
                  </w:p>
                </w:tc>
                <w:tc>
                  <w:tcPr>
                    <w:tcW w:w="149" w:type="pct"/>
                  </w:tcPr>
                  <w:p w14:paraId="7F76603F" w14:textId="77777777" w:rsidR="00B430B9" w:rsidRPr="00492560" w:rsidRDefault="00B430B9">
                    <w:pPr>
                      <w:jc w:val="right"/>
                      <w:rPr>
                        <w:sz w:val="15"/>
                        <w:szCs w:val="15"/>
                      </w:rPr>
                    </w:pPr>
                  </w:p>
                </w:tc>
                <w:tc>
                  <w:tcPr>
                    <w:tcW w:w="148" w:type="pct"/>
                  </w:tcPr>
                  <w:p w14:paraId="7B574133" w14:textId="77777777" w:rsidR="00B430B9" w:rsidRPr="00492560" w:rsidRDefault="00B430B9">
                    <w:pPr>
                      <w:jc w:val="right"/>
                      <w:rPr>
                        <w:sz w:val="15"/>
                        <w:szCs w:val="15"/>
                      </w:rPr>
                    </w:pPr>
                  </w:p>
                </w:tc>
                <w:tc>
                  <w:tcPr>
                    <w:tcW w:w="148" w:type="pct"/>
                  </w:tcPr>
                  <w:p w14:paraId="5D6D4C85" w14:textId="77777777" w:rsidR="00B430B9" w:rsidRPr="00492560" w:rsidRDefault="00B430B9">
                    <w:pPr>
                      <w:jc w:val="right"/>
                      <w:rPr>
                        <w:sz w:val="15"/>
                        <w:szCs w:val="15"/>
                      </w:rPr>
                    </w:pPr>
                  </w:p>
                </w:tc>
                <w:tc>
                  <w:tcPr>
                    <w:tcW w:w="396" w:type="pct"/>
                  </w:tcPr>
                  <w:p w14:paraId="451D620F" w14:textId="66307E03" w:rsidR="00B430B9" w:rsidRPr="00492560" w:rsidRDefault="00000000">
                    <w:pPr>
                      <w:jc w:val="right"/>
                      <w:rPr>
                        <w:sz w:val="15"/>
                        <w:szCs w:val="15"/>
                      </w:rPr>
                    </w:pPr>
                    <w:r w:rsidRPr="00492560">
                      <w:rPr>
                        <w:sz w:val="15"/>
                        <w:szCs w:val="15"/>
                      </w:rPr>
                      <w:t>9,969,943.36</w:t>
                    </w:r>
                  </w:p>
                </w:tc>
                <w:tc>
                  <w:tcPr>
                    <w:tcW w:w="347" w:type="pct"/>
                  </w:tcPr>
                  <w:p w14:paraId="1347A7D4" w14:textId="78B2A245" w:rsidR="00B430B9" w:rsidRPr="00492560" w:rsidRDefault="00000000">
                    <w:pPr>
                      <w:jc w:val="right"/>
                      <w:rPr>
                        <w:sz w:val="15"/>
                        <w:szCs w:val="15"/>
                      </w:rPr>
                    </w:pPr>
                    <w:r w:rsidRPr="00492560">
                      <w:rPr>
                        <w:sz w:val="15"/>
                        <w:szCs w:val="15"/>
                      </w:rPr>
                      <w:t>138,907,738.26</w:t>
                    </w:r>
                  </w:p>
                </w:tc>
                <w:tc>
                  <w:tcPr>
                    <w:tcW w:w="396" w:type="pct"/>
                  </w:tcPr>
                  <w:p w14:paraId="3EFE2358" w14:textId="6D29B6B2" w:rsidR="00B430B9" w:rsidRPr="00492560" w:rsidRDefault="00000000">
                    <w:pPr>
                      <w:jc w:val="right"/>
                      <w:rPr>
                        <w:sz w:val="15"/>
                        <w:szCs w:val="15"/>
                      </w:rPr>
                    </w:pPr>
                    <w:r w:rsidRPr="00492560">
                      <w:rPr>
                        <w:sz w:val="15"/>
                        <w:szCs w:val="15"/>
                      </w:rPr>
                      <w:t>-103,285,435.83</w:t>
                    </w:r>
                  </w:p>
                </w:tc>
                <w:tc>
                  <w:tcPr>
                    <w:tcW w:w="149" w:type="pct"/>
                  </w:tcPr>
                  <w:p w14:paraId="369EAAB4" w14:textId="77777777" w:rsidR="00B430B9" w:rsidRPr="00492560" w:rsidRDefault="00B430B9">
                    <w:pPr>
                      <w:jc w:val="right"/>
                      <w:rPr>
                        <w:sz w:val="15"/>
                        <w:szCs w:val="15"/>
                      </w:rPr>
                    </w:pPr>
                  </w:p>
                </w:tc>
                <w:tc>
                  <w:tcPr>
                    <w:tcW w:w="396" w:type="pct"/>
                  </w:tcPr>
                  <w:p w14:paraId="00079D07" w14:textId="77777777" w:rsidR="00B430B9" w:rsidRPr="00492560" w:rsidRDefault="00B430B9">
                    <w:pPr>
                      <w:jc w:val="right"/>
                      <w:rPr>
                        <w:sz w:val="15"/>
                        <w:szCs w:val="15"/>
                      </w:rPr>
                    </w:pPr>
                  </w:p>
                </w:tc>
                <w:tc>
                  <w:tcPr>
                    <w:tcW w:w="148" w:type="pct"/>
                  </w:tcPr>
                  <w:p w14:paraId="3F1FBCA8" w14:textId="77777777" w:rsidR="00B430B9" w:rsidRPr="00492560" w:rsidRDefault="00B430B9">
                    <w:pPr>
                      <w:jc w:val="right"/>
                      <w:rPr>
                        <w:sz w:val="15"/>
                        <w:szCs w:val="15"/>
                      </w:rPr>
                    </w:pPr>
                  </w:p>
                </w:tc>
                <w:tc>
                  <w:tcPr>
                    <w:tcW w:w="396" w:type="pct"/>
                  </w:tcPr>
                  <w:p w14:paraId="3F954BD4" w14:textId="5E1D51C1" w:rsidR="00B430B9" w:rsidRPr="00492560" w:rsidRDefault="00D34FD8">
                    <w:pPr>
                      <w:jc w:val="right"/>
                      <w:rPr>
                        <w:sz w:val="15"/>
                        <w:szCs w:val="15"/>
                      </w:rPr>
                    </w:pPr>
                    <w:r w:rsidRPr="00D34FD8">
                      <w:rPr>
                        <w:sz w:val="15"/>
                        <w:szCs w:val="15"/>
                      </w:rPr>
                      <w:t>-26,970,703.59</w:t>
                    </w:r>
                  </w:p>
                </w:tc>
                <w:tc>
                  <w:tcPr>
                    <w:tcW w:w="148" w:type="pct"/>
                  </w:tcPr>
                  <w:p w14:paraId="5D8AE07A" w14:textId="77777777" w:rsidR="00B430B9" w:rsidRPr="00492560" w:rsidRDefault="00B430B9">
                    <w:pPr>
                      <w:jc w:val="right"/>
                      <w:rPr>
                        <w:sz w:val="15"/>
                        <w:szCs w:val="15"/>
                      </w:rPr>
                    </w:pPr>
                  </w:p>
                </w:tc>
                <w:tc>
                  <w:tcPr>
                    <w:tcW w:w="397" w:type="pct"/>
                  </w:tcPr>
                  <w:p w14:paraId="33D287B5" w14:textId="518950E5" w:rsidR="00B430B9" w:rsidRPr="00492560" w:rsidRDefault="00D34FD8">
                    <w:pPr>
                      <w:jc w:val="right"/>
                      <w:rPr>
                        <w:sz w:val="15"/>
                        <w:szCs w:val="15"/>
                      </w:rPr>
                    </w:pPr>
                    <w:r w:rsidRPr="00D34FD8">
                      <w:rPr>
                        <w:sz w:val="15"/>
                        <w:szCs w:val="15"/>
                      </w:rPr>
                      <w:t>-259,193,934.32</w:t>
                    </w:r>
                  </w:p>
                </w:tc>
                <w:tc>
                  <w:tcPr>
                    <w:tcW w:w="396" w:type="pct"/>
                  </w:tcPr>
                  <w:p w14:paraId="2EACE6FF" w14:textId="2AFC4AF3" w:rsidR="00B430B9" w:rsidRPr="00492560" w:rsidRDefault="00000000">
                    <w:pPr>
                      <w:jc w:val="right"/>
                      <w:rPr>
                        <w:sz w:val="15"/>
                        <w:szCs w:val="15"/>
                      </w:rPr>
                    </w:pPr>
                    <w:r w:rsidRPr="00492560">
                      <w:rPr>
                        <w:sz w:val="15"/>
                        <w:szCs w:val="15"/>
                      </w:rPr>
                      <w:t>108,568,482.62</w:t>
                    </w:r>
                  </w:p>
                </w:tc>
                <w:tc>
                  <w:tcPr>
                    <w:tcW w:w="496" w:type="pct"/>
                  </w:tcPr>
                  <w:p w14:paraId="3A269FFA" w14:textId="6DBD7CFF" w:rsidR="00B430B9" w:rsidRPr="00492560" w:rsidRDefault="00D34FD8">
                    <w:pPr>
                      <w:jc w:val="right"/>
                      <w:rPr>
                        <w:sz w:val="15"/>
                        <w:szCs w:val="15"/>
                      </w:rPr>
                    </w:pPr>
                    <w:r w:rsidRPr="00D34FD8">
                      <w:rPr>
                        <w:sz w:val="15"/>
                        <w:szCs w:val="15"/>
                      </w:rPr>
                      <w:t>-150,625,451.70</w:t>
                    </w:r>
                  </w:p>
                </w:tc>
              </w:tr>
              <w:tr w:rsidR="009441B1" w14:paraId="2DBE3AEA" w14:textId="77777777" w:rsidTr="00FB2E58">
                <w:sdt>
                  <w:sdtPr>
                    <w:tag w:val="_PLD_b05dacde51ff43abaf7ec73bf9668d99"/>
                    <w:id w:val="-247262458"/>
                    <w:lock w:val="sdtLocked"/>
                  </w:sdtPr>
                  <w:sdtContent>
                    <w:tc>
                      <w:tcPr>
                        <w:tcW w:w="544" w:type="pct"/>
                      </w:tcPr>
                      <w:p w14:paraId="3DAD527A" w14:textId="77777777" w:rsidR="00B430B9" w:rsidRDefault="00000000">
                        <w:pPr>
                          <w:rPr>
                            <w:sz w:val="18"/>
                            <w:szCs w:val="18"/>
                          </w:rPr>
                        </w:pPr>
                        <w:r>
                          <w:rPr>
                            <w:rFonts w:hint="eastAsia"/>
                            <w:sz w:val="18"/>
                            <w:szCs w:val="18"/>
                          </w:rPr>
                          <w:t>（一）综合收益总额</w:t>
                        </w:r>
                      </w:p>
                    </w:tc>
                  </w:sdtContent>
                </w:sdt>
                <w:tc>
                  <w:tcPr>
                    <w:tcW w:w="346" w:type="pct"/>
                  </w:tcPr>
                  <w:p w14:paraId="3D41E81D" w14:textId="77777777" w:rsidR="00B430B9" w:rsidRPr="00492560" w:rsidRDefault="00B430B9">
                    <w:pPr>
                      <w:jc w:val="right"/>
                      <w:rPr>
                        <w:sz w:val="15"/>
                        <w:szCs w:val="15"/>
                      </w:rPr>
                    </w:pPr>
                  </w:p>
                </w:tc>
                <w:tc>
                  <w:tcPr>
                    <w:tcW w:w="149" w:type="pct"/>
                  </w:tcPr>
                  <w:p w14:paraId="2472798D" w14:textId="77777777" w:rsidR="00B430B9" w:rsidRPr="00492560" w:rsidRDefault="00B430B9">
                    <w:pPr>
                      <w:jc w:val="right"/>
                      <w:rPr>
                        <w:sz w:val="15"/>
                        <w:szCs w:val="15"/>
                      </w:rPr>
                    </w:pPr>
                  </w:p>
                </w:tc>
                <w:tc>
                  <w:tcPr>
                    <w:tcW w:w="148" w:type="pct"/>
                  </w:tcPr>
                  <w:p w14:paraId="56ADE7F8" w14:textId="77777777" w:rsidR="00B430B9" w:rsidRPr="00492560" w:rsidRDefault="00B430B9">
                    <w:pPr>
                      <w:jc w:val="right"/>
                      <w:rPr>
                        <w:sz w:val="15"/>
                        <w:szCs w:val="15"/>
                      </w:rPr>
                    </w:pPr>
                  </w:p>
                </w:tc>
                <w:tc>
                  <w:tcPr>
                    <w:tcW w:w="148" w:type="pct"/>
                  </w:tcPr>
                  <w:p w14:paraId="68A8F573" w14:textId="77777777" w:rsidR="00B430B9" w:rsidRPr="00492560" w:rsidRDefault="00B430B9">
                    <w:pPr>
                      <w:jc w:val="right"/>
                      <w:rPr>
                        <w:sz w:val="15"/>
                        <w:szCs w:val="15"/>
                      </w:rPr>
                    </w:pPr>
                  </w:p>
                </w:tc>
                <w:tc>
                  <w:tcPr>
                    <w:tcW w:w="396" w:type="pct"/>
                  </w:tcPr>
                  <w:p w14:paraId="34DD2D3F" w14:textId="77777777" w:rsidR="00B430B9" w:rsidRPr="00492560" w:rsidRDefault="00B430B9">
                    <w:pPr>
                      <w:jc w:val="right"/>
                      <w:rPr>
                        <w:sz w:val="15"/>
                        <w:szCs w:val="15"/>
                      </w:rPr>
                    </w:pPr>
                  </w:p>
                </w:tc>
                <w:tc>
                  <w:tcPr>
                    <w:tcW w:w="347" w:type="pct"/>
                  </w:tcPr>
                  <w:p w14:paraId="241D9604" w14:textId="77777777" w:rsidR="00B430B9" w:rsidRPr="00492560" w:rsidRDefault="00B430B9">
                    <w:pPr>
                      <w:jc w:val="right"/>
                      <w:rPr>
                        <w:sz w:val="15"/>
                        <w:szCs w:val="15"/>
                      </w:rPr>
                    </w:pPr>
                  </w:p>
                </w:tc>
                <w:tc>
                  <w:tcPr>
                    <w:tcW w:w="396" w:type="pct"/>
                  </w:tcPr>
                  <w:p w14:paraId="1E10DFE9" w14:textId="1AA246DE" w:rsidR="00B430B9" w:rsidRPr="00492560" w:rsidRDefault="00000000">
                    <w:pPr>
                      <w:jc w:val="right"/>
                      <w:rPr>
                        <w:sz w:val="15"/>
                        <w:szCs w:val="15"/>
                      </w:rPr>
                    </w:pPr>
                    <w:r w:rsidRPr="00492560">
                      <w:rPr>
                        <w:sz w:val="15"/>
                        <w:szCs w:val="15"/>
                      </w:rPr>
                      <w:t>-103,285,435.83</w:t>
                    </w:r>
                  </w:p>
                </w:tc>
                <w:tc>
                  <w:tcPr>
                    <w:tcW w:w="149" w:type="pct"/>
                  </w:tcPr>
                  <w:p w14:paraId="086AB9ED" w14:textId="77777777" w:rsidR="00B430B9" w:rsidRPr="00492560" w:rsidRDefault="00B430B9">
                    <w:pPr>
                      <w:jc w:val="right"/>
                      <w:rPr>
                        <w:sz w:val="15"/>
                        <w:szCs w:val="15"/>
                      </w:rPr>
                    </w:pPr>
                  </w:p>
                </w:tc>
                <w:tc>
                  <w:tcPr>
                    <w:tcW w:w="396" w:type="pct"/>
                  </w:tcPr>
                  <w:p w14:paraId="016B6921" w14:textId="77777777" w:rsidR="00B430B9" w:rsidRPr="00492560" w:rsidRDefault="00B430B9">
                    <w:pPr>
                      <w:jc w:val="right"/>
                      <w:rPr>
                        <w:sz w:val="15"/>
                        <w:szCs w:val="15"/>
                      </w:rPr>
                    </w:pPr>
                  </w:p>
                </w:tc>
                <w:tc>
                  <w:tcPr>
                    <w:tcW w:w="148" w:type="pct"/>
                  </w:tcPr>
                  <w:p w14:paraId="10ACDB07" w14:textId="77777777" w:rsidR="00B430B9" w:rsidRPr="00492560" w:rsidRDefault="00B430B9">
                    <w:pPr>
                      <w:jc w:val="right"/>
                      <w:rPr>
                        <w:sz w:val="15"/>
                        <w:szCs w:val="15"/>
                      </w:rPr>
                    </w:pPr>
                  </w:p>
                </w:tc>
                <w:tc>
                  <w:tcPr>
                    <w:tcW w:w="396" w:type="pct"/>
                  </w:tcPr>
                  <w:p w14:paraId="525B4C52" w14:textId="1905B922" w:rsidR="00B430B9" w:rsidRPr="00492560" w:rsidRDefault="00D34FD8">
                    <w:pPr>
                      <w:jc w:val="right"/>
                      <w:rPr>
                        <w:sz w:val="15"/>
                        <w:szCs w:val="15"/>
                      </w:rPr>
                    </w:pPr>
                    <w:r w:rsidRPr="00D34FD8">
                      <w:rPr>
                        <w:sz w:val="15"/>
                        <w:szCs w:val="15"/>
                      </w:rPr>
                      <w:t>203,874,915.43</w:t>
                    </w:r>
                  </w:p>
                </w:tc>
                <w:tc>
                  <w:tcPr>
                    <w:tcW w:w="148" w:type="pct"/>
                  </w:tcPr>
                  <w:p w14:paraId="138BD4A6" w14:textId="77777777" w:rsidR="00B430B9" w:rsidRPr="00492560" w:rsidRDefault="00B430B9">
                    <w:pPr>
                      <w:jc w:val="right"/>
                      <w:rPr>
                        <w:sz w:val="15"/>
                        <w:szCs w:val="15"/>
                      </w:rPr>
                    </w:pPr>
                  </w:p>
                </w:tc>
                <w:tc>
                  <w:tcPr>
                    <w:tcW w:w="397" w:type="pct"/>
                  </w:tcPr>
                  <w:p w14:paraId="7669A0D8" w14:textId="3FEA1082" w:rsidR="00B430B9" w:rsidRPr="00492560" w:rsidRDefault="00D34FD8">
                    <w:pPr>
                      <w:jc w:val="right"/>
                      <w:rPr>
                        <w:sz w:val="15"/>
                        <w:szCs w:val="15"/>
                      </w:rPr>
                    </w:pPr>
                    <w:r w:rsidRPr="00D34FD8">
                      <w:rPr>
                        <w:sz w:val="15"/>
                        <w:szCs w:val="15"/>
                      </w:rPr>
                      <w:t>100,589,479.60</w:t>
                    </w:r>
                  </w:p>
                </w:tc>
                <w:tc>
                  <w:tcPr>
                    <w:tcW w:w="396" w:type="pct"/>
                  </w:tcPr>
                  <w:p w14:paraId="4D4C75AE" w14:textId="00B413B0" w:rsidR="00B430B9" w:rsidRPr="00492560" w:rsidRDefault="00000000">
                    <w:pPr>
                      <w:jc w:val="right"/>
                      <w:rPr>
                        <w:sz w:val="15"/>
                        <w:szCs w:val="15"/>
                      </w:rPr>
                    </w:pPr>
                    <w:r w:rsidRPr="00492560">
                      <w:rPr>
                        <w:sz w:val="15"/>
                        <w:szCs w:val="15"/>
                      </w:rPr>
                      <w:t>4,993,119.57</w:t>
                    </w:r>
                  </w:p>
                </w:tc>
                <w:tc>
                  <w:tcPr>
                    <w:tcW w:w="496" w:type="pct"/>
                  </w:tcPr>
                  <w:p w14:paraId="094B6DC1" w14:textId="6966D2A0" w:rsidR="00B430B9" w:rsidRPr="00492560" w:rsidRDefault="00D34FD8">
                    <w:pPr>
                      <w:jc w:val="right"/>
                      <w:rPr>
                        <w:sz w:val="15"/>
                        <w:szCs w:val="15"/>
                      </w:rPr>
                    </w:pPr>
                    <w:r w:rsidRPr="00D34FD8">
                      <w:rPr>
                        <w:sz w:val="15"/>
                        <w:szCs w:val="15"/>
                      </w:rPr>
                      <w:t>105,582,599.17</w:t>
                    </w:r>
                  </w:p>
                </w:tc>
              </w:tr>
              <w:tr w:rsidR="009441B1" w14:paraId="586D0370" w14:textId="77777777" w:rsidTr="00FB2E58">
                <w:sdt>
                  <w:sdtPr>
                    <w:tag w:val="_PLD_f17921fb207340239c73a056e615d773"/>
                    <w:id w:val="588045240"/>
                    <w:lock w:val="sdtLocked"/>
                  </w:sdtPr>
                  <w:sdtContent>
                    <w:tc>
                      <w:tcPr>
                        <w:tcW w:w="544" w:type="pct"/>
                      </w:tcPr>
                      <w:p w14:paraId="75E6E684" w14:textId="77777777" w:rsidR="00B430B9"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346" w:type="pct"/>
                  </w:tcPr>
                  <w:p w14:paraId="3626490B" w14:textId="77777777" w:rsidR="00B430B9" w:rsidRPr="00492560" w:rsidRDefault="00B430B9">
                    <w:pPr>
                      <w:jc w:val="right"/>
                      <w:rPr>
                        <w:sz w:val="15"/>
                        <w:szCs w:val="15"/>
                      </w:rPr>
                    </w:pPr>
                  </w:p>
                </w:tc>
                <w:tc>
                  <w:tcPr>
                    <w:tcW w:w="149" w:type="pct"/>
                  </w:tcPr>
                  <w:p w14:paraId="75CD04D5" w14:textId="77777777" w:rsidR="00B430B9" w:rsidRPr="00492560" w:rsidRDefault="00B430B9">
                    <w:pPr>
                      <w:jc w:val="right"/>
                      <w:rPr>
                        <w:sz w:val="15"/>
                        <w:szCs w:val="15"/>
                      </w:rPr>
                    </w:pPr>
                  </w:p>
                </w:tc>
                <w:tc>
                  <w:tcPr>
                    <w:tcW w:w="148" w:type="pct"/>
                  </w:tcPr>
                  <w:p w14:paraId="553F576A" w14:textId="77777777" w:rsidR="00B430B9" w:rsidRPr="00492560" w:rsidRDefault="00B430B9">
                    <w:pPr>
                      <w:jc w:val="right"/>
                      <w:rPr>
                        <w:sz w:val="15"/>
                        <w:szCs w:val="15"/>
                      </w:rPr>
                    </w:pPr>
                  </w:p>
                </w:tc>
                <w:tc>
                  <w:tcPr>
                    <w:tcW w:w="148" w:type="pct"/>
                  </w:tcPr>
                  <w:p w14:paraId="7A09570B" w14:textId="77777777" w:rsidR="00B430B9" w:rsidRPr="00492560" w:rsidRDefault="00B430B9">
                    <w:pPr>
                      <w:jc w:val="right"/>
                      <w:rPr>
                        <w:sz w:val="15"/>
                        <w:szCs w:val="15"/>
                      </w:rPr>
                    </w:pPr>
                  </w:p>
                </w:tc>
                <w:tc>
                  <w:tcPr>
                    <w:tcW w:w="396" w:type="pct"/>
                  </w:tcPr>
                  <w:p w14:paraId="535D4385" w14:textId="5C5A0EF9" w:rsidR="00B430B9" w:rsidRPr="00492560" w:rsidRDefault="00000000">
                    <w:pPr>
                      <w:jc w:val="right"/>
                      <w:rPr>
                        <w:sz w:val="15"/>
                        <w:szCs w:val="15"/>
                      </w:rPr>
                    </w:pPr>
                    <w:r w:rsidRPr="00492560">
                      <w:rPr>
                        <w:sz w:val="15"/>
                        <w:szCs w:val="15"/>
                      </w:rPr>
                      <w:t>9,969,943.36</w:t>
                    </w:r>
                  </w:p>
                </w:tc>
                <w:tc>
                  <w:tcPr>
                    <w:tcW w:w="347" w:type="pct"/>
                  </w:tcPr>
                  <w:p w14:paraId="3BF42F57" w14:textId="15066195" w:rsidR="00B430B9" w:rsidRPr="00492560" w:rsidRDefault="00000000">
                    <w:pPr>
                      <w:jc w:val="right"/>
                      <w:rPr>
                        <w:sz w:val="15"/>
                        <w:szCs w:val="15"/>
                      </w:rPr>
                    </w:pPr>
                    <w:r w:rsidRPr="00492560">
                      <w:rPr>
                        <w:sz w:val="15"/>
                        <w:szCs w:val="15"/>
                      </w:rPr>
                      <w:t>138,907,738.26</w:t>
                    </w:r>
                  </w:p>
                </w:tc>
                <w:tc>
                  <w:tcPr>
                    <w:tcW w:w="396" w:type="pct"/>
                  </w:tcPr>
                  <w:p w14:paraId="21C8F745" w14:textId="77777777" w:rsidR="00B430B9" w:rsidRPr="00492560" w:rsidRDefault="00B430B9">
                    <w:pPr>
                      <w:jc w:val="right"/>
                      <w:rPr>
                        <w:sz w:val="15"/>
                        <w:szCs w:val="15"/>
                      </w:rPr>
                    </w:pPr>
                  </w:p>
                </w:tc>
                <w:tc>
                  <w:tcPr>
                    <w:tcW w:w="149" w:type="pct"/>
                  </w:tcPr>
                  <w:p w14:paraId="35C2E3AA" w14:textId="77777777" w:rsidR="00B430B9" w:rsidRPr="00492560" w:rsidRDefault="00B430B9">
                    <w:pPr>
                      <w:jc w:val="right"/>
                      <w:rPr>
                        <w:sz w:val="15"/>
                        <w:szCs w:val="15"/>
                      </w:rPr>
                    </w:pPr>
                  </w:p>
                </w:tc>
                <w:tc>
                  <w:tcPr>
                    <w:tcW w:w="396" w:type="pct"/>
                  </w:tcPr>
                  <w:p w14:paraId="10A4C32F" w14:textId="77777777" w:rsidR="00B430B9" w:rsidRPr="00492560" w:rsidRDefault="00B430B9">
                    <w:pPr>
                      <w:jc w:val="right"/>
                      <w:rPr>
                        <w:sz w:val="15"/>
                        <w:szCs w:val="15"/>
                      </w:rPr>
                    </w:pPr>
                  </w:p>
                </w:tc>
                <w:tc>
                  <w:tcPr>
                    <w:tcW w:w="148" w:type="pct"/>
                  </w:tcPr>
                  <w:p w14:paraId="1BE08E0F" w14:textId="77777777" w:rsidR="00B430B9" w:rsidRPr="00492560" w:rsidRDefault="00B430B9">
                    <w:pPr>
                      <w:jc w:val="right"/>
                      <w:rPr>
                        <w:sz w:val="15"/>
                        <w:szCs w:val="15"/>
                      </w:rPr>
                    </w:pPr>
                  </w:p>
                </w:tc>
                <w:tc>
                  <w:tcPr>
                    <w:tcW w:w="396" w:type="pct"/>
                  </w:tcPr>
                  <w:p w14:paraId="10B6A0D5" w14:textId="77777777" w:rsidR="00B430B9" w:rsidRPr="00492560" w:rsidRDefault="00B430B9">
                    <w:pPr>
                      <w:jc w:val="right"/>
                      <w:rPr>
                        <w:sz w:val="15"/>
                        <w:szCs w:val="15"/>
                      </w:rPr>
                    </w:pPr>
                  </w:p>
                </w:tc>
                <w:tc>
                  <w:tcPr>
                    <w:tcW w:w="148" w:type="pct"/>
                  </w:tcPr>
                  <w:p w14:paraId="4944B484" w14:textId="77777777" w:rsidR="00B430B9" w:rsidRPr="00492560" w:rsidRDefault="00B430B9">
                    <w:pPr>
                      <w:jc w:val="right"/>
                      <w:rPr>
                        <w:sz w:val="15"/>
                        <w:szCs w:val="15"/>
                      </w:rPr>
                    </w:pPr>
                  </w:p>
                </w:tc>
                <w:tc>
                  <w:tcPr>
                    <w:tcW w:w="397" w:type="pct"/>
                  </w:tcPr>
                  <w:p w14:paraId="6BCDFB13" w14:textId="01BCD811" w:rsidR="00B430B9" w:rsidRPr="00492560" w:rsidRDefault="00000000">
                    <w:pPr>
                      <w:jc w:val="right"/>
                      <w:rPr>
                        <w:sz w:val="15"/>
                        <w:szCs w:val="15"/>
                      </w:rPr>
                    </w:pPr>
                    <w:r w:rsidRPr="00492560">
                      <w:rPr>
                        <w:sz w:val="15"/>
                        <w:szCs w:val="15"/>
                      </w:rPr>
                      <w:t>-128,937,794.9</w:t>
                    </w:r>
                    <w:r w:rsidR="003253CB">
                      <w:rPr>
                        <w:sz w:val="15"/>
                        <w:szCs w:val="15"/>
                      </w:rPr>
                      <w:t>0</w:t>
                    </w:r>
                  </w:p>
                </w:tc>
                <w:tc>
                  <w:tcPr>
                    <w:tcW w:w="396" w:type="pct"/>
                  </w:tcPr>
                  <w:p w14:paraId="582600E9" w14:textId="4E493F61" w:rsidR="00B430B9" w:rsidRPr="00492560" w:rsidRDefault="00000000">
                    <w:pPr>
                      <w:jc w:val="right"/>
                      <w:rPr>
                        <w:sz w:val="15"/>
                        <w:szCs w:val="15"/>
                      </w:rPr>
                    </w:pPr>
                    <w:r w:rsidRPr="00492560">
                      <w:rPr>
                        <w:sz w:val="15"/>
                        <w:szCs w:val="15"/>
                      </w:rPr>
                      <w:t>103,575,363.05</w:t>
                    </w:r>
                  </w:p>
                </w:tc>
                <w:tc>
                  <w:tcPr>
                    <w:tcW w:w="496" w:type="pct"/>
                  </w:tcPr>
                  <w:p w14:paraId="44FDD1F8" w14:textId="0E1646EC" w:rsidR="00B430B9" w:rsidRPr="00492560" w:rsidRDefault="00000000">
                    <w:pPr>
                      <w:jc w:val="right"/>
                      <w:rPr>
                        <w:sz w:val="15"/>
                        <w:szCs w:val="15"/>
                      </w:rPr>
                    </w:pPr>
                    <w:r w:rsidRPr="00492560">
                      <w:rPr>
                        <w:sz w:val="15"/>
                        <w:szCs w:val="15"/>
                      </w:rPr>
                      <w:t>-25,362,431.85</w:t>
                    </w:r>
                  </w:p>
                </w:tc>
              </w:tr>
              <w:tr w:rsidR="009441B1" w14:paraId="153EFEBE" w14:textId="77777777" w:rsidTr="00FB2E58">
                <w:sdt>
                  <w:sdtPr>
                    <w:tag w:val="_PLD_a4e5a1909d05445a88f8a664e237ae02"/>
                    <w:id w:val="2048561759"/>
                    <w:lock w:val="sdtLocked"/>
                  </w:sdtPr>
                  <w:sdtContent>
                    <w:tc>
                      <w:tcPr>
                        <w:tcW w:w="544" w:type="pct"/>
                      </w:tcPr>
                      <w:p w14:paraId="6929D28D" w14:textId="77777777" w:rsidR="00B430B9" w:rsidRDefault="00000000">
                        <w:pPr>
                          <w:rPr>
                            <w:sz w:val="18"/>
                            <w:szCs w:val="18"/>
                          </w:rPr>
                        </w:pPr>
                        <w:r>
                          <w:rPr>
                            <w:rFonts w:hint="eastAsia"/>
                            <w:sz w:val="18"/>
                            <w:szCs w:val="18"/>
                          </w:rPr>
                          <w:t>1．所有者投入的普通股</w:t>
                        </w:r>
                      </w:p>
                    </w:tc>
                  </w:sdtContent>
                </w:sdt>
                <w:tc>
                  <w:tcPr>
                    <w:tcW w:w="346" w:type="pct"/>
                  </w:tcPr>
                  <w:p w14:paraId="047F5686" w14:textId="77777777" w:rsidR="00B430B9" w:rsidRPr="00492560" w:rsidRDefault="00B430B9">
                    <w:pPr>
                      <w:jc w:val="right"/>
                      <w:rPr>
                        <w:sz w:val="15"/>
                        <w:szCs w:val="15"/>
                      </w:rPr>
                    </w:pPr>
                  </w:p>
                </w:tc>
                <w:tc>
                  <w:tcPr>
                    <w:tcW w:w="149" w:type="pct"/>
                  </w:tcPr>
                  <w:p w14:paraId="24270A5A" w14:textId="77777777" w:rsidR="00B430B9" w:rsidRPr="00492560" w:rsidRDefault="00B430B9">
                    <w:pPr>
                      <w:jc w:val="right"/>
                      <w:rPr>
                        <w:sz w:val="15"/>
                        <w:szCs w:val="15"/>
                      </w:rPr>
                    </w:pPr>
                  </w:p>
                </w:tc>
                <w:tc>
                  <w:tcPr>
                    <w:tcW w:w="148" w:type="pct"/>
                  </w:tcPr>
                  <w:p w14:paraId="08C4F6F7" w14:textId="77777777" w:rsidR="00B430B9" w:rsidRPr="00492560" w:rsidRDefault="00B430B9">
                    <w:pPr>
                      <w:jc w:val="right"/>
                      <w:rPr>
                        <w:sz w:val="15"/>
                        <w:szCs w:val="15"/>
                      </w:rPr>
                    </w:pPr>
                  </w:p>
                </w:tc>
                <w:tc>
                  <w:tcPr>
                    <w:tcW w:w="148" w:type="pct"/>
                  </w:tcPr>
                  <w:p w14:paraId="07431429" w14:textId="77777777" w:rsidR="00B430B9" w:rsidRPr="00492560" w:rsidRDefault="00B430B9">
                    <w:pPr>
                      <w:jc w:val="right"/>
                      <w:rPr>
                        <w:sz w:val="15"/>
                        <w:szCs w:val="15"/>
                      </w:rPr>
                    </w:pPr>
                  </w:p>
                </w:tc>
                <w:tc>
                  <w:tcPr>
                    <w:tcW w:w="396" w:type="pct"/>
                  </w:tcPr>
                  <w:p w14:paraId="336925BD" w14:textId="77777777" w:rsidR="00B430B9" w:rsidRPr="00492560" w:rsidRDefault="00B430B9">
                    <w:pPr>
                      <w:jc w:val="right"/>
                      <w:rPr>
                        <w:sz w:val="15"/>
                        <w:szCs w:val="15"/>
                      </w:rPr>
                    </w:pPr>
                  </w:p>
                </w:tc>
                <w:tc>
                  <w:tcPr>
                    <w:tcW w:w="347" w:type="pct"/>
                  </w:tcPr>
                  <w:p w14:paraId="63D98A04" w14:textId="59D0B8AF" w:rsidR="00B430B9" w:rsidRPr="00492560" w:rsidRDefault="00000000">
                    <w:pPr>
                      <w:jc w:val="right"/>
                      <w:rPr>
                        <w:sz w:val="15"/>
                        <w:szCs w:val="15"/>
                      </w:rPr>
                    </w:pPr>
                    <w:r w:rsidRPr="00492560">
                      <w:rPr>
                        <w:sz w:val="15"/>
                        <w:szCs w:val="15"/>
                      </w:rPr>
                      <w:t>138,907,738.26</w:t>
                    </w:r>
                  </w:p>
                </w:tc>
                <w:tc>
                  <w:tcPr>
                    <w:tcW w:w="396" w:type="pct"/>
                  </w:tcPr>
                  <w:p w14:paraId="2B90AACC" w14:textId="77777777" w:rsidR="00B430B9" w:rsidRPr="00492560" w:rsidRDefault="00B430B9">
                    <w:pPr>
                      <w:jc w:val="right"/>
                      <w:rPr>
                        <w:sz w:val="15"/>
                        <w:szCs w:val="15"/>
                      </w:rPr>
                    </w:pPr>
                  </w:p>
                </w:tc>
                <w:tc>
                  <w:tcPr>
                    <w:tcW w:w="149" w:type="pct"/>
                  </w:tcPr>
                  <w:p w14:paraId="67F52ACD" w14:textId="77777777" w:rsidR="00B430B9" w:rsidRPr="00492560" w:rsidRDefault="00B430B9">
                    <w:pPr>
                      <w:jc w:val="right"/>
                      <w:rPr>
                        <w:sz w:val="15"/>
                        <w:szCs w:val="15"/>
                      </w:rPr>
                    </w:pPr>
                  </w:p>
                </w:tc>
                <w:tc>
                  <w:tcPr>
                    <w:tcW w:w="396" w:type="pct"/>
                  </w:tcPr>
                  <w:p w14:paraId="4377DA62" w14:textId="77777777" w:rsidR="00B430B9" w:rsidRPr="00492560" w:rsidRDefault="00B430B9">
                    <w:pPr>
                      <w:jc w:val="right"/>
                      <w:rPr>
                        <w:sz w:val="15"/>
                        <w:szCs w:val="15"/>
                      </w:rPr>
                    </w:pPr>
                  </w:p>
                </w:tc>
                <w:tc>
                  <w:tcPr>
                    <w:tcW w:w="148" w:type="pct"/>
                  </w:tcPr>
                  <w:p w14:paraId="6801A842" w14:textId="77777777" w:rsidR="00B430B9" w:rsidRPr="00492560" w:rsidRDefault="00B430B9">
                    <w:pPr>
                      <w:jc w:val="right"/>
                      <w:rPr>
                        <w:sz w:val="15"/>
                        <w:szCs w:val="15"/>
                      </w:rPr>
                    </w:pPr>
                  </w:p>
                </w:tc>
                <w:tc>
                  <w:tcPr>
                    <w:tcW w:w="396" w:type="pct"/>
                  </w:tcPr>
                  <w:p w14:paraId="22A0D0D5" w14:textId="77777777" w:rsidR="00B430B9" w:rsidRPr="00492560" w:rsidRDefault="00B430B9">
                    <w:pPr>
                      <w:jc w:val="right"/>
                      <w:rPr>
                        <w:sz w:val="15"/>
                        <w:szCs w:val="15"/>
                      </w:rPr>
                    </w:pPr>
                  </w:p>
                </w:tc>
                <w:tc>
                  <w:tcPr>
                    <w:tcW w:w="148" w:type="pct"/>
                  </w:tcPr>
                  <w:p w14:paraId="0E784197" w14:textId="77777777" w:rsidR="00B430B9" w:rsidRPr="00492560" w:rsidRDefault="00B430B9">
                    <w:pPr>
                      <w:jc w:val="right"/>
                      <w:rPr>
                        <w:sz w:val="15"/>
                        <w:szCs w:val="15"/>
                      </w:rPr>
                    </w:pPr>
                  </w:p>
                </w:tc>
                <w:tc>
                  <w:tcPr>
                    <w:tcW w:w="397" w:type="pct"/>
                  </w:tcPr>
                  <w:p w14:paraId="3678F8E6" w14:textId="7A994BB8" w:rsidR="00B430B9" w:rsidRPr="00492560" w:rsidRDefault="00000000">
                    <w:pPr>
                      <w:jc w:val="right"/>
                      <w:rPr>
                        <w:sz w:val="15"/>
                        <w:szCs w:val="15"/>
                      </w:rPr>
                    </w:pPr>
                    <w:r w:rsidRPr="00492560">
                      <w:rPr>
                        <w:sz w:val="15"/>
                        <w:szCs w:val="15"/>
                      </w:rPr>
                      <w:t>-138,907,738.26</w:t>
                    </w:r>
                  </w:p>
                </w:tc>
                <w:tc>
                  <w:tcPr>
                    <w:tcW w:w="396" w:type="pct"/>
                  </w:tcPr>
                  <w:p w14:paraId="59F16E7D" w14:textId="26D63841" w:rsidR="00B430B9" w:rsidRPr="00492560" w:rsidRDefault="00000000">
                    <w:pPr>
                      <w:jc w:val="right"/>
                      <w:rPr>
                        <w:sz w:val="15"/>
                        <w:szCs w:val="15"/>
                      </w:rPr>
                    </w:pPr>
                    <w:r w:rsidRPr="00492560">
                      <w:rPr>
                        <w:sz w:val="15"/>
                        <w:szCs w:val="15"/>
                      </w:rPr>
                      <w:t>104,633,000</w:t>
                    </w:r>
                    <w:r w:rsidR="003253CB">
                      <w:rPr>
                        <w:sz w:val="15"/>
                        <w:szCs w:val="15"/>
                      </w:rPr>
                      <w:t>.00</w:t>
                    </w:r>
                  </w:p>
                </w:tc>
                <w:tc>
                  <w:tcPr>
                    <w:tcW w:w="496" w:type="pct"/>
                  </w:tcPr>
                  <w:p w14:paraId="1E289092" w14:textId="7130C20F" w:rsidR="00B430B9" w:rsidRPr="00492560" w:rsidRDefault="00000000">
                    <w:pPr>
                      <w:jc w:val="right"/>
                      <w:rPr>
                        <w:sz w:val="15"/>
                        <w:szCs w:val="15"/>
                      </w:rPr>
                    </w:pPr>
                    <w:r w:rsidRPr="00492560">
                      <w:rPr>
                        <w:sz w:val="15"/>
                        <w:szCs w:val="15"/>
                      </w:rPr>
                      <w:t>-34,274,738.26</w:t>
                    </w:r>
                  </w:p>
                </w:tc>
              </w:tr>
              <w:tr w:rsidR="009441B1" w14:paraId="55ADDD49" w14:textId="77777777" w:rsidTr="00FB2E58">
                <w:sdt>
                  <w:sdtPr>
                    <w:tag w:val="_PLD_00983bc5e4cc404f92b2fab2c532ec5f"/>
                    <w:id w:val="-1582360865"/>
                    <w:lock w:val="sdtLocked"/>
                  </w:sdtPr>
                  <w:sdtContent>
                    <w:tc>
                      <w:tcPr>
                        <w:tcW w:w="544" w:type="pct"/>
                      </w:tcPr>
                      <w:p w14:paraId="2CBF805D" w14:textId="77777777" w:rsidR="00B430B9" w:rsidRDefault="00000000">
                        <w:pPr>
                          <w:rPr>
                            <w:sz w:val="18"/>
                            <w:szCs w:val="18"/>
                          </w:rPr>
                        </w:pPr>
                        <w:r>
                          <w:rPr>
                            <w:rFonts w:hint="eastAsia"/>
                            <w:sz w:val="18"/>
                            <w:szCs w:val="18"/>
                          </w:rPr>
                          <w:t>2．其他权益工具持有者投入资本</w:t>
                        </w:r>
                      </w:p>
                    </w:tc>
                  </w:sdtContent>
                </w:sdt>
                <w:tc>
                  <w:tcPr>
                    <w:tcW w:w="346" w:type="pct"/>
                  </w:tcPr>
                  <w:p w14:paraId="49AC323F" w14:textId="77777777" w:rsidR="00B430B9" w:rsidRPr="00492560" w:rsidRDefault="00B430B9">
                    <w:pPr>
                      <w:jc w:val="right"/>
                      <w:rPr>
                        <w:sz w:val="15"/>
                        <w:szCs w:val="15"/>
                      </w:rPr>
                    </w:pPr>
                  </w:p>
                </w:tc>
                <w:tc>
                  <w:tcPr>
                    <w:tcW w:w="149" w:type="pct"/>
                  </w:tcPr>
                  <w:p w14:paraId="6E107925" w14:textId="77777777" w:rsidR="00B430B9" w:rsidRPr="00492560" w:rsidRDefault="00B430B9">
                    <w:pPr>
                      <w:jc w:val="right"/>
                      <w:rPr>
                        <w:sz w:val="15"/>
                        <w:szCs w:val="15"/>
                      </w:rPr>
                    </w:pPr>
                  </w:p>
                </w:tc>
                <w:tc>
                  <w:tcPr>
                    <w:tcW w:w="148" w:type="pct"/>
                  </w:tcPr>
                  <w:p w14:paraId="09046D9E" w14:textId="77777777" w:rsidR="00B430B9" w:rsidRPr="00492560" w:rsidRDefault="00B430B9">
                    <w:pPr>
                      <w:jc w:val="right"/>
                      <w:rPr>
                        <w:sz w:val="15"/>
                        <w:szCs w:val="15"/>
                      </w:rPr>
                    </w:pPr>
                  </w:p>
                </w:tc>
                <w:tc>
                  <w:tcPr>
                    <w:tcW w:w="148" w:type="pct"/>
                  </w:tcPr>
                  <w:p w14:paraId="09EDEC8A" w14:textId="77777777" w:rsidR="00B430B9" w:rsidRPr="00492560" w:rsidRDefault="00B430B9">
                    <w:pPr>
                      <w:jc w:val="right"/>
                      <w:rPr>
                        <w:sz w:val="15"/>
                        <w:szCs w:val="15"/>
                      </w:rPr>
                    </w:pPr>
                  </w:p>
                </w:tc>
                <w:tc>
                  <w:tcPr>
                    <w:tcW w:w="396" w:type="pct"/>
                  </w:tcPr>
                  <w:p w14:paraId="07982F12" w14:textId="77777777" w:rsidR="00B430B9" w:rsidRPr="00492560" w:rsidRDefault="00B430B9">
                    <w:pPr>
                      <w:jc w:val="right"/>
                      <w:rPr>
                        <w:sz w:val="15"/>
                        <w:szCs w:val="15"/>
                      </w:rPr>
                    </w:pPr>
                  </w:p>
                </w:tc>
                <w:tc>
                  <w:tcPr>
                    <w:tcW w:w="347" w:type="pct"/>
                  </w:tcPr>
                  <w:p w14:paraId="74527D35" w14:textId="77777777" w:rsidR="00B430B9" w:rsidRPr="00492560" w:rsidRDefault="00B430B9">
                    <w:pPr>
                      <w:jc w:val="right"/>
                      <w:rPr>
                        <w:sz w:val="15"/>
                        <w:szCs w:val="15"/>
                      </w:rPr>
                    </w:pPr>
                  </w:p>
                </w:tc>
                <w:tc>
                  <w:tcPr>
                    <w:tcW w:w="396" w:type="pct"/>
                  </w:tcPr>
                  <w:p w14:paraId="1B9A58E3" w14:textId="77777777" w:rsidR="00B430B9" w:rsidRPr="00492560" w:rsidRDefault="00B430B9">
                    <w:pPr>
                      <w:jc w:val="right"/>
                      <w:rPr>
                        <w:sz w:val="15"/>
                        <w:szCs w:val="15"/>
                      </w:rPr>
                    </w:pPr>
                  </w:p>
                </w:tc>
                <w:tc>
                  <w:tcPr>
                    <w:tcW w:w="149" w:type="pct"/>
                  </w:tcPr>
                  <w:p w14:paraId="0B50AF0C" w14:textId="77777777" w:rsidR="00B430B9" w:rsidRPr="00492560" w:rsidRDefault="00B430B9">
                    <w:pPr>
                      <w:jc w:val="right"/>
                      <w:rPr>
                        <w:sz w:val="15"/>
                        <w:szCs w:val="15"/>
                      </w:rPr>
                    </w:pPr>
                  </w:p>
                </w:tc>
                <w:tc>
                  <w:tcPr>
                    <w:tcW w:w="396" w:type="pct"/>
                  </w:tcPr>
                  <w:p w14:paraId="315803C7" w14:textId="77777777" w:rsidR="00B430B9" w:rsidRPr="00492560" w:rsidRDefault="00B430B9">
                    <w:pPr>
                      <w:jc w:val="right"/>
                      <w:rPr>
                        <w:sz w:val="15"/>
                        <w:szCs w:val="15"/>
                      </w:rPr>
                    </w:pPr>
                  </w:p>
                </w:tc>
                <w:tc>
                  <w:tcPr>
                    <w:tcW w:w="148" w:type="pct"/>
                  </w:tcPr>
                  <w:p w14:paraId="1895A769" w14:textId="77777777" w:rsidR="00B430B9" w:rsidRPr="00492560" w:rsidRDefault="00B430B9">
                    <w:pPr>
                      <w:jc w:val="right"/>
                      <w:rPr>
                        <w:sz w:val="15"/>
                        <w:szCs w:val="15"/>
                      </w:rPr>
                    </w:pPr>
                  </w:p>
                </w:tc>
                <w:tc>
                  <w:tcPr>
                    <w:tcW w:w="396" w:type="pct"/>
                  </w:tcPr>
                  <w:p w14:paraId="404430E0" w14:textId="77777777" w:rsidR="00B430B9" w:rsidRPr="00492560" w:rsidRDefault="00B430B9">
                    <w:pPr>
                      <w:jc w:val="right"/>
                      <w:rPr>
                        <w:sz w:val="15"/>
                        <w:szCs w:val="15"/>
                      </w:rPr>
                    </w:pPr>
                  </w:p>
                </w:tc>
                <w:tc>
                  <w:tcPr>
                    <w:tcW w:w="148" w:type="pct"/>
                  </w:tcPr>
                  <w:p w14:paraId="1313D107" w14:textId="77777777" w:rsidR="00B430B9" w:rsidRPr="00492560" w:rsidRDefault="00B430B9">
                    <w:pPr>
                      <w:jc w:val="right"/>
                      <w:rPr>
                        <w:sz w:val="15"/>
                        <w:szCs w:val="15"/>
                      </w:rPr>
                    </w:pPr>
                  </w:p>
                </w:tc>
                <w:tc>
                  <w:tcPr>
                    <w:tcW w:w="397" w:type="pct"/>
                  </w:tcPr>
                  <w:p w14:paraId="7A46B03D" w14:textId="77777777" w:rsidR="00B430B9" w:rsidRPr="00492560" w:rsidRDefault="00B430B9">
                    <w:pPr>
                      <w:jc w:val="right"/>
                      <w:rPr>
                        <w:sz w:val="15"/>
                        <w:szCs w:val="15"/>
                      </w:rPr>
                    </w:pPr>
                  </w:p>
                </w:tc>
                <w:tc>
                  <w:tcPr>
                    <w:tcW w:w="396" w:type="pct"/>
                  </w:tcPr>
                  <w:p w14:paraId="04E404EE" w14:textId="77777777" w:rsidR="00B430B9" w:rsidRPr="00492560" w:rsidRDefault="00B430B9">
                    <w:pPr>
                      <w:jc w:val="right"/>
                      <w:rPr>
                        <w:sz w:val="15"/>
                        <w:szCs w:val="15"/>
                      </w:rPr>
                    </w:pPr>
                  </w:p>
                </w:tc>
                <w:tc>
                  <w:tcPr>
                    <w:tcW w:w="496" w:type="pct"/>
                  </w:tcPr>
                  <w:p w14:paraId="3A9DE02C" w14:textId="77777777" w:rsidR="00B430B9" w:rsidRPr="00492560" w:rsidRDefault="00B430B9">
                    <w:pPr>
                      <w:jc w:val="right"/>
                      <w:rPr>
                        <w:sz w:val="15"/>
                        <w:szCs w:val="15"/>
                      </w:rPr>
                    </w:pPr>
                  </w:p>
                </w:tc>
              </w:tr>
              <w:tr w:rsidR="009441B1" w14:paraId="28B12789" w14:textId="77777777" w:rsidTr="00FB2E58">
                <w:sdt>
                  <w:sdtPr>
                    <w:tag w:val="_PLD_b945685508384f75ad9507566dd406a5"/>
                    <w:id w:val="-1379848296"/>
                    <w:lock w:val="sdtLocked"/>
                  </w:sdtPr>
                  <w:sdtContent>
                    <w:tc>
                      <w:tcPr>
                        <w:tcW w:w="544" w:type="pct"/>
                      </w:tcPr>
                      <w:p w14:paraId="0A0F298A" w14:textId="77777777" w:rsidR="00B430B9" w:rsidRDefault="00000000">
                        <w:pPr>
                          <w:rPr>
                            <w:sz w:val="18"/>
                            <w:szCs w:val="18"/>
                          </w:rPr>
                        </w:pPr>
                        <w:r>
                          <w:rPr>
                            <w:rFonts w:hint="eastAsia"/>
                            <w:sz w:val="18"/>
                            <w:szCs w:val="18"/>
                          </w:rPr>
                          <w:t>3</w:t>
                        </w:r>
                        <w:r>
                          <w:rPr>
                            <w:sz w:val="18"/>
                            <w:szCs w:val="18"/>
                          </w:rPr>
                          <w:t>．股份支付计入所有者权益的金额</w:t>
                        </w:r>
                      </w:p>
                    </w:tc>
                  </w:sdtContent>
                </w:sdt>
                <w:tc>
                  <w:tcPr>
                    <w:tcW w:w="346" w:type="pct"/>
                  </w:tcPr>
                  <w:p w14:paraId="02B95BD1" w14:textId="77777777" w:rsidR="00B430B9" w:rsidRPr="00492560" w:rsidRDefault="00B430B9">
                    <w:pPr>
                      <w:jc w:val="right"/>
                      <w:rPr>
                        <w:sz w:val="15"/>
                        <w:szCs w:val="15"/>
                      </w:rPr>
                    </w:pPr>
                  </w:p>
                </w:tc>
                <w:tc>
                  <w:tcPr>
                    <w:tcW w:w="149" w:type="pct"/>
                  </w:tcPr>
                  <w:p w14:paraId="1C041BBF" w14:textId="77777777" w:rsidR="00B430B9" w:rsidRPr="00492560" w:rsidRDefault="00B430B9">
                    <w:pPr>
                      <w:jc w:val="right"/>
                      <w:rPr>
                        <w:sz w:val="15"/>
                        <w:szCs w:val="15"/>
                      </w:rPr>
                    </w:pPr>
                  </w:p>
                </w:tc>
                <w:tc>
                  <w:tcPr>
                    <w:tcW w:w="148" w:type="pct"/>
                  </w:tcPr>
                  <w:p w14:paraId="64A9386B" w14:textId="77777777" w:rsidR="00B430B9" w:rsidRPr="00492560" w:rsidRDefault="00B430B9">
                    <w:pPr>
                      <w:jc w:val="right"/>
                      <w:rPr>
                        <w:sz w:val="15"/>
                        <w:szCs w:val="15"/>
                      </w:rPr>
                    </w:pPr>
                  </w:p>
                </w:tc>
                <w:tc>
                  <w:tcPr>
                    <w:tcW w:w="148" w:type="pct"/>
                  </w:tcPr>
                  <w:p w14:paraId="4AE63D08" w14:textId="77777777" w:rsidR="00B430B9" w:rsidRPr="00492560" w:rsidRDefault="00B430B9">
                    <w:pPr>
                      <w:jc w:val="right"/>
                      <w:rPr>
                        <w:sz w:val="15"/>
                        <w:szCs w:val="15"/>
                      </w:rPr>
                    </w:pPr>
                  </w:p>
                </w:tc>
                <w:tc>
                  <w:tcPr>
                    <w:tcW w:w="396" w:type="pct"/>
                  </w:tcPr>
                  <w:p w14:paraId="7DC045C7" w14:textId="77777777" w:rsidR="00B430B9" w:rsidRPr="00492560" w:rsidRDefault="00B430B9">
                    <w:pPr>
                      <w:jc w:val="right"/>
                      <w:rPr>
                        <w:sz w:val="15"/>
                        <w:szCs w:val="15"/>
                      </w:rPr>
                    </w:pPr>
                  </w:p>
                </w:tc>
                <w:tc>
                  <w:tcPr>
                    <w:tcW w:w="347" w:type="pct"/>
                  </w:tcPr>
                  <w:p w14:paraId="5441D662" w14:textId="77777777" w:rsidR="00B430B9" w:rsidRPr="00492560" w:rsidRDefault="00B430B9">
                    <w:pPr>
                      <w:jc w:val="right"/>
                      <w:rPr>
                        <w:sz w:val="15"/>
                        <w:szCs w:val="15"/>
                      </w:rPr>
                    </w:pPr>
                  </w:p>
                </w:tc>
                <w:tc>
                  <w:tcPr>
                    <w:tcW w:w="396" w:type="pct"/>
                  </w:tcPr>
                  <w:p w14:paraId="7CCA4770" w14:textId="77777777" w:rsidR="00B430B9" w:rsidRPr="00492560" w:rsidRDefault="00B430B9">
                    <w:pPr>
                      <w:jc w:val="right"/>
                      <w:rPr>
                        <w:sz w:val="15"/>
                        <w:szCs w:val="15"/>
                      </w:rPr>
                    </w:pPr>
                  </w:p>
                </w:tc>
                <w:tc>
                  <w:tcPr>
                    <w:tcW w:w="149" w:type="pct"/>
                  </w:tcPr>
                  <w:p w14:paraId="77238BB8" w14:textId="77777777" w:rsidR="00B430B9" w:rsidRPr="00492560" w:rsidRDefault="00B430B9">
                    <w:pPr>
                      <w:jc w:val="right"/>
                      <w:rPr>
                        <w:sz w:val="15"/>
                        <w:szCs w:val="15"/>
                      </w:rPr>
                    </w:pPr>
                  </w:p>
                </w:tc>
                <w:tc>
                  <w:tcPr>
                    <w:tcW w:w="396" w:type="pct"/>
                  </w:tcPr>
                  <w:p w14:paraId="29B411BF" w14:textId="77777777" w:rsidR="00B430B9" w:rsidRPr="00492560" w:rsidRDefault="00B430B9">
                    <w:pPr>
                      <w:jc w:val="right"/>
                      <w:rPr>
                        <w:sz w:val="15"/>
                        <w:szCs w:val="15"/>
                      </w:rPr>
                    </w:pPr>
                  </w:p>
                </w:tc>
                <w:tc>
                  <w:tcPr>
                    <w:tcW w:w="148" w:type="pct"/>
                  </w:tcPr>
                  <w:p w14:paraId="7C19A89F" w14:textId="77777777" w:rsidR="00B430B9" w:rsidRPr="00492560" w:rsidRDefault="00B430B9">
                    <w:pPr>
                      <w:jc w:val="right"/>
                      <w:rPr>
                        <w:sz w:val="15"/>
                        <w:szCs w:val="15"/>
                      </w:rPr>
                    </w:pPr>
                  </w:p>
                </w:tc>
                <w:tc>
                  <w:tcPr>
                    <w:tcW w:w="396" w:type="pct"/>
                  </w:tcPr>
                  <w:p w14:paraId="7F66CC9A" w14:textId="77777777" w:rsidR="00B430B9" w:rsidRPr="00492560" w:rsidRDefault="00B430B9">
                    <w:pPr>
                      <w:jc w:val="right"/>
                      <w:rPr>
                        <w:sz w:val="15"/>
                        <w:szCs w:val="15"/>
                      </w:rPr>
                    </w:pPr>
                  </w:p>
                </w:tc>
                <w:tc>
                  <w:tcPr>
                    <w:tcW w:w="148" w:type="pct"/>
                  </w:tcPr>
                  <w:p w14:paraId="25C41F11" w14:textId="77777777" w:rsidR="00B430B9" w:rsidRPr="00492560" w:rsidRDefault="00B430B9">
                    <w:pPr>
                      <w:jc w:val="right"/>
                      <w:rPr>
                        <w:sz w:val="15"/>
                        <w:szCs w:val="15"/>
                      </w:rPr>
                    </w:pPr>
                  </w:p>
                </w:tc>
                <w:tc>
                  <w:tcPr>
                    <w:tcW w:w="397" w:type="pct"/>
                  </w:tcPr>
                  <w:p w14:paraId="6FE89109" w14:textId="77777777" w:rsidR="00B430B9" w:rsidRPr="00492560" w:rsidRDefault="00B430B9">
                    <w:pPr>
                      <w:jc w:val="right"/>
                      <w:rPr>
                        <w:sz w:val="15"/>
                        <w:szCs w:val="15"/>
                      </w:rPr>
                    </w:pPr>
                  </w:p>
                </w:tc>
                <w:tc>
                  <w:tcPr>
                    <w:tcW w:w="396" w:type="pct"/>
                  </w:tcPr>
                  <w:p w14:paraId="4810F982" w14:textId="77777777" w:rsidR="00B430B9" w:rsidRPr="00492560" w:rsidRDefault="00B430B9">
                    <w:pPr>
                      <w:jc w:val="right"/>
                      <w:rPr>
                        <w:sz w:val="15"/>
                        <w:szCs w:val="15"/>
                      </w:rPr>
                    </w:pPr>
                  </w:p>
                </w:tc>
                <w:tc>
                  <w:tcPr>
                    <w:tcW w:w="496" w:type="pct"/>
                  </w:tcPr>
                  <w:p w14:paraId="4E40D827" w14:textId="77777777" w:rsidR="00B430B9" w:rsidRPr="00492560" w:rsidRDefault="00B430B9">
                    <w:pPr>
                      <w:jc w:val="right"/>
                      <w:rPr>
                        <w:sz w:val="15"/>
                        <w:szCs w:val="15"/>
                      </w:rPr>
                    </w:pPr>
                  </w:p>
                </w:tc>
              </w:tr>
              <w:tr w:rsidR="009441B1" w14:paraId="28B2F10D" w14:textId="77777777" w:rsidTr="00FB2E58">
                <w:sdt>
                  <w:sdtPr>
                    <w:tag w:val="_PLD_86538f5d06744ca9be65b0b439b17643"/>
                    <w:id w:val="974417099"/>
                    <w:lock w:val="sdtLocked"/>
                  </w:sdtPr>
                  <w:sdtContent>
                    <w:tc>
                      <w:tcPr>
                        <w:tcW w:w="544" w:type="pct"/>
                      </w:tcPr>
                      <w:p w14:paraId="2F4684AB" w14:textId="77777777" w:rsidR="00B430B9" w:rsidRDefault="00000000">
                        <w:pPr>
                          <w:rPr>
                            <w:sz w:val="18"/>
                            <w:szCs w:val="18"/>
                          </w:rPr>
                        </w:pPr>
                        <w:r>
                          <w:rPr>
                            <w:rFonts w:hint="eastAsia"/>
                            <w:sz w:val="18"/>
                            <w:szCs w:val="18"/>
                          </w:rPr>
                          <w:t>4</w:t>
                        </w:r>
                        <w:r>
                          <w:rPr>
                            <w:sz w:val="18"/>
                            <w:szCs w:val="18"/>
                          </w:rPr>
                          <w:t>．其他</w:t>
                        </w:r>
                      </w:p>
                    </w:tc>
                  </w:sdtContent>
                </w:sdt>
                <w:tc>
                  <w:tcPr>
                    <w:tcW w:w="346" w:type="pct"/>
                  </w:tcPr>
                  <w:p w14:paraId="3F5C5C0D" w14:textId="77777777" w:rsidR="00B430B9" w:rsidRPr="00492560" w:rsidRDefault="00B430B9">
                    <w:pPr>
                      <w:jc w:val="right"/>
                      <w:rPr>
                        <w:sz w:val="15"/>
                        <w:szCs w:val="15"/>
                      </w:rPr>
                    </w:pPr>
                  </w:p>
                </w:tc>
                <w:tc>
                  <w:tcPr>
                    <w:tcW w:w="149" w:type="pct"/>
                  </w:tcPr>
                  <w:p w14:paraId="554446F2" w14:textId="77777777" w:rsidR="00B430B9" w:rsidRPr="00492560" w:rsidRDefault="00B430B9">
                    <w:pPr>
                      <w:jc w:val="right"/>
                      <w:rPr>
                        <w:sz w:val="15"/>
                        <w:szCs w:val="15"/>
                      </w:rPr>
                    </w:pPr>
                  </w:p>
                </w:tc>
                <w:tc>
                  <w:tcPr>
                    <w:tcW w:w="148" w:type="pct"/>
                  </w:tcPr>
                  <w:p w14:paraId="3762A528" w14:textId="77777777" w:rsidR="00B430B9" w:rsidRPr="00492560" w:rsidRDefault="00B430B9">
                    <w:pPr>
                      <w:jc w:val="right"/>
                      <w:rPr>
                        <w:sz w:val="15"/>
                        <w:szCs w:val="15"/>
                      </w:rPr>
                    </w:pPr>
                  </w:p>
                </w:tc>
                <w:tc>
                  <w:tcPr>
                    <w:tcW w:w="148" w:type="pct"/>
                  </w:tcPr>
                  <w:p w14:paraId="5E66B0F1" w14:textId="77777777" w:rsidR="00B430B9" w:rsidRPr="00492560" w:rsidRDefault="00B430B9">
                    <w:pPr>
                      <w:jc w:val="right"/>
                      <w:rPr>
                        <w:sz w:val="15"/>
                        <w:szCs w:val="15"/>
                      </w:rPr>
                    </w:pPr>
                  </w:p>
                </w:tc>
                <w:tc>
                  <w:tcPr>
                    <w:tcW w:w="396" w:type="pct"/>
                  </w:tcPr>
                  <w:p w14:paraId="249EFD59" w14:textId="511F4C89" w:rsidR="00B430B9" w:rsidRPr="00492560" w:rsidRDefault="00000000">
                    <w:pPr>
                      <w:jc w:val="right"/>
                      <w:rPr>
                        <w:sz w:val="15"/>
                        <w:szCs w:val="15"/>
                      </w:rPr>
                    </w:pPr>
                    <w:r w:rsidRPr="00492560">
                      <w:rPr>
                        <w:sz w:val="15"/>
                        <w:szCs w:val="15"/>
                      </w:rPr>
                      <w:t>9,969,943.36</w:t>
                    </w:r>
                  </w:p>
                </w:tc>
                <w:tc>
                  <w:tcPr>
                    <w:tcW w:w="347" w:type="pct"/>
                  </w:tcPr>
                  <w:p w14:paraId="0269F31D" w14:textId="77777777" w:rsidR="00B430B9" w:rsidRPr="00492560" w:rsidRDefault="00B430B9">
                    <w:pPr>
                      <w:jc w:val="right"/>
                      <w:rPr>
                        <w:sz w:val="15"/>
                        <w:szCs w:val="15"/>
                      </w:rPr>
                    </w:pPr>
                  </w:p>
                </w:tc>
                <w:tc>
                  <w:tcPr>
                    <w:tcW w:w="396" w:type="pct"/>
                  </w:tcPr>
                  <w:p w14:paraId="35A0405B" w14:textId="77777777" w:rsidR="00B430B9" w:rsidRPr="00492560" w:rsidRDefault="00B430B9">
                    <w:pPr>
                      <w:jc w:val="right"/>
                      <w:rPr>
                        <w:sz w:val="15"/>
                        <w:szCs w:val="15"/>
                      </w:rPr>
                    </w:pPr>
                  </w:p>
                </w:tc>
                <w:tc>
                  <w:tcPr>
                    <w:tcW w:w="149" w:type="pct"/>
                  </w:tcPr>
                  <w:p w14:paraId="5FD1ABF7" w14:textId="77777777" w:rsidR="00B430B9" w:rsidRPr="00492560" w:rsidRDefault="00B430B9">
                    <w:pPr>
                      <w:jc w:val="right"/>
                      <w:rPr>
                        <w:sz w:val="15"/>
                        <w:szCs w:val="15"/>
                      </w:rPr>
                    </w:pPr>
                  </w:p>
                </w:tc>
                <w:tc>
                  <w:tcPr>
                    <w:tcW w:w="396" w:type="pct"/>
                  </w:tcPr>
                  <w:p w14:paraId="09BF0976" w14:textId="77777777" w:rsidR="00B430B9" w:rsidRPr="00492560" w:rsidRDefault="00B430B9">
                    <w:pPr>
                      <w:jc w:val="right"/>
                      <w:rPr>
                        <w:sz w:val="15"/>
                        <w:szCs w:val="15"/>
                      </w:rPr>
                    </w:pPr>
                  </w:p>
                </w:tc>
                <w:tc>
                  <w:tcPr>
                    <w:tcW w:w="148" w:type="pct"/>
                  </w:tcPr>
                  <w:p w14:paraId="00DAA879" w14:textId="77777777" w:rsidR="00B430B9" w:rsidRPr="00492560" w:rsidRDefault="00B430B9">
                    <w:pPr>
                      <w:jc w:val="right"/>
                      <w:rPr>
                        <w:sz w:val="15"/>
                        <w:szCs w:val="15"/>
                      </w:rPr>
                    </w:pPr>
                  </w:p>
                </w:tc>
                <w:tc>
                  <w:tcPr>
                    <w:tcW w:w="396" w:type="pct"/>
                  </w:tcPr>
                  <w:p w14:paraId="5F7DCAB3" w14:textId="77777777" w:rsidR="00B430B9" w:rsidRPr="00492560" w:rsidRDefault="00B430B9">
                    <w:pPr>
                      <w:jc w:val="right"/>
                      <w:rPr>
                        <w:sz w:val="15"/>
                        <w:szCs w:val="15"/>
                      </w:rPr>
                    </w:pPr>
                  </w:p>
                </w:tc>
                <w:tc>
                  <w:tcPr>
                    <w:tcW w:w="148" w:type="pct"/>
                  </w:tcPr>
                  <w:p w14:paraId="77D61D53" w14:textId="77777777" w:rsidR="00B430B9" w:rsidRPr="00492560" w:rsidRDefault="00B430B9">
                    <w:pPr>
                      <w:jc w:val="right"/>
                      <w:rPr>
                        <w:sz w:val="15"/>
                        <w:szCs w:val="15"/>
                      </w:rPr>
                    </w:pPr>
                  </w:p>
                </w:tc>
                <w:tc>
                  <w:tcPr>
                    <w:tcW w:w="397" w:type="pct"/>
                  </w:tcPr>
                  <w:p w14:paraId="6C2FFED2" w14:textId="308D01F8" w:rsidR="00B430B9" w:rsidRPr="00492560" w:rsidRDefault="00000000">
                    <w:pPr>
                      <w:jc w:val="right"/>
                      <w:rPr>
                        <w:sz w:val="15"/>
                        <w:szCs w:val="15"/>
                      </w:rPr>
                    </w:pPr>
                    <w:r w:rsidRPr="00492560">
                      <w:rPr>
                        <w:sz w:val="15"/>
                        <w:szCs w:val="15"/>
                      </w:rPr>
                      <w:t>9,969,943.36</w:t>
                    </w:r>
                  </w:p>
                </w:tc>
                <w:tc>
                  <w:tcPr>
                    <w:tcW w:w="396" w:type="pct"/>
                  </w:tcPr>
                  <w:p w14:paraId="084FC04B" w14:textId="458F4CD9" w:rsidR="00B430B9" w:rsidRPr="00492560" w:rsidRDefault="00000000">
                    <w:pPr>
                      <w:jc w:val="right"/>
                      <w:rPr>
                        <w:sz w:val="15"/>
                        <w:szCs w:val="15"/>
                      </w:rPr>
                    </w:pPr>
                    <w:r w:rsidRPr="00492560">
                      <w:rPr>
                        <w:sz w:val="15"/>
                        <w:szCs w:val="15"/>
                      </w:rPr>
                      <w:t>-1,057,636.95</w:t>
                    </w:r>
                  </w:p>
                </w:tc>
                <w:tc>
                  <w:tcPr>
                    <w:tcW w:w="496" w:type="pct"/>
                  </w:tcPr>
                  <w:p w14:paraId="7690B66A" w14:textId="7FABEE95" w:rsidR="00B430B9" w:rsidRPr="00492560" w:rsidRDefault="00000000">
                    <w:pPr>
                      <w:jc w:val="right"/>
                      <w:rPr>
                        <w:sz w:val="15"/>
                        <w:szCs w:val="15"/>
                      </w:rPr>
                    </w:pPr>
                    <w:r w:rsidRPr="00492560">
                      <w:rPr>
                        <w:sz w:val="15"/>
                        <w:szCs w:val="15"/>
                      </w:rPr>
                      <w:t>8,912,306.41</w:t>
                    </w:r>
                  </w:p>
                </w:tc>
              </w:tr>
              <w:tr w:rsidR="009441B1" w14:paraId="4AC802A2" w14:textId="77777777" w:rsidTr="00FB2E58">
                <w:sdt>
                  <w:sdtPr>
                    <w:tag w:val="_PLD_8fb1d678e8ca4e3ba31e34bed05e6c58"/>
                    <w:id w:val="329193717"/>
                    <w:lock w:val="sdtLocked"/>
                  </w:sdtPr>
                  <w:sdtContent>
                    <w:tc>
                      <w:tcPr>
                        <w:tcW w:w="544" w:type="pct"/>
                      </w:tcPr>
                      <w:p w14:paraId="73D652F7" w14:textId="77777777" w:rsidR="00B430B9"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346" w:type="pct"/>
                  </w:tcPr>
                  <w:p w14:paraId="0039C65F" w14:textId="77777777" w:rsidR="00B430B9" w:rsidRPr="00492560" w:rsidRDefault="00B430B9">
                    <w:pPr>
                      <w:jc w:val="right"/>
                      <w:rPr>
                        <w:sz w:val="15"/>
                        <w:szCs w:val="15"/>
                      </w:rPr>
                    </w:pPr>
                  </w:p>
                </w:tc>
                <w:tc>
                  <w:tcPr>
                    <w:tcW w:w="149" w:type="pct"/>
                  </w:tcPr>
                  <w:p w14:paraId="437BC8B5" w14:textId="77777777" w:rsidR="00B430B9" w:rsidRPr="00492560" w:rsidRDefault="00B430B9">
                    <w:pPr>
                      <w:jc w:val="right"/>
                      <w:rPr>
                        <w:sz w:val="15"/>
                        <w:szCs w:val="15"/>
                      </w:rPr>
                    </w:pPr>
                  </w:p>
                </w:tc>
                <w:tc>
                  <w:tcPr>
                    <w:tcW w:w="148" w:type="pct"/>
                  </w:tcPr>
                  <w:p w14:paraId="7ECFA94F" w14:textId="77777777" w:rsidR="00B430B9" w:rsidRPr="00492560" w:rsidRDefault="00B430B9">
                    <w:pPr>
                      <w:jc w:val="right"/>
                      <w:rPr>
                        <w:sz w:val="15"/>
                        <w:szCs w:val="15"/>
                      </w:rPr>
                    </w:pPr>
                  </w:p>
                </w:tc>
                <w:tc>
                  <w:tcPr>
                    <w:tcW w:w="148" w:type="pct"/>
                  </w:tcPr>
                  <w:p w14:paraId="7F9F36F4" w14:textId="77777777" w:rsidR="00B430B9" w:rsidRPr="00492560" w:rsidRDefault="00B430B9">
                    <w:pPr>
                      <w:jc w:val="right"/>
                      <w:rPr>
                        <w:sz w:val="15"/>
                        <w:szCs w:val="15"/>
                      </w:rPr>
                    </w:pPr>
                  </w:p>
                </w:tc>
                <w:tc>
                  <w:tcPr>
                    <w:tcW w:w="396" w:type="pct"/>
                  </w:tcPr>
                  <w:p w14:paraId="1A0C2734" w14:textId="77777777" w:rsidR="00B430B9" w:rsidRPr="00492560" w:rsidRDefault="00B430B9">
                    <w:pPr>
                      <w:jc w:val="right"/>
                      <w:rPr>
                        <w:sz w:val="15"/>
                        <w:szCs w:val="15"/>
                      </w:rPr>
                    </w:pPr>
                  </w:p>
                </w:tc>
                <w:tc>
                  <w:tcPr>
                    <w:tcW w:w="347" w:type="pct"/>
                  </w:tcPr>
                  <w:p w14:paraId="5F48B368" w14:textId="77777777" w:rsidR="00B430B9" w:rsidRPr="00492560" w:rsidRDefault="00B430B9">
                    <w:pPr>
                      <w:jc w:val="right"/>
                      <w:rPr>
                        <w:sz w:val="15"/>
                        <w:szCs w:val="15"/>
                      </w:rPr>
                    </w:pPr>
                  </w:p>
                </w:tc>
                <w:tc>
                  <w:tcPr>
                    <w:tcW w:w="396" w:type="pct"/>
                  </w:tcPr>
                  <w:p w14:paraId="03177B7F" w14:textId="77777777" w:rsidR="00B430B9" w:rsidRPr="00492560" w:rsidRDefault="00B430B9">
                    <w:pPr>
                      <w:jc w:val="right"/>
                      <w:rPr>
                        <w:sz w:val="15"/>
                        <w:szCs w:val="15"/>
                      </w:rPr>
                    </w:pPr>
                  </w:p>
                </w:tc>
                <w:tc>
                  <w:tcPr>
                    <w:tcW w:w="149" w:type="pct"/>
                  </w:tcPr>
                  <w:p w14:paraId="36E95B07" w14:textId="77777777" w:rsidR="00B430B9" w:rsidRPr="00492560" w:rsidRDefault="00B430B9">
                    <w:pPr>
                      <w:jc w:val="right"/>
                      <w:rPr>
                        <w:sz w:val="15"/>
                        <w:szCs w:val="15"/>
                      </w:rPr>
                    </w:pPr>
                  </w:p>
                </w:tc>
                <w:tc>
                  <w:tcPr>
                    <w:tcW w:w="396" w:type="pct"/>
                  </w:tcPr>
                  <w:p w14:paraId="3155F59C" w14:textId="77777777" w:rsidR="00B430B9" w:rsidRPr="00492560" w:rsidRDefault="00B430B9">
                    <w:pPr>
                      <w:jc w:val="right"/>
                      <w:rPr>
                        <w:sz w:val="15"/>
                        <w:szCs w:val="15"/>
                      </w:rPr>
                    </w:pPr>
                  </w:p>
                </w:tc>
                <w:tc>
                  <w:tcPr>
                    <w:tcW w:w="148" w:type="pct"/>
                  </w:tcPr>
                  <w:p w14:paraId="49BC38E3" w14:textId="77777777" w:rsidR="00B430B9" w:rsidRPr="00492560" w:rsidRDefault="00B430B9">
                    <w:pPr>
                      <w:jc w:val="right"/>
                      <w:rPr>
                        <w:sz w:val="15"/>
                        <w:szCs w:val="15"/>
                      </w:rPr>
                    </w:pPr>
                  </w:p>
                </w:tc>
                <w:tc>
                  <w:tcPr>
                    <w:tcW w:w="396" w:type="pct"/>
                  </w:tcPr>
                  <w:p w14:paraId="54DF46CA" w14:textId="06A04E48" w:rsidR="00B430B9" w:rsidRPr="00492560" w:rsidRDefault="00000000">
                    <w:pPr>
                      <w:jc w:val="right"/>
                      <w:rPr>
                        <w:sz w:val="15"/>
                        <w:szCs w:val="15"/>
                      </w:rPr>
                    </w:pPr>
                    <w:r w:rsidRPr="00492560">
                      <w:rPr>
                        <w:sz w:val="15"/>
                        <w:szCs w:val="15"/>
                      </w:rPr>
                      <w:t>-230,845,619.02</w:t>
                    </w:r>
                  </w:p>
                </w:tc>
                <w:tc>
                  <w:tcPr>
                    <w:tcW w:w="148" w:type="pct"/>
                  </w:tcPr>
                  <w:p w14:paraId="14AB838F" w14:textId="77777777" w:rsidR="00B430B9" w:rsidRPr="00492560" w:rsidRDefault="00B430B9">
                    <w:pPr>
                      <w:jc w:val="right"/>
                      <w:rPr>
                        <w:sz w:val="15"/>
                        <w:szCs w:val="15"/>
                      </w:rPr>
                    </w:pPr>
                  </w:p>
                </w:tc>
                <w:tc>
                  <w:tcPr>
                    <w:tcW w:w="397" w:type="pct"/>
                  </w:tcPr>
                  <w:p w14:paraId="12E2C611" w14:textId="7D3DD6AF" w:rsidR="00B430B9" w:rsidRPr="00492560" w:rsidRDefault="00000000">
                    <w:pPr>
                      <w:jc w:val="right"/>
                      <w:rPr>
                        <w:sz w:val="15"/>
                        <w:szCs w:val="15"/>
                      </w:rPr>
                    </w:pPr>
                    <w:r w:rsidRPr="00492560">
                      <w:rPr>
                        <w:sz w:val="15"/>
                        <w:szCs w:val="15"/>
                      </w:rPr>
                      <w:t>-230,845,619.02</w:t>
                    </w:r>
                  </w:p>
                </w:tc>
                <w:tc>
                  <w:tcPr>
                    <w:tcW w:w="396" w:type="pct"/>
                  </w:tcPr>
                  <w:p w14:paraId="20D527BC" w14:textId="77777777" w:rsidR="00B430B9" w:rsidRPr="00492560" w:rsidRDefault="00B430B9">
                    <w:pPr>
                      <w:jc w:val="right"/>
                      <w:rPr>
                        <w:sz w:val="15"/>
                        <w:szCs w:val="15"/>
                      </w:rPr>
                    </w:pPr>
                  </w:p>
                </w:tc>
                <w:tc>
                  <w:tcPr>
                    <w:tcW w:w="496" w:type="pct"/>
                  </w:tcPr>
                  <w:p w14:paraId="2C621B8F" w14:textId="6695A7B4" w:rsidR="00B430B9" w:rsidRPr="00492560" w:rsidRDefault="00000000">
                    <w:pPr>
                      <w:jc w:val="right"/>
                      <w:rPr>
                        <w:sz w:val="15"/>
                        <w:szCs w:val="15"/>
                      </w:rPr>
                    </w:pPr>
                    <w:r w:rsidRPr="00492560">
                      <w:rPr>
                        <w:sz w:val="15"/>
                        <w:szCs w:val="15"/>
                      </w:rPr>
                      <w:t>-230,845,619.02</w:t>
                    </w:r>
                  </w:p>
                </w:tc>
              </w:tr>
              <w:tr w:rsidR="009441B1" w14:paraId="1C58AD89" w14:textId="77777777" w:rsidTr="00FB2E58">
                <w:sdt>
                  <w:sdtPr>
                    <w:tag w:val="_PLD_5badbc22860d48e29f8d8d9a4a633d8c"/>
                    <w:id w:val="-1125768826"/>
                    <w:lock w:val="sdtLocked"/>
                  </w:sdtPr>
                  <w:sdtContent>
                    <w:tc>
                      <w:tcPr>
                        <w:tcW w:w="544" w:type="pct"/>
                      </w:tcPr>
                      <w:p w14:paraId="7619D7D7" w14:textId="77777777" w:rsidR="00B430B9" w:rsidRDefault="00000000">
                        <w:pPr>
                          <w:rPr>
                            <w:sz w:val="18"/>
                            <w:szCs w:val="18"/>
                          </w:rPr>
                        </w:pPr>
                        <w:r>
                          <w:rPr>
                            <w:sz w:val="18"/>
                            <w:szCs w:val="18"/>
                          </w:rPr>
                          <w:t>1．提取盈余公积</w:t>
                        </w:r>
                      </w:p>
                    </w:tc>
                  </w:sdtContent>
                </w:sdt>
                <w:tc>
                  <w:tcPr>
                    <w:tcW w:w="346" w:type="pct"/>
                  </w:tcPr>
                  <w:p w14:paraId="587A4EE3" w14:textId="77777777" w:rsidR="00B430B9" w:rsidRPr="00492560" w:rsidRDefault="00B430B9">
                    <w:pPr>
                      <w:jc w:val="right"/>
                      <w:rPr>
                        <w:sz w:val="15"/>
                        <w:szCs w:val="15"/>
                      </w:rPr>
                    </w:pPr>
                  </w:p>
                </w:tc>
                <w:tc>
                  <w:tcPr>
                    <w:tcW w:w="149" w:type="pct"/>
                  </w:tcPr>
                  <w:p w14:paraId="67313700" w14:textId="77777777" w:rsidR="00B430B9" w:rsidRPr="00492560" w:rsidRDefault="00B430B9">
                    <w:pPr>
                      <w:jc w:val="right"/>
                      <w:rPr>
                        <w:sz w:val="15"/>
                        <w:szCs w:val="15"/>
                      </w:rPr>
                    </w:pPr>
                  </w:p>
                </w:tc>
                <w:tc>
                  <w:tcPr>
                    <w:tcW w:w="148" w:type="pct"/>
                  </w:tcPr>
                  <w:p w14:paraId="6617E15A" w14:textId="77777777" w:rsidR="00B430B9" w:rsidRPr="00492560" w:rsidRDefault="00B430B9">
                    <w:pPr>
                      <w:jc w:val="right"/>
                      <w:rPr>
                        <w:sz w:val="15"/>
                        <w:szCs w:val="15"/>
                      </w:rPr>
                    </w:pPr>
                  </w:p>
                </w:tc>
                <w:tc>
                  <w:tcPr>
                    <w:tcW w:w="148" w:type="pct"/>
                  </w:tcPr>
                  <w:p w14:paraId="3D2D182E" w14:textId="77777777" w:rsidR="00B430B9" w:rsidRPr="00492560" w:rsidRDefault="00B430B9">
                    <w:pPr>
                      <w:jc w:val="right"/>
                      <w:rPr>
                        <w:sz w:val="15"/>
                        <w:szCs w:val="15"/>
                      </w:rPr>
                    </w:pPr>
                  </w:p>
                </w:tc>
                <w:tc>
                  <w:tcPr>
                    <w:tcW w:w="396" w:type="pct"/>
                  </w:tcPr>
                  <w:p w14:paraId="0605786D" w14:textId="77777777" w:rsidR="00B430B9" w:rsidRPr="00492560" w:rsidRDefault="00B430B9">
                    <w:pPr>
                      <w:jc w:val="right"/>
                      <w:rPr>
                        <w:sz w:val="15"/>
                        <w:szCs w:val="15"/>
                      </w:rPr>
                    </w:pPr>
                  </w:p>
                </w:tc>
                <w:tc>
                  <w:tcPr>
                    <w:tcW w:w="347" w:type="pct"/>
                  </w:tcPr>
                  <w:p w14:paraId="1AE9ADAA" w14:textId="77777777" w:rsidR="00B430B9" w:rsidRPr="00492560" w:rsidRDefault="00B430B9">
                    <w:pPr>
                      <w:jc w:val="right"/>
                      <w:rPr>
                        <w:sz w:val="15"/>
                        <w:szCs w:val="15"/>
                      </w:rPr>
                    </w:pPr>
                  </w:p>
                </w:tc>
                <w:tc>
                  <w:tcPr>
                    <w:tcW w:w="396" w:type="pct"/>
                  </w:tcPr>
                  <w:p w14:paraId="11B811DA" w14:textId="77777777" w:rsidR="00B430B9" w:rsidRPr="00492560" w:rsidRDefault="00B430B9">
                    <w:pPr>
                      <w:jc w:val="right"/>
                      <w:rPr>
                        <w:sz w:val="15"/>
                        <w:szCs w:val="15"/>
                      </w:rPr>
                    </w:pPr>
                  </w:p>
                </w:tc>
                <w:tc>
                  <w:tcPr>
                    <w:tcW w:w="149" w:type="pct"/>
                  </w:tcPr>
                  <w:p w14:paraId="5D91896C" w14:textId="77777777" w:rsidR="00B430B9" w:rsidRPr="00492560" w:rsidRDefault="00B430B9">
                    <w:pPr>
                      <w:jc w:val="right"/>
                      <w:rPr>
                        <w:sz w:val="15"/>
                        <w:szCs w:val="15"/>
                      </w:rPr>
                    </w:pPr>
                  </w:p>
                </w:tc>
                <w:tc>
                  <w:tcPr>
                    <w:tcW w:w="396" w:type="pct"/>
                  </w:tcPr>
                  <w:p w14:paraId="3351DB09" w14:textId="77777777" w:rsidR="00B430B9" w:rsidRPr="00492560" w:rsidRDefault="00B430B9">
                    <w:pPr>
                      <w:jc w:val="right"/>
                      <w:rPr>
                        <w:sz w:val="15"/>
                        <w:szCs w:val="15"/>
                      </w:rPr>
                    </w:pPr>
                  </w:p>
                </w:tc>
                <w:tc>
                  <w:tcPr>
                    <w:tcW w:w="148" w:type="pct"/>
                  </w:tcPr>
                  <w:p w14:paraId="664CCA33" w14:textId="77777777" w:rsidR="00B430B9" w:rsidRPr="00492560" w:rsidRDefault="00B430B9">
                    <w:pPr>
                      <w:jc w:val="right"/>
                      <w:rPr>
                        <w:sz w:val="15"/>
                        <w:szCs w:val="15"/>
                      </w:rPr>
                    </w:pPr>
                  </w:p>
                </w:tc>
                <w:tc>
                  <w:tcPr>
                    <w:tcW w:w="396" w:type="pct"/>
                  </w:tcPr>
                  <w:p w14:paraId="2AF5EFE1" w14:textId="77777777" w:rsidR="00B430B9" w:rsidRPr="00492560" w:rsidRDefault="00B430B9">
                    <w:pPr>
                      <w:jc w:val="right"/>
                      <w:rPr>
                        <w:sz w:val="15"/>
                        <w:szCs w:val="15"/>
                      </w:rPr>
                    </w:pPr>
                  </w:p>
                </w:tc>
                <w:tc>
                  <w:tcPr>
                    <w:tcW w:w="148" w:type="pct"/>
                  </w:tcPr>
                  <w:p w14:paraId="38004D0D" w14:textId="77777777" w:rsidR="00B430B9" w:rsidRPr="00492560" w:rsidRDefault="00B430B9">
                    <w:pPr>
                      <w:jc w:val="right"/>
                      <w:rPr>
                        <w:sz w:val="15"/>
                        <w:szCs w:val="15"/>
                      </w:rPr>
                    </w:pPr>
                  </w:p>
                </w:tc>
                <w:tc>
                  <w:tcPr>
                    <w:tcW w:w="397" w:type="pct"/>
                  </w:tcPr>
                  <w:p w14:paraId="7E98BC0B" w14:textId="77777777" w:rsidR="00B430B9" w:rsidRPr="00492560" w:rsidRDefault="00B430B9">
                    <w:pPr>
                      <w:jc w:val="right"/>
                      <w:rPr>
                        <w:sz w:val="15"/>
                        <w:szCs w:val="15"/>
                      </w:rPr>
                    </w:pPr>
                  </w:p>
                </w:tc>
                <w:tc>
                  <w:tcPr>
                    <w:tcW w:w="396" w:type="pct"/>
                  </w:tcPr>
                  <w:p w14:paraId="4472E769" w14:textId="77777777" w:rsidR="00B430B9" w:rsidRPr="00492560" w:rsidRDefault="00B430B9">
                    <w:pPr>
                      <w:jc w:val="right"/>
                      <w:rPr>
                        <w:sz w:val="15"/>
                        <w:szCs w:val="15"/>
                      </w:rPr>
                    </w:pPr>
                  </w:p>
                </w:tc>
                <w:tc>
                  <w:tcPr>
                    <w:tcW w:w="496" w:type="pct"/>
                  </w:tcPr>
                  <w:p w14:paraId="072472E7" w14:textId="77777777" w:rsidR="00B430B9" w:rsidRPr="00492560" w:rsidRDefault="00B430B9">
                    <w:pPr>
                      <w:jc w:val="right"/>
                      <w:rPr>
                        <w:sz w:val="15"/>
                        <w:szCs w:val="15"/>
                      </w:rPr>
                    </w:pPr>
                  </w:p>
                </w:tc>
              </w:tr>
              <w:tr w:rsidR="009441B1" w14:paraId="311B8796" w14:textId="77777777" w:rsidTr="00FB2E58">
                <w:sdt>
                  <w:sdtPr>
                    <w:tag w:val="_PLD_2c8b649d670044a9b5fda521dd40705d"/>
                    <w:id w:val="1297405840"/>
                    <w:lock w:val="sdtLocked"/>
                  </w:sdtPr>
                  <w:sdtContent>
                    <w:tc>
                      <w:tcPr>
                        <w:tcW w:w="544" w:type="pct"/>
                      </w:tcPr>
                      <w:p w14:paraId="11061B4B" w14:textId="77777777" w:rsidR="00B430B9" w:rsidRDefault="00000000">
                        <w:pPr>
                          <w:rPr>
                            <w:sz w:val="18"/>
                            <w:szCs w:val="18"/>
                          </w:rPr>
                        </w:pPr>
                        <w:r>
                          <w:rPr>
                            <w:sz w:val="18"/>
                            <w:szCs w:val="18"/>
                          </w:rPr>
                          <w:t>2．提取一般风险准备</w:t>
                        </w:r>
                      </w:p>
                    </w:tc>
                  </w:sdtContent>
                </w:sdt>
                <w:tc>
                  <w:tcPr>
                    <w:tcW w:w="346" w:type="pct"/>
                  </w:tcPr>
                  <w:p w14:paraId="3251BA67" w14:textId="77777777" w:rsidR="00B430B9" w:rsidRPr="00492560" w:rsidRDefault="00B430B9">
                    <w:pPr>
                      <w:jc w:val="right"/>
                      <w:rPr>
                        <w:sz w:val="15"/>
                        <w:szCs w:val="15"/>
                      </w:rPr>
                    </w:pPr>
                  </w:p>
                </w:tc>
                <w:tc>
                  <w:tcPr>
                    <w:tcW w:w="149" w:type="pct"/>
                  </w:tcPr>
                  <w:p w14:paraId="0468D711" w14:textId="77777777" w:rsidR="00B430B9" w:rsidRPr="00492560" w:rsidRDefault="00B430B9">
                    <w:pPr>
                      <w:jc w:val="right"/>
                      <w:rPr>
                        <w:sz w:val="15"/>
                        <w:szCs w:val="15"/>
                      </w:rPr>
                    </w:pPr>
                  </w:p>
                </w:tc>
                <w:tc>
                  <w:tcPr>
                    <w:tcW w:w="148" w:type="pct"/>
                  </w:tcPr>
                  <w:p w14:paraId="450F4BE4" w14:textId="77777777" w:rsidR="00B430B9" w:rsidRPr="00492560" w:rsidRDefault="00B430B9">
                    <w:pPr>
                      <w:jc w:val="right"/>
                      <w:rPr>
                        <w:sz w:val="15"/>
                        <w:szCs w:val="15"/>
                      </w:rPr>
                    </w:pPr>
                  </w:p>
                </w:tc>
                <w:tc>
                  <w:tcPr>
                    <w:tcW w:w="148" w:type="pct"/>
                  </w:tcPr>
                  <w:p w14:paraId="76DF43D0" w14:textId="77777777" w:rsidR="00B430B9" w:rsidRPr="00492560" w:rsidRDefault="00B430B9">
                    <w:pPr>
                      <w:jc w:val="right"/>
                      <w:rPr>
                        <w:sz w:val="15"/>
                        <w:szCs w:val="15"/>
                      </w:rPr>
                    </w:pPr>
                  </w:p>
                </w:tc>
                <w:tc>
                  <w:tcPr>
                    <w:tcW w:w="396" w:type="pct"/>
                  </w:tcPr>
                  <w:p w14:paraId="6E398888" w14:textId="77777777" w:rsidR="00B430B9" w:rsidRPr="00492560" w:rsidRDefault="00B430B9">
                    <w:pPr>
                      <w:jc w:val="right"/>
                      <w:rPr>
                        <w:sz w:val="15"/>
                        <w:szCs w:val="15"/>
                      </w:rPr>
                    </w:pPr>
                  </w:p>
                </w:tc>
                <w:tc>
                  <w:tcPr>
                    <w:tcW w:w="347" w:type="pct"/>
                  </w:tcPr>
                  <w:p w14:paraId="3037C0EB" w14:textId="77777777" w:rsidR="00B430B9" w:rsidRPr="00492560" w:rsidRDefault="00B430B9">
                    <w:pPr>
                      <w:jc w:val="right"/>
                      <w:rPr>
                        <w:sz w:val="15"/>
                        <w:szCs w:val="15"/>
                      </w:rPr>
                    </w:pPr>
                  </w:p>
                </w:tc>
                <w:tc>
                  <w:tcPr>
                    <w:tcW w:w="396" w:type="pct"/>
                  </w:tcPr>
                  <w:p w14:paraId="65F0C66B" w14:textId="77777777" w:rsidR="00B430B9" w:rsidRPr="00492560" w:rsidRDefault="00B430B9">
                    <w:pPr>
                      <w:jc w:val="right"/>
                      <w:rPr>
                        <w:sz w:val="15"/>
                        <w:szCs w:val="15"/>
                      </w:rPr>
                    </w:pPr>
                  </w:p>
                </w:tc>
                <w:tc>
                  <w:tcPr>
                    <w:tcW w:w="149" w:type="pct"/>
                  </w:tcPr>
                  <w:p w14:paraId="60F8E8E9" w14:textId="77777777" w:rsidR="00B430B9" w:rsidRPr="00492560" w:rsidRDefault="00B430B9">
                    <w:pPr>
                      <w:jc w:val="right"/>
                      <w:rPr>
                        <w:sz w:val="15"/>
                        <w:szCs w:val="15"/>
                      </w:rPr>
                    </w:pPr>
                  </w:p>
                </w:tc>
                <w:tc>
                  <w:tcPr>
                    <w:tcW w:w="396" w:type="pct"/>
                  </w:tcPr>
                  <w:p w14:paraId="480C1E04" w14:textId="77777777" w:rsidR="00B430B9" w:rsidRPr="00492560" w:rsidRDefault="00B430B9">
                    <w:pPr>
                      <w:jc w:val="right"/>
                      <w:rPr>
                        <w:sz w:val="15"/>
                        <w:szCs w:val="15"/>
                      </w:rPr>
                    </w:pPr>
                  </w:p>
                </w:tc>
                <w:tc>
                  <w:tcPr>
                    <w:tcW w:w="148" w:type="pct"/>
                  </w:tcPr>
                  <w:p w14:paraId="13E86476" w14:textId="77777777" w:rsidR="00B430B9" w:rsidRPr="00492560" w:rsidRDefault="00B430B9">
                    <w:pPr>
                      <w:jc w:val="right"/>
                      <w:rPr>
                        <w:sz w:val="15"/>
                        <w:szCs w:val="15"/>
                      </w:rPr>
                    </w:pPr>
                  </w:p>
                </w:tc>
                <w:tc>
                  <w:tcPr>
                    <w:tcW w:w="396" w:type="pct"/>
                  </w:tcPr>
                  <w:p w14:paraId="5562B0A6" w14:textId="77777777" w:rsidR="00B430B9" w:rsidRPr="00492560" w:rsidRDefault="00B430B9">
                    <w:pPr>
                      <w:jc w:val="right"/>
                      <w:rPr>
                        <w:sz w:val="15"/>
                        <w:szCs w:val="15"/>
                      </w:rPr>
                    </w:pPr>
                  </w:p>
                </w:tc>
                <w:tc>
                  <w:tcPr>
                    <w:tcW w:w="148" w:type="pct"/>
                  </w:tcPr>
                  <w:p w14:paraId="461FA978" w14:textId="77777777" w:rsidR="00B430B9" w:rsidRPr="00492560" w:rsidRDefault="00B430B9">
                    <w:pPr>
                      <w:jc w:val="right"/>
                      <w:rPr>
                        <w:sz w:val="15"/>
                        <w:szCs w:val="15"/>
                      </w:rPr>
                    </w:pPr>
                  </w:p>
                </w:tc>
                <w:tc>
                  <w:tcPr>
                    <w:tcW w:w="397" w:type="pct"/>
                  </w:tcPr>
                  <w:p w14:paraId="47B54047" w14:textId="77777777" w:rsidR="00B430B9" w:rsidRPr="00492560" w:rsidRDefault="00B430B9">
                    <w:pPr>
                      <w:jc w:val="right"/>
                      <w:rPr>
                        <w:sz w:val="15"/>
                        <w:szCs w:val="15"/>
                      </w:rPr>
                    </w:pPr>
                  </w:p>
                </w:tc>
                <w:tc>
                  <w:tcPr>
                    <w:tcW w:w="396" w:type="pct"/>
                  </w:tcPr>
                  <w:p w14:paraId="0F6FBBE9" w14:textId="77777777" w:rsidR="00B430B9" w:rsidRPr="00492560" w:rsidRDefault="00B430B9">
                    <w:pPr>
                      <w:jc w:val="right"/>
                      <w:rPr>
                        <w:sz w:val="15"/>
                        <w:szCs w:val="15"/>
                      </w:rPr>
                    </w:pPr>
                  </w:p>
                </w:tc>
                <w:tc>
                  <w:tcPr>
                    <w:tcW w:w="496" w:type="pct"/>
                  </w:tcPr>
                  <w:p w14:paraId="4C88A47F" w14:textId="77777777" w:rsidR="00B430B9" w:rsidRPr="00492560" w:rsidRDefault="00B430B9">
                    <w:pPr>
                      <w:jc w:val="right"/>
                      <w:rPr>
                        <w:sz w:val="15"/>
                        <w:szCs w:val="15"/>
                      </w:rPr>
                    </w:pPr>
                  </w:p>
                </w:tc>
              </w:tr>
              <w:tr w:rsidR="009441B1" w14:paraId="580D80A2" w14:textId="77777777" w:rsidTr="00FB2E58">
                <w:sdt>
                  <w:sdtPr>
                    <w:tag w:val="_PLD_254428ff3bee49c2acd11ef634901543"/>
                    <w:id w:val="683398717"/>
                    <w:lock w:val="sdtLocked"/>
                  </w:sdtPr>
                  <w:sdtContent>
                    <w:tc>
                      <w:tcPr>
                        <w:tcW w:w="544" w:type="pct"/>
                      </w:tcPr>
                      <w:p w14:paraId="082D4B1B" w14:textId="77777777" w:rsidR="00B430B9" w:rsidRDefault="00000000">
                        <w:pPr>
                          <w:rPr>
                            <w:sz w:val="18"/>
                            <w:szCs w:val="18"/>
                          </w:rPr>
                        </w:pPr>
                        <w:r>
                          <w:rPr>
                            <w:sz w:val="18"/>
                            <w:szCs w:val="18"/>
                          </w:rPr>
                          <w:t>3．对所有者（或股东）的分配</w:t>
                        </w:r>
                      </w:p>
                    </w:tc>
                  </w:sdtContent>
                </w:sdt>
                <w:tc>
                  <w:tcPr>
                    <w:tcW w:w="346" w:type="pct"/>
                  </w:tcPr>
                  <w:p w14:paraId="4CA6F478" w14:textId="77777777" w:rsidR="00B430B9" w:rsidRPr="00492560" w:rsidRDefault="00B430B9">
                    <w:pPr>
                      <w:jc w:val="right"/>
                      <w:rPr>
                        <w:sz w:val="15"/>
                        <w:szCs w:val="15"/>
                      </w:rPr>
                    </w:pPr>
                  </w:p>
                </w:tc>
                <w:tc>
                  <w:tcPr>
                    <w:tcW w:w="149" w:type="pct"/>
                  </w:tcPr>
                  <w:p w14:paraId="3BFD7922" w14:textId="77777777" w:rsidR="00B430B9" w:rsidRPr="00492560" w:rsidRDefault="00B430B9">
                    <w:pPr>
                      <w:jc w:val="right"/>
                      <w:rPr>
                        <w:sz w:val="15"/>
                        <w:szCs w:val="15"/>
                      </w:rPr>
                    </w:pPr>
                  </w:p>
                </w:tc>
                <w:tc>
                  <w:tcPr>
                    <w:tcW w:w="148" w:type="pct"/>
                  </w:tcPr>
                  <w:p w14:paraId="061CE984" w14:textId="77777777" w:rsidR="00B430B9" w:rsidRPr="00492560" w:rsidRDefault="00B430B9">
                    <w:pPr>
                      <w:jc w:val="right"/>
                      <w:rPr>
                        <w:sz w:val="15"/>
                        <w:szCs w:val="15"/>
                      </w:rPr>
                    </w:pPr>
                  </w:p>
                </w:tc>
                <w:tc>
                  <w:tcPr>
                    <w:tcW w:w="148" w:type="pct"/>
                  </w:tcPr>
                  <w:p w14:paraId="1E373077" w14:textId="77777777" w:rsidR="00B430B9" w:rsidRPr="00492560" w:rsidRDefault="00B430B9">
                    <w:pPr>
                      <w:jc w:val="right"/>
                      <w:rPr>
                        <w:sz w:val="15"/>
                        <w:szCs w:val="15"/>
                      </w:rPr>
                    </w:pPr>
                  </w:p>
                </w:tc>
                <w:tc>
                  <w:tcPr>
                    <w:tcW w:w="396" w:type="pct"/>
                  </w:tcPr>
                  <w:p w14:paraId="464B11F5" w14:textId="77777777" w:rsidR="00B430B9" w:rsidRPr="00492560" w:rsidRDefault="00B430B9">
                    <w:pPr>
                      <w:jc w:val="right"/>
                      <w:rPr>
                        <w:sz w:val="15"/>
                        <w:szCs w:val="15"/>
                      </w:rPr>
                    </w:pPr>
                  </w:p>
                </w:tc>
                <w:tc>
                  <w:tcPr>
                    <w:tcW w:w="347" w:type="pct"/>
                  </w:tcPr>
                  <w:p w14:paraId="48FCBDD8" w14:textId="77777777" w:rsidR="00B430B9" w:rsidRPr="00492560" w:rsidRDefault="00B430B9">
                    <w:pPr>
                      <w:jc w:val="right"/>
                      <w:rPr>
                        <w:sz w:val="15"/>
                        <w:szCs w:val="15"/>
                      </w:rPr>
                    </w:pPr>
                  </w:p>
                </w:tc>
                <w:tc>
                  <w:tcPr>
                    <w:tcW w:w="396" w:type="pct"/>
                  </w:tcPr>
                  <w:p w14:paraId="230BD925" w14:textId="77777777" w:rsidR="00B430B9" w:rsidRPr="00492560" w:rsidRDefault="00B430B9">
                    <w:pPr>
                      <w:jc w:val="right"/>
                      <w:rPr>
                        <w:sz w:val="15"/>
                        <w:szCs w:val="15"/>
                      </w:rPr>
                    </w:pPr>
                  </w:p>
                </w:tc>
                <w:tc>
                  <w:tcPr>
                    <w:tcW w:w="149" w:type="pct"/>
                  </w:tcPr>
                  <w:p w14:paraId="18961378" w14:textId="77777777" w:rsidR="00B430B9" w:rsidRPr="00492560" w:rsidRDefault="00B430B9">
                    <w:pPr>
                      <w:jc w:val="right"/>
                      <w:rPr>
                        <w:sz w:val="15"/>
                        <w:szCs w:val="15"/>
                      </w:rPr>
                    </w:pPr>
                  </w:p>
                </w:tc>
                <w:tc>
                  <w:tcPr>
                    <w:tcW w:w="396" w:type="pct"/>
                  </w:tcPr>
                  <w:p w14:paraId="5075B0D1" w14:textId="77777777" w:rsidR="00B430B9" w:rsidRPr="00492560" w:rsidRDefault="00B430B9">
                    <w:pPr>
                      <w:jc w:val="right"/>
                      <w:rPr>
                        <w:sz w:val="15"/>
                        <w:szCs w:val="15"/>
                      </w:rPr>
                    </w:pPr>
                  </w:p>
                </w:tc>
                <w:tc>
                  <w:tcPr>
                    <w:tcW w:w="148" w:type="pct"/>
                  </w:tcPr>
                  <w:p w14:paraId="4E0D340B" w14:textId="77777777" w:rsidR="00B430B9" w:rsidRPr="00492560" w:rsidRDefault="00B430B9">
                    <w:pPr>
                      <w:jc w:val="right"/>
                      <w:rPr>
                        <w:sz w:val="15"/>
                        <w:szCs w:val="15"/>
                      </w:rPr>
                    </w:pPr>
                  </w:p>
                </w:tc>
                <w:tc>
                  <w:tcPr>
                    <w:tcW w:w="396" w:type="pct"/>
                  </w:tcPr>
                  <w:p w14:paraId="6B9255F9" w14:textId="57519B91" w:rsidR="00B430B9" w:rsidRPr="00492560" w:rsidRDefault="00000000">
                    <w:pPr>
                      <w:jc w:val="right"/>
                      <w:rPr>
                        <w:sz w:val="15"/>
                        <w:szCs w:val="15"/>
                      </w:rPr>
                    </w:pPr>
                    <w:r w:rsidRPr="00492560">
                      <w:rPr>
                        <w:sz w:val="15"/>
                        <w:szCs w:val="15"/>
                      </w:rPr>
                      <w:t>-230,845,619.02</w:t>
                    </w:r>
                  </w:p>
                </w:tc>
                <w:tc>
                  <w:tcPr>
                    <w:tcW w:w="148" w:type="pct"/>
                  </w:tcPr>
                  <w:p w14:paraId="67F91256" w14:textId="77777777" w:rsidR="00B430B9" w:rsidRPr="00492560" w:rsidRDefault="00B430B9">
                    <w:pPr>
                      <w:jc w:val="right"/>
                      <w:rPr>
                        <w:sz w:val="15"/>
                        <w:szCs w:val="15"/>
                      </w:rPr>
                    </w:pPr>
                  </w:p>
                </w:tc>
                <w:tc>
                  <w:tcPr>
                    <w:tcW w:w="397" w:type="pct"/>
                  </w:tcPr>
                  <w:p w14:paraId="59416833" w14:textId="738DA30C" w:rsidR="00B430B9" w:rsidRPr="00492560" w:rsidRDefault="00000000">
                    <w:pPr>
                      <w:jc w:val="right"/>
                      <w:rPr>
                        <w:sz w:val="15"/>
                        <w:szCs w:val="15"/>
                      </w:rPr>
                    </w:pPr>
                    <w:r w:rsidRPr="00492560">
                      <w:rPr>
                        <w:sz w:val="15"/>
                        <w:szCs w:val="15"/>
                      </w:rPr>
                      <w:t>-230,845,619.02</w:t>
                    </w:r>
                  </w:p>
                </w:tc>
                <w:tc>
                  <w:tcPr>
                    <w:tcW w:w="396" w:type="pct"/>
                  </w:tcPr>
                  <w:p w14:paraId="3D474924" w14:textId="77777777" w:rsidR="00B430B9" w:rsidRPr="00492560" w:rsidRDefault="00B430B9">
                    <w:pPr>
                      <w:jc w:val="right"/>
                      <w:rPr>
                        <w:sz w:val="15"/>
                        <w:szCs w:val="15"/>
                      </w:rPr>
                    </w:pPr>
                  </w:p>
                </w:tc>
                <w:tc>
                  <w:tcPr>
                    <w:tcW w:w="496" w:type="pct"/>
                  </w:tcPr>
                  <w:p w14:paraId="72CDB108" w14:textId="043E402B" w:rsidR="00B430B9" w:rsidRPr="00492560" w:rsidRDefault="00000000">
                    <w:pPr>
                      <w:jc w:val="right"/>
                      <w:rPr>
                        <w:sz w:val="15"/>
                        <w:szCs w:val="15"/>
                      </w:rPr>
                    </w:pPr>
                    <w:r w:rsidRPr="00492560">
                      <w:rPr>
                        <w:sz w:val="15"/>
                        <w:szCs w:val="15"/>
                      </w:rPr>
                      <w:t>-230,845,619.02</w:t>
                    </w:r>
                  </w:p>
                </w:tc>
              </w:tr>
              <w:tr w:rsidR="009441B1" w14:paraId="062E7930" w14:textId="77777777" w:rsidTr="00FB2E58">
                <w:sdt>
                  <w:sdtPr>
                    <w:tag w:val="_PLD_b3d350728a6c49ccaa6dbb4adf16c691"/>
                    <w:id w:val="1101691863"/>
                    <w:lock w:val="sdtLocked"/>
                  </w:sdtPr>
                  <w:sdtContent>
                    <w:tc>
                      <w:tcPr>
                        <w:tcW w:w="544" w:type="pct"/>
                      </w:tcPr>
                      <w:p w14:paraId="190CA317" w14:textId="77777777" w:rsidR="00B430B9" w:rsidRDefault="00000000">
                        <w:pPr>
                          <w:rPr>
                            <w:sz w:val="18"/>
                            <w:szCs w:val="18"/>
                          </w:rPr>
                        </w:pPr>
                        <w:r>
                          <w:rPr>
                            <w:sz w:val="18"/>
                            <w:szCs w:val="18"/>
                          </w:rPr>
                          <w:t>4．其他</w:t>
                        </w:r>
                      </w:p>
                    </w:tc>
                  </w:sdtContent>
                </w:sdt>
                <w:tc>
                  <w:tcPr>
                    <w:tcW w:w="346" w:type="pct"/>
                  </w:tcPr>
                  <w:p w14:paraId="14D973D6" w14:textId="77777777" w:rsidR="00B430B9" w:rsidRPr="00492560" w:rsidRDefault="00B430B9">
                    <w:pPr>
                      <w:jc w:val="right"/>
                      <w:rPr>
                        <w:sz w:val="15"/>
                        <w:szCs w:val="15"/>
                      </w:rPr>
                    </w:pPr>
                  </w:p>
                </w:tc>
                <w:tc>
                  <w:tcPr>
                    <w:tcW w:w="149" w:type="pct"/>
                  </w:tcPr>
                  <w:p w14:paraId="753DA158" w14:textId="77777777" w:rsidR="00B430B9" w:rsidRPr="00492560" w:rsidRDefault="00B430B9">
                    <w:pPr>
                      <w:jc w:val="right"/>
                      <w:rPr>
                        <w:sz w:val="15"/>
                        <w:szCs w:val="15"/>
                      </w:rPr>
                    </w:pPr>
                  </w:p>
                </w:tc>
                <w:tc>
                  <w:tcPr>
                    <w:tcW w:w="148" w:type="pct"/>
                  </w:tcPr>
                  <w:p w14:paraId="5863AD8B" w14:textId="77777777" w:rsidR="00B430B9" w:rsidRPr="00492560" w:rsidRDefault="00B430B9">
                    <w:pPr>
                      <w:jc w:val="right"/>
                      <w:rPr>
                        <w:sz w:val="15"/>
                        <w:szCs w:val="15"/>
                      </w:rPr>
                    </w:pPr>
                  </w:p>
                </w:tc>
                <w:tc>
                  <w:tcPr>
                    <w:tcW w:w="148" w:type="pct"/>
                  </w:tcPr>
                  <w:p w14:paraId="0305A203" w14:textId="77777777" w:rsidR="00B430B9" w:rsidRPr="00492560" w:rsidRDefault="00B430B9">
                    <w:pPr>
                      <w:jc w:val="right"/>
                      <w:rPr>
                        <w:sz w:val="15"/>
                        <w:szCs w:val="15"/>
                      </w:rPr>
                    </w:pPr>
                  </w:p>
                </w:tc>
                <w:tc>
                  <w:tcPr>
                    <w:tcW w:w="396" w:type="pct"/>
                  </w:tcPr>
                  <w:p w14:paraId="0A2511E1" w14:textId="77777777" w:rsidR="00B430B9" w:rsidRPr="00492560" w:rsidRDefault="00B430B9">
                    <w:pPr>
                      <w:jc w:val="right"/>
                      <w:rPr>
                        <w:sz w:val="15"/>
                        <w:szCs w:val="15"/>
                      </w:rPr>
                    </w:pPr>
                  </w:p>
                </w:tc>
                <w:tc>
                  <w:tcPr>
                    <w:tcW w:w="347" w:type="pct"/>
                  </w:tcPr>
                  <w:p w14:paraId="4B2B8E7A" w14:textId="77777777" w:rsidR="00B430B9" w:rsidRPr="00492560" w:rsidRDefault="00B430B9">
                    <w:pPr>
                      <w:jc w:val="right"/>
                      <w:rPr>
                        <w:sz w:val="15"/>
                        <w:szCs w:val="15"/>
                      </w:rPr>
                    </w:pPr>
                  </w:p>
                </w:tc>
                <w:tc>
                  <w:tcPr>
                    <w:tcW w:w="396" w:type="pct"/>
                  </w:tcPr>
                  <w:p w14:paraId="6105AF75" w14:textId="77777777" w:rsidR="00B430B9" w:rsidRPr="00492560" w:rsidRDefault="00B430B9">
                    <w:pPr>
                      <w:jc w:val="right"/>
                      <w:rPr>
                        <w:sz w:val="15"/>
                        <w:szCs w:val="15"/>
                      </w:rPr>
                    </w:pPr>
                  </w:p>
                </w:tc>
                <w:tc>
                  <w:tcPr>
                    <w:tcW w:w="149" w:type="pct"/>
                  </w:tcPr>
                  <w:p w14:paraId="3229018F" w14:textId="77777777" w:rsidR="00B430B9" w:rsidRPr="00492560" w:rsidRDefault="00B430B9">
                    <w:pPr>
                      <w:jc w:val="right"/>
                      <w:rPr>
                        <w:sz w:val="15"/>
                        <w:szCs w:val="15"/>
                      </w:rPr>
                    </w:pPr>
                  </w:p>
                </w:tc>
                <w:tc>
                  <w:tcPr>
                    <w:tcW w:w="396" w:type="pct"/>
                  </w:tcPr>
                  <w:p w14:paraId="6A2D8D8F" w14:textId="77777777" w:rsidR="00B430B9" w:rsidRPr="00492560" w:rsidRDefault="00B430B9">
                    <w:pPr>
                      <w:jc w:val="right"/>
                      <w:rPr>
                        <w:sz w:val="15"/>
                        <w:szCs w:val="15"/>
                      </w:rPr>
                    </w:pPr>
                  </w:p>
                </w:tc>
                <w:tc>
                  <w:tcPr>
                    <w:tcW w:w="148" w:type="pct"/>
                  </w:tcPr>
                  <w:p w14:paraId="709C9325" w14:textId="77777777" w:rsidR="00B430B9" w:rsidRPr="00492560" w:rsidRDefault="00B430B9">
                    <w:pPr>
                      <w:jc w:val="right"/>
                      <w:rPr>
                        <w:sz w:val="15"/>
                        <w:szCs w:val="15"/>
                      </w:rPr>
                    </w:pPr>
                  </w:p>
                </w:tc>
                <w:tc>
                  <w:tcPr>
                    <w:tcW w:w="396" w:type="pct"/>
                  </w:tcPr>
                  <w:p w14:paraId="41C5D75F" w14:textId="77777777" w:rsidR="00B430B9" w:rsidRPr="00492560" w:rsidRDefault="00B430B9">
                    <w:pPr>
                      <w:jc w:val="right"/>
                      <w:rPr>
                        <w:sz w:val="15"/>
                        <w:szCs w:val="15"/>
                      </w:rPr>
                    </w:pPr>
                  </w:p>
                </w:tc>
                <w:tc>
                  <w:tcPr>
                    <w:tcW w:w="148" w:type="pct"/>
                  </w:tcPr>
                  <w:p w14:paraId="5DE424C3" w14:textId="77777777" w:rsidR="00B430B9" w:rsidRPr="00492560" w:rsidRDefault="00B430B9">
                    <w:pPr>
                      <w:jc w:val="right"/>
                      <w:rPr>
                        <w:sz w:val="15"/>
                        <w:szCs w:val="15"/>
                      </w:rPr>
                    </w:pPr>
                  </w:p>
                </w:tc>
                <w:tc>
                  <w:tcPr>
                    <w:tcW w:w="397" w:type="pct"/>
                  </w:tcPr>
                  <w:p w14:paraId="14633119" w14:textId="77777777" w:rsidR="00B430B9" w:rsidRPr="00492560" w:rsidRDefault="00B430B9">
                    <w:pPr>
                      <w:jc w:val="right"/>
                      <w:rPr>
                        <w:sz w:val="15"/>
                        <w:szCs w:val="15"/>
                      </w:rPr>
                    </w:pPr>
                  </w:p>
                </w:tc>
                <w:tc>
                  <w:tcPr>
                    <w:tcW w:w="396" w:type="pct"/>
                  </w:tcPr>
                  <w:p w14:paraId="3C5F40E8" w14:textId="77777777" w:rsidR="00B430B9" w:rsidRPr="00492560" w:rsidRDefault="00B430B9">
                    <w:pPr>
                      <w:jc w:val="right"/>
                      <w:rPr>
                        <w:sz w:val="15"/>
                        <w:szCs w:val="15"/>
                      </w:rPr>
                    </w:pPr>
                  </w:p>
                </w:tc>
                <w:tc>
                  <w:tcPr>
                    <w:tcW w:w="496" w:type="pct"/>
                  </w:tcPr>
                  <w:p w14:paraId="2D49E04B" w14:textId="77777777" w:rsidR="00B430B9" w:rsidRPr="00492560" w:rsidRDefault="00B430B9">
                    <w:pPr>
                      <w:jc w:val="right"/>
                      <w:rPr>
                        <w:sz w:val="15"/>
                        <w:szCs w:val="15"/>
                      </w:rPr>
                    </w:pPr>
                  </w:p>
                </w:tc>
              </w:tr>
              <w:tr w:rsidR="009441B1" w14:paraId="4897FF71" w14:textId="77777777" w:rsidTr="00FB2E58">
                <w:sdt>
                  <w:sdtPr>
                    <w:tag w:val="_PLD_03ab84b7536c4ddcaaad4c99a2dd5fd3"/>
                    <w:id w:val="836809024"/>
                    <w:lock w:val="sdtLocked"/>
                  </w:sdtPr>
                  <w:sdtContent>
                    <w:tc>
                      <w:tcPr>
                        <w:tcW w:w="544" w:type="pct"/>
                      </w:tcPr>
                      <w:p w14:paraId="3FEBD50B" w14:textId="77777777" w:rsidR="00B430B9"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346" w:type="pct"/>
                  </w:tcPr>
                  <w:p w14:paraId="5558E016" w14:textId="77777777" w:rsidR="00B430B9" w:rsidRPr="00492560" w:rsidRDefault="00B430B9">
                    <w:pPr>
                      <w:jc w:val="right"/>
                      <w:rPr>
                        <w:sz w:val="15"/>
                        <w:szCs w:val="15"/>
                      </w:rPr>
                    </w:pPr>
                  </w:p>
                </w:tc>
                <w:tc>
                  <w:tcPr>
                    <w:tcW w:w="149" w:type="pct"/>
                  </w:tcPr>
                  <w:p w14:paraId="4D9984B5" w14:textId="77777777" w:rsidR="00B430B9" w:rsidRPr="00492560" w:rsidRDefault="00B430B9">
                    <w:pPr>
                      <w:jc w:val="right"/>
                      <w:rPr>
                        <w:sz w:val="15"/>
                        <w:szCs w:val="15"/>
                      </w:rPr>
                    </w:pPr>
                  </w:p>
                </w:tc>
                <w:tc>
                  <w:tcPr>
                    <w:tcW w:w="148" w:type="pct"/>
                  </w:tcPr>
                  <w:p w14:paraId="1584EFFE" w14:textId="77777777" w:rsidR="00B430B9" w:rsidRPr="00492560" w:rsidRDefault="00B430B9">
                    <w:pPr>
                      <w:jc w:val="right"/>
                      <w:rPr>
                        <w:sz w:val="15"/>
                        <w:szCs w:val="15"/>
                      </w:rPr>
                    </w:pPr>
                  </w:p>
                </w:tc>
                <w:tc>
                  <w:tcPr>
                    <w:tcW w:w="148" w:type="pct"/>
                  </w:tcPr>
                  <w:p w14:paraId="27F7ADC1" w14:textId="77777777" w:rsidR="00B430B9" w:rsidRPr="00492560" w:rsidRDefault="00B430B9">
                    <w:pPr>
                      <w:jc w:val="right"/>
                      <w:rPr>
                        <w:sz w:val="15"/>
                        <w:szCs w:val="15"/>
                      </w:rPr>
                    </w:pPr>
                  </w:p>
                </w:tc>
                <w:tc>
                  <w:tcPr>
                    <w:tcW w:w="396" w:type="pct"/>
                  </w:tcPr>
                  <w:p w14:paraId="63D18DB8" w14:textId="77777777" w:rsidR="00B430B9" w:rsidRPr="00492560" w:rsidRDefault="00B430B9">
                    <w:pPr>
                      <w:jc w:val="right"/>
                      <w:rPr>
                        <w:sz w:val="15"/>
                        <w:szCs w:val="15"/>
                      </w:rPr>
                    </w:pPr>
                  </w:p>
                </w:tc>
                <w:tc>
                  <w:tcPr>
                    <w:tcW w:w="347" w:type="pct"/>
                  </w:tcPr>
                  <w:p w14:paraId="7936A60E" w14:textId="77777777" w:rsidR="00B430B9" w:rsidRPr="00492560" w:rsidRDefault="00B430B9">
                    <w:pPr>
                      <w:jc w:val="right"/>
                      <w:rPr>
                        <w:sz w:val="15"/>
                        <w:szCs w:val="15"/>
                      </w:rPr>
                    </w:pPr>
                  </w:p>
                </w:tc>
                <w:tc>
                  <w:tcPr>
                    <w:tcW w:w="396" w:type="pct"/>
                  </w:tcPr>
                  <w:p w14:paraId="408D5B9A" w14:textId="77777777" w:rsidR="00B430B9" w:rsidRPr="00492560" w:rsidRDefault="00B430B9">
                    <w:pPr>
                      <w:jc w:val="right"/>
                      <w:rPr>
                        <w:sz w:val="15"/>
                        <w:szCs w:val="15"/>
                      </w:rPr>
                    </w:pPr>
                  </w:p>
                </w:tc>
                <w:tc>
                  <w:tcPr>
                    <w:tcW w:w="149" w:type="pct"/>
                  </w:tcPr>
                  <w:p w14:paraId="09FFE7CF" w14:textId="77777777" w:rsidR="00B430B9" w:rsidRPr="00492560" w:rsidRDefault="00B430B9">
                    <w:pPr>
                      <w:jc w:val="right"/>
                      <w:rPr>
                        <w:sz w:val="15"/>
                        <w:szCs w:val="15"/>
                      </w:rPr>
                    </w:pPr>
                  </w:p>
                </w:tc>
                <w:tc>
                  <w:tcPr>
                    <w:tcW w:w="396" w:type="pct"/>
                  </w:tcPr>
                  <w:p w14:paraId="396CA0E7" w14:textId="77777777" w:rsidR="00B430B9" w:rsidRPr="00492560" w:rsidRDefault="00B430B9">
                    <w:pPr>
                      <w:jc w:val="right"/>
                      <w:rPr>
                        <w:sz w:val="15"/>
                        <w:szCs w:val="15"/>
                      </w:rPr>
                    </w:pPr>
                  </w:p>
                </w:tc>
                <w:tc>
                  <w:tcPr>
                    <w:tcW w:w="148" w:type="pct"/>
                  </w:tcPr>
                  <w:p w14:paraId="17659A4F" w14:textId="77777777" w:rsidR="00B430B9" w:rsidRPr="00492560" w:rsidRDefault="00B430B9">
                    <w:pPr>
                      <w:jc w:val="right"/>
                      <w:rPr>
                        <w:sz w:val="15"/>
                        <w:szCs w:val="15"/>
                      </w:rPr>
                    </w:pPr>
                  </w:p>
                </w:tc>
                <w:tc>
                  <w:tcPr>
                    <w:tcW w:w="396" w:type="pct"/>
                  </w:tcPr>
                  <w:p w14:paraId="2FDD7AC1" w14:textId="77777777" w:rsidR="00B430B9" w:rsidRPr="00492560" w:rsidRDefault="00B430B9">
                    <w:pPr>
                      <w:jc w:val="right"/>
                      <w:rPr>
                        <w:sz w:val="15"/>
                        <w:szCs w:val="15"/>
                      </w:rPr>
                    </w:pPr>
                  </w:p>
                </w:tc>
                <w:tc>
                  <w:tcPr>
                    <w:tcW w:w="148" w:type="pct"/>
                  </w:tcPr>
                  <w:p w14:paraId="5EBAFE7A" w14:textId="77777777" w:rsidR="00B430B9" w:rsidRPr="00492560" w:rsidRDefault="00B430B9">
                    <w:pPr>
                      <w:jc w:val="right"/>
                      <w:rPr>
                        <w:sz w:val="15"/>
                        <w:szCs w:val="15"/>
                      </w:rPr>
                    </w:pPr>
                  </w:p>
                </w:tc>
                <w:tc>
                  <w:tcPr>
                    <w:tcW w:w="397" w:type="pct"/>
                  </w:tcPr>
                  <w:p w14:paraId="46C16948" w14:textId="77777777" w:rsidR="00B430B9" w:rsidRPr="00492560" w:rsidRDefault="00B430B9">
                    <w:pPr>
                      <w:jc w:val="right"/>
                      <w:rPr>
                        <w:sz w:val="15"/>
                        <w:szCs w:val="15"/>
                      </w:rPr>
                    </w:pPr>
                  </w:p>
                </w:tc>
                <w:tc>
                  <w:tcPr>
                    <w:tcW w:w="396" w:type="pct"/>
                  </w:tcPr>
                  <w:p w14:paraId="04F0DCA1" w14:textId="77777777" w:rsidR="00B430B9" w:rsidRPr="00492560" w:rsidRDefault="00B430B9">
                    <w:pPr>
                      <w:jc w:val="right"/>
                      <w:rPr>
                        <w:sz w:val="15"/>
                        <w:szCs w:val="15"/>
                      </w:rPr>
                    </w:pPr>
                  </w:p>
                </w:tc>
                <w:tc>
                  <w:tcPr>
                    <w:tcW w:w="496" w:type="pct"/>
                  </w:tcPr>
                  <w:p w14:paraId="274CCE6D" w14:textId="77777777" w:rsidR="00B430B9" w:rsidRPr="00492560" w:rsidRDefault="00B430B9">
                    <w:pPr>
                      <w:jc w:val="right"/>
                      <w:rPr>
                        <w:sz w:val="15"/>
                        <w:szCs w:val="15"/>
                      </w:rPr>
                    </w:pPr>
                  </w:p>
                </w:tc>
              </w:tr>
              <w:tr w:rsidR="009441B1" w14:paraId="0EF5CBC3" w14:textId="77777777" w:rsidTr="00FB2E58">
                <w:sdt>
                  <w:sdtPr>
                    <w:tag w:val="_PLD_88233f88b9ea4ceb82a1cc6cd7a5030d"/>
                    <w:id w:val="1047028242"/>
                    <w:lock w:val="sdtLocked"/>
                  </w:sdtPr>
                  <w:sdtContent>
                    <w:tc>
                      <w:tcPr>
                        <w:tcW w:w="544" w:type="pct"/>
                      </w:tcPr>
                      <w:p w14:paraId="0A2F75B6" w14:textId="77777777" w:rsidR="00B430B9" w:rsidRDefault="00000000">
                        <w:pPr>
                          <w:rPr>
                            <w:sz w:val="18"/>
                            <w:szCs w:val="18"/>
                          </w:rPr>
                        </w:pPr>
                        <w:r>
                          <w:rPr>
                            <w:sz w:val="18"/>
                            <w:szCs w:val="18"/>
                          </w:rPr>
                          <w:t>1．资本公积转增资本（或股本）</w:t>
                        </w:r>
                      </w:p>
                    </w:tc>
                  </w:sdtContent>
                </w:sdt>
                <w:tc>
                  <w:tcPr>
                    <w:tcW w:w="346" w:type="pct"/>
                  </w:tcPr>
                  <w:p w14:paraId="59C36A8F" w14:textId="77777777" w:rsidR="00B430B9" w:rsidRPr="00492560" w:rsidRDefault="00B430B9">
                    <w:pPr>
                      <w:jc w:val="right"/>
                      <w:rPr>
                        <w:sz w:val="15"/>
                        <w:szCs w:val="15"/>
                      </w:rPr>
                    </w:pPr>
                  </w:p>
                </w:tc>
                <w:tc>
                  <w:tcPr>
                    <w:tcW w:w="149" w:type="pct"/>
                  </w:tcPr>
                  <w:p w14:paraId="38DBC691" w14:textId="77777777" w:rsidR="00B430B9" w:rsidRPr="00492560" w:rsidRDefault="00B430B9">
                    <w:pPr>
                      <w:jc w:val="right"/>
                      <w:rPr>
                        <w:sz w:val="15"/>
                        <w:szCs w:val="15"/>
                      </w:rPr>
                    </w:pPr>
                  </w:p>
                </w:tc>
                <w:tc>
                  <w:tcPr>
                    <w:tcW w:w="148" w:type="pct"/>
                  </w:tcPr>
                  <w:p w14:paraId="625D819D" w14:textId="77777777" w:rsidR="00B430B9" w:rsidRPr="00492560" w:rsidRDefault="00B430B9">
                    <w:pPr>
                      <w:jc w:val="right"/>
                      <w:rPr>
                        <w:sz w:val="15"/>
                        <w:szCs w:val="15"/>
                      </w:rPr>
                    </w:pPr>
                  </w:p>
                </w:tc>
                <w:tc>
                  <w:tcPr>
                    <w:tcW w:w="148" w:type="pct"/>
                  </w:tcPr>
                  <w:p w14:paraId="3842552D" w14:textId="77777777" w:rsidR="00B430B9" w:rsidRPr="00492560" w:rsidRDefault="00B430B9">
                    <w:pPr>
                      <w:jc w:val="right"/>
                      <w:rPr>
                        <w:sz w:val="15"/>
                        <w:szCs w:val="15"/>
                      </w:rPr>
                    </w:pPr>
                  </w:p>
                </w:tc>
                <w:tc>
                  <w:tcPr>
                    <w:tcW w:w="396" w:type="pct"/>
                  </w:tcPr>
                  <w:p w14:paraId="63CA83D3" w14:textId="77777777" w:rsidR="00B430B9" w:rsidRPr="00492560" w:rsidRDefault="00B430B9">
                    <w:pPr>
                      <w:jc w:val="right"/>
                      <w:rPr>
                        <w:sz w:val="15"/>
                        <w:szCs w:val="15"/>
                      </w:rPr>
                    </w:pPr>
                  </w:p>
                </w:tc>
                <w:tc>
                  <w:tcPr>
                    <w:tcW w:w="347" w:type="pct"/>
                  </w:tcPr>
                  <w:p w14:paraId="6B3025BE" w14:textId="77777777" w:rsidR="00B430B9" w:rsidRPr="00492560" w:rsidRDefault="00B430B9">
                    <w:pPr>
                      <w:jc w:val="right"/>
                      <w:rPr>
                        <w:sz w:val="15"/>
                        <w:szCs w:val="15"/>
                      </w:rPr>
                    </w:pPr>
                  </w:p>
                </w:tc>
                <w:tc>
                  <w:tcPr>
                    <w:tcW w:w="396" w:type="pct"/>
                  </w:tcPr>
                  <w:p w14:paraId="3124E009" w14:textId="77777777" w:rsidR="00B430B9" w:rsidRPr="00492560" w:rsidRDefault="00B430B9">
                    <w:pPr>
                      <w:jc w:val="right"/>
                      <w:rPr>
                        <w:sz w:val="15"/>
                        <w:szCs w:val="15"/>
                      </w:rPr>
                    </w:pPr>
                  </w:p>
                </w:tc>
                <w:tc>
                  <w:tcPr>
                    <w:tcW w:w="149" w:type="pct"/>
                  </w:tcPr>
                  <w:p w14:paraId="6EB39667" w14:textId="77777777" w:rsidR="00B430B9" w:rsidRPr="00492560" w:rsidRDefault="00B430B9">
                    <w:pPr>
                      <w:jc w:val="right"/>
                      <w:rPr>
                        <w:sz w:val="15"/>
                        <w:szCs w:val="15"/>
                      </w:rPr>
                    </w:pPr>
                  </w:p>
                </w:tc>
                <w:tc>
                  <w:tcPr>
                    <w:tcW w:w="396" w:type="pct"/>
                  </w:tcPr>
                  <w:p w14:paraId="7A9DE526" w14:textId="77777777" w:rsidR="00B430B9" w:rsidRPr="00492560" w:rsidRDefault="00B430B9">
                    <w:pPr>
                      <w:jc w:val="right"/>
                      <w:rPr>
                        <w:sz w:val="15"/>
                        <w:szCs w:val="15"/>
                      </w:rPr>
                    </w:pPr>
                  </w:p>
                </w:tc>
                <w:tc>
                  <w:tcPr>
                    <w:tcW w:w="148" w:type="pct"/>
                  </w:tcPr>
                  <w:p w14:paraId="166CED33" w14:textId="77777777" w:rsidR="00B430B9" w:rsidRPr="00492560" w:rsidRDefault="00B430B9">
                    <w:pPr>
                      <w:jc w:val="right"/>
                      <w:rPr>
                        <w:sz w:val="15"/>
                        <w:szCs w:val="15"/>
                      </w:rPr>
                    </w:pPr>
                  </w:p>
                </w:tc>
                <w:tc>
                  <w:tcPr>
                    <w:tcW w:w="396" w:type="pct"/>
                  </w:tcPr>
                  <w:p w14:paraId="6BD483E2" w14:textId="77777777" w:rsidR="00B430B9" w:rsidRPr="00492560" w:rsidRDefault="00B430B9">
                    <w:pPr>
                      <w:jc w:val="right"/>
                      <w:rPr>
                        <w:sz w:val="15"/>
                        <w:szCs w:val="15"/>
                      </w:rPr>
                    </w:pPr>
                  </w:p>
                </w:tc>
                <w:tc>
                  <w:tcPr>
                    <w:tcW w:w="148" w:type="pct"/>
                  </w:tcPr>
                  <w:p w14:paraId="52D46472" w14:textId="77777777" w:rsidR="00B430B9" w:rsidRPr="00492560" w:rsidRDefault="00B430B9">
                    <w:pPr>
                      <w:jc w:val="right"/>
                      <w:rPr>
                        <w:sz w:val="15"/>
                        <w:szCs w:val="15"/>
                      </w:rPr>
                    </w:pPr>
                  </w:p>
                </w:tc>
                <w:tc>
                  <w:tcPr>
                    <w:tcW w:w="397" w:type="pct"/>
                  </w:tcPr>
                  <w:p w14:paraId="391E4042" w14:textId="77777777" w:rsidR="00B430B9" w:rsidRPr="00492560" w:rsidRDefault="00B430B9">
                    <w:pPr>
                      <w:jc w:val="right"/>
                      <w:rPr>
                        <w:sz w:val="15"/>
                        <w:szCs w:val="15"/>
                      </w:rPr>
                    </w:pPr>
                  </w:p>
                </w:tc>
                <w:tc>
                  <w:tcPr>
                    <w:tcW w:w="396" w:type="pct"/>
                  </w:tcPr>
                  <w:p w14:paraId="5893EB75" w14:textId="77777777" w:rsidR="00B430B9" w:rsidRPr="00492560" w:rsidRDefault="00B430B9">
                    <w:pPr>
                      <w:jc w:val="right"/>
                      <w:rPr>
                        <w:sz w:val="15"/>
                        <w:szCs w:val="15"/>
                      </w:rPr>
                    </w:pPr>
                  </w:p>
                </w:tc>
                <w:tc>
                  <w:tcPr>
                    <w:tcW w:w="496" w:type="pct"/>
                  </w:tcPr>
                  <w:p w14:paraId="3DBCCC48" w14:textId="77777777" w:rsidR="00B430B9" w:rsidRPr="00492560" w:rsidRDefault="00B430B9">
                    <w:pPr>
                      <w:jc w:val="right"/>
                      <w:rPr>
                        <w:sz w:val="15"/>
                        <w:szCs w:val="15"/>
                      </w:rPr>
                    </w:pPr>
                  </w:p>
                </w:tc>
              </w:tr>
              <w:tr w:rsidR="009441B1" w14:paraId="033B9324" w14:textId="77777777" w:rsidTr="00FB2E58">
                <w:sdt>
                  <w:sdtPr>
                    <w:tag w:val="_PLD_4a9492c5a232434296cfdef5eeded778"/>
                    <w:id w:val="-1259750411"/>
                    <w:lock w:val="sdtLocked"/>
                  </w:sdtPr>
                  <w:sdtContent>
                    <w:tc>
                      <w:tcPr>
                        <w:tcW w:w="544" w:type="pct"/>
                      </w:tcPr>
                      <w:p w14:paraId="0696B702" w14:textId="77777777" w:rsidR="00B430B9" w:rsidRDefault="00000000">
                        <w:pPr>
                          <w:rPr>
                            <w:sz w:val="18"/>
                            <w:szCs w:val="18"/>
                          </w:rPr>
                        </w:pPr>
                        <w:r>
                          <w:rPr>
                            <w:sz w:val="18"/>
                            <w:szCs w:val="18"/>
                          </w:rPr>
                          <w:t>2．盈余公积转增资本（或股本）</w:t>
                        </w:r>
                      </w:p>
                    </w:tc>
                  </w:sdtContent>
                </w:sdt>
                <w:tc>
                  <w:tcPr>
                    <w:tcW w:w="346" w:type="pct"/>
                  </w:tcPr>
                  <w:p w14:paraId="5EF77FEC" w14:textId="77777777" w:rsidR="00B430B9" w:rsidRPr="00492560" w:rsidRDefault="00B430B9">
                    <w:pPr>
                      <w:jc w:val="right"/>
                      <w:rPr>
                        <w:sz w:val="15"/>
                        <w:szCs w:val="15"/>
                      </w:rPr>
                    </w:pPr>
                  </w:p>
                </w:tc>
                <w:tc>
                  <w:tcPr>
                    <w:tcW w:w="149" w:type="pct"/>
                  </w:tcPr>
                  <w:p w14:paraId="57F3636A" w14:textId="77777777" w:rsidR="00B430B9" w:rsidRPr="00492560" w:rsidRDefault="00B430B9">
                    <w:pPr>
                      <w:jc w:val="right"/>
                      <w:rPr>
                        <w:sz w:val="15"/>
                        <w:szCs w:val="15"/>
                      </w:rPr>
                    </w:pPr>
                  </w:p>
                </w:tc>
                <w:tc>
                  <w:tcPr>
                    <w:tcW w:w="148" w:type="pct"/>
                  </w:tcPr>
                  <w:p w14:paraId="2F39BBD1" w14:textId="77777777" w:rsidR="00B430B9" w:rsidRPr="00492560" w:rsidRDefault="00B430B9">
                    <w:pPr>
                      <w:jc w:val="right"/>
                      <w:rPr>
                        <w:sz w:val="15"/>
                        <w:szCs w:val="15"/>
                      </w:rPr>
                    </w:pPr>
                  </w:p>
                </w:tc>
                <w:tc>
                  <w:tcPr>
                    <w:tcW w:w="148" w:type="pct"/>
                  </w:tcPr>
                  <w:p w14:paraId="54E70064" w14:textId="77777777" w:rsidR="00B430B9" w:rsidRPr="00492560" w:rsidRDefault="00B430B9">
                    <w:pPr>
                      <w:jc w:val="right"/>
                      <w:rPr>
                        <w:sz w:val="15"/>
                        <w:szCs w:val="15"/>
                      </w:rPr>
                    </w:pPr>
                  </w:p>
                </w:tc>
                <w:tc>
                  <w:tcPr>
                    <w:tcW w:w="396" w:type="pct"/>
                  </w:tcPr>
                  <w:p w14:paraId="3D06D066" w14:textId="77777777" w:rsidR="00B430B9" w:rsidRPr="00492560" w:rsidRDefault="00B430B9">
                    <w:pPr>
                      <w:jc w:val="right"/>
                      <w:rPr>
                        <w:sz w:val="15"/>
                        <w:szCs w:val="15"/>
                      </w:rPr>
                    </w:pPr>
                  </w:p>
                </w:tc>
                <w:tc>
                  <w:tcPr>
                    <w:tcW w:w="347" w:type="pct"/>
                  </w:tcPr>
                  <w:p w14:paraId="4975AB40" w14:textId="77777777" w:rsidR="00B430B9" w:rsidRPr="00492560" w:rsidRDefault="00B430B9">
                    <w:pPr>
                      <w:jc w:val="right"/>
                      <w:rPr>
                        <w:sz w:val="15"/>
                        <w:szCs w:val="15"/>
                      </w:rPr>
                    </w:pPr>
                  </w:p>
                </w:tc>
                <w:tc>
                  <w:tcPr>
                    <w:tcW w:w="396" w:type="pct"/>
                  </w:tcPr>
                  <w:p w14:paraId="42379A0E" w14:textId="77777777" w:rsidR="00B430B9" w:rsidRPr="00492560" w:rsidRDefault="00B430B9">
                    <w:pPr>
                      <w:jc w:val="right"/>
                      <w:rPr>
                        <w:sz w:val="15"/>
                        <w:szCs w:val="15"/>
                      </w:rPr>
                    </w:pPr>
                  </w:p>
                </w:tc>
                <w:tc>
                  <w:tcPr>
                    <w:tcW w:w="149" w:type="pct"/>
                  </w:tcPr>
                  <w:p w14:paraId="6A1DE2D3" w14:textId="77777777" w:rsidR="00B430B9" w:rsidRPr="00492560" w:rsidRDefault="00B430B9">
                    <w:pPr>
                      <w:jc w:val="right"/>
                      <w:rPr>
                        <w:sz w:val="15"/>
                        <w:szCs w:val="15"/>
                      </w:rPr>
                    </w:pPr>
                  </w:p>
                </w:tc>
                <w:tc>
                  <w:tcPr>
                    <w:tcW w:w="396" w:type="pct"/>
                  </w:tcPr>
                  <w:p w14:paraId="1793AD65" w14:textId="77777777" w:rsidR="00B430B9" w:rsidRPr="00492560" w:rsidRDefault="00B430B9">
                    <w:pPr>
                      <w:jc w:val="right"/>
                      <w:rPr>
                        <w:sz w:val="15"/>
                        <w:szCs w:val="15"/>
                      </w:rPr>
                    </w:pPr>
                  </w:p>
                </w:tc>
                <w:tc>
                  <w:tcPr>
                    <w:tcW w:w="148" w:type="pct"/>
                  </w:tcPr>
                  <w:p w14:paraId="176FAF05" w14:textId="77777777" w:rsidR="00B430B9" w:rsidRPr="00492560" w:rsidRDefault="00B430B9">
                    <w:pPr>
                      <w:jc w:val="right"/>
                      <w:rPr>
                        <w:sz w:val="15"/>
                        <w:szCs w:val="15"/>
                      </w:rPr>
                    </w:pPr>
                  </w:p>
                </w:tc>
                <w:tc>
                  <w:tcPr>
                    <w:tcW w:w="396" w:type="pct"/>
                  </w:tcPr>
                  <w:p w14:paraId="329A168D" w14:textId="77777777" w:rsidR="00B430B9" w:rsidRPr="00492560" w:rsidRDefault="00B430B9">
                    <w:pPr>
                      <w:jc w:val="right"/>
                      <w:rPr>
                        <w:sz w:val="15"/>
                        <w:szCs w:val="15"/>
                      </w:rPr>
                    </w:pPr>
                  </w:p>
                </w:tc>
                <w:tc>
                  <w:tcPr>
                    <w:tcW w:w="148" w:type="pct"/>
                  </w:tcPr>
                  <w:p w14:paraId="5C6000DA" w14:textId="77777777" w:rsidR="00B430B9" w:rsidRPr="00492560" w:rsidRDefault="00B430B9">
                    <w:pPr>
                      <w:jc w:val="right"/>
                      <w:rPr>
                        <w:sz w:val="15"/>
                        <w:szCs w:val="15"/>
                      </w:rPr>
                    </w:pPr>
                  </w:p>
                </w:tc>
                <w:tc>
                  <w:tcPr>
                    <w:tcW w:w="397" w:type="pct"/>
                  </w:tcPr>
                  <w:p w14:paraId="6A0D9F08" w14:textId="77777777" w:rsidR="00B430B9" w:rsidRPr="00492560" w:rsidRDefault="00B430B9">
                    <w:pPr>
                      <w:jc w:val="right"/>
                      <w:rPr>
                        <w:sz w:val="15"/>
                        <w:szCs w:val="15"/>
                      </w:rPr>
                    </w:pPr>
                  </w:p>
                </w:tc>
                <w:tc>
                  <w:tcPr>
                    <w:tcW w:w="396" w:type="pct"/>
                  </w:tcPr>
                  <w:p w14:paraId="279AEF11" w14:textId="77777777" w:rsidR="00B430B9" w:rsidRPr="00492560" w:rsidRDefault="00B430B9">
                    <w:pPr>
                      <w:jc w:val="right"/>
                      <w:rPr>
                        <w:sz w:val="15"/>
                        <w:szCs w:val="15"/>
                      </w:rPr>
                    </w:pPr>
                  </w:p>
                </w:tc>
                <w:tc>
                  <w:tcPr>
                    <w:tcW w:w="496" w:type="pct"/>
                  </w:tcPr>
                  <w:p w14:paraId="7DD22DFF" w14:textId="77777777" w:rsidR="00B430B9" w:rsidRPr="00492560" w:rsidRDefault="00B430B9">
                    <w:pPr>
                      <w:jc w:val="right"/>
                      <w:rPr>
                        <w:sz w:val="15"/>
                        <w:szCs w:val="15"/>
                      </w:rPr>
                    </w:pPr>
                  </w:p>
                </w:tc>
              </w:tr>
              <w:tr w:rsidR="009441B1" w14:paraId="644DCC91" w14:textId="77777777" w:rsidTr="00FB2E58">
                <w:sdt>
                  <w:sdtPr>
                    <w:tag w:val="_PLD_25911664beff496799fc3193be7c3182"/>
                    <w:id w:val="143017555"/>
                    <w:lock w:val="sdtLocked"/>
                  </w:sdtPr>
                  <w:sdtContent>
                    <w:tc>
                      <w:tcPr>
                        <w:tcW w:w="544" w:type="pct"/>
                      </w:tcPr>
                      <w:p w14:paraId="1F88772A" w14:textId="77777777" w:rsidR="00B430B9" w:rsidRDefault="00000000">
                        <w:pPr>
                          <w:rPr>
                            <w:sz w:val="18"/>
                            <w:szCs w:val="18"/>
                          </w:rPr>
                        </w:pPr>
                        <w:r>
                          <w:rPr>
                            <w:sz w:val="18"/>
                            <w:szCs w:val="18"/>
                          </w:rPr>
                          <w:t>3．盈余公积弥补亏损</w:t>
                        </w:r>
                      </w:p>
                    </w:tc>
                  </w:sdtContent>
                </w:sdt>
                <w:tc>
                  <w:tcPr>
                    <w:tcW w:w="346" w:type="pct"/>
                  </w:tcPr>
                  <w:p w14:paraId="51504ABE" w14:textId="77777777" w:rsidR="00B430B9" w:rsidRPr="00492560" w:rsidRDefault="00B430B9">
                    <w:pPr>
                      <w:jc w:val="right"/>
                      <w:rPr>
                        <w:sz w:val="15"/>
                        <w:szCs w:val="15"/>
                      </w:rPr>
                    </w:pPr>
                  </w:p>
                </w:tc>
                <w:tc>
                  <w:tcPr>
                    <w:tcW w:w="149" w:type="pct"/>
                  </w:tcPr>
                  <w:p w14:paraId="10504C9E" w14:textId="77777777" w:rsidR="00B430B9" w:rsidRPr="00492560" w:rsidRDefault="00B430B9">
                    <w:pPr>
                      <w:jc w:val="right"/>
                      <w:rPr>
                        <w:sz w:val="15"/>
                        <w:szCs w:val="15"/>
                      </w:rPr>
                    </w:pPr>
                  </w:p>
                </w:tc>
                <w:tc>
                  <w:tcPr>
                    <w:tcW w:w="148" w:type="pct"/>
                  </w:tcPr>
                  <w:p w14:paraId="73980AF5" w14:textId="77777777" w:rsidR="00B430B9" w:rsidRPr="00492560" w:rsidRDefault="00B430B9">
                    <w:pPr>
                      <w:jc w:val="right"/>
                      <w:rPr>
                        <w:sz w:val="15"/>
                        <w:szCs w:val="15"/>
                      </w:rPr>
                    </w:pPr>
                  </w:p>
                </w:tc>
                <w:tc>
                  <w:tcPr>
                    <w:tcW w:w="148" w:type="pct"/>
                  </w:tcPr>
                  <w:p w14:paraId="2AE956BC" w14:textId="77777777" w:rsidR="00B430B9" w:rsidRPr="00492560" w:rsidRDefault="00B430B9">
                    <w:pPr>
                      <w:jc w:val="right"/>
                      <w:rPr>
                        <w:sz w:val="15"/>
                        <w:szCs w:val="15"/>
                      </w:rPr>
                    </w:pPr>
                  </w:p>
                </w:tc>
                <w:tc>
                  <w:tcPr>
                    <w:tcW w:w="396" w:type="pct"/>
                  </w:tcPr>
                  <w:p w14:paraId="54B13C58" w14:textId="77777777" w:rsidR="00B430B9" w:rsidRPr="00492560" w:rsidRDefault="00B430B9">
                    <w:pPr>
                      <w:jc w:val="right"/>
                      <w:rPr>
                        <w:sz w:val="15"/>
                        <w:szCs w:val="15"/>
                      </w:rPr>
                    </w:pPr>
                  </w:p>
                </w:tc>
                <w:tc>
                  <w:tcPr>
                    <w:tcW w:w="347" w:type="pct"/>
                  </w:tcPr>
                  <w:p w14:paraId="2E64D1D7" w14:textId="77777777" w:rsidR="00B430B9" w:rsidRPr="00492560" w:rsidRDefault="00B430B9">
                    <w:pPr>
                      <w:jc w:val="right"/>
                      <w:rPr>
                        <w:sz w:val="15"/>
                        <w:szCs w:val="15"/>
                      </w:rPr>
                    </w:pPr>
                  </w:p>
                </w:tc>
                <w:tc>
                  <w:tcPr>
                    <w:tcW w:w="396" w:type="pct"/>
                  </w:tcPr>
                  <w:p w14:paraId="6CD2DEB9" w14:textId="77777777" w:rsidR="00B430B9" w:rsidRPr="00492560" w:rsidRDefault="00B430B9">
                    <w:pPr>
                      <w:jc w:val="right"/>
                      <w:rPr>
                        <w:sz w:val="15"/>
                        <w:szCs w:val="15"/>
                      </w:rPr>
                    </w:pPr>
                  </w:p>
                </w:tc>
                <w:tc>
                  <w:tcPr>
                    <w:tcW w:w="149" w:type="pct"/>
                  </w:tcPr>
                  <w:p w14:paraId="70B75332" w14:textId="77777777" w:rsidR="00B430B9" w:rsidRPr="00492560" w:rsidRDefault="00B430B9">
                    <w:pPr>
                      <w:jc w:val="right"/>
                      <w:rPr>
                        <w:sz w:val="15"/>
                        <w:szCs w:val="15"/>
                      </w:rPr>
                    </w:pPr>
                  </w:p>
                </w:tc>
                <w:tc>
                  <w:tcPr>
                    <w:tcW w:w="396" w:type="pct"/>
                  </w:tcPr>
                  <w:p w14:paraId="43FF85E6" w14:textId="77777777" w:rsidR="00B430B9" w:rsidRPr="00492560" w:rsidRDefault="00B430B9">
                    <w:pPr>
                      <w:jc w:val="right"/>
                      <w:rPr>
                        <w:sz w:val="15"/>
                        <w:szCs w:val="15"/>
                      </w:rPr>
                    </w:pPr>
                  </w:p>
                </w:tc>
                <w:tc>
                  <w:tcPr>
                    <w:tcW w:w="148" w:type="pct"/>
                  </w:tcPr>
                  <w:p w14:paraId="3CC08F36" w14:textId="77777777" w:rsidR="00B430B9" w:rsidRPr="00492560" w:rsidRDefault="00B430B9">
                    <w:pPr>
                      <w:jc w:val="right"/>
                      <w:rPr>
                        <w:sz w:val="15"/>
                        <w:szCs w:val="15"/>
                      </w:rPr>
                    </w:pPr>
                  </w:p>
                </w:tc>
                <w:tc>
                  <w:tcPr>
                    <w:tcW w:w="396" w:type="pct"/>
                  </w:tcPr>
                  <w:p w14:paraId="4242EF79" w14:textId="77777777" w:rsidR="00B430B9" w:rsidRPr="00492560" w:rsidRDefault="00B430B9">
                    <w:pPr>
                      <w:jc w:val="right"/>
                      <w:rPr>
                        <w:sz w:val="15"/>
                        <w:szCs w:val="15"/>
                      </w:rPr>
                    </w:pPr>
                  </w:p>
                </w:tc>
                <w:tc>
                  <w:tcPr>
                    <w:tcW w:w="148" w:type="pct"/>
                  </w:tcPr>
                  <w:p w14:paraId="1CE9BB2B" w14:textId="77777777" w:rsidR="00B430B9" w:rsidRPr="00492560" w:rsidRDefault="00B430B9">
                    <w:pPr>
                      <w:jc w:val="right"/>
                      <w:rPr>
                        <w:sz w:val="15"/>
                        <w:szCs w:val="15"/>
                      </w:rPr>
                    </w:pPr>
                  </w:p>
                </w:tc>
                <w:tc>
                  <w:tcPr>
                    <w:tcW w:w="397" w:type="pct"/>
                  </w:tcPr>
                  <w:p w14:paraId="4DBE1BAA" w14:textId="77777777" w:rsidR="00B430B9" w:rsidRPr="00492560" w:rsidRDefault="00B430B9">
                    <w:pPr>
                      <w:jc w:val="right"/>
                      <w:rPr>
                        <w:sz w:val="15"/>
                        <w:szCs w:val="15"/>
                      </w:rPr>
                    </w:pPr>
                  </w:p>
                </w:tc>
                <w:tc>
                  <w:tcPr>
                    <w:tcW w:w="396" w:type="pct"/>
                  </w:tcPr>
                  <w:p w14:paraId="113827B2" w14:textId="77777777" w:rsidR="00B430B9" w:rsidRPr="00492560" w:rsidRDefault="00B430B9">
                    <w:pPr>
                      <w:jc w:val="right"/>
                      <w:rPr>
                        <w:sz w:val="15"/>
                        <w:szCs w:val="15"/>
                      </w:rPr>
                    </w:pPr>
                  </w:p>
                </w:tc>
                <w:tc>
                  <w:tcPr>
                    <w:tcW w:w="496" w:type="pct"/>
                  </w:tcPr>
                  <w:p w14:paraId="32579076" w14:textId="77777777" w:rsidR="00B430B9" w:rsidRPr="00492560" w:rsidRDefault="00B430B9">
                    <w:pPr>
                      <w:jc w:val="right"/>
                      <w:rPr>
                        <w:sz w:val="15"/>
                        <w:szCs w:val="15"/>
                      </w:rPr>
                    </w:pPr>
                  </w:p>
                </w:tc>
              </w:tr>
              <w:tr w:rsidR="009441B1" w14:paraId="3ECC6DD8" w14:textId="77777777" w:rsidTr="00FB2E58">
                <w:tc>
                  <w:tcPr>
                    <w:tcW w:w="544" w:type="pct"/>
                  </w:tcPr>
                  <w:sdt>
                    <w:sdtPr>
                      <w:rPr>
                        <w:sz w:val="18"/>
                        <w:szCs w:val="18"/>
                      </w:rPr>
                      <w:tag w:val="_PLD_c2918ada9b53437193e4f9cfffa064e3"/>
                      <w:id w:val="857079032"/>
                      <w:lock w:val="sdtLocked"/>
                    </w:sdtPr>
                    <w:sdtContent>
                      <w:p w14:paraId="17ADBE61" w14:textId="77777777" w:rsidR="00B430B9" w:rsidRDefault="00000000">
                        <w:r>
                          <w:rPr>
                            <w:sz w:val="18"/>
                            <w:szCs w:val="18"/>
                          </w:rPr>
                          <w:t>4．设定受益计划变动额结转留存收益</w:t>
                        </w:r>
                      </w:p>
                    </w:sdtContent>
                  </w:sdt>
                </w:tc>
                <w:tc>
                  <w:tcPr>
                    <w:tcW w:w="346" w:type="pct"/>
                  </w:tcPr>
                  <w:p w14:paraId="7F6D51B2" w14:textId="77777777" w:rsidR="00B430B9" w:rsidRPr="00492560" w:rsidRDefault="00B430B9">
                    <w:pPr>
                      <w:jc w:val="right"/>
                      <w:rPr>
                        <w:sz w:val="15"/>
                        <w:szCs w:val="15"/>
                      </w:rPr>
                    </w:pPr>
                  </w:p>
                </w:tc>
                <w:tc>
                  <w:tcPr>
                    <w:tcW w:w="149" w:type="pct"/>
                  </w:tcPr>
                  <w:p w14:paraId="1FE41E4A" w14:textId="77777777" w:rsidR="00B430B9" w:rsidRPr="00492560" w:rsidRDefault="00B430B9">
                    <w:pPr>
                      <w:jc w:val="right"/>
                      <w:rPr>
                        <w:sz w:val="15"/>
                        <w:szCs w:val="15"/>
                      </w:rPr>
                    </w:pPr>
                  </w:p>
                </w:tc>
                <w:tc>
                  <w:tcPr>
                    <w:tcW w:w="148" w:type="pct"/>
                  </w:tcPr>
                  <w:p w14:paraId="0D6AC3D8" w14:textId="77777777" w:rsidR="00B430B9" w:rsidRPr="00492560" w:rsidRDefault="00B430B9">
                    <w:pPr>
                      <w:jc w:val="right"/>
                      <w:rPr>
                        <w:sz w:val="15"/>
                        <w:szCs w:val="15"/>
                      </w:rPr>
                    </w:pPr>
                  </w:p>
                </w:tc>
                <w:tc>
                  <w:tcPr>
                    <w:tcW w:w="148" w:type="pct"/>
                  </w:tcPr>
                  <w:p w14:paraId="53E7E978" w14:textId="77777777" w:rsidR="00B430B9" w:rsidRPr="00492560" w:rsidRDefault="00B430B9">
                    <w:pPr>
                      <w:jc w:val="right"/>
                      <w:rPr>
                        <w:sz w:val="15"/>
                        <w:szCs w:val="15"/>
                      </w:rPr>
                    </w:pPr>
                  </w:p>
                </w:tc>
                <w:tc>
                  <w:tcPr>
                    <w:tcW w:w="396" w:type="pct"/>
                  </w:tcPr>
                  <w:p w14:paraId="02F47CAF" w14:textId="77777777" w:rsidR="00B430B9" w:rsidRPr="00492560" w:rsidRDefault="00B430B9">
                    <w:pPr>
                      <w:jc w:val="right"/>
                      <w:rPr>
                        <w:sz w:val="15"/>
                        <w:szCs w:val="15"/>
                      </w:rPr>
                    </w:pPr>
                  </w:p>
                </w:tc>
                <w:tc>
                  <w:tcPr>
                    <w:tcW w:w="347" w:type="pct"/>
                  </w:tcPr>
                  <w:p w14:paraId="7860021D" w14:textId="77777777" w:rsidR="00B430B9" w:rsidRPr="00492560" w:rsidRDefault="00B430B9">
                    <w:pPr>
                      <w:jc w:val="right"/>
                      <w:rPr>
                        <w:sz w:val="15"/>
                        <w:szCs w:val="15"/>
                      </w:rPr>
                    </w:pPr>
                  </w:p>
                </w:tc>
                <w:tc>
                  <w:tcPr>
                    <w:tcW w:w="396" w:type="pct"/>
                  </w:tcPr>
                  <w:p w14:paraId="163E09C0" w14:textId="77777777" w:rsidR="00B430B9" w:rsidRPr="00492560" w:rsidRDefault="00B430B9">
                    <w:pPr>
                      <w:jc w:val="right"/>
                      <w:rPr>
                        <w:sz w:val="15"/>
                        <w:szCs w:val="15"/>
                      </w:rPr>
                    </w:pPr>
                  </w:p>
                </w:tc>
                <w:tc>
                  <w:tcPr>
                    <w:tcW w:w="149" w:type="pct"/>
                  </w:tcPr>
                  <w:p w14:paraId="6508D4DA" w14:textId="77777777" w:rsidR="00B430B9" w:rsidRPr="00492560" w:rsidRDefault="00B430B9">
                    <w:pPr>
                      <w:jc w:val="right"/>
                      <w:rPr>
                        <w:sz w:val="15"/>
                        <w:szCs w:val="15"/>
                      </w:rPr>
                    </w:pPr>
                  </w:p>
                </w:tc>
                <w:tc>
                  <w:tcPr>
                    <w:tcW w:w="396" w:type="pct"/>
                  </w:tcPr>
                  <w:p w14:paraId="1EDAA1B0" w14:textId="77777777" w:rsidR="00B430B9" w:rsidRPr="00492560" w:rsidRDefault="00B430B9">
                    <w:pPr>
                      <w:jc w:val="right"/>
                      <w:rPr>
                        <w:sz w:val="15"/>
                        <w:szCs w:val="15"/>
                      </w:rPr>
                    </w:pPr>
                  </w:p>
                </w:tc>
                <w:tc>
                  <w:tcPr>
                    <w:tcW w:w="148" w:type="pct"/>
                  </w:tcPr>
                  <w:p w14:paraId="4479A565" w14:textId="77777777" w:rsidR="00B430B9" w:rsidRPr="00492560" w:rsidRDefault="00B430B9">
                    <w:pPr>
                      <w:jc w:val="right"/>
                      <w:rPr>
                        <w:sz w:val="15"/>
                        <w:szCs w:val="15"/>
                      </w:rPr>
                    </w:pPr>
                  </w:p>
                </w:tc>
                <w:tc>
                  <w:tcPr>
                    <w:tcW w:w="396" w:type="pct"/>
                  </w:tcPr>
                  <w:p w14:paraId="09CADFF9" w14:textId="77777777" w:rsidR="00B430B9" w:rsidRPr="00492560" w:rsidRDefault="00B430B9">
                    <w:pPr>
                      <w:jc w:val="right"/>
                      <w:rPr>
                        <w:sz w:val="15"/>
                        <w:szCs w:val="15"/>
                      </w:rPr>
                    </w:pPr>
                  </w:p>
                </w:tc>
                <w:tc>
                  <w:tcPr>
                    <w:tcW w:w="148" w:type="pct"/>
                  </w:tcPr>
                  <w:p w14:paraId="46FF037C" w14:textId="77777777" w:rsidR="00B430B9" w:rsidRPr="00492560" w:rsidRDefault="00B430B9">
                    <w:pPr>
                      <w:jc w:val="right"/>
                      <w:rPr>
                        <w:sz w:val="15"/>
                        <w:szCs w:val="15"/>
                      </w:rPr>
                    </w:pPr>
                  </w:p>
                </w:tc>
                <w:tc>
                  <w:tcPr>
                    <w:tcW w:w="397" w:type="pct"/>
                  </w:tcPr>
                  <w:p w14:paraId="40359672" w14:textId="77777777" w:rsidR="00B430B9" w:rsidRPr="00492560" w:rsidRDefault="00B430B9">
                    <w:pPr>
                      <w:jc w:val="right"/>
                      <w:rPr>
                        <w:sz w:val="15"/>
                        <w:szCs w:val="15"/>
                      </w:rPr>
                    </w:pPr>
                  </w:p>
                </w:tc>
                <w:tc>
                  <w:tcPr>
                    <w:tcW w:w="396" w:type="pct"/>
                  </w:tcPr>
                  <w:p w14:paraId="62D96A8E" w14:textId="77777777" w:rsidR="00B430B9" w:rsidRPr="00492560" w:rsidRDefault="00B430B9">
                    <w:pPr>
                      <w:jc w:val="right"/>
                      <w:rPr>
                        <w:sz w:val="15"/>
                        <w:szCs w:val="15"/>
                      </w:rPr>
                    </w:pPr>
                  </w:p>
                </w:tc>
                <w:tc>
                  <w:tcPr>
                    <w:tcW w:w="496" w:type="pct"/>
                  </w:tcPr>
                  <w:p w14:paraId="49D9ACF1" w14:textId="77777777" w:rsidR="00B430B9" w:rsidRPr="00492560" w:rsidRDefault="00B430B9">
                    <w:pPr>
                      <w:jc w:val="right"/>
                      <w:rPr>
                        <w:sz w:val="15"/>
                        <w:szCs w:val="15"/>
                      </w:rPr>
                    </w:pPr>
                  </w:p>
                </w:tc>
              </w:tr>
              <w:tr w:rsidR="009441B1" w14:paraId="03545A0A" w14:textId="77777777" w:rsidTr="00FB2E58">
                <w:tc>
                  <w:tcPr>
                    <w:tcW w:w="544" w:type="pct"/>
                  </w:tcPr>
                  <w:sdt>
                    <w:sdtPr>
                      <w:rPr>
                        <w:sz w:val="18"/>
                        <w:szCs w:val="18"/>
                      </w:rPr>
                      <w:tag w:val="_PLD_ea153cdd99f74bf1b50bc1743d25f429"/>
                      <w:id w:val="787626022"/>
                      <w:lock w:val="sdtLocked"/>
                    </w:sdtPr>
                    <w:sdtContent>
                      <w:p w14:paraId="439EDE92" w14:textId="77777777" w:rsidR="00B430B9" w:rsidRDefault="00000000">
                        <w:pPr>
                          <w:rPr>
                            <w:sz w:val="18"/>
                            <w:szCs w:val="18"/>
                          </w:rPr>
                        </w:pPr>
                        <w:r>
                          <w:rPr>
                            <w:sz w:val="18"/>
                            <w:szCs w:val="18"/>
                          </w:rPr>
                          <w:t>5．其他综合收益结转留存收益</w:t>
                        </w:r>
                      </w:p>
                    </w:sdtContent>
                  </w:sdt>
                </w:tc>
                <w:tc>
                  <w:tcPr>
                    <w:tcW w:w="346" w:type="pct"/>
                  </w:tcPr>
                  <w:p w14:paraId="40CD5E7B" w14:textId="77777777" w:rsidR="00B430B9" w:rsidRPr="00492560" w:rsidRDefault="00B430B9">
                    <w:pPr>
                      <w:jc w:val="right"/>
                      <w:rPr>
                        <w:sz w:val="15"/>
                        <w:szCs w:val="15"/>
                      </w:rPr>
                    </w:pPr>
                  </w:p>
                </w:tc>
                <w:tc>
                  <w:tcPr>
                    <w:tcW w:w="149" w:type="pct"/>
                  </w:tcPr>
                  <w:p w14:paraId="21AE6D8D" w14:textId="77777777" w:rsidR="00B430B9" w:rsidRPr="00492560" w:rsidRDefault="00B430B9">
                    <w:pPr>
                      <w:jc w:val="right"/>
                      <w:rPr>
                        <w:sz w:val="15"/>
                        <w:szCs w:val="15"/>
                      </w:rPr>
                    </w:pPr>
                  </w:p>
                </w:tc>
                <w:tc>
                  <w:tcPr>
                    <w:tcW w:w="148" w:type="pct"/>
                  </w:tcPr>
                  <w:p w14:paraId="3BAD7E09" w14:textId="77777777" w:rsidR="00B430B9" w:rsidRPr="00492560" w:rsidRDefault="00B430B9">
                    <w:pPr>
                      <w:jc w:val="right"/>
                      <w:rPr>
                        <w:sz w:val="15"/>
                        <w:szCs w:val="15"/>
                      </w:rPr>
                    </w:pPr>
                  </w:p>
                </w:tc>
                <w:tc>
                  <w:tcPr>
                    <w:tcW w:w="148" w:type="pct"/>
                  </w:tcPr>
                  <w:p w14:paraId="09C8E183" w14:textId="77777777" w:rsidR="00B430B9" w:rsidRPr="00492560" w:rsidRDefault="00B430B9">
                    <w:pPr>
                      <w:jc w:val="right"/>
                      <w:rPr>
                        <w:sz w:val="15"/>
                        <w:szCs w:val="15"/>
                      </w:rPr>
                    </w:pPr>
                  </w:p>
                </w:tc>
                <w:tc>
                  <w:tcPr>
                    <w:tcW w:w="396" w:type="pct"/>
                  </w:tcPr>
                  <w:p w14:paraId="7A800194" w14:textId="77777777" w:rsidR="00B430B9" w:rsidRPr="00492560" w:rsidRDefault="00B430B9">
                    <w:pPr>
                      <w:jc w:val="right"/>
                      <w:rPr>
                        <w:sz w:val="15"/>
                        <w:szCs w:val="15"/>
                      </w:rPr>
                    </w:pPr>
                  </w:p>
                </w:tc>
                <w:tc>
                  <w:tcPr>
                    <w:tcW w:w="347" w:type="pct"/>
                  </w:tcPr>
                  <w:p w14:paraId="1BC9844D" w14:textId="77777777" w:rsidR="00B430B9" w:rsidRPr="00492560" w:rsidRDefault="00B430B9">
                    <w:pPr>
                      <w:jc w:val="right"/>
                      <w:rPr>
                        <w:sz w:val="15"/>
                        <w:szCs w:val="15"/>
                      </w:rPr>
                    </w:pPr>
                  </w:p>
                </w:tc>
                <w:tc>
                  <w:tcPr>
                    <w:tcW w:w="396" w:type="pct"/>
                  </w:tcPr>
                  <w:p w14:paraId="1CE5496E" w14:textId="77777777" w:rsidR="00B430B9" w:rsidRPr="00492560" w:rsidRDefault="00B430B9">
                    <w:pPr>
                      <w:jc w:val="right"/>
                      <w:rPr>
                        <w:sz w:val="15"/>
                        <w:szCs w:val="15"/>
                      </w:rPr>
                    </w:pPr>
                  </w:p>
                </w:tc>
                <w:tc>
                  <w:tcPr>
                    <w:tcW w:w="149" w:type="pct"/>
                  </w:tcPr>
                  <w:p w14:paraId="233EB111" w14:textId="77777777" w:rsidR="00B430B9" w:rsidRPr="00492560" w:rsidRDefault="00B430B9">
                    <w:pPr>
                      <w:jc w:val="right"/>
                      <w:rPr>
                        <w:sz w:val="15"/>
                        <w:szCs w:val="15"/>
                      </w:rPr>
                    </w:pPr>
                  </w:p>
                </w:tc>
                <w:tc>
                  <w:tcPr>
                    <w:tcW w:w="396" w:type="pct"/>
                  </w:tcPr>
                  <w:p w14:paraId="371BA42E" w14:textId="77777777" w:rsidR="00B430B9" w:rsidRPr="00492560" w:rsidRDefault="00B430B9">
                    <w:pPr>
                      <w:jc w:val="right"/>
                      <w:rPr>
                        <w:sz w:val="15"/>
                        <w:szCs w:val="15"/>
                      </w:rPr>
                    </w:pPr>
                  </w:p>
                </w:tc>
                <w:tc>
                  <w:tcPr>
                    <w:tcW w:w="148" w:type="pct"/>
                  </w:tcPr>
                  <w:p w14:paraId="3A764BBB" w14:textId="77777777" w:rsidR="00B430B9" w:rsidRPr="00492560" w:rsidRDefault="00B430B9">
                    <w:pPr>
                      <w:jc w:val="right"/>
                      <w:rPr>
                        <w:sz w:val="15"/>
                        <w:szCs w:val="15"/>
                      </w:rPr>
                    </w:pPr>
                  </w:p>
                </w:tc>
                <w:tc>
                  <w:tcPr>
                    <w:tcW w:w="396" w:type="pct"/>
                  </w:tcPr>
                  <w:p w14:paraId="674428A9" w14:textId="77777777" w:rsidR="00B430B9" w:rsidRPr="00492560" w:rsidRDefault="00B430B9">
                    <w:pPr>
                      <w:jc w:val="right"/>
                      <w:rPr>
                        <w:sz w:val="15"/>
                        <w:szCs w:val="15"/>
                      </w:rPr>
                    </w:pPr>
                  </w:p>
                </w:tc>
                <w:tc>
                  <w:tcPr>
                    <w:tcW w:w="148" w:type="pct"/>
                  </w:tcPr>
                  <w:p w14:paraId="3CD8D288" w14:textId="77777777" w:rsidR="00B430B9" w:rsidRPr="00492560" w:rsidRDefault="00B430B9">
                    <w:pPr>
                      <w:jc w:val="right"/>
                      <w:rPr>
                        <w:sz w:val="15"/>
                        <w:szCs w:val="15"/>
                      </w:rPr>
                    </w:pPr>
                  </w:p>
                </w:tc>
                <w:tc>
                  <w:tcPr>
                    <w:tcW w:w="397" w:type="pct"/>
                  </w:tcPr>
                  <w:p w14:paraId="65117DE6" w14:textId="77777777" w:rsidR="00B430B9" w:rsidRPr="00492560" w:rsidRDefault="00B430B9">
                    <w:pPr>
                      <w:jc w:val="right"/>
                      <w:rPr>
                        <w:sz w:val="15"/>
                        <w:szCs w:val="15"/>
                      </w:rPr>
                    </w:pPr>
                  </w:p>
                </w:tc>
                <w:tc>
                  <w:tcPr>
                    <w:tcW w:w="396" w:type="pct"/>
                  </w:tcPr>
                  <w:p w14:paraId="6B17E03B" w14:textId="77777777" w:rsidR="00B430B9" w:rsidRPr="00492560" w:rsidRDefault="00B430B9">
                    <w:pPr>
                      <w:jc w:val="right"/>
                      <w:rPr>
                        <w:sz w:val="15"/>
                        <w:szCs w:val="15"/>
                      </w:rPr>
                    </w:pPr>
                  </w:p>
                </w:tc>
                <w:tc>
                  <w:tcPr>
                    <w:tcW w:w="496" w:type="pct"/>
                  </w:tcPr>
                  <w:p w14:paraId="0E02250F" w14:textId="77777777" w:rsidR="00B430B9" w:rsidRPr="00492560" w:rsidRDefault="00B430B9">
                    <w:pPr>
                      <w:jc w:val="right"/>
                      <w:rPr>
                        <w:sz w:val="15"/>
                        <w:szCs w:val="15"/>
                      </w:rPr>
                    </w:pPr>
                  </w:p>
                </w:tc>
              </w:tr>
              <w:tr w:rsidR="009441B1" w14:paraId="68FB3C07" w14:textId="77777777" w:rsidTr="00FB2E58">
                <w:tc>
                  <w:tcPr>
                    <w:tcW w:w="544" w:type="pct"/>
                  </w:tcPr>
                  <w:sdt>
                    <w:sdtPr>
                      <w:rPr>
                        <w:sz w:val="18"/>
                        <w:szCs w:val="18"/>
                      </w:rPr>
                      <w:tag w:val="_PLD_de42fced9d0547ecb946b8443ac4ea20"/>
                      <w:id w:val="1588191774"/>
                      <w:lock w:val="sdtLocked"/>
                    </w:sdtPr>
                    <w:sdtContent>
                      <w:p w14:paraId="560EDDD7" w14:textId="77777777" w:rsidR="00B430B9" w:rsidRDefault="00000000">
                        <w:r>
                          <w:rPr>
                            <w:sz w:val="18"/>
                            <w:szCs w:val="18"/>
                          </w:rPr>
                          <w:t>6．其他</w:t>
                        </w:r>
                      </w:p>
                    </w:sdtContent>
                  </w:sdt>
                </w:tc>
                <w:tc>
                  <w:tcPr>
                    <w:tcW w:w="346" w:type="pct"/>
                  </w:tcPr>
                  <w:p w14:paraId="13616165" w14:textId="77777777" w:rsidR="00B430B9" w:rsidRPr="00492560" w:rsidRDefault="00B430B9">
                    <w:pPr>
                      <w:jc w:val="right"/>
                      <w:rPr>
                        <w:sz w:val="15"/>
                        <w:szCs w:val="15"/>
                      </w:rPr>
                    </w:pPr>
                  </w:p>
                </w:tc>
                <w:tc>
                  <w:tcPr>
                    <w:tcW w:w="149" w:type="pct"/>
                  </w:tcPr>
                  <w:p w14:paraId="19E21378" w14:textId="77777777" w:rsidR="00B430B9" w:rsidRPr="00492560" w:rsidRDefault="00B430B9">
                    <w:pPr>
                      <w:jc w:val="right"/>
                      <w:rPr>
                        <w:sz w:val="15"/>
                        <w:szCs w:val="15"/>
                      </w:rPr>
                    </w:pPr>
                  </w:p>
                </w:tc>
                <w:tc>
                  <w:tcPr>
                    <w:tcW w:w="148" w:type="pct"/>
                  </w:tcPr>
                  <w:p w14:paraId="1111A9C7" w14:textId="77777777" w:rsidR="00B430B9" w:rsidRPr="00492560" w:rsidRDefault="00B430B9">
                    <w:pPr>
                      <w:jc w:val="right"/>
                      <w:rPr>
                        <w:sz w:val="15"/>
                        <w:szCs w:val="15"/>
                      </w:rPr>
                    </w:pPr>
                  </w:p>
                </w:tc>
                <w:tc>
                  <w:tcPr>
                    <w:tcW w:w="148" w:type="pct"/>
                  </w:tcPr>
                  <w:p w14:paraId="6DAB0032" w14:textId="77777777" w:rsidR="00B430B9" w:rsidRPr="00492560" w:rsidRDefault="00B430B9">
                    <w:pPr>
                      <w:jc w:val="right"/>
                      <w:rPr>
                        <w:sz w:val="15"/>
                        <w:szCs w:val="15"/>
                      </w:rPr>
                    </w:pPr>
                  </w:p>
                </w:tc>
                <w:tc>
                  <w:tcPr>
                    <w:tcW w:w="396" w:type="pct"/>
                  </w:tcPr>
                  <w:p w14:paraId="54337440" w14:textId="77777777" w:rsidR="00B430B9" w:rsidRPr="00492560" w:rsidRDefault="00B430B9">
                    <w:pPr>
                      <w:jc w:val="right"/>
                      <w:rPr>
                        <w:sz w:val="15"/>
                        <w:szCs w:val="15"/>
                      </w:rPr>
                    </w:pPr>
                  </w:p>
                </w:tc>
                <w:tc>
                  <w:tcPr>
                    <w:tcW w:w="347" w:type="pct"/>
                  </w:tcPr>
                  <w:p w14:paraId="54FF9F47" w14:textId="77777777" w:rsidR="00B430B9" w:rsidRPr="00492560" w:rsidRDefault="00B430B9">
                    <w:pPr>
                      <w:jc w:val="right"/>
                      <w:rPr>
                        <w:sz w:val="15"/>
                        <w:szCs w:val="15"/>
                      </w:rPr>
                    </w:pPr>
                  </w:p>
                </w:tc>
                <w:tc>
                  <w:tcPr>
                    <w:tcW w:w="396" w:type="pct"/>
                  </w:tcPr>
                  <w:p w14:paraId="6D8E5370" w14:textId="77777777" w:rsidR="00B430B9" w:rsidRPr="00492560" w:rsidRDefault="00B430B9">
                    <w:pPr>
                      <w:jc w:val="right"/>
                      <w:rPr>
                        <w:sz w:val="15"/>
                        <w:szCs w:val="15"/>
                      </w:rPr>
                    </w:pPr>
                  </w:p>
                </w:tc>
                <w:tc>
                  <w:tcPr>
                    <w:tcW w:w="149" w:type="pct"/>
                  </w:tcPr>
                  <w:p w14:paraId="0823D811" w14:textId="77777777" w:rsidR="00B430B9" w:rsidRPr="00492560" w:rsidRDefault="00B430B9">
                    <w:pPr>
                      <w:jc w:val="right"/>
                      <w:rPr>
                        <w:sz w:val="15"/>
                        <w:szCs w:val="15"/>
                      </w:rPr>
                    </w:pPr>
                  </w:p>
                </w:tc>
                <w:tc>
                  <w:tcPr>
                    <w:tcW w:w="396" w:type="pct"/>
                  </w:tcPr>
                  <w:p w14:paraId="6224B8B3" w14:textId="77777777" w:rsidR="00B430B9" w:rsidRPr="00492560" w:rsidRDefault="00B430B9">
                    <w:pPr>
                      <w:jc w:val="right"/>
                      <w:rPr>
                        <w:sz w:val="15"/>
                        <w:szCs w:val="15"/>
                      </w:rPr>
                    </w:pPr>
                  </w:p>
                </w:tc>
                <w:tc>
                  <w:tcPr>
                    <w:tcW w:w="148" w:type="pct"/>
                  </w:tcPr>
                  <w:p w14:paraId="35CE9188" w14:textId="77777777" w:rsidR="00B430B9" w:rsidRPr="00492560" w:rsidRDefault="00B430B9">
                    <w:pPr>
                      <w:jc w:val="right"/>
                      <w:rPr>
                        <w:sz w:val="15"/>
                        <w:szCs w:val="15"/>
                      </w:rPr>
                    </w:pPr>
                  </w:p>
                </w:tc>
                <w:tc>
                  <w:tcPr>
                    <w:tcW w:w="396" w:type="pct"/>
                  </w:tcPr>
                  <w:p w14:paraId="50B1D477" w14:textId="77777777" w:rsidR="00B430B9" w:rsidRPr="00492560" w:rsidRDefault="00B430B9">
                    <w:pPr>
                      <w:jc w:val="right"/>
                      <w:rPr>
                        <w:sz w:val="15"/>
                        <w:szCs w:val="15"/>
                      </w:rPr>
                    </w:pPr>
                  </w:p>
                </w:tc>
                <w:tc>
                  <w:tcPr>
                    <w:tcW w:w="148" w:type="pct"/>
                  </w:tcPr>
                  <w:p w14:paraId="5130ACB3" w14:textId="77777777" w:rsidR="00B430B9" w:rsidRPr="00492560" w:rsidRDefault="00B430B9">
                    <w:pPr>
                      <w:jc w:val="right"/>
                      <w:rPr>
                        <w:sz w:val="15"/>
                        <w:szCs w:val="15"/>
                      </w:rPr>
                    </w:pPr>
                  </w:p>
                </w:tc>
                <w:tc>
                  <w:tcPr>
                    <w:tcW w:w="397" w:type="pct"/>
                  </w:tcPr>
                  <w:p w14:paraId="535E3634" w14:textId="77777777" w:rsidR="00B430B9" w:rsidRPr="00492560" w:rsidRDefault="00B430B9">
                    <w:pPr>
                      <w:jc w:val="right"/>
                      <w:rPr>
                        <w:sz w:val="15"/>
                        <w:szCs w:val="15"/>
                      </w:rPr>
                    </w:pPr>
                  </w:p>
                </w:tc>
                <w:tc>
                  <w:tcPr>
                    <w:tcW w:w="396" w:type="pct"/>
                  </w:tcPr>
                  <w:p w14:paraId="6052474C" w14:textId="77777777" w:rsidR="00B430B9" w:rsidRPr="00492560" w:rsidRDefault="00B430B9">
                    <w:pPr>
                      <w:jc w:val="right"/>
                      <w:rPr>
                        <w:sz w:val="15"/>
                        <w:szCs w:val="15"/>
                      </w:rPr>
                    </w:pPr>
                  </w:p>
                </w:tc>
                <w:tc>
                  <w:tcPr>
                    <w:tcW w:w="496" w:type="pct"/>
                  </w:tcPr>
                  <w:p w14:paraId="4F8629B7" w14:textId="77777777" w:rsidR="00B430B9" w:rsidRPr="00492560" w:rsidRDefault="00B430B9">
                    <w:pPr>
                      <w:jc w:val="right"/>
                      <w:rPr>
                        <w:sz w:val="15"/>
                        <w:szCs w:val="15"/>
                      </w:rPr>
                    </w:pPr>
                  </w:p>
                </w:tc>
              </w:tr>
              <w:tr w:rsidR="009441B1" w14:paraId="44BDE905" w14:textId="77777777" w:rsidTr="00FB2E58">
                <w:sdt>
                  <w:sdtPr>
                    <w:tag w:val="_PLD_14d25c6e75074c52a0f884581cc84dba"/>
                    <w:id w:val="102773376"/>
                    <w:lock w:val="sdtLocked"/>
                  </w:sdtPr>
                  <w:sdtContent>
                    <w:tc>
                      <w:tcPr>
                        <w:tcW w:w="544" w:type="pct"/>
                      </w:tcPr>
                      <w:p w14:paraId="093ABDA0" w14:textId="77777777" w:rsidR="00B430B9" w:rsidRDefault="00000000">
                        <w:pPr>
                          <w:rPr>
                            <w:sz w:val="18"/>
                            <w:szCs w:val="18"/>
                          </w:rPr>
                        </w:pPr>
                        <w:r>
                          <w:rPr>
                            <w:rFonts w:hint="eastAsia"/>
                            <w:sz w:val="18"/>
                            <w:szCs w:val="18"/>
                          </w:rPr>
                          <w:t>（五）专项储备</w:t>
                        </w:r>
                      </w:p>
                    </w:tc>
                  </w:sdtContent>
                </w:sdt>
                <w:tc>
                  <w:tcPr>
                    <w:tcW w:w="346" w:type="pct"/>
                  </w:tcPr>
                  <w:p w14:paraId="2D8957E0" w14:textId="77777777" w:rsidR="00B430B9" w:rsidRPr="00492560" w:rsidRDefault="00B430B9">
                    <w:pPr>
                      <w:jc w:val="right"/>
                      <w:rPr>
                        <w:sz w:val="15"/>
                        <w:szCs w:val="15"/>
                      </w:rPr>
                    </w:pPr>
                  </w:p>
                </w:tc>
                <w:tc>
                  <w:tcPr>
                    <w:tcW w:w="149" w:type="pct"/>
                  </w:tcPr>
                  <w:p w14:paraId="08FD016C" w14:textId="77777777" w:rsidR="00B430B9" w:rsidRPr="00492560" w:rsidRDefault="00B430B9">
                    <w:pPr>
                      <w:jc w:val="right"/>
                      <w:rPr>
                        <w:sz w:val="15"/>
                        <w:szCs w:val="15"/>
                      </w:rPr>
                    </w:pPr>
                  </w:p>
                </w:tc>
                <w:tc>
                  <w:tcPr>
                    <w:tcW w:w="148" w:type="pct"/>
                  </w:tcPr>
                  <w:p w14:paraId="6D2C45ED" w14:textId="77777777" w:rsidR="00B430B9" w:rsidRPr="00492560" w:rsidRDefault="00B430B9">
                    <w:pPr>
                      <w:jc w:val="right"/>
                      <w:rPr>
                        <w:sz w:val="15"/>
                        <w:szCs w:val="15"/>
                      </w:rPr>
                    </w:pPr>
                  </w:p>
                </w:tc>
                <w:tc>
                  <w:tcPr>
                    <w:tcW w:w="148" w:type="pct"/>
                  </w:tcPr>
                  <w:p w14:paraId="5683900E" w14:textId="77777777" w:rsidR="00B430B9" w:rsidRPr="00492560" w:rsidRDefault="00B430B9">
                    <w:pPr>
                      <w:jc w:val="right"/>
                      <w:rPr>
                        <w:sz w:val="15"/>
                        <w:szCs w:val="15"/>
                      </w:rPr>
                    </w:pPr>
                  </w:p>
                </w:tc>
                <w:tc>
                  <w:tcPr>
                    <w:tcW w:w="396" w:type="pct"/>
                  </w:tcPr>
                  <w:p w14:paraId="103A45C7" w14:textId="77777777" w:rsidR="00B430B9" w:rsidRPr="00492560" w:rsidRDefault="00B430B9">
                    <w:pPr>
                      <w:jc w:val="right"/>
                      <w:rPr>
                        <w:sz w:val="15"/>
                        <w:szCs w:val="15"/>
                      </w:rPr>
                    </w:pPr>
                  </w:p>
                </w:tc>
                <w:tc>
                  <w:tcPr>
                    <w:tcW w:w="347" w:type="pct"/>
                  </w:tcPr>
                  <w:p w14:paraId="26938ADB" w14:textId="77777777" w:rsidR="00B430B9" w:rsidRPr="00492560" w:rsidRDefault="00B430B9">
                    <w:pPr>
                      <w:jc w:val="right"/>
                      <w:rPr>
                        <w:sz w:val="15"/>
                        <w:szCs w:val="15"/>
                      </w:rPr>
                    </w:pPr>
                  </w:p>
                </w:tc>
                <w:tc>
                  <w:tcPr>
                    <w:tcW w:w="396" w:type="pct"/>
                  </w:tcPr>
                  <w:p w14:paraId="0542C9CE" w14:textId="77777777" w:rsidR="00B430B9" w:rsidRPr="00492560" w:rsidRDefault="00B430B9">
                    <w:pPr>
                      <w:jc w:val="right"/>
                      <w:rPr>
                        <w:sz w:val="15"/>
                        <w:szCs w:val="15"/>
                      </w:rPr>
                    </w:pPr>
                  </w:p>
                </w:tc>
                <w:tc>
                  <w:tcPr>
                    <w:tcW w:w="149" w:type="pct"/>
                  </w:tcPr>
                  <w:p w14:paraId="6E4499EF" w14:textId="77777777" w:rsidR="00B430B9" w:rsidRPr="00492560" w:rsidRDefault="00B430B9">
                    <w:pPr>
                      <w:jc w:val="right"/>
                      <w:rPr>
                        <w:sz w:val="15"/>
                        <w:szCs w:val="15"/>
                      </w:rPr>
                    </w:pPr>
                  </w:p>
                </w:tc>
                <w:tc>
                  <w:tcPr>
                    <w:tcW w:w="396" w:type="pct"/>
                  </w:tcPr>
                  <w:p w14:paraId="58D24535" w14:textId="77777777" w:rsidR="00B430B9" w:rsidRPr="00492560" w:rsidRDefault="00B430B9">
                    <w:pPr>
                      <w:jc w:val="right"/>
                      <w:rPr>
                        <w:sz w:val="15"/>
                        <w:szCs w:val="15"/>
                      </w:rPr>
                    </w:pPr>
                  </w:p>
                </w:tc>
                <w:tc>
                  <w:tcPr>
                    <w:tcW w:w="148" w:type="pct"/>
                  </w:tcPr>
                  <w:p w14:paraId="15B5E4F0" w14:textId="77777777" w:rsidR="00B430B9" w:rsidRPr="00492560" w:rsidRDefault="00B430B9">
                    <w:pPr>
                      <w:jc w:val="right"/>
                      <w:rPr>
                        <w:sz w:val="15"/>
                        <w:szCs w:val="15"/>
                      </w:rPr>
                    </w:pPr>
                  </w:p>
                </w:tc>
                <w:tc>
                  <w:tcPr>
                    <w:tcW w:w="396" w:type="pct"/>
                  </w:tcPr>
                  <w:p w14:paraId="7E1C8720" w14:textId="77777777" w:rsidR="00B430B9" w:rsidRPr="00492560" w:rsidRDefault="00B430B9">
                    <w:pPr>
                      <w:jc w:val="right"/>
                      <w:rPr>
                        <w:sz w:val="15"/>
                        <w:szCs w:val="15"/>
                      </w:rPr>
                    </w:pPr>
                  </w:p>
                </w:tc>
                <w:tc>
                  <w:tcPr>
                    <w:tcW w:w="148" w:type="pct"/>
                  </w:tcPr>
                  <w:p w14:paraId="2778E2D1" w14:textId="77777777" w:rsidR="00B430B9" w:rsidRPr="00492560" w:rsidRDefault="00B430B9">
                    <w:pPr>
                      <w:jc w:val="right"/>
                      <w:rPr>
                        <w:sz w:val="15"/>
                        <w:szCs w:val="15"/>
                      </w:rPr>
                    </w:pPr>
                  </w:p>
                </w:tc>
                <w:tc>
                  <w:tcPr>
                    <w:tcW w:w="397" w:type="pct"/>
                  </w:tcPr>
                  <w:p w14:paraId="63A24012" w14:textId="77777777" w:rsidR="00B430B9" w:rsidRPr="00492560" w:rsidRDefault="00B430B9">
                    <w:pPr>
                      <w:jc w:val="right"/>
                      <w:rPr>
                        <w:sz w:val="15"/>
                        <w:szCs w:val="15"/>
                      </w:rPr>
                    </w:pPr>
                  </w:p>
                </w:tc>
                <w:tc>
                  <w:tcPr>
                    <w:tcW w:w="396" w:type="pct"/>
                  </w:tcPr>
                  <w:p w14:paraId="6280CBB4" w14:textId="77777777" w:rsidR="00B430B9" w:rsidRPr="00492560" w:rsidRDefault="00B430B9">
                    <w:pPr>
                      <w:jc w:val="right"/>
                      <w:rPr>
                        <w:sz w:val="15"/>
                        <w:szCs w:val="15"/>
                      </w:rPr>
                    </w:pPr>
                  </w:p>
                </w:tc>
                <w:tc>
                  <w:tcPr>
                    <w:tcW w:w="496" w:type="pct"/>
                  </w:tcPr>
                  <w:p w14:paraId="02139814" w14:textId="77777777" w:rsidR="00B430B9" w:rsidRPr="00492560" w:rsidRDefault="00B430B9">
                    <w:pPr>
                      <w:jc w:val="right"/>
                      <w:rPr>
                        <w:sz w:val="15"/>
                        <w:szCs w:val="15"/>
                      </w:rPr>
                    </w:pPr>
                  </w:p>
                </w:tc>
              </w:tr>
              <w:tr w:rsidR="009441B1" w14:paraId="5B4E0DE7" w14:textId="77777777" w:rsidTr="00FB2E58">
                <w:sdt>
                  <w:sdtPr>
                    <w:tag w:val="_PLD_672c666008dd4adfa2ab5933e9cd1671"/>
                    <w:id w:val="-1513142245"/>
                    <w:lock w:val="sdtLocked"/>
                  </w:sdtPr>
                  <w:sdtContent>
                    <w:tc>
                      <w:tcPr>
                        <w:tcW w:w="544" w:type="pct"/>
                      </w:tcPr>
                      <w:p w14:paraId="44A12FAC" w14:textId="77777777" w:rsidR="00B430B9" w:rsidRDefault="00000000">
                        <w:pPr>
                          <w:rPr>
                            <w:sz w:val="18"/>
                            <w:szCs w:val="18"/>
                          </w:rPr>
                        </w:pPr>
                        <w:r>
                          <w:rPr>
                            <w:rFonts w:hint="eastAsia"/>
                            <w:sz w:val="18"/>
                            <w:szCs w:val="18"/>
                          </w:rPr>
                          <w:t>1．本期提取</w:t>
                        </w:r>
                      </w:p>
                    </w:tc>
                  </w:sdtContent>
                </w:sdt>
                <w:tc>
                  <w:tcPr>
                    <w:tcW w:w="346" w:type="pct"/>
                  </w:tcPr>
                  <w:p w14:paraId="76AEB591" w14:textId="77777777" w:rsidR="00B430B9" w:rsidRPr="00492560" w:rsidRDefault="00B430B9">
                    <w:pPr>
                      <w:jc w:val="right"/>
                      <w:rPr>
                        <w:sz w:val="15"/>
                        <w:szCs w:val="15"/>
                      </w:rPr>
                    </w:pPr>
                  </w:p>
                </w:tc>
                <w:tc>
                  <w:tcPr>
                    <w:tcW w:w="149" w:type="pct"/>
                  </w:tcPr>
                  <w:p w14:paraId="277884F2" w14:textId="77777777" w:rsidR="00B430B9" w:rsidRPr="00492560" w:rsidRDefault="00B430B9">
                    <w:pPr>
                      <w:jc w:val="right"/>
                      <w:rPr>
                        <w:sz w:val="15"/>
                        <w:szCs w:val="15"/>
                      </w:rPr>
                    </w:pPr>
                  </w:p>
                </w:tc>
                <w:tc>
                  <w:tcPr>
                    <w:tcW w:w="148" w:type="pct"/>
                  </w:tcPr>
                  <w:p w14:paraId="559108C3" w14:textId="77777777" w:rsidR="00B430B9" w:rsidRPr="00492560" w:rsidRDefault="00B430B9">
                    <w:pPr>
                      <w:jc w:val="right"/>
                      <w:rPr>
                        <w:sz w:val="15"/>
                        <w:szCs w:val="15"/>
                      </w:rPr>
                    </w:pPr>
                  </w:p>
                </w:tc>
                <w:tc>
                  <w:tcPr>
                    <w:tcW w:w="148" w:type="pct"/>
                  </w:tcPr>
                  <w:p w14:paraId="3809FA4E" w14:textId="77777777" w:rsidR="00B430B9" w:rsidRPr="00492560" w:rsidRDefault="00B430B9">
                    <w:pPr>
                      <w:jc w:val="right"/>
                      <w:rPr>
                        <w:sz w:val="15"/>
                        <w:szCs w:val="15"/>
                      </w:rPr>
                    </w:pPr>
                  </w:p>
                </w:tc>
                <w:tc>
                  <w:tcPr>
                    <w:tcW w:w="396" w:type="pct"/>
                  </w:tcPr>
                  <w:p w14:paraId="71D45787" w14:textId="77777777" w:rsidR="00B430B9" w:rsidRPr="00492560" w:rsidRDefault="00B430B9">
                    <w:pPr>
                      <w:jc w:val="right"/>
                      <w:rPr>
                        <w:sz w:val="15"/>
                        <w:szCs w:val="15"/>
                      </w:rPr>
                    </w:pPr>
                  </w:p>
                </w:tc>
                <w:tc>
                  <w:tcPr>
                    <w:tcW w:w="347" w:type="pct"/>
                  </w:tcPr>
                  <w:p w14:paraId="7A2EC409" w14:textId="77777777" w:rsidR="00B430B9" w:rsidRPr="00492560" w:rsidRDefault="00B430B9">
                    <w:pPr>
                      <w:jc w:val="right"/>
                      <w:rPr>
                        <w:sz w:val="15"/>
                        <w:szCs w:val="15"/>
                      </w:rPr>
                    </w:pPr>
                  </w:p>
                </w:tc>
                <w:tc>
                  <w:tcPr>
                    <w:tcW w:w="396" w:type="pct"/>
                  </w:tcPr>
                  <w:p w14:paraId="6F237FFB" w14:textId="77777777" w:rsidR="00B430B9" w:rsidRPr="00492560" w:rsidRDefault="00B430B9">
                    <w:pPr>
                      <w:jc w:val="right"/>
                      <w:rPr>
                        <w:sz w:val="15"/>
                        <w:szCs w:val="15"/>
                      </w:rPr>
                    </w:pPr>
                  </w:p>
                </w:tc>
                <w:tc>
                  <w:tcPr>
                    <w:tcW w:w="149" w:type="pct"/>
                  </w:tcPr>
                  <w:p w14:paraId="3FF1C3FC" w14:textId="77777777" w:rsidR="00B430B9" w:rsidRPr="00492560" w:rsidRDefault="00B430B9">
                    <w:pPr>
                      <w:jc w:val="right"/>
                      <w:rPr>
                        <w:sz w:val="15"/>
                        <w:szCs w:val="15"/>
                      </w:rPr>
                    </w:pPr>
                  </w:p>
                </w:tc>
                <w:tc>
                  <w:tcPr>
                    <w:tcW w:w="396" w:type="pct"/>
                  </w:tcPr>
                  <w:p w14:paraId="38F86181" w14:textId="77777777" w:rsidR="00B430B9" w:rsidRPr="00492560" w:rsidRDefault="00B430B9">
                    <w:pPr>
                      <w:jc w:val="right"/>
                      <w:rPr>
                        <w:sz w:val="15"/>
                        <w:szCs w:val="15"/>
                      </w:rPr>
                    </w:pPr>
                  </w:p>
                </w:tc>
                <w:tc>
                  <w:tcPr>
                    <w:tcW w:w="148" w:type="pct"/>
                  </w:tcPr>
                  <w:p w14:paraId="2BC16C3A" w14:textId="77777777" w:rsidR="00B430B9" w:rsidRPr="00492560" w:rsidRDefault="00B430B9">
                    <w:pPr>
                      <w:jc w:val="right"/>
                      <w:rPr>
                        <w:sz w:val="15"/>
                        <w:szCs w:val="15"/>
                      </w:rPr>
                    </w:pPr>
                  </w:p>
                </w:tc>
                <w:tc>
                  <w:tcPr>
                    <w:tcW w:w="396" w:type="pct"/>
                  </w:tcPr>
                  <w:p w14:paraId="3661C928" w14:textId="77777777" w:rsidR="00B430B9" w:rsidRPr="00492560" w:rsidRDefault="00B430B9">
                    <w:pPr>
                      <w:jc w:val="right"/>
                      <w:rPr>
                        <w:sz w:val="15"/>
                        <w:szCs w:val="15"/>
                      </w:rPr>
                    </w:pPr>
                  </w:p>
                </w:tc>
                <w:tc>
                  <w:tcPr>
                    <w:tcW w:w="148" w:type="pct"/>
                  </w:tcPr>
                  <w:p w14:paraId="606EE66F" w14:textId="77777777" w:rsidR="00B430B9" w:rsidRPr="00492560" w:rsidRDefault="00B430B9">
                    <w:pPr>
                      <w:jc w:val="right"/>
                      <w:rPr>
                        <w:sz w:val="15"/>
                        <w:szCs w:val="15"/>
                      </w:rPr>
                    </w:pPr>
                  </w:p>
                </w:tc>
                <w:tc>
                  <w:tcPr>
                    <w:tcW w:w="397" w:type="pct"/>
                  </w:tcPr>
                  <w:p w14:paraId="198B278A" w14:textId="77777777" w:rsidR="00B430B9" w:rsidRPr="00492560" w:rsidRDefault="00B430B9">
                    <w:pPr>
                      <w:jc w:val="right"/>
                      <w:rPr>
                        <w:sz w:val="15"/>
                        <w:szCs w:val="15"/>
                      </w:rPr>
                    </w:pPr>
                  </w:p>
                </w:tc>
                <w:tc>
                  <w:tcPr>
                    <w:tcW w:w="396" w:type="pct"/>
                  </w:tcPr>
                  <w:p w14:paraId="0A788C3D" w14:textId="77777777" w:rsidR="00B430B9" w:rsidRPr="00492560" w:rsidRDefault="00B430B9">
                    <w:pPr>
                      <w:jc w:val="right"/>
                      <w:rPr>
                        <w:sz w:val="15"/>
                        <w:szCs w:val="15"/>
                      </w:rPr>
                    </w:pPr>
                  </w:p>
                </w:tc>
                <w:tc>
                  <w:tcPr>
                    <w:tcW w:w="496" w:type="pct"/>
                  </w:tcPr>
                  <w:p w14:paraId="4DA8AEFD" w14:textId="77777777" w:rsidR="00B430B9" w:rsidRPr="00492560" w:rsidRDefault="00B430B9">
                    <w:pPr>
                      <w:jc w:val="right"/>
                      <w:rPr>
                        <w:sz w:val="15"/>
                        <w:szCs w:val="15"/>
                      </w:rPr>
                    </w:pPr>
                  </w:p>
                </w:tc>
              </w:tr>
              <w:tr w:rsidR="009441B1" w14:paraId="3A60F25A" w14:textId="77777777" w:rsidTr="00FB2E58">
                <w:sdt>
                  <w:sdtPr>
                    <w:tag w:val="_PLD_810ec2533aac40f59079e8e8d20e52c3"/>
                    <w:id w:val="-1703165154"/>
                    <w:lock w:val="sdtLocked"/>
                  </w:sdtPr>
                  <w:sdtContent>
                    <w:tc>
                      <w:tcPr>
                        <w:tcW w:w="544" w:type="pct"/>
                      </w:tcPr>
                      <w:p w14:paraId="5C7849A2" w14:textId="77777777" w:rsidR="00B430B9" w:rsidRDefault="00000000">
                        <w:pPr>
                          <w:rPr>
                            <w:sz w:val="18"/>
                            <w:szCs w:val="18"/>
                          </w:rPr>
                        </w:pPr>
                        <w:r>
                          <w:rPr>
                            <w:rFonts w:hint="eastAsia"/>
                            <w:sz w:val="18"/>
                            <w:szCs w:val="18"/>
                          </w:rPr>
                          <w:t>2．本期使用</w:t>
                        </w:r>
                      </w:p>
                    </w:tc>
                  </w:sdtContent>
                </w:sdt>
                <w:tc>
                  <w:tcPr>
                    <w:tcW w:w="346" w:type="pct"/>
                  </w:tcPr>
                  <w:p w14:paraId="0DADA937" w14:textId="77777777" w:rsidR="00B430B9" w:rsidRPr="00492560" w:rsidRDefault="00B430B9">
                    <w:pPr>
                      <w:jc w:val="right"/>
                      <w:rPr>
                        <w:sz w:val="15"/>
                        <w:szCs w:val="15"/>
                      </w:rPr>
                    </w:pPr>
                  </w:p>
                </w:tc>
                <w:tc>
                  <w:tcPr>
                    <w:tcW w:w="149" w:type="pct"/>
                  </w:tcPr>
                  <w:p w14:paraId="5A4162E5" w14:textId="77777777" w:rsidR="00B430B9" w:rsidRPr="00492560" w:rsidRDefault="00B430B9">
                    <w:pPr>
                      <w:jc w:val="right"/>
                      <w:rPr>
                        <w:sz w:val="15"/>
                        <w:szCs w:val="15"/>
                      </w:rPr>
                    </w:pPr>
                  </w:p>
                </w:tc>
                <w:tc>
                  <w:tcPr>
                    <w:tcW w:w="148" w:type="pct"/>
                  </w:tcPr>
                  <w:p w14:paraId="197BC2B6" w14:textId="77777777" w:rsidR="00B430B9" w:rsidRPr="00492560" w:rsidRDefault="00B430B9">
                    <w:pPr>
                      <w:jc w:val="right"/>
                      <w:rPr>
                        <w:sz w:val="15"/>
                        <w:szCs w:val="15"/>
                      </w:rPr>
                    </w:pPr>
                  </w:p>
                </w:tc>
                <w:tc>
                  <w:tcPr>
                    <w:tcW w:w="148" w:type="pct"/>
                  </w:tcPr>
                  <w:p w14:paraId="3BE97996" w14:textId="77777777" w:rsidR="00B430B9" w:rsidRPr="00492560" w:rsidRDefault="00B430B9">
                    <w:pPr>
                      <w:jc w:val="right"/>
                      <w:rPr>
                        <w:sz w:val="15"/>
                        <w:szCs w:val="15"/>
                      </w:rPr>
                    </w:pPr>
                  </w:p>
                </w:tc>
                <w:tc>
                  <w:tcPr>
                    <w:tcW w:w="396" w:type="pct"/>
                  </w:tcPr>
                  <w:p w14:paraId="06EA558C" w14:textId="77777777" w:rsidR="00B430B9" w:rsidRPr="00492560" w:rsidRDefault="00B430B9">
                    <w:pPr>
                      <w:jc w:val="right"/>
                      <w:rPr>
                        <w:sz w:val="15"/>
                        <w:szCs w:val="15"/>
                      </w:rPr>
                    </w:pPr>
                  </w:p>
                </w:tc>
                <w:tc>
                  <w:tcPr>
                    <w:tcW w:w="347" w:type="pct"/>
                  </w:tcPr>
                  <w:p w14:paraId="66E09E78" w14:textId="77777777" w:rsidR="00B430B9" w:rsidRPr="00492560" w:rsidRDefault="00B430B9">
                    <w:pPr>
                      <w:jc w:val="right"/>
                      <w:rPr>
                        <w:sz w:val="15"/>
                        <w:szCs w:val="15"/>
                      </w:rPr>
                    </w:pPr>
                  </w:p>
                </w:tc>
                <w:tc>
                  <w:tcPr>
                    <w:tcW w:w="396" w:type="pct"/>
                  </w:tcPr>
                  <w:p w14:paraId="522C4DCA" w14:textId="77777777" w:rsidR="00B430B9" w:rsidRPr="00492560" w:rsidRDefault="00B430B9">
                    <w:pPr>
                      <w:jc w:val="right"/>
                      <w:rPr>
                        <w:sz w:val="15"/>
                        <w:szCs w:val="15"/>
                      </w:rPr>
                    </w:pPr>
                  </w:p>
                </w:tc>
                <w:tc>
                  <w:tcPr>
                    <w:tcW w:w="149" w:type="pct"/>
                  </w:tcPr>
                  <w:p w14:paraId="08B12351" w14:textId="77777777" w:rsidR="00B430B9" w:rsidRPr="00492560" w:rsidRDefault="00B430B9">
                    <w:pPr>
                      <w:jc w:val="right"/>
                      <w:rPr>
                        <w:sz w:val="15"/>
                        <w:szCs w:val="15"/>
                      </w:rPr>
                    </w:pPr>
                  </w:p>
                </w:tc>
                <w:tc>
                  <w:tcPr>
                    <w:tcW w:w="396" w:type="pct"/>
                  </w:tcPr>
                  <w:p w14:paraId="0EA4813E" w14:textId="77777777" w:rsidR="00B430B9" w:rsidRPr="00492560" w:rsidRDefault="00B430B9">
                    <w:pPr>
                      <w:jc w:val="right"/>
                      <w:rPr>
                        <w:sz w:val="15"/>
                        <w:szCs w:val="15"/>
                      </w:rPr>
                    </w:pPr>
                  </w:p>
                </w:tc>
                <w:tc>
                  <w:tcPr>
                    <w:tcW w:w="148" w:type="pct"/>
                  </w:tcPr>
                  <w:p w14:paraId="57FEDE72" w14:textId="77777777" w:rsidR="00B430B9" w:rsidRPr="00492560" w:rsidRDefault="00B430B9">
                    <w:pPr>
                      <w:jc w:val="right"/>
                      <w:rPr>
                        <w:sz w:val="15"/>
                        <w:szCs w:val="15"/>
                      </w:rPr>
                    </w:pPr>
                  </w:p>
                </w:tc>
                <w:tc>
                  <w:tcPr>
                    <w:tcW w:w="396" w:type="pct"/>
                  </w:tcPr>
                  <w:p w14:paraId="67A89AB9" w14:textId="77777777" w:rsidR="00B430B9" w:rsidRPr="00492560" w:rsidRDefault="00B430B9">
                    <w:pPr>
                      <w:jc w:val="right"/>
                      <w:rPr>
                        <w:sz w:val="15"/>
                        <w:szCs w:val="15"/>
                      </w:rPr>
                    </w:pPr>
                  </w:p>
                </w:tc>
                <w:tc>
                  <w:tcPr>
                    <w:tcW w:w="148" w:type="pct"/>
                  </w:tcPr>
                  <w:p w14:paraId="4A4486D8" w14:textId="77777777" w:rsidR="00B430B9" w:rsidRPr="00492560" w:rsidRDefault="00B430B9">
                    <w:pPr>
                      <w:jc w:val="right"/>
                      <w:rPr>
                        <w:sz w:val="15"/>
                        <w:szCs w:val="15"/>
                      </w:rPr>
                    </w:pPr>
                  </w:p>
                </w:tc>
                <w:tc>
                  <w:tcPr>
                    <w:tcW w:w="397" w:type="pct"/>
                  </w:tcPr>
                  <w:p w14:paraId="41F5EBED" w14:textId="77777777" w:rsidR="00B430B9" w:rsidRPr="00492560" w:rsidRDefault="00B430B9">
                    <w:pPr>
                      <w:jc w:val="right"/>
                      <w:rPr>
                        <w:sz w:val="15"/>
                        <w:szCs w:val="15"/>
                      </w:rPr>
                    </w:pPr>
                  </w:p>
                </w:tc>
                <w:tc>
                  <w:tcPr>
                    <w:tcW w:w="396" w:type="pct"/>
                  </w:tcPr>
                  <w:p w14:paraId="1268CCAD" w14:textId="77777777" w:rsidR="00B430B9" w:rsidRPr="00492560" w:rsidRDefault="00B430B9">
                    <w:pPr>
                      <w:jc w:val="right"/>
                      <w:rPr>
                        <w:sz w:val="15"/>
                        <w:szCs w:val="15"/>
                      </w:rPr>
                    </w:pPr>
                  </w:p>
                </w:tc>
                <w:tc>
                  <w:tcPr>
                    <w:tcW w:w="496" w:type="pct"/>
                  </w:tcPr>
                  <w:p w14:paraId="5980B9B3" w14:textId="77777777" w:rsidR="00B430B9" w:rsidRPr="00492560" w:rsidRDefault="00B430B9">
                    <w:pPr>
                      <w:jc w:val="right"/>
                      <w:rPr>
                        <w:sz w:val="15"/>
                        <w:szCs w:val="15"/>
                      </w:rPr>
                    </w:pPr>
                  </w:p>
                </w:tc>
              </w:tr>
              <w:tr w:rsidR="009441B1" w14:paraId="42E71832" w14:textId="77777777" w:rsidTr="00FB2E58">
                <w:sdt>
                  <w:sdtPr>
                    <w:tag w:val="_PLD_f4bc69f9c7d34151a4b7a0d89088f0ee"/>
                    <w:id w:val="-1170411745"/>
                    <w:lock w:val="sdtLocked"/>
                  </w:sdtPr>
                  <w:sdtContent>
                    <w:tc>
                      <w:tcPr>
                        <w:tcW w:w="544" w:type="pct"/>
                      </w:tcPr>
                      <w:p w14:paraId="343E36DF" w14:textId="77777777" w:rsidR="00B430B9" w:rsidRDefault="00000000">
                        <w:pPr>
                          <w:rPr>
                            <w:sz w:val="18"/>
                            <w:szCs w:val="18"/>
                          </w:rPr>
                        </w:pPr>
                        <w:r>
                          <w:rPr>
                            <w:rFonts w:hint="eastAsia"/>
                            <w:sz w:val="18"/>
                            <w:szCs w:val="18"/>
                          </w:rPr>
                          <w:t>（六）其他</w:t>
                        </w:r>
                      </w:p>
                    </w:tc>
                  </w:sdtContent>
                </w:sdt>
                <w:tc>
                  <w:tcPr>
                    <w:tcW w:w="346" w:type="pct"/>
                  </w:tcPr>
                  <w:p w14:paraId="51CBCA20" w14:textId="77777777" w:rsidR="00B430B9" w:rsidRPr="00492560" w:rsidRDefault="00B430B9">
                    <w:pPr>
                      <w:jc w:val="right"/>
                      <w:rPr>
                        <w:sz w:val="15"/>
                        <w:szCs w:val="15"/>
                      </w:rPr>
                    </w:pPr>
                  </w:p>
                </w:tc>
                <w:tc>
                  <w:tcPr>
                    <w:tcW w:w="149" w:type="pct"/>
                  </w:tcPr>
                  <w:p w14:paraId="1216018C" w14:textId="77777777" w:rsidR="00B430B9" w:rsidRPr="00492560" w:rsidRDefault="00B430B9">
                    <w:pPr>
                      <w:jc w:val="right"/>
                      <w:rPr>
                        <w:sz w:val="15"/>
                        <w:szCs w:val="15"/>
                      </w:rPr>
                    </w:pPr>
                  </w:p>
                </w:tc>
                <w:tc>
                  <w:tcPr>
                    <w:tcW w:w="148" w:type="pct"/>
                  </w:tcPr>
                  <w:p w14:paraId="71461C1E" w14:textId="77777777" w:rsidR="00B430B9" w:rsidRPr="00492560" w:rsidRDefault="00B430B9">
                    <w:pPr>
                      <w:jc w:val="right"/>
                      <w:rPr>
                        <w:sz w:val="15"/>
                        <w:szCs w:val="15"/>
                      </w:rPr>
                    </w:pPr>
                  </w:p>
                </w:tc>
                <w:tc>
                  <w:tcPr>
                    <w:tcW w:w="148" w:type="pct"/>
                  </w:tcPr>
                  <w:p w14:paraId="29B196F2" w14:textId="77777777" w:rsidR="00B430B9" w:rsidRPr="00492560" w:rsidRDefault="00B430B9">
                    <w:pPr>
                      <w:jc w:val="right"/>
                      <w:rPr>
                        <w:sz w:val="15"/>
                        <w:szCs w:val="15"/>
                      </w:rPr>
                    </w:pPr>
                  </w:p>
                </w:tc>
                <w:tc>
                  <w:tcPr>
                    <w:tcW w:w="396" w:type="pct"/>
                  </w:tcPr>
                  <w:p w14:paraId="1CF8990F" w14:textId="77777777" w:rsidR="00B430B9" w:rsidRPr="00492560" w:rsidRDefault="00B430B9">
                    <w:pPr>
                      <w:jc w:val="right"/>
                      <w:rPr>
                        <w:sz w:val="15"/>
                        <w:szCs w:val="15"/>
                      </w:rPr>
                    </w:pPr>
                  </w:p>
                </w:tc>
                <w:tc>
                  <w:tcPr>
                    <w:tcW w:w="347" w:type="pct"/>
                  </w:tcPr>
                  <w:p w14:paraId="08149172" w14:textId="77777777" w:rsidR="00B430B9" w:rsidRPr="00492560" w:rsidRDefault="00B430B9">
                    <w:pPr>
                      <w:jc w:val="right"/>
                      <w:rPr>
                        <w:sz w:val="15"/>
                        <w:szCs w:val="15"/>
                      </w:rPr>
                    </w:pPr>
                  </w:p>
                </w:tc>
                <w:tc>
                  <w:tcPr>
                    <w:tcW w:w="396" w:type="pct"/>
                  </w:tcPr>
                  <w:p w14:paraId="181C7059" w14:textId="77777777" w:rsidR="00B430B9" w:rsidRPr="00492560" w:rsidRDefault="00B430B9">
                    <w:pPr>
                      <w:jc w:val="right"/>
                      <w:rPr>
                        <w:sz w:val="15"/>
                        <w:szCs w:val="15"/>
                      </w:rPr>
                    </w:pPr>
                  </w:p>
                </w:tc>
                <w:tc>
                  <w:tcPr>
                    <w:tcW w:w="149" w:type="pct"/>
                  </w:tcPr>
                  <w:p w14:paraId="160EC713" w14:textId="77777777" w:rsidR="00B430B9" w:rsidRPr="00492560" w:rsidRDefault="00B430B9">
                    <w:pPr>
                      <w:jc w:val="right"/>
                      <w:rPr>
                        <w:sz w:val="15"/>
                        <w:szCs w:val="15"/>
                      </w:rPr>
                    </w:pPr>
                  </w:p>
                </w:tc>
                <w:tc>
                  <w:tcPr>
                    <w:tcW w:w="396" w:type="pct"/>
                  </w:tcPr>
                  <w:p w14:paraId="4FF7D4FB" w14:textId="77777777" w:rsidR="00B430B9" w:rsidRPr="00492560" w:rsidRDefault="00B430B9">
                    <w:pPr>
                      <w:jc w:val="right"/>
                      <w:rPr>
                        <w:sz w:val="15"/>
                        <w:szCs w:val="15"/>
                      </w:rPr>
                    </w:pPr>
                  </w:p>
                </w:tc>
                <w:tc>
                  <w:tcPr>
                    <w:tcW w:w="148" w:type="pct"/>
                  </w:tcPr>
                  <w:p w14:paraId="71B27A0C" w14:textId="77777777" w:rsidR="00B430B9" w:rsidRPr="00492560" w:rsidRDefault="00B430B9">
                    <w:pPr>
                      <w:jc w:val="right"/>
                      <w:rPr>
                        <w:sz w:val="15"/>
                        <w:szCs w:val="15"/>
                      </w:rPr>
                    </w:pPr>
                  </w:p>
                </w:tc>
                <w:tc>
                  <w:tcPr>
                    <w:tcW w:w="396" w:type="pct"/>
                  </w:tcPr>
                  <w:p w14:paraId="67010888" w14:textId="77777777" w:rsidR="00B430B9" w:rsidRPr="00492560" w:rsidRDefault="00B430B9">
                    <w:pPr>
                      <w:jc w:val="right"/>
                      <w:rPr>
                        <w:sz w:val="15"/>
                        <w:szCs w:val="15"/>
                      </w:rPr>
                    </w:pPr>
                  </w:p>
                </w:tc>
                <w:tc>
                  <w:tcPr>
                    <w:tcW w:w="148" w:type="pct"/>
                  </w:tcPr>
                  <w:p w14:paraId="2DB13215" w14:textId="77777777" w:rsidR="00B430B9" w:rsidRPr="00492560" w:rsidRDefault="00B430B9">
                    <w:pPr>
                      <w:jc w:val="right"/>
                      <w:rPr>
                        <w:sz w:val="15"/>
                        <w:szCs w:val="15"/>
                      </w:rPr>
                    </w:pPr>
                  </w:p>
                </w:tc>
                <w:tc>
                  <w:tcPr>
                    <w:tcW w:w="397" w:type="pct"/>
                  </w:tcPr>
                  <w:p w14:paraId="01DB1FF5" w14:textId="77777777" w:rsidR="00B430B9" w:rsidRPr="00492560" w:rsidRDefault="00B430B9">
                    <w:pPr>
                      <w:jc w:val="right"/>
                      <w:rPr>
                        <w:sz w:val="15"/>
                        <w:szCs w:val="15"/>
                      </w:rPr>
                    </w:pPr>
                  </w:p>
                </w:tc>
                <w:tc>
                  <w:tcPr>
                    <w:tcW w:w="396" w:type="pct"/>
                  </w:tcPr>
                  <w:p w14:paraId="4E65A2B0" w14:textId="77777777" w:rsidR="00B430B9" w:rsidRPr="00492560" w:rsidRDefault="00B430B9">
                    <w:pPr>
                      <w:jc w:val="right"/>
                      <w:rPr>
                        <w:sz w:val="15"/>
                        <w:szCs w:val="15"/>
                      </w:rPr>
                    </w:pPr>
                  </w:p>
                </w:tc>
                <w:tc>
                  <w:tcPr>
                    <w:tcW w:w="496" w:type="pct"/>
                  </w:tcPr>
                  <w:p w14:paraId="2C1F2BFB" w14:textId="77777777" w:rsidR="00B430B9" w:rsidRPr="00492560" w:rsidRDefault="00B430B9">
                    <w:pPr>
                      <w:jc w:val="right"/>
                      <w:rPr>
                        <w:sz w:val="15"/>
                        <w:szCs w:val="15"/>
                      </w:rPr>
                    </w:pPr>
                  </w:p>
                </w:tc>
              </w:tr>
              <w:tr w:rsidR="009441B1" w14:paraId="573F2F1D" w14:textId="77777777" w:rsidTr="00FB2E58">
                <w:sdt>
                  <w:sdtPr>
                    <w:tag w:val="_PLD_033ca7ec3c1d4c1b905d0af57ca8a614"/>
                    <w:id w:val="-732168885"/>
                    <w:lock w:val="sdtLocked"/>
                  </w:sdtPr>
                  <w:sdtContent>
                    <w:tc>
                      <w:tcPr>
                        <w:tcW w:w="544" w:type="pct"/>
                      </w:tcPr>
                      <w:p w14:paraId="3698121A" w14:textId="77777777" w:rsidR="00B430B9" w:rsidRDefault="00000000">
                        <w:pPr>
                          <w:rPr>
                            <w:sz w:val="18"/>
                            <w:szCs w:val="18"/>
                          </w:rPr>
                        </w:pPr>
                        <w:r>
                          <w:rPr>
                            <w:sz w:val="18"/>
                            <w:szCs w:val="18"/>
                          </w:rPr>
                          <w:t>四、本期期末余额</w:t>
                        </w:r>
                      </w:p>
                    </w:tc>
                  </w:sdtContent>
                </w:sdt>
                <w:tc>
                  <w:tcPr>
                    <w:tcW w:w="346" w:type="pct"/>
                  </w:tcPr>
                  <w:p w14:paraId="02FB446B" w14:textId="6551EE2A" w:rsidR="00B430B9" w:rsidRPr="00492560" w:rsidRDefault="00000000">
                    <w:pPr>
                      <w:jc w:val="right"/>
                      <w:rPr>
                        <w:sz w:val="15"/>
                        <w:szCs w:val="15"/>
                      </w:rPr>
                    </w:pPr>
                    <w:r w:rsidRPr="00492560">
                      <w:rPr>
                        <w:sz w:val="15"/>
                        <w:szCs w:val="15"/>
                      </w:rPr>
                      <w:t>1,465,790,928</w:t>
                    </w:r>
                    <w:r>
                      <w:rPr>
                        <w:sz w:val="15"/>
                        <w:szCs w:val="15"/>
                      </w:rPr>
                      <w:t>.00</w:t>
                    </w:r>
                  </w:p>
                </w:tc>
                <w:tc>
                  <w:tcPr>
                    <w:tcW w:w="149" w:type="pct"/>
                  </w:tcPr>
                  <w:p w14:paraId="7C7C6F98" w14:textId="77777777" w:rsidR="00B430B9" w:rsidRPr="00492560" w:rsidRDefault="00B430B9">
                    <w:pPr>
                      <w:jc w:val="right"/>
                      <w:rPr>
                        <w:sz w:val="15"/>
                        <w:szCs w:val="15"/>
                      </w:rPr>
                    </w:pPr>
                  </w:p>
                </w:tc>
                <w:tc>
                  <w:tcPr>
                    <w:tcW w:w="148" w:type="pct"/>
                  </w:tcPr>
                  <w:p w14:paraId="4CD2194D" w14:textId="77777777" w:rsidR="00B430B9" w:rsidRPr="00492560" w:rsidRDefault="00B430B9">
                    <w:pPr>
                      <w:jc w:val="right"/>
                      <w:rPr>
                        <w:sz w:val="15"/>
                        <w:szCs w:val="15"/>
                      </w:rPr>
                    </w:pPr>
                  </w:p>
                </w:tc>
                <w:tc>
                  <w:tcPr>
                    <w:tcW w:w="148" w:type="pct"/>
                  </w:tcPr>
                  <w:p w14:paraId="33216BED" w14:textId="77777777" w:rsidR="00B430B9" w:rsidRPr="00492560" w:rsidRDefault="00B430B9">
                    <w:pPr>
                      <w:jc w:val="right"/>
                      <w:rPr>
                        <w:sz w:val="15"/>
                        <w:szCs w:val="15"/>
                      </w:rPr>
                    </w:pPr>
                  </w:p>
                </w:tc>
                <w:tc>
                  <w:tcPr>
                    <w:tcW w:w="396" w:type="pct"/>
                  </w:tcPr>
                  <w:p w14:paraId="24362B7B" w14:textId="7D5067C7" w:rsidR="00B430B9" w:rsidRPr="00492560" w:rsidRDefault="00000000">
                    <w:pPr>
                      <w:jc w:val="right"/>
                      <w:rPr>
                        <w:sz w:val="15"/>
                        <w:szCs w:val="15"/>
                      </w:rPr>
                    </w:pPr>
                    <w:r w:rsidRPr="00492560">
                      <w:rPr>
                        <w:sz w:val="15"/>
                        <w:szCs w:val="15"/>
                      </w:rPr>
                      <w:t>1,163,223,868.94</w:t>
                    </w:r>
                  </w:p>
                </w:tc>
                <w:tc>
                  <w:tcPr>
                    <w:tcW w:w="347" w:type="pct"/>
                  </w:tcPr>
                  <w:p w14:paraId="4D2ED2FE" w14:textId="70053A85" w:rsidR="00B430B9" w:rsidRPr="00492560" w:rsidRDefault="00000000">
                    <w:pPr>
                      <w:jc w:val="right"/>
                      <w:rPr>
                        <w:sz w:val="15"/>
                        <w:szCs w:val="15"/>
                      </w:rPr>
                    </w:pPr>
                    <w:r w:rsidRPr="00492560">
                      <w:rPr>
                        <w:sz w:val="15"/>
                        <w:szCs w:val="15"/>
                      </w:rPr>
                      <w:t>481,088,322.71</w:t>
                    </w:r>
                  </w:p>
                </w:tc>
                <w:tc>
                  <w:tcPr>
                    <w:tcW w:w="396" w:type="pct"/>
                  </w:tcPr>
                  <w:p w14:paraId="186134CA" w14:textId="1484E291" w:rsidR="00B430B9" w:rsidRPr="00492560" w:rsidRDefault="00000000">
                    <w:pPr>
                      <w:jc w:val="right"/>
                      <w:rPr>
                        <w:sz w:val="15"/>
                        <w:szCs w:val="15"/>
                      </w:rPr>
                    </w:pPr>
                    <w:r w:rsidRPr="00492560">
                      <w:rPr>
                        <w:sz w:val="15"/>
                        <w:szCs w:val="15"/>
                      </w:rPr>
                      <w:t>338,824,790.38</w:t>
                    </w:r>
                  </w:p>
                </w:tc>
                <w:tc>
                  <w:tcPr>
                    <w:tcW w:w="149" w:type="pct"/>
                  </w:tcPr>
                  <w:p w14:paraId="6432ED0B" w14:textId="77777777" w:rsidR="00B430B9" w:rsidRPr="00492560" w:rsidRDefault="00B430B9">
                    <w:pPr>
                      <w:jc w:val="right"/>
                      <w:rPr>
                        <w:sz w:val="15"/>
                        <w:szCs w:val="15"/>
                      </w:rPr>
                    </w:pPr>
                  </w:p>
                </w:tc>
                <w:tc>
                  <w:tcPr>
                    <w:tcW w:w="396" w:type="pct"/>
                  </w:tcPr>
                  <w:p w14:paraId="10BC99AA" w14:textId="2C5C66DF" w:rsidR="00B430B9" w:rsidRPr="00492560" w:rsidRDefault="00000000">
                    <w:pPr>
                      <w:jc w:val="right"/>
                      <w:rPr>
                        <w:sz w:val="15"/>
                        <w:szCs w:val="15"/>
                      </w:rPr>
                    </w:pPr>
                    <w:r w:rsidRPr="00492560">
                      <w:rPr>
                        <w:sz w:val="15"/>
                        <w:szCs w:val="15"/>
                      </w:rPr>
                      <w:t>455,136,243.86</w:t>
                    </w:r>
                  </w:p>
                </w:tc>
                <w:tc>
                  <w:tcPr>
                    <w:tcW w:w="148" w:type="pct"/>
                  </w:tcPr>
                  <w:p w14:paraId="2E5FB9FE" w14:textId="77777777" w:rsidR="00B430B9" w:rsidRPr="00492560" w:rsidRDefault="00B430B9">
                    <w:pPr>
                      <w:jc w:val="right"/>
                      <w:rPr>
                        <w:sz w:val="15"/>
                        <w:szCs w:val="15"/>
                      </w:rPr>
                    </w:pPr>
                  </w:p>
                </w:tc>
                <w:tc>
                  <w:tcPr>
                    <w:tcW w:w="396" w:type="pct"/>
                  </w:tcPr>
                  <w:p w14:paraId="296F17B2" w14:textId="4258A467" w:rsidR="00B430B9" w:rsidRPr="00492560" w:rsidRDefault="00D34FD8">
                    <w:pPr>
                      <w:jc w:val="right"/>
                      <w:rPr>
                        <w:sz w:val="15"/>
                        <w:szCs w:val="15"/>
                      </w:rPr>
                    </w:pPr>
                    <w:r w:rsidRPr="00D34FD8">
                      <w:rPr>
                        <w:sz w:val="15"/>
                        <w:szCs w:val="15"/>
                      </w:rPr>
                      <w:t>3,027,538,200.82</w:t>
                    </w:r>
                  </w:p>
                </w:tc>
                <w:tc>
                  <w:tcPr>
                    <w:tcW w:w="148" w:type="pct"/>
                  </w:tcPr>
                  <w:p w14:paraId="25ECDA03" w14:textId="77777777" w:rsidR="00B430B9" w:rsidRPr="00492560" w:rsidRDefault="00B430B9">
                    <w:pPr>
                      <w:jc w:val="right"/>
                      <w:rPr>
                        <w:sz w:val="15"/>
                        <w:szCs w:val="15"/>
                      </w:rPr>
                    </w:pPr>
                  </w:p>
                </w:tc>
                <w:tc>
                  <w:tcPr>
                    <w:tcW w:w="397" w:type="pct"/>
                  </w:tcPr>
                  <w:p w14:paraId="0A747079" w14:textId="35D3A832" w:rsidR="00B430B9" w:rsidRPr="00492560" w:rsidRDefault="00D34FD8">
                    <w:pPr>
                      <w:jc w:val="right"/>
                      <w:rPr>
                        <w:sz w:val="15"/>
                        <w:szCs w:val="15"/>
                      </w:rPr>
                    </w:pPr>
                    <w:r w:rsidRPr="00D34FD8">
                      <w:rPr>
                        <w:sz w:val="15"/>
                        <w:szCs w:val="15"/>
                      </w:rPr>
                      <w:t>5,969,425,709.29</w:t>
                    </w:r>
                  </w:p>
                </w:tc>
                <w:tc>
                  <w:tcPr>
                    <w:tcW w:w="396" w:type="pct"/>
                  </w:tcPr>
                  <w:p w14:paraId="300B7B18" w14:textId="016308EA" w:rsidR="00B430B9" w:rsidRPr="00492560" w:rsidRDefault="00000000">
                    <w:pPr>
                      <w:jc w:val="right"/>
                      <w:rPr>
                        <w:sz w:val="15"/>
                        <w:szCs w:val="15"/>
                      </w:rPr>
                    </w:pPr>
                    <w:r w:rsidRPr="00492560">
                      <w:rPr>
                        <w:sz w:val="15"/>
                        <w:szCs w:val="15"/>
                      </w:rPr>
                      <w:t>238,041,381.28</w:t>
                    </w:r>
                  </w:p>
                </w:tc>
                <w:tc>
                  <w:tcPr>
                    <w:tcW w:w="496" w:type="pct"/>
                  </w:tcPr>
                  <w:p w14:paraId="437E16D8" w14:textId="5CC18CFF" w:rsidR="00B430B9" w:rsidRPr="00492560" w:rsidRDefault="00D34FD8">
                    <w:pPr>
                      <w:jc w:val="right"/>
                      <w:rPr>
                        <w:sz w:val="15"/>
                        <w:szCs w:val="15"/>
                      </w:rPr>
                    </w:pPr>
                    <w:r w:rsidRPr="00D34FD8">
                      <w:rPr>
                        <w:sz w:val="15"/>
                        <w:szCs w:val="15"/>
                      </w:rPr>
                      <w:t>6,207,467,090.57</w:t>
                    </w:r>
                  </w:p>
                </w:tc>
              </w:tr>
            </w:tbl>
            <w:p w14:paraId="2DFF52CA" w14:textId="77777777" w:rsidR="00B430B9" w:rsidRDefault="00B430B9">
              <w:pPr>
                <w:snapToGrid w:val="0"/>
                <w:spacing w:line="240" w:lineRule="atLeast"/>
                <w:ind w:rightChars="-759" w:right="-1594"/>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990"/>
                <w:gridCol w:w="427"/>
                <w:gridCol w:w="424"/>
                <w:gridCol w:w="427"/>
                <w:gridCol w:w="1273"/>
                <w:gridCol w:w="424"/>
                <w:gridCol w:w="1134"/>
                <w:gridCol w:w="424"/>
                <w:gridCol w:w="1134"/>
                <w:gridCol w:w="427"/>
                <w:gridCol w:w="1273"/>
                <w:gridCol w:w="427"/>
                <w:gridCol w:w="1281"/>
                <w:gridCol w:w="1134"/>
                <w:gridCol w:w="1250"/>
              </w:tblGrid>
              <w:tr w:rsidR="00AD17C1" w14:paraId="26D8AAC6" w14:textId="77777777" w:rsidTr="00AD17C1">
                <w:trPr>
                  <w:cantSplit/>
                </w:trPr>
                <w:tc>
                  <w:tcPr>
                    <w:tcW w:w="510" w:type="pct"/>
                    <w:vMerge w:val="restart"/>
                    <w:vAlign w:val="center"/>
                  </w:tcPr>
                  <w:sdt>
                    <w:sdtPr>
                      <w:rPr>
                        <w:rFonts w:hint="eastAsia"/>
                        <w:sz w:val="18"/>
                        <w:szCs w:val="18"/>
                      </w:rPr>
                      <w:tag w:val="_PLD_20eb9c9dd1e14fb0a0790f87b63a489d"/>
                      <w:id w:val="-1619366343"/>
                      <w:lock w:val="sdtLocked"/>
                    </w:sdtPr>
                    <w:sdtContent>
                      <w:p w14:paraId="3717CE66" w14:textId="77777777" w:rsidR="00B430B9" w:rsidRPr="00AD17C1" w:rsidRDefault="00000000">
                        <w:pPr>
                          <w:snapToGrid w:val="0"/>
                          <w:spacing w:line="240" w:lineRule="atLeast"/>
                          <w:jc w:val="center"/>
                          <w:rPr>
                            <w:sz w:val="18"/>
                            <w:szCs w:val="18"/>
                          </w:rPr>
                        </w:pPr>
                        <w:r w:rsidRPr="00AD17C1">
                          <w:rPr>
                            <w:rFonts w:hint="eastAsia"/>
                            <w:sz w:val="18"/>
                            <w:szCs w:val="18"/>
                          </w:rPr>
                          <w:t>项目</w:t>
                        </w:r>
                      </w:p>
                    </w:sdtContent>
                  </w:sdt>
                </w:tc>
                <w:tc>
                  <w:tcPr>
                    <w:tcW w:w="4490" w:type="pct"/>
                    <w:gridSpan w:val="15"/>
                  </w:tcPr>
                  <w:p w14:paraId="2755EFAE" w14:textId="77777777" w:rsidR="00B430B9" w:rsidRPr="00AD17C1" w:rsidRDefault="00000000">
                    <w:pPr>
                      <w:snapToGrid w:val="0"/>
                      <w:spacing w:line="240" w:lineRule="atLeast"/>
                      <w:jc w:val="center"/>
                      <w:rPr>
                        <w:sz w:val="18"/>
                        <w:szCs w:val="18"/>
                      </w:rPr>
                    </w:pPr>
                    <w:r w:rsidRPr="00AD17C1">
                      <w:rPr>
                        <w:rFonts w:hint="eastAsia"/>
                        <w:sz w:val="18"/>
                        <w:szCs w:val="18"/>
                      </w:rPr>
                      <w:t xml:space="preserve"> </w:t>
                    </w:r>
                    <w:sdt>
                      <w:sdtPr>
                        <w:rPr>
                          <w:rFonts w:hint="eastAsia"/>
                          <w:sz w:val="18"/>
                          <w:szCs w:val="18"/>
                        </w:rPr>
                        <w:tag w:val="_PLD_95c0e6e5f75a49daa1b601f67b7dd704"/>
                        <w:id w:val="-435292546"/>
                        <w:lock w:val="sdtLocked"/>
                      </w:sdtPr>
                      <w:sdtContent>
                        <w:r w:rsidRPr="00AD17C1">
                          <w:rPr>
                            <w:rFonts w:hint="eastAsia"/>
                            <w:sz w:val="18"/>
                            <w:szCs w:val="18"/>
                          </w:rPr>
                          <w:t>2022年半年度</w:t>
                        </w:r>
                      </w:sdtContent>
                    </w:sdt>
                  </w:p>
                </w:tc>
              </w:tr>
              <w:tr w:rsidR="00AD17C1" w14:paraId="0573139D" w14:textId="77777777" w:rsidTr="00AD17C1">
                <w:trPr>
                  <w:cantSplit/>
                  <w:trHeight w:val="471"/>
                </w:trPr>
                <w:tc>
                  <w:tcPr>
                    <w:tcW w:w="510" w:type="pct"/>
                    <w:vMerge/>
                  </w:tcPr>
                  <w:p w14:paraId="611C291F" w14:textId="77777777" w:rsidR="00B430B9" w:rsidRPr="00AD17C1" w:rsidRDefault="00B430B9">
                    <w:pPr>
                      <w:snapToGrid w:val="0"/>
                      <w:spacing w:line="240" w:lineRule="atLeast"/>
                      <w:ind w:rightChars="-759" w:right="-1594"/>
                      <w:rPr>
                        <w:sz w:val="18"/>
                        <w:szCs w:val="18"/>
                      </w:rPr>
                    </w:pPr>
                  </w:p>
                </w:tc>
                <w:sdt>
                  <w:sdtPr>
                    <w:rPr>
                      <w:sz w:val="18"/>
                      <w:szCs w:val="18"/>
                    </w:rPr>
                    <w:tag w:val="_PLD_3c5d65171933469ea16eac46afc03a54"/>
                    <w:id w:val="-1401053624"/>
                    <w:lock w:val="sdtLocked"/>
                  </w:sdtPr>
                  <w:sdtContent>
                    <w:tc>
                      <w:tcPr>
                        <w:tcW w:w="3630" w:type="pct"/>
                        <w:gridSpan w:val="13"/>
                        <w:vAlign w:val="center"/>
                      </w:tcPr>
                      <w:p w14:paraId="10627723" w14:textId="77777777" w:rsidR="00B430B9" w:rsidRPr="00AD17C1" w:rsidRDefault="00000000">
                        <w:pPr>
                          <w:jc w:val="center"/>
                          <w:rPr>
                            <w:sz w:val="18"/>
                            <w:szCs w:val="18"/>
                          </w:rPr>
                        </w:pPr>
                        <w:r w:rsidRPr="00AD17C1">
                          <w:rPr>
                            <w:sz w:val="18"/>
                            <w:szCs w:val="18"/>
                          </w:rPr>
                          <w:t>归属于母公司所有者权益</w:t>
                        </w:r>
                      </w:p>
                    </w:tc>
                  </w:sdtContent>
                </w:sdt>
                <w:sdt>
                  <w:sdtPr>
                    <w:rPr>
                      <w:sz w:val="18"/>
                      <w:szCs w:val="18"/>
                    </w:rPr>
                    <w:tag w:val="_PLD_ba7b1c99b1634f48939c500d6c46ce09"/>
                    <w:id w:val="-1683817275"/>
                    <w:lock w:val="sdtLocked"/>
                  </w:sdtPr>
                  <w:sdtContent>
                    <w:tc>
                      <w:tcPr>
                        <w:tcW w:w="409" w:type="pct"/>
                        <w:vMerge w:val="restart"/>
                        <w:vAlign w:val="center"/>
                      </w:tcPr>
                      <w:p w14:paraId="2C812A45" w14:textId="77777777" w:rsidR="00B430B9" w:rsidRPr="00AD17C1" w:rsidRDefault="00000000">
                        <w:pPr>
                          <w:jc w:val="center"/>
                          <w:rPr>
                            <w:sz w:val="18"/>
                            <w:szCs w:val="18"/>
                          </w:rPr>
                        </w:pPr>
                        <w:r w:rsidRPr="00AD17C1">
                          <w:rPr>
                            <w:sz w:val="18"/>
                            <w:szCs w:val="18"/>
                          </w:rPr>
                          <w:t>少数股东权益</w:t>
                        </w:r>
                      </w:p>
                    </w:tc>
                  </w:sdtContent>
                </w:sdt>
                <w:sdt>
                  <w:sdtPr>
                    <w:rPr>
                      <w:sz w:val="18"/>
                      <w:szCs w:val="18"/>
                    </w:rPr>
                    <w:tag w:val="_PLD_fb367567c5f141a5863649df07435b71"/>
                    <w:id w:val="-1947524646"/>
                    <w:lock w:val="sdtLocked"/>
                  </w:sdtPr>
                  <w:sdtContent>
                    <w:tc>
                      <w:tcPr>
                        <w:tcW w:w="451" w:type="pct"/>
                        <w:vMerge w:val="restart"/>
                        <w:vAlign w:val="center"/>
                      </w:tcPr>
                      <w:p w14:paraId="723F6783" w14:textId="77777777" w:rsidR="00B430B9" w:rsidRPr="00AD17C1" w:rsidRDefault="00000000">
                        <w:pPr>
                          <w:jc w:val="center"/>
                          <w:rPr>
                            <w:sz w:val="18"/>
                            <w:szCs w:val="18"/>
                          </w:rPr>
                        </w:pPr>
                        <w:r w:rsidRPr="00AD17C1">
                          <w:rPr>
                            <w:sz w:val="18"/>
                            <w:szCs w:val="18"/>
                          </w:rPr>
                          <w:t>所有者权益合计</w:t>
                        </w:r>
                      </w:p>
                    </w:tc>
                  </w:sdtContent>
                </w:sdt>
              </w:tr>
              <w:tr w:rsidR="00AD17C1" w14:paraId="111A449D" w14:textId="77777777" w:rsidTr="00AD17C1">
                <w:trPr>
                  <w:cantSplit/>
                  <w:trHeight w:val="383"/>
                </w:trPr>
                <w:tc>
                  <w:tcPr>
                    <w:tcW w:w="510" w:type="pct"/>
                    <w:vMerge/>
                  </w:tcPr>
                  <w:p w14:paraId="2AC42DCD" w14:textId="77777777" w:rsidR="00B430B9" w:rsidRPr="00643AFA" w:rsidRDefault="00B430B9">
                    <w:pPr>
                      <w:snapToGrid w:val="0"/>
                      <w:spacing w:line="240" w:lineRule="atLeast"/>
                      <w:ind w:rightChars="-759" w:right="-1594"/>
                      <w:rPr>
                        <w:sz w:val="15"/>
                        <w:szCs w:val="15"/>
                      </w:rPr>
                    </w:pPr>
                  </w:p>
                </w:tc>
                <w:sdt>
                  <w:sdtPr>
                    <w:rPr>
                      <w:sz w:val="18"/>
                      <w:szCs w:val="18"/>
                    </w:rPr>
                    <w:tag w:val="_PLD_36b3a5c009c04b53b0bd25afc2596e7e"/>
                    <w:id w:val="-253279285"/>
                    <w:lock w:val="sdtLocked"/>
                  </w:sdtPr>
                  <w:sdtContent>
                    <w:tc>
                      <w:tcPr>
                        <w:tcW w:w="357" w:type="pct"/>
                        <w:vMerge w:val="restart"/>
                        <w:vAlign w:val="center"/>
                      </w:tcPr>
                      <w:p w14:paraId="431DDB0D" w14:textId="77777777" w:rsidR="00B430B9" w:rsidRPr="00AD17C1" w:rsidRDefault="00000000">
                        <w:pPr>
                          <w:snapToGrid w:val="0"/>
                          <w:spacing w:line="240" w:lineRule="atLeast"/>
                          <w:jc w:val="center"/>
                          <w:rPr>
                            <w:sz w:val="18"/>
                            <w:szCs w:val="18"/>
                          </w:rPr>
                        </w:pPr>
                        <w:r w:rsidRPr="00AD17C1">
                          <w:rPr>
                            <w:rFonts w:hint="eastAsia"/>
                            <w:sz w:val="18"/>
                            <w:szCs w:val="18"/>
                          </w:rPr>
                          <w:t>实收资本</w:t>
                        </w:r>
                        <w:r w:rsidRPr="00AD17C1">
                          <w:rPr>
                            <w:sz w:val="18"/>
                            <w:szCs w:val="18"/>
                          </w:rPr>
                          <w:t>(或股本)</w:t>
                        </w:r>
                      </w:p>
                    </w:tc>
                  </w:sdtContent>
                </w:sdt>
                <w:sdt>
                  <w:sdtPr>
                    <w:rPr>
                      <w:sz w:val="18"/>
                      <w:szCs w:val="18"/>
                    </w:rPr>
                    <w:tag w:val="_PLD_c0579a9940424a129a85d26955bb30bc"/>
                    <w:id w:val="324563180"/>
                    <w:lock w:val="sdtLocked"/>
                  </w:sdtPr>
                  <w:sdtContent>
                    <w:tc>
                      <w:tcPr>
                        <w:tcW w:w="461" w:type="pct"/>
                        <w:gridSpan w:val="3"/>
                        <w:vAlign w:val="center"/>
                      </w:tcPr>
                      <w:p w14:paraId="6B6969CC" w14:textId="77777777" w:rsidR="00B430B9" w:rsidRPr="00AD17C1" w:rsidRDefault="00000000">
                        <w:pPr>
                          <w:snapToGrid w:val="0"/>
                          <w:spacing w:line="240" w:lineRule="atLeast"/>
                          <w:jc w:val="center"/>
                          <w:rPr>
                            <w:sz w:val="18"/>
                            <w:szCs w:val="18"/>
                          </w:rPr>
                        </w:pPr>
                        <w:r w:rsidRPr="00AD17C1">
                          <w:rPr>
                            <w:rFonts w:hint="eastAsia"/>
                            <w:sz w:val="18"/>
                            <w:szCs w:val="18"/>
                          </w:rPr>
                          <w:t>其他权益工具</w:t>
                        </w:r>
                      </w:p>
                    </w:tc>
                  </w:sdtContent>
                </w:sdt>
                <w:sdt>
                  <w:sdtPr>
                    <w:rPr>
                      <w:sz w:val="18"/>
                      <w:szCs w:val="18"/>
                    </w:rPr>
                    <w:tag w:val="_PLD_f728bf12d1d64c4fa04dfc828a7a0411"/>
                    <w:id w:val="1579934967"/>
                    <w:lock w:val="sdtLocked"/>
                  </w:sdtPr>
                  <w:sdtContent>
                    <w:tc>
                      <w:tcPr>
                        <w:tcW w:w="459" w:type="pct"/>
                        <w:vMerge w:val="restart"/>
                        <w:vAlign w:val="center"/>
                      </w:tcPr>
                      <w:p w14:paraId="460C9C6A" w14:textId="77777777" w:rsidR="00B430B9" w:rsidRPr="00AD17C1" w:rsidRDefault="00000000">
                        <w:pPr>
                          <w:snapToGrid w:val="0"/>
                          <w:spacing w:line="240" w:lineRule="atLeast"/>
                          <w:jc w:val="center"/>
                          <w:rPr>
                            <w:sz w:val="18"/>
                            <w:szCs w:val="18"/>
                          </w:rPr>
                        </w:pPr>
                        <w:r w:rsidRPr="00AD17C1">
                          <w:rPr>
                            <w:rFonts w:hint="eastAsia"/>
                            <w:sz w:val="18"/>
                            <w:szCs w:val="18"/>
                          </w:rPr>
                          <w:t>资本公积</w:t>
                        </w:r>
                      </w:p>
                    </w:tc>
                  </w:sdtContent>
                </w:sdt>
                <w:sdt>
                  <w:sdtPr>
                    <w:rPr>
                      <w:sz w:val="18"/>
                      <w:szCs w:val="18"/>
                    </w:rPr>
                    <w:tag w:val="_PLD_8c191e0685ac4367b113504c484a11e9"/>
                    <w:id w:val="1033689308"/>
                    <w:lock w:val="sdtLocked"/>
                  </w:sdtPr>
                  <w:sdtContent>
                    <w:tc>
                      <w:tcPr>
                        <w:tcW w:w="153" w:type="pct"/>
                        <w:vMerge w:val="restart"/>
                        <w:vAlign w:val="center"/>
                      </w:tcPr>
                      <w:p w14:paraId="6CD95829" w14:textId="77777777" w:rsidR="00B430B9" w:rsidRPr="00AD17C1" w:rsidRDefault="00000000">
                        <w:pPr>
                          <w:snapToGrid w:val="0"/>
                          <w:spacing w:line="240" w:lineRule="atLeast"/>
                          <w:jc w:val="center"/>
                          <w:rPr>
                            <w:sz w:val="18"/>
                            <w:szCs w:val="18"/>
                          </w:rPr>
                        </w:pPr>
                        <w:r w:rsidRPr="00AD17C1">
                          <w:rPr>
                            <w:rFonts w:hint="eastAsia"/>
                            <w:sz w:val="18"/>
                            <w:szCs w:val="18"/>
                          </w:rPr>
                          <w:t>减：库存股</w:t>
                        </w:r>
                      </w:p>
                    </w:tc>
                  </w:sdtContent>
                </w:sdt>
                <w:sdt>
                  <w:sdtPr>
                    <w:rPr>
                      <w:sz w:val="18"/>
                      <w:szCs w:val="18"/>
                    </w:rPr>
                    <w:tag w:val="_PLD_68ae3206209542ea8491f40d49bafeb7"/>
                    <w:id w:val="-898898956"/>
                    <w:lock w:val="sdtLocked"/>
                  </w:sdtPr>
                  <w:sdtContent>
                    <w:tc>
                      <w:tcPr>
                        <w:tcW w:w="409" w:type="pct"/>
                        <w:vMerge w:val="restart"/>
                        <w:vAlign w:val="center"/>
                      </w:tcPr>
                      <w:p w14:paraId="69180BF0" w14:textId="77777777" w:rsidR="00B430B9" w:rsidRPr="00AD17C1" w:rsidRDefault="00000000">
                        <w:pPr>
                          <w:snapToGrid w:val="0"/>
                          <w:spacing w:line="240" w:lineRule="atLeast"/>
                          <w:jc w:val="center"/>
                          <w:rPr>
                            <w:sz w:val="18"/>
                            <w:szCs w:val="18"/>
                          </w:rPr>
                        </w:pPr>
                        <w:r w:rsidRPr="00AD17C1">
                          <w:rPr>
                            <w:rFonts w:hint="eastAsia"/>
                            <w:sz w:val="18"/>
                            <w:szCs w:val="18"/>
                          </w:rPr>
                          <w:t>其他综合收益</w:t>
                        </w:r>
                      </w:p>
                    </w:tc>
                  </w:sdtContent>
                </w:sdt>
                <w:sdt>
                  <w:sdtPr>
                    <w:rPr>
                      <w:sz w:val="18"/>
                      <w:szCs w:val="18"/>
                    </w:rPr>
                    <w:tag w:val="_PLD_6402f064d7a041d58973d8b8205096d0"/>
                    <w:id w:val="-2059693313"/>
                    <w:lock w:val="sdtLocked"/>
                  </w:sdtPr>
                  <w:sdtContent>
                    <w:tc>
                      <w:tcPr>
                        <w:tcW w:w="153" w:type="pct"/>
                        <w:vMerge w:val="restart"/>
                        <w:vAlign w:val="center"/>
                      </w:tcPr>
                      <w:p w14:paraId="5A8ED785" w14:textId="77777777" w:rsidR="00B430B9" w:rsidRPr="00AD17C1" w:rsidRDefault="00000000">
                        <w:pPr>
                          <w:snapToGrid w:val="0"/>
                          <w:spacing w:line="240" w:lineRule="atLeast"/>
                          <w:jc w:val="center"/>
                          <w:rPr>
                            <w:sz w:val="18"/>
                            <w:szCs w:val="18"/>
                          </w:rPr>
                        </w:pPr>
                        <w:r w:rsidRPr="00AD17C1">
                          <w:rPr>
                            <w:rFonts w:hint="eastAsia"/>
                            <w:sz w:val="18"/>
                            <w:szCs w:val="18"/>
                          </w:rPr>
                          <w:t>专项储备</w:t>
                        </w:r>
                      </w:p>
                    </w:tc>
                  </w:sdtContent>
                </w:sdt>
                <w:sdt>
                  <w:sdtPr>
                    <w:rPr>
                      <w:sz w:val="18"/>
                      <w:szCs w:val="18"/>
                    </w:rPr>
                    <w:tag w:val="_PLD_b1d22d8686164205bfa14ef647cebfcd"/>
                    <w:id w:val="-1867596436"/>
                    <w:lock w:val="sdtLocked"/>
                  </w:sdtPr>
                  <w:sdtContent>
                    <w:tc>
                      <w:tcPr>
                        <w:tcW w:w="409" w:type="pct"/>
                        <w:vMerge w:val="restart"/>
                        <w:vAlign w:val="center"/>
                      </w:tcPr>
                      <w:p w14:paraId="34EEE149" w14:textId="77777777" w:rsidR="00B430B9" w:rsidRPr="00AD17C1" w:rsidRDefault="00000000">
                        <w:pPr>
                          <w:snapToGrid w:val="0"/>
                          <w:spacing w:line="240" w:lineRule="atLeast"/>
                          <w:jc w:val="center"/>
                          <w:rPr>
                            <w:sz w:val="18"/>
                            <w:szCs w:val="18"/>
                          </w:rPr>
                        </w:pPr>
                        <w:r w:rsidRPr="00AD17C1">
                          <w:rPr>
                            <w:rFonts w:hint="eastAsia"/>
                            <w:sz w:val="18"/>
                            <w:szCs w:val="18"/>
                          </w:rPr>
                          <w:t>盈余公积</w:t>
                        </w:r>
                      </w:p>
                    </w:tc>
                  </w:sdtContent>
                </w:sdt>
                <w:sdt>
                  <w:sdtPr>
                    <w:rPr>
                      <w:sz w:val="18"/>
                      <w:szCs w:val="18"/>
                    </w:rPr>
                    <w:tag w:val="_PLD_c5c57d0195b14864b413898a9c76e89d"/>
                    <w:id w:val="1216243343"/>
                    <w:lock w:val="sdtLocked"/>
                  </w:sdtPr>
                  <w:sdtContent>
                    <w:tc>
                      <w:tcPr>
                        <w:tcW w:w="154" w:type="pct"/>
                        <w:vMerge w:val="restart"/>
                        <w:vAlign w:val="center"/>
                      </w:tcPr>
                      <w:p w14:paraId="4B456A70" w14:textId="77777777" w:rsidR="00B430B9" w:rsidRPr="00AD17C1" w:rsidRDefault="00000000">
                        <w:pPr>
                          <w:snapToGrid w:val="0"/>
                          <w:spacing w:line="240" w:lineRule="atLeast"/>
                          <w:jc w:val="center"/>
                          <w:rPr>
                            <w:sz w:val="18"/>
                            <w:szCs w:val="18"/>
                          </w:rPr>
                        </w:pPr>
                        <w:r w:rsidRPr="00AD17C1">
                          <w:rPr>
                            <w:rFonts w:hint="eastAsia"/>
                            <w:sz w:val="18"/>
                            <w:szCs w:val="18"/>
                          </w:rPr>
                          <w:t>一般风险准备</w:t>
                        </w:r>
                      </w:p>
                    </w:tc>
                  </w:sdtContent>
                </w:sdt>
                <w:sdt>
                  <w:sdtPr>
                    <w:rPr>
                      <w:sz w:val="18"/>
                      <w:szCs w:val="18"/>
                    </w:rPr>
                    <w:tag w:val="_PLD_c9bffd2027d24ca1955db036ad79f5ea"/>
                    <w:id w:val="-910694892"/>
                    <w:lock w:val="sdtLocked"/>
                  </w:sdtPr>
                  <w:sdtContent>
                    <w:tc>
                      <w:tcPr>
                        <w:tcW w:w="459" w:type="pct"/>
                        <w:vMerge w:val="restart"/>
                        <w:vAlign w:val="center"/>
                      </w:tcPr>
                      <w:p w14:paraId="41111804" w14:textId="77777777" w:rsidR="00B430B9" w:rsidRPr="00AD17C1" w:rsidRDefault="00000000">
                        <w:pPr>
                          <w:snapToGrid w:val="0"/>
                          <w:spacing w:line="240" w:lineRule="atLeast"/>
                          <w:jc w:val="center"/>
                          <w:rPr>
                            <w:sz w:val="18"/>
                            <w:szCs w:val="18"/>
                          </w:rPr>
                        </w:pPr>
                        <w:r w:rsidRPr="00AD17C1">
                          <w:rPr>
                            <w:rFonts w:hint="eastAsia"/>
                            <w:sz w:val="18"/>
                            <w:szCs w:val="18"/>
                          </w:rPr>
                          <w:t>未分配利润</w:t>
                        </w:r>
                      </w:p>
                    </w:tc>
                  </w:sdtContent>
                </w:sdt>
                <w:tc>
                  <w:tcPr>
                    <w:tcW w:w="154" w:type="pct"/>
                    <w:vMerge w:val="restart"/>
                    <w:vAlign w:val="center"/>
                  </w:tcPr>
                  <w:sdt>
                    <w:sdtPr>
                      <w:rPr>
                        <w:rFonts w:hint="eastAsia"/>
                        <w:sz w:val="18"/>
                        <w:szCs w:val="18"/>
                      </w:rPr>
                      <w:tag w:val="_PLD_de6da1e2128f48e49564e44af75ff7ab"/>
                      <w:id w:val="216555891"/>
                      <w:lock w:val="sdtLocked"/>
                    </w:sdtPr>
                    <w:sdtContent>
                      <w:sdt>
                        <w:sdtPr>
                          <w:rPr>
                            <w:rFonts w:hint="eastAsia"/>
                            <w:sz w:val="18"/>
                            <w:szCs w:val="18"/>
                          </w:rPr>
                          <w:tag w:val="_PLD_ff5e808cf3794086a9aee4c489a9f6eb"/>
                          <w:id w:val="2331447"/>
                          <w:lock w:val="sdtLocked"/>
                          <w:placeholder>
                            <w:docPart w:val="GBC11111111111111111111111111111"/>
                          </w:placeholder>
                        </w:sdtPr>
                        <w:sdtContent>
                          <w:p w14:paraId="47D31650" w14:textId="77777777" w:rsidR="00B430B9" w:rsidRPr="00AD17C1" w:rsidRDefault="00000000">
                            <w:pPr>
                              <w:jc w:val="center"/>
                              <w:rPr>
                                <w:sz w:val="18"/>
                                <w:szCs w:val="18"/>
                              </w:rPr>
                            </w:pPr>
                            <w:r w:rsidRPr="00AD17C1">
                              <w:rPr>
                                <w:rFonts w:hint="eastAsia"/>
                                <w:sz w:val="18"/>
                                <w:szCs w:val="18"/>
                              </w:rPr>
                              <w:t>其他</w:t>
                            </w:r>
                          </w:p>
                        </w:sdtContent>
                      </w:sdt>
                    </w:sdtContent>
                  </w:sdt>
                </w:tc>
                <w:tc>
                  <w:tcPr>
                    <w:tcW w:w="462" w:type="pct"/>
                    <w:vMerge w:val="restart"/>
                    <w:vAlign w:val="center"/>
                  </w:tcPr>
                  <w:sdt>
                    <w:sdtPr>
                      <w:rPr>
                        <w:rFonts w:hint="eastAsia"/>
                        <w:sz w:val="18"/>
                        <w:szCs w:val="18"/>
                      </w:rPr>
                      <w:tag w:val="_PLD_e6df9793a438430a8df9730b2cdd8a99"/>
                      <w:id w:val="-708410002"/>
                      <w:lock w:val="sdtLocked"/>
                    </w:sdtPr>
                    <w:sdtContent>
                      <w:p w14:paraId="080BD222" w14:textId="77777777" w:rsidR="00B430B9" w:rsidRPr="00AD17C1" w:rsidRDefault="00000000">
                        <w:pPr>
                          <w:jc w:val="center"/>
                          <w:rPr>
                            <w:sz w:val="18"/>
                            <w:szCs w:val="18"/>
                          </w:rPr>
                        </w:pPr>
                        <w:r w:rsidRPr="00AD17C1">
                          <w:rPr>
                            <w:rFonts w:hint="eastAsia"/>
                            <w:sz w:val="18"/>
                            <w:szCs w:val="18"/>
                          </w:rPr>
                          <w:t>小计</w:t>
                        </w:r>
                      </w:p>
                    </w:sdtContent>
                  </w:sdt>
                </w:tc>
                <w:tc>
                  <w:tcPr>
                    <w:tcW w:w="409" w:type="pct"/>
                    <w:vMerge/>
                  </w:tcPr>
                  <w:p w14:paraId="48891860" w14:textId="77777777" w:rsidR="00B430B9" w:rsidRPr="00AD17C1" w:rsidRDefault="00B430B9">
                    <w:pPr>
                      <w:jc w:val="center"/>
                      <w:rPr>
                        <w:sz w:val="18"/>
                        <w:szCs w:val="18"/>
                      </w:rPr>
                    </w:pPr>
                  </w:p>
                </w:tc>
                <w:tc>
                  <w:tcPr>
                    <w:tcW w:w="451" w:type="pct"/>
                    <w:vMerge/>
                  </w:tcPr>
                  <w:p w14:paraId="4E78F34A" w14:textId="77777777" w:rsidR="00B430B9" w:rsidRDefault="00B430B9">
                    <w:pPr>
                      <w:jc w:val="center"/>
                      <w:rPr>
                        <w:sz w:val="18"/>
                        <w:szCs w:val="18"/>
                      </w:rPr>
                    </w:pPr>
                  </w:p>
                </w:tc>
              </w:tr>
              <w:tr w:rsidR="00AD17C1" w14:paraId="4FDF5042" w14:textId="77777777" w:rsidTr="00AD17C1">
                <w:trPr>
                  <w:cantSplit/>
                  <w:trHeight w:val="303"/>
                </w:trPr>
                <w:tc>
                  <w:tcPr>
                    <w:tcW w:w="510" w:type="pct"/>
                    <w:vMerge/>
                  </w:tcPr>
                  <w:p w14:paraId="37C6EFA3" w14:textId="77777777" w:rsidR="00B430B9" w:rsidRDefault="00B430B9">
                    <w:pPr>
                      <w:snapToGrid w:val="0"/>
                      <w:spacing w:line="240" w:lineRule="atLeast"/>
                      <w:ind w:rightChars="-759" w:right="-1594"/>
                      <w:rPr>
                        <w:sz w:val="18"/>
                        <w:szCs w:val="18"/>
                      </w:rPr>
                    </w:pPr>
                  </w:p>
                </w:tc>
                <w:tc>
                  <w:tcPr>
                    <w:tcW w:w="357" w:type="pct"/>
                    <w:vMerge/>
                  </w:tcPr>
                  <w:p w14:paraId="65E40752" w14:textId="77777777" w:rsidR="00B430B9" w:rsidRDefault="00B430B9">
                    <w:pPr>
                      <w:snapToGrid w:val="0"/>
                      <w:spacing w:line="240" w:lineRule="atLeast"/>
                      <w:jc w:val="center"/>
                      <w:rPr>
                        <w:sz w:val="18"/>
                        <w:szCs w:val="18"/>
                      </w:rPr>
                    </w:pPr>
                  </w:p>
                </w:tc>
                <w:sdt>
                  <w:sdtPr>
                    <w:tag w:val="_PLD_052ae87eff474159aaedec0c5ce4bb50"/>
                    <w:id w:val="536011207"/>
                    <w:lock w:val="sdtLocked"/>
                  </w:sdtPr>
                  <w:sdtContent>
                    <w:tc>
                      <w:tcPr>
                        <w:tcW w:w="154" w:type="pct"/>
                        <w:vAlign w:val="center"/>
                      </w:tcPr>
                      <w:p w14:paraId="77F9BD16" w14:textId="77777777" w:rsidR="00B430B9" w:rsidRDefault="00000000">
                        <w:pPr>
                          <w:jc w:val="center"/>
                          <w:rPr>
                            <w:sz w:val="18"/>
                            <w:szCs w:val="18"/>
                          </w:rPr>
                        </w:pPr>
                        <w:r>
                          <w:rPr>
                            <w:rFonts w:hint="eastAsia"/>
                            <w:sz w:val="18"/>
                            <w:szCs w:val="18"/>
                          </w:rPr>
                          <w:t>优先股</w:t>
                        </w:r>
                      </w:p>
                    </w:tc>
                  </w:sdtContent>
                </w:sdt>
                <w:sdt>
                  <w:sdtPr>
                    <w:tag w:val="_PLD_f40d311f528a48d8a47457e11ad5ccd5"/>
                    <w:id w:val="-299608514"/>
                    <w:lock w:val="sdtLocked"/>
                  </w:sdtPr>
                  <w:sdtContent>
                    <w:tc>
                      <w:tcPr>
                        <w:tcW w:w="153" w:type="pct"/>
                        <w:vAlign w:val="center"/>
                      </w:tcPr>
                      <w:p w14:paraId="42D7EF33" w14:textId="77777777" w:rsidR="00B430B9" w:rsidRDefault="00000000">
                        <w:pPr>
                          <w:jc w:val="center"/>
                          <w:rPr>
                            <w:sz w:val="18"/>
                            <w:szCs w:val="18"/>
                          </w:rPr>
                        </w:pPr>
                        <w:r>
                          <w:rPr>
                            <w:rFonts w:hint="eastAsia"/>
                            <w:sz w:val="18"/>
                            <w:szCs w:val="18"/>
                          </w:rPr>
                          <w:t>永续债</w:t>
                        </w:r>
                      </w:p>
                    </w:tc>
                  </w:sdtContent>
                </w:sdt>
                <w:sdt>
                  <w:sdtPr>
                    <w:tag w:val="_PLD_90f98adf8eaf44078005d57f570c4291"/>
                    <w:id w:val="-284734127"/>
                    <w:lock w:val="sdtLocked"/>
                  </w:sdtPr>
                  <w:sdtContent>
                    <w:tc>
                      <w:tcPr>
                        <w:tcW w:w="154" w:type="pct"/>
                        <w:vAlign w:val="center"/>
                      </w:tcPr>
                      <w:p w14:paraId="71005B41" w14:textId="77777777" w:rsidR="00B430B9" w:rsidRDefault="00000000">
                        <w:pPr>
                          <w:jc w:val="center"/>
                          <w:rPr>
                            <w:sz w:val="18"/>
                            <w:szCs w:val="18"/>
                          </w:rPr>
                        </w:pPr>
                        <w:r>
                          <w:rPr>
                            <w:rFonts w:hint="eastAsia"/>
                            <w:sz w:val="18"/>
                            <w:szCs w:val="18"/>
                          </w:rPr>
                          <w:t>其他</w:t>
                        </w:r>
                      </w:p>
                    </w:tc>
                  </w:sdtContent>
                </w:sdt>
                <w:tc>
                  <w:tcPr>
                    <w:tcW w:w="459" w:type="pct"/>
                    <w:vMerge/>
                  </w:tcPr>
                  <w:p w14:paraId="35B9C3C0" w14:textId="77777777" w:rsidR="00B430B9" w:rsidRDefault="00B430B9">
                    <w:pPr>
                      <w:snapToGrid w:val="0"/>
                      <w:spacing w:line="240" w:lineRule="atLeast"/>
                      <w:jc w:val="center"/>
                      <w:rPr>
                        <w:sz w:val="18"/>
                        <w:szCs w:val="18"/>
                      </w:rPr>
                    </w:pPr>
                  </w:p>
                </w:tc>
                <w:tc>
                  <w:tcPr>
                    <w:tcW w:w="153" w:type="pct"/>
                    <w:vMerge/>
                  </w:tcPr>
                  <w:p w14:paraId="32976F66" w14:textId="77777777" w:rsidR="00B430B9" w:rsidRDefault="00B430B9">
                    <w:pPr>
                      <w:snapToGrid w:val="0"/>
                      <w:spacing w:line="240" w:lineRule="atLeast"/>
                      <w:jc w:val="center"/>
                      <w:rPr>
                        <w:sz w:val="18"/>
                        <w:szCs w:val="18"/>
                      </w:rPr>
                    </w:pPr>
                  </w:p>
                </w:tc>
                <w:tc>
                  <w:tcPr>
                    <w:tcW w:w="409" w:type="pct"/>
                    <w:vMerge/>
                  </w:tcPr>
                  <w:p w14:paraId="76995CF1" w14:textId="77777777" w:rsidR="00B430B9" w:rsidRDefault="00B430B9">
                    <w:pPr>
                      <w:snapToGrid w:val="0"/>
                      <w:spacing w:line="240" w:lineRule="atLeast"/>
                      <w:jc w:val="center"/>
                      <w:rPr>
                        <w:sz w:val="18"/>
                        <w:szCs w:val="18"/>
                      </w:rPr>
                    </w:pPr>
                  </w:p>
                </w:tc>
                <w:tc>
                  <w:tcPr>
                    <w:tcW w:w="153" w:type="pct"/>
                    <w:vMerge/>
                  </w:tcPr>
                  <w:p w14:paraId="748F6EED" w14:textId="77777777" w:rsidR="00B430B9" w:rsidRDefault="00B430B9">
                    <w:pPr>
                      <w:snapToGrid w:val="0"/>
                      <w:spacing w:line="240" w:lineRule="atLeast"/>
                      <w:jc w:val="center"/>
                      <w:rPr>
                        <w:sz w:val="18"/>
                        <w:szCs w:val="18"/>
                      </w:rPr>
                    </w:pPr>
                  </w:p>
                </w:tc>
                <w:tc>
                  <w:tcPr>
                    <w:tcW w:w="409" w:type="pct"/>
                    <w:vMerge/>
                  </w:tcPr>
                  <w:p w14:paraId="3D9F7129" w14:textId="77777777" w:rsidR="00B430B9" w:rsidRDefault="00B430B9">
                    <w:pPr>
                      <w:snapToGrid w:val="0"/>
                      <w:spacing w:line="240" w:lineRule="atLeast"/>
                      <w:jc w:val="center"/>
                      <w:rPr>
                        <w:sz w:val="18"/>
                        <w:szCs w:val="18"/>
                      </w:rPr>
                    </w:pPr>
                  </w:p>
                </w:tc>
                <w:tc>
                  <w:tcPr>
                    <w:tcW w:w="154" w:type="pct"/>
                    <w:vMerge/>
                  </w:tcPr>
                  <w:p w14:paraId="28C4FD80" w14:textId="77777777" w:rsidR="00B430B9" w:rsidRDefault="00B430B9">
                    <w:pPr>
                      <w:snapToGrid w:val="0"/>
                      <w:spacing w:line="240" w:lineRule="atLeast"/>
                      <w:jc w:val="center"/>
                      <w:rPr>
                        <w:sz w:val="18"/>
                        <w:szCs w:val="18"/>
                      </w:rPr>
                    </w:pPr>
                  </w:p>
                </w:tc>
                <w:tc>
                  <w:tcPr>
                    <w:tcW w:w="459" w:type="pct"/>
                    <w:vMerge/>
                  </w:tcPr>
                  <w:p w14:paraId="283DD58B" w14:textId="77777777" w:rsidR="00B430B9" w:rsidRDefault="00B430B9">
                    <w:pPr>
                      <w:snapToGrid w:val="0"/>
                      <w:spacing w:line="240" w:lineRule="atLeast"/>
                      <w:jc w:val="center"/>
                      <w:rPr>
                        <w:sz w:val="18"/>
                        <w:szCs w:val="18"/>
                      </w:rPr>
                    </w:pPr>
                  </w:p>
                </w:tc>
                <w:tc>
                  <w:tcPr>
                    <w:tcW w:w="154" w:type="pct"/>
                    <w:vMerge/>
                  </w:tcPr>
                  <w:p w14:paraId="6735F841" w14:textId="77777777" w:rsidR="00B430B9" w:rsidRDefault="00B430B9">
                    <w:pPr>
                      <w:jc w:val="center"/>
                      <w:rPr>
                        <w:sz w:val="18"/>
                        <w:szCs w:val="18"/>
                      </w:rPr>
                    </w:pPr>
                  </w:p>
                </w:tc>
                <w:tc>
                  <w:tcPr>
                    <w:tcW w:w="462" w:type="pct"/>
                    <w:vMerge/>
                  </w:tcPr>
                  <w:p w14:paraId="1C81CFC0" w14:textId="77777777" w:rsidR="00B430B9" w:rsidRDefault="00B430B9">
                    <w:pPr>
                      <w:jc w:val="center"/>
                      <w:rPr>
                        <w:sz w:val="18"/>
                        <w:szCs w:val="18"/>
                      </w:rPr>
                    </w:pPr>
                  </w:p>
                </w:tc>
                <w:tc>
                  <w:tcPr>
                    <w:tcW w:w="409" w:type="pct"/>
                    <w:vMerge/>
                  </w:tcPr>
                  <w:p w14:paraId="3B0BAF13" w14:textId="77777777" w:rsidR="00B430B9" w:rsidRDefault="00B430B9">
                    <w:pPr>
                      <w:jc w:val="center"/>
                      <w:rPr>
                        <w:sz w:val="18"/>
                        <w:szCs w:val="18"/>
                      </w:rPr>
                    </w:pPr>
                  </w:p>
                </w:tc>
                <w:tc>
                  <w:tcPr>
                    <w:tcW w:w="451" w:type="pct"/>
                    <w:vMerge/>
                    <w:tcBorders>
                      <w:bottom w:val="nil"/>
                    </w:tcBorders>
                  </w:tcPr>
                  <w:p w14:paraId="4A4839D4" w14:textId="77777777" w:rsidR="00B430B9" w:rsidRDefault="00B430B9">
                    <w:pPr>
                      <w:jc w:val="center"/>
                      <w:rPr>
                        <w:sz w:val="18"/>
                        <w:szCs w:val="18"/>
                      </w:rPr>
                    </w:pPr>
                  </w:p>
                </w:tc>
              </w:tr>
              <w:tr w:rsidR="00AD17C1" w14:paraId="6A1178AA" w14:textId="77777777" w:rsidTr="00AD17C1">
                <w:sdt>
                  <w:sdtPr>
                    <w:tag w:val="_PLD_7e9607e7cfb34d74bf0fce08e0866d34"/>
                    <w:id w:val="1972164847"/>
                    <w:lock w:val="sdtLocked"/>
                  </w:sdtPr>
                  <w:sdtContent>
                    <w:tc>
                      <w:tcPr>
                        <w:tcW w:w="510" w:type="pct"/>
                      </w:tcPr>
                      <w:p w14:paraId="4516D070" w14:textId="77777777" w:rsidR="00B430B9" w:rsidRDefault="00000000">
                        <w:pPr>
                          <w:rPr>
                            <w:sz w:val="18"/>
                            <w:szCs w:val="18"/>
                          </w:rPr>
                        </w:pPr>
                        <w:r>
                          <w:rPr>
                            <w:sz w:val="18"/>
                            <w:szCs w:val="18"/>
                          </w:rPr>
                          <w:t>一、上年</w:t>
                        </w:r>
                        <w:r>
                          <w:rPr>
                            <w:rFonts w:hint="eastAsia"/>
                            <w:sz w:val="18"/>
                            <w:szCs w:val="18"/>
                          </w:rPr>
                          <w:t>期</w:t>
                        </w:r>
                        <w:r>
                          <w:rPr>
                            <w:sz w:val="18"/>
                            <w:szCs w:val="18"/>
                          </w:rPr>
                          <w:t>末余额</w:t>
                        </w:r>
                      </w:p>
                    </w:tc>
                  </w:sdtContent>
                </w:sdt>
                <w:tc>
                  <w:tcPr>
                    <w:tcW w:w="357" w:type="pct"/>
                  </w:tcPr>
                  <w:p w14:paraId="17473813" w14:textId="3062C5C9" w:rsidR="00B430B9" w:rsidRPr="00FF0496" w:rsidRDefault="00000000">
                    <w:pPr>
                      <w:jc w:val="right"/>
                      <w:rPr>
                        <w:sz w:val="15"/>
                        <w:szCs w:val="15"/>
                      </w:rPr>
                    </w:pPr>
                    <w:r>
                      <w:rPr>
                        <w:sz w:val="15"/>
                        <w:szCs w:val="15"/>
                      </w:rPr>
                      <w:t>1,465,790,928.00</w:t>
                    </w:r>
                  </w:p>
                </w:tc>
                <w:tc>
                  <w:tcPr>
                    <w:tcW w:w="154" w:type="pct"/>
                  </w:tcPr>
                  <w:p w14:paraId="223EED26" w14:textId="77777777" w:rsidR="00B430B9" w:rsidRPr="00FF0496" w:rsidRDefault="00B430B9">
                    <w:pPr>
                      <w:jc w:val="right"/>
                      <w:rPr>
                        <w:sz w:val="15"/>
                        <w:szCs w:val="15"/>
                      </w:rPr>
                    </w:pPr>
                  </w:p>
                </w:tc>
                <w:tc>
                  <w:tcPr>
                    <w:tcW w:w="153" w:type="pct"/>
                  </w:tcPr>
                  <w:p w14:paraId="631C7FC7" w14:textId="77777777" w:rsidR="00B430B9" w:rsidRPr="00FF0496" w:rsidRDefault="00B430B9">
                    <w:pPr>
                      <w:jc w:val="right"/>
                      <w:rPr>
                        <w:sz w:val="15"/>
                        <w:szCs w:val="15"/>
                      </w:rPr>
                    </w:pPr>
                  </w:p>
                </w:tc>
                <w:tc>
                  <w:tcPr>
                    <w:tcW w:w="154" w:type="pct"/>
                  </w:tcPr>
                  <w:p w14:paraId="575EDF3E" w14:textId="77777777" w:rsidR="00B430B9" w:rsidRPr="00FF0496" w:rsidRDefault="00B430B9">
                    <w:pPr>
                      <w:jc w:val="right"/>
                      <w:rPr>
                        <w:sz w:val="15"/>
                        <w:szCs w:val="15"/>
                      </w:rPr>
                    </w:pPr>
                  </w:p>
                </w:tc>
                <w:tc>
                  <w:tcPr>
                    <w:tcW w:w="459" w:type="pct"/>
                  </w:tcPr>
                  <w:p w14:paraId="6DA72137" w14:textId="211D85DE" w:rsidR="00B430B9" w:rsidRPr="00FF0496" w:rsidRDefault="00000000">
                    <w:pPr>
                      <w:jc w:val="right"/>
                      <w:rPr>
                        <w:sz w:val="15"/>
                        <w:szCs w:val="15"/>
                      </w:rPr>
                    </w:pPr>
                    <w:r w:rsidRPr="00FF0496">
                      <w:rPr>
                        <w:sz w:val="15"/>
                        <w:szCs w:val="15"/>
                      </w:rPr>
                      <w:t>1,152,909,953.28</w:t>
                    </w:r>
                  </w:p>
                </w:tc>
                <w:tc>
                  <w:tcPr>
                    <w:tcW w:w="153" w:type="pct"/>
                  </w:tcPr>
                  <w:p w14:paraId="3FB23710" w14:textId="77777777" w:rsidR="00B430B9" w:rsidRPr="00FF0496" w:rsidRDefault="00B430B9">
                    <w:pPr>
                      <w:jc w:val="right"/>
                      <w:rPr>
                        <w:sz w:val="15"/>
                        <w:szCs w:val="15"/>
                      </w:rPr>
                    </w:pPr>
                  </w:p>
                </w:tc>
                <w:tc>
                  <w:tcPr>
                    <w:tcW w:w="409" w:type="pct"/>
                  </w:tcPr>
                  <w:p w14:paraId="32F732DC" w14:textId="54DF3D97" w:rsidR="00B430B9" w:rsidRPr="00FF0496" w:rsidRDefault="00000000">
                    <w:pPr>
                      <w:jc w:val="right"/>
                      <w:rPr>
                        <w:sz w:val="15"/>
                        <w:szCs w:val="15"/>
                      </w:rPr>
                    </w:pPr>
                    <w:r w:rsidRPr="00FF0496">
                      <w:rPr>
                        <w:sz w:val="15"/>
                        <w:szCs w:val="15"/>
                      </w:rPr>
                      <w:t>655,299,067.22</w:t>
                    </w:r>
                  </w:p>
                </w:tc>
                <w:tc>
                  <w:tcPr>
                    <w:tcW w:w="153" w:type="pct"/>
                  </w:tcPr>
                  <w:p w14:paraId="5066F7CA" w14:textId="77777777" w:rsidR="00B430B9" w:rsidRPr="00FF0496" w:rsidRDefault="00B430B9">
                    <w:pPr>
                      <w:jc w:val="right"/>
                      <w:rPr>
                        <w:sz w:val="15"/>
                        <w:szCs w:val="15"/>
                      </w:rPr>
                    </w:pPr>
                  </w:p>
                </w:tc>
                <w:tc>
                  <w:tcPr>
                    <w:tcW w:w="409" w:type="pct"/>
                  </w:tcPr>
                  <w:p w14:paraId="193CE05E" w14:textId="458F18C1" w:rsidR="00B430B9" w:rsidRPr="00FF0496" w:rsidRDefault="00000000">
                    <w:pPr>
                      <w:jc w:val="right"/>
                      <w:rPr>
                        <w:sz w:val="15"/>
                        <w:szCs w:val="15"/>
                      </w:rPr>
                    </w:pPr>
                    <w:r w:rsidRPr="00FF0496">
                      <w:rPr>
                        <w:sz w:val="15"/>
                        <w:szCs w:val="15"/>
                      </w:rPr>
                      <w:t>435,518,076.06</w:t>
                    </w:r>
                  </w:p>
                </w:tc>
                <w:tc>
                  <w:tcPr>
                    <w:tcW w:w="154" w:type="pct"/>
                  </w:tcPr>
                  <w:p w14:paraId="4F7843C6" w14:textId="77777777" w:rsidR="00B430B9" w:rsidRPr="00FF0496" w:rsidRDefault="00B430B9">
                    <w:pPr>
                      <w:jc w:val="right"/>
                      <w:rPr>
                        <w:sz w:val="15"/>
                        <w:szCs w:val="15"/>
                      </w:rPr>
                    </w:pPr>
                  </w:p>
                </w:tc>
                <w:tc>
                  <w:tcPr>
                    <w:tcW w:w="459" w:type="pct"/>
                  </w:tcPr>
                  <w:p w14:paraId="53CCE3A9" w14:textId="1902FD07" w:rsidR="00B430B9" w:rsidRPr="00FF0496" w:rsidRDefault="00000000">
                    <w:pPr>
                      <w:jc w:val="right"/>
                      <w:rPr>
                        <w:sz w:val="15"/>
                        <w:szCs w:val="15"/>
                      </w:rPr>
                    </w:pPr>
                    <w:r w:rsidRPr="00FF0496">
                      <w:rPr>
                        <w:sz w:val="15"/>
                        <w:szCs w:val="15"/>
                      </w:rPr>
                      <w:t>2,107,155,435.20</w:t>
                    </w:r>
                  </w:p>
                </w:tc>
                <w:tc>
                  <w:tcPr>
                    <w:tcW w:w="154" w:type="pct"/>
                  </w:tcPr>
                  <w:p w14:paraId="7646B756" w14:textId="77777777" w:rsidR="00B430B9" w:rsidRPr="00FF0496" w:rsidRDefault="00B430B9">
                    <w:pPr>
                      <w:jc w:val="right"/>
                      <w:rPr>
                        <w:sz w:val="15"/>
                        <w:szCs w:val="15"/>
                      </w:rPr>
                    </w:pPr>
                  </w:p>
                </w:tc>
                <w:tc>
                  <w:tcPr>
                    <w:tcW w:w="462" w:type="pct"/>
                  </w:tcPr>
                  <w:p w14:paraId="11F4627E" w14:textId="243ABB06" w:rsidR="00B430B9" w:rsidRPr="00FF0496" w:rsidRDefault="00000000">
                    <w:pPr>
                      <w:jc w:val="right"/>
                      <w:rPr>
                        <w:sz w:val="15"/>
                        <w:szCs w:val="15"/>
                      </w:rPr>
                    </w:pPr>
                    <w:r w:rsidRPr="00FF0496">
                      <w:rPr>
                        <w:sz w:val="15"/>
                        <w:szCs w:val="15"/>
                      </w:rPr>
                      <w:t>5,816,673,459.76</w:t>
                    </w:r>
                  </w:p>
                </w:tc>
                <w:tc>
                  <w:tcPr>
                    <w:tcW w:w="409" w:type="pct"/>
                  </w:tcPr>
                  <w:p w14:paraId="6773462D" w14:textId="1379DBD0" w:rsidR="00B430B9" w:rsidRPr="00FF0496" w:rsidRDefault="00000000">
                    <w:pPr>
                      <w:jc w:val="right"/>
                      <w:rPr>
                        <w:sz w:val="15"/>
                        <w:szCs w:val="15"/>
                      </w:rPr>
                    </w:pPr>
                    <w:r w:rsidRPr="00FF0496">
                      <w:rPr>
                        <w:sz w:val="15"/>
                        <w:szCs w:val="15"/>
                      </w:rPr>
                      <w:t>104,586,461.45</w:t>
                    </w:r>
                  </w:p>
                </w:tc>
                <w:tc>
                  <w:tcPr>
                    <w:tcW w:w="451" w:type="pct"/>
                  </w:tcPr>
                  <w:p w14:paraId="4C581459" w14:textId="0061FD2E" w:rsidR="00B430B9" w:rsidRPr="00FF0496" w:rsidRDefault="00000000">
                    <w:pPr>
                      <w:jc w:val="right"/>
                      <w:rPr>
                        <w:sz w:val="15"/>
                        <w:szCs w:val="15"/>
                      </w:rPr>
                    </w:pPr>
                    <w:r w:rsidRPr="00FF0496">
                      <w:rPr>
                        <w:sz w:val="15"/>
                        <w:szCs w:val="15"/>
                      </w:rPr>
                      <w:t>5,921,259,921.21</w:t>
                    </w:r>
                  </w:p>
                </w:tc>
              </w:tr>
              <w:tr w:rsidR="00AD17C1" w14:paraId="5D713A3F" w14:textId="77777777" w:rsidTr="00AD17C1">
                <w:sdt>
                  <w:sdtPr>
                    <w:tag w:val="_PLD_fd33bb0caf614a75b319dc40c7515dcc"/>
                    <w:id w:val="-1570721453"/>
                    <w:lock w:val="sdtLocked"/>
                  </w:sdtPr>
                  <w:sdtContent>
                    <w:tc>
                      <w:tcPr>
                        <w:tcW w:w="510" w:type="pct"/>
                      </w:tcPr>
                      <w:p w14:paraId="3B4F05E6" w14:textId="77777777" w:rsidR="00B430B9" w:rsidRDefault="00000000">
                        <w:pPr>
                          <w:rPr>
                            <w:sz w:val="18"/>
                            <w:szCs w:val="18"/>
                          </w:rPr>
                        </w:pPr>
                        <w:r>
                          <w:rPr>
                            <w:rFonts w:hint="eastAsia"/>
                            <w:sz w:val="18"/>
                            <w:szCs w:val="18"/>
                          </w:rPr>
                          <w:t>加：</w:t>
                        </w:r>
                        <w:r>
                          <w:rPr>
                            <w:sz w:val="18"/>
                            <w:szCs w:val="18"/>
                          </w:rPr>
                          <w:t>会计政策变更</w:t>
                        </w:r>
                      </w:p>
                    </w:tc>
                  </w:sdtContent>
                </w:sdt>
                <w:tc>
                  <w:tcPr>
                    <w:tcW w:w="357" w:type="pct"/>
                  </w:tcPr>
                  <w:p w14:paraId="61A210DC" w14:textId="77777777" w:rsidR="00B430B9" w:rsidRPr="00FF0496" w:rsidRDefault="00B430B9">
                    <w:pPr>
                      <w:jc w:val="right"/>
                      <w:rPr>
                        <w:sz w:val="15"/>
                        <w:szCs w:val="15"/>
                      </w:rPr>
                    </w:pPr>
                  </w:p>
                </w:tc>
                <w:tc>
                  <w:tcPr>
                    <w:tcW w:w="154" w:type="pct"/>
                  </w:tcPr>
                  <w:p w14:paraId="216DACA1" w14:textId="77777777" w:rsidR="00B430B9" w:rsidRPr="00FF0496" w:rsidRDefault="00B430B9">
                    <w:pPr>
                      <w:jc w:val="right"/>
                      <w:rPr>
                        <w:sz w:val="15"/>
                        <w:szCs w:val="15"/>
                      </w:rPr>
                    </w:pPr>
                  </w:p>
                </w:tc>
                <w:tc>
                  <w:tcPr>
                    <w:tcW w:w="153" w:type="pct"/>
                  </w:tcPr>
                  <w:p w14:paraId="078454C3" w14:textId="77777777" w:rsidR="00B430B9" w:rsidRPr="00FF0496" w:rsidRDefault="00B430B9">
                    <w:pPr>
                      <w:jc w:val="right"/>
                      <w:rPr>
                        <w:sz w:val="15"/>
                        <w:szCs w:val="15"/>
                      </w:rPr>
                    </w:pPr>
                  </w:p>
                </w:tc>
                <w:tc>
                  <w:tcPr>
                    <w:tcW w:w="154" w:type="pct"/>
                  </w:tcPr>
                  <w:p w14:paraId="7AB4801F" w14:textId="77777777" w:rsidR="00B430B9" w:rsidRPr="00FF0496" w:rsidRDefault="00B430B9">
                    <w:pPr>
                      <w:jc w:val="right"/>
                      <w:rPr>
                        <w:sz w:val="15"/>
                        <w:szCs w:val="15"/>
                      </w:rPr>
                    </w:pPr>
                  </w:p>
                </w:tc>
                <w:tc>
                  <w:tcPr>
                    <w:tcW w:w="459" w:type="pct"/>
                  </w:tcPr>
                  <w:p w14:paraId="79A429CF" w14:textId="77777777" w:rsidR="00B430B9" w:rsidRPr="00FF0496" w:rsidRDefault="00B430B9">
                    <w:pPr>
                      <w:jc w:val="right"/>
                      <w:rPr>
                        <w:sz w:val="15"/>
                        <w:szCs w:val="15"/>
                      </w:rPr>
                    </w:pPr>
                  </w:p>
                </w:tc>
                <w:tc>
                  <w:tcPr>
                    <w:tcW w:w="153" w:type="pct"/>
                  </w:tcPr>
                  <w:p w14:paraId="29E4D07A" w14:textId="77777777" w:rsidR="00B430B9" w:rsidRPr="00FF0496" w:rsidRDefault="00B430B9">
                    <w:pPr>
                      <w:jc w:val="right"/>
                      <w:rPr>
                        <w:sz w:val="15"/>
                        <w:szCs w:val="15"/>
                      </w:rPr>
                    </w:pPr>
                  </w:p>
                </w:tc>
                <w:tc>
                  <w:tcPr>
                    <w:tcW w:w="409" w:type="pct"/>
                  </w:tcPr>
                  <w:p w14:paraId="4A1EAFE9" w14:textId="77777777" w:rsidR="00B430B9" w:rsidRPr="00FF0496" w:rsidRDefault="00B430B9">
                    <w:pPr>
                      <w:jc w:val="right"/>
                      <w:rPr>
                        <w:sz w:val="15"/>
                        <w:szCs w:val="15"/>
                      </w:rPr>
                    </w:pPr>
                  </w:p>
                </w:tc>
                <w:tc>
                  <w:tcPr>
                    <w:tcW w:w="153" w:type="pct"/>
                  </w:tcPr>
                  <w:p w14:paraId="164F6473" w14:textId="77777777" w:rsidR="00B430B9" w:rsidRPr="00FF0496" w:rsidRDefault="00B430B9">
                    <w:pPr>
                      <w:jc w:val="right"/>
                      <w:rPr>
                        <w:sz w:val="15"/>
                        <w:szCs w:val="15"/>
                      </w:rPr>
                    </w:pPr>
                  </w:p>
                </w:tc>
                <w:tc>
                  <w:tcPr>
                    <w:tcW w:w="409" w:type="pct"/>
                  </w:tcPr>
                  <w:p w14:paraId="7ECD4B58" w14:textId="77777777" w:rsidR="00B430B9" w:rsidRPr="00FF0496" w:rsidRDefault="00B430B9">
                    <w:pPr>
                      <w:jc w:val="right"/>
                      <w:rPr>
                        <w:sz w:val="15"/>
                        <w:szCs w:val="15"/>
                      </w:rPr>
                    </w:pPr>
                  </w:p>
                </w:tc>
                <w:tc>
                  <w:tcPr>
                    <w:tcW w:w="154" w:type="pct"/>
                  </w:tcPr>
                  <w:p w14:paraId="24D05852" w14:textId="77777777" w:rsidR="00B430B9" w:rsidRPr="00FF0496" w:rsidRDefault="00B430B9">
                    <w:pPr>
                      <w:jc w:val="right"/>
                      <w:rPr>
                        <w:sz w:val="15"/>
                        <w:szCs w:val="15"/>
                      </w:rPr>
                    </w:pPr>
                  </w:p>
                </w:tc>
                <w:tc>
                  <w:tcPr>
                    <w:tcW w:w="459" w:type="pct"/>
                  </w:tcPr>
                  <w:p w14:paraId="67D90440" w14:textId="77777777" w:rsidR="00B430B9" w:rsidRPr="00FF0496" w:rsidRDefault="00B430B9">
                    <w:pPr>
                      <w:jc w:val="right"/>
                      <w:rPr>
                        <w:sz w:val="15"/>
                        <w:szCs w:val="15"/>
                      </w:rPr>
                    </w:pPr>
                  </w:p>
                </w:tc>
                <w:tc>
                  <w:tcPr>
                    <w:tcW w:w="154" w:type="pct"/>
                  </w:tcPr>
                  <w:p w14:paraId="0B84E983" w14:textId="77777777" w:rsidR="00B430B9" w:rsidRPr="00FF0496" w:rsidRDefault="00B430B9">
                    <w:pPr>
                      <w:jc w:val="right"/>
                      <w:rPr>
                        <w:sz w:val="15"/>
                        <w:szCs w:val="15"/>
                      </w:rPr>
                    </w:pPr>
                  </w:p>
                </w:tc>
                <w:tc>
                  <w:tcPr>
                    <w:tcW w:w="462" w:type="pct"/>
                  </w:tcPr>
                  <w:p w14:paraId="04FF0D67" w14:textId="77777777" w:rsidR="00B430B9" w:rsidRPr="00FF0496" w:rsidRDefault="00B430B9">
                    <w:pPr>
                      <w:jc w:val="right"/>
                      <w:rPr>
                        <w:sz w:val="15"/>
                        <w:szCs w:val="15"/>
                      </w:rPr>
                    </w:pPr>
                  </w:p>
                </w:tc>
                <w:tc>
                  <w:tcPr>
                    <w:tcW w:w="409" w:type="pct"/>
                  </w:tcPr>
                  <w:p w14:paraId="47B1CE7B" w14:textId="77777777" w:rsidR="00B430B9" w:rsidRPr="00FF0496" w:rsidRDefault="00B430B9">
                    <w:pPr>
                      <w:jc w:val="right"/>
                      <w:rPr>
                        <w:sz w:val="15"/>
                        <w:szCs w:val="15"/>
                      </w:rPr>
                    </w:pPr>
                  </w:p>
                </w:tc>
                <w:tc>
                  <w:tcPr>
                    <w:tcW w:w="451" w:type="pct"/>
                  </w:tcPr>
                  <w:p w14:paraId="0B4B2904" w14:textId="77777777" w:rsidR="00B430B9" w:rsidRPr="00FF0496" w:rsidRDefault="00B430B9">
                    <w:pPr>
                      <w:jc w:val="right"/>
                      <w:rPr>
                        <w:sz w:val="15"/>
                        <w:szCs w:val="15"/>
                      </w:rPr>
                    </w:pPr>
                  </w:p>
                </w:tc>
              </w:tr>
              <w:tr w:rsidR="00AD17C1" w14:paraId="41C806E3" w14:textId="77777777" w:rsidTr="00AD17C1">
                <w:sdt>
                  <w:sdtPr>
                    <w:tag w:val="_PLD_15b4364437fa4ad39040010f7c204056"/>
                    <w:id w:val="760333770"/>
                    <w:lock w:val="sdtLocked"/>
                  </w:sdtPr>
                  <w:sdtContent>
                    <w:tc>
                      <w:tcPr>
                        <w:tcW w:w="510" w:type="pct"/>
                      </w:tcPr>
                      <w:p w14:paraId="5BD45AC7" w14:textId="77777777" w:rsidR="00B430B9" w:rsidRDefault="00000000">
                        <w:pPr>
                          <w:ind w:firstLineChars="200" w:firstLine="420"/>
                          <w:rPr>
                            <w:sz w:val="18"/>
                            <w:szCs w:val="18"/>
                          </w:rPr>
                        </w:pPr>
                        <w:r>
                          <w:rPr>
                            <w:sz w:val="18"/>
                            <w:szCs w:val="18"/>
                          </w:rPr>
                          <w:t>前期差错更正</w:t>
                        </w:r>
                      </w:p>
                    </w:tc>
                  </w:sdtContent>
                </w:sdt>
                <w:tc>
                  <w:tcPr>
                    <w:tcW w:w="357" w:type="pct"/>
                  </w:tcPr>
                  <w:p w14:paraId="7CAB609A" w14:textId="77777777" w:rsidR="00B430B9" w:rsidRPr="00FF0496" w:rsidRDefault="00B430B9">
                    <w:pPr>
                      <w:jc w:val="right"/>
                      <w:rPr>
                        <w:sz w:val="15"/>
                        <w:szCs w:val="15"/>
                      </w:rPr>
                    </w:pPr>
                  </w:p>
                </w:tc>
                <w:tc>
                  <w:tcPr>
                    <w:tcW w:w="154" w:type="pct"/>
                  </w:tcPr>
                  <w:p w14:paraId="55A5EBC1" w14:textId="77777777" w:rsidR="00B430B9" w:rsidRPr="00FF0496" w:rsidRDefault="00B430B9">
                    <w:pPr>
                      <w:jc w:val="right"/>
                      <w:rPr>
                        <w:sz w:val="15"/>
                        <w:szCs w:val="15"/>
                      </w:rPr>
                    </w:pPr>
                  </w:p>
                </w:tc>
                <w:tc>
                  <w:tcPr>
                    <w:tcW w:w="153" w:type="pct"/>
                  </w:tcPr>
                  <w:p w14:paraId="59523609" w14:textId="77777777" w:rsidR="00B430B9" w:rsidRPr="00FF0496" w:rsidRDefault="00B430B9">
                    <w:pPr>
                      <w:jc w:val="right"/>
                      <w:rPr>
                        <w:sz w:val="15"/>
                        <w:szCs w:val="15"/>
                      </w:rPr>
                    </w:pPr>
                  </w:p>
                </w:tc>
                <w:tc>
                  <w:tcPr>
                    <w:tcW w:w="154" w:type="pct"/>
                  </w:tcPr>
                  <w:p w14:paraId="41EFD8D4" w14:textId="77777777" w:rsidR="00B430B9" w:rsidRPr="00FF0496" w:rsidRDefault="00B430B9">
                    <w:pPr>
                      <w:jc w:val="right"/>
                      <w:rPr>
                        <w:sz w:val="15"/>
                        <w:szCs w:val="15"/>
                      </w:rPr>
                    </w:pPr>
                  </w:p>
                </w:tc>
                <w:tc>
                  <w:tcPr>
                    <w:tcW w:w="459" w:type="pct"/>
                  </w:tcPr>
                  <w:p w14:paraId="295E0386" w14:textId="77777777" w:rsidR="00B430B9" w:rsidRPr="00FF0496" w:rsidRDefault="00B430B9">
                    <w:pPr>
                      <w:jc w:val="right"/>
                      <w:rPr>
                        <w:sz w:val="15"/>
                        <w:szCs w:val="15"/>
                      </w:rPr>
                    </w:pPr>
                  </w:p>
                </w:tc>
                <w:tc>
                  <w:tcPr>
                    <w:tcW w:w="153" w:type="pct"/>
                  </w:tcPr>
                  <w:p w14:paraId="16BA0299" w14:textId="77777777" w:rsidR="00B430B9" w:rsidRPr="00FF0496" w:rsidRDefault="00B430B9">
                    <w:pPr>
                      <w:jc w:val="right"/>
                      <w:rPr>
                        <w:sz w:val="15"/>
                        <w:szCs w:val="15"/>
                      </w:rPr>
                    </w:pPr>
                  </w:p>
                </w:tc>
                <w:tc>
                  <w:tcPr>
                    <w:tcW w:w="409" w:type="pct"/>
                  </w:tcPr>
                  <w:p w14:paraId="79027607" w14:textId="77777777" w:rsidR="00B430B9" w:rsidRPr="00FF0496" w:rsidRDefault="00B430B9">
                    <w:pPr>
                      <w:jc w:val="right"/>
                      <w:rPr>
                        <w:sz w:val="15"/>
                        <w:szCs w:val="15"/>
                      </w:rPr>
                    </w:pPr>
                  </w:p>
                </w:tc>
                <w:tc>
                  <w:tcPr>
                    <w:tcW w:w="153" w:type="pct"/>
                  </w:tcPr>
                  <w:p w14:paraId="6E76F190" w14:textId="77777777" w:rsidR="00B430B9" w:rsidRPr="00FF0496" w:rsidRDefault="00B430B9">
                    <w:pPr>
                      <w:jc w:val="right"/>
                      <w:rPr>
                        <w:sz w:val="15"/>
                        <w:szCs w:val="15"/>
                      </w:rPr>
                    </w:pPr>
                  </w:p>
                </w:tc>
                <w:tc>
                  <w:tcPr>
                    <w:tcW w:w="409" w:type="pct"/>
                  </w:tcPr>
                  <w:p w14:paraId="641E0770" w14:textId="77777777" w:rsidR="00B430B9" w:rsidRPr="00FF0496" w:rsidRDefault="00B430B9">
                    <w:pPr>
                      <w:jc w:val="right"/>
                      <w:rPr>
                        <w:sz w:val="15"/>
                        <w:szCs w:val="15"/>
                      </w:rPr>
                    </w:pPr>
                  </w:p>
                </w:tc>
                <w:tc>
                  <w:tcPr>
                    <w:tcW w:w="154" w:type="pct"/>
                  </w:tcPr>
                  <w:p w14:paraId="6F1043B4" w14:textId="77777777" w:rsidR="00B430B9" w:rsidRPr="00FF0496" w:rsidRDefault="00B430B9">
                    <w:pPr>
                      <w:jc w:val="right"/>
                      <w:rPr>
                        <w:sz w:val="15"/>
                        <w:szCs w:val="15"/>
                      </w:rPr>
                    </w:pPr>
                  </w:p>
                </w:tc>
                <w:tc>
                  <w:tcPr>
                    <w:tcW w:w="459" w:type="pct"/>
                  </w:tcPr>
                  <w:p w14:paraId="5E023F6F" w14:textId="77777777" w:rsidR="00B430B9" w:rsidRPr="00FF0496" w:rsidRDefault="00B430B9">
                    <w:pPr>
                      <w:jc w:val="right"/>
                      <w:rPr>
                        <w:sz w:val="15"/>
                        <w:szCs w:val="15"/>
                      </w:rPr>
                    </w:pPr>
                  </w:p>
                </w:tc>
                <w:tc>
                  <w:tcPr>
                    <w:tcW w:w="154" w:type="pct"/>
                  </w:tcPr>
                  <w:p w14:paraId="174866A9" w14:textId="77777777" w:rsidR="00B430B9" w:rsidRPr="00FF0496" w:rsidRDefault="00B430B9">
                    <w:pPr>
                      <w:jc w:val="right"/>
                      <w:rPr>
                        <w:sz w:val="15"/>
                        <w:szCs w:val="15"/>
                      </w:rPr>
                    </w:pPr>
                  </w:p>
                </w:tc>
                <w:tc>
                  <w:tcPr>
                    <w:tcW w:w="462" w:type="pct"/>
                  </w:tcPr>
                  <w:p w14:paraId="4F9712FF" w14:textId="77777777" w:rsidR="00B430B9" w:rsidRPr="00FF0496" w:rsidRDefault="00B430B9">
                    <w:pPr>
                      <w:jc w:val="right"/>
                      <w:rPr>
                        <w:sz w:val="15"/>
                        <w:szCs w:val="15"/>
                      </w:rPr>
                    </w:pPr>
                  </w:p>
                </w:tc>
                <w:tc>
                  <w:tcPr>
                    <w:tcW w:w="409" w:type="pct"/>
                  </w:tcPr>
                  <w:p w14:paraId="71C0A3EA" w14:textId="77777777" w:rsidR="00B430B9" w:rsidRPr="00FF0496" w:rsidRDefault="00B430B9">
                    <w:pPr>
                      <w:jc w:val="right"/>
                      <w:rPr>
                        <w:sz w:val="15"/>
                        <w:szCs w:val="15"/>
                      </w:rPr>
                    </w:pPr>
                  </w:p>
                </w:tc>
                <w:tc>
                  <w:tcPr>
                    <w:tcW w:w="451" w:type="pct"/>
                  </w:tcPr>
                  <w:p w14:paraId="065D3BB3" w14:textId="77777777" w:rsidR="00B430B9" w:rsidRPr="00FF0496" w:rsidRDefault="00B430B9">
                    <w:pPr>
                      <w:jc w:val="right"/>
                      <w:rPr>
                        <w:sz w:val="15"/>
                        <w:szCs w:val="15"/>
                      </w:rPr>
                    </w:pPr>
                  </w:p>
                </w:tc>
              </w:tr>
              <w:tr w:rsidR="00AD17C1" w14:paraId="7D4CFC3B" w14:textId="77777777" w:rsidTr="00AD17C1">
                <w:sdt>
                  <w:sdtPr>
                    <w:tag w:val="_PLD_800fb53c11a943e3b9b9bd49c8085679"/>
                    <w:id w:val="798115700"/>
                    <w:lock w:val="sdtLocked"/>
                  </w:sdtPr>
                  <w:sdtContent>
                    <w:tc>
                      <w:tcPr>
                        <w:tcW w:w="510" w:type="pct"/>
                      </w:tcPr>
                      <w:p w14:paraId="31BD0988" w14:textId="77777777" w:rsidR="00B430B9" w:rsidRDefault="00000000">
                        <w:pPr>
                          <w:ind w:firstLineChars="200" w:firstLine="420"/>
                          <w:rPr>
                            <w:sz w:val="18"/>
                            <w:szCs w:val="18"/>
                          </w:rPr>
                        </w:pPr>
                        <w:r>
                          <w:rPr>
                            <w:rFonts w:hint="eastAsia"/>
                            <w:sz w:val="18"/>
                            <w:szCs w:val="18"/>
                          </w:rPr>
                          <w:t>同一控制下企业合并</w:t>
                        </w:r>
                      </w:p>
                    </w:tc>
                  </w:sdtContent>
                </w:sdt>
                <w:tc>
                  <w:tcPr>
                    <w:tcW w:w="357" w:type="pct"/>
                  </w:tcPr>
                  <w:p w14:paraId="3C2382CB" w14:textId="77777777" w:rsidR="00B430B9" w:rsidRPr="00FF0496" w:rsidRDefault="00B430B9">
                    <w:pPr>
                      <w:jc w:val="right"/>
                      <w:rPr>
                        <w:sz w:val="15"/>
                        <w:szCs w:val="15"/>
                      </w:rPr>
                    </w:pPr>
                  </w:p>
                </w:tc>
                <w:tc>
                  <w:tcPr>
                    <w:tcW w:w="154" w:type="pct"/>
                  </w:tcPr>
                  <w:p w14:paraId="395D7E2A" w14:textId="77777777" w:rsidR="00B430B9" w:rsidRPr="00FF0496" w:rsidRDefault="00B430B9">
                    <w:pPr>
                      <w:jc w:val="right"/>
                      <w:rPr>
                        <w:sz w:val="15"/>
                        <w:szCs w:val="15"/>
                      </w:rPr>
                    </w:pPr>
                  </w:p>
                </w:tc>
                <w:tc>
                  <w:tcPr>
                    <w:tcW w:w="153" w:type="pct"/>
                  </w:tcPr>
                  <w:p w14:paraId="52BDD19F" w14:textId="77777777" w:rsidR="00B430B9" w:rsidRPr="00FF0496" w:rsidRDefault="00B430B9">
                    <w:pPr>
                      <w:jc w:val="right"/>
                      <w:rPr>
                        <w:sz w:val="15"/>
                        <w:szCs w:val="15"/>
                      </w:rPr>
                    </w:pPr>
                  </w:p>
                </w:tc>
                <w:tc>
                  <w:tcPr>
                    <w:tcW w:w="154" w:type="pct"/>
                  </w:tcPr>
                  <w:p w14:paraId="571F9BB9" w14:textId="77777777" w:rsidR="00B430B9" w:rsidRPr="00FF0496" w:rsidRDefault="00B430B9">
                    <w:pPr>
                      <w:jc w:val="right"/>
                      <w:rPr>
                        <w:sz w:val="15"/>
                        <w:szCs w:val="15"/>
                      </w:rPr>
                    </w:pPr>
                  </w:p>
                </w:tc>
                <w:tc>
                  <w:tcPr>
                    <w:tcW w:w="459" w:type="pct"/>
                  </w:tcPr>
                  <w:p w14:paraId="72A5F5AD" w14:textId="77777777" w:rsidR="00B430B9" w:rsidRPr="00FF0496" w:rsidRDefault="00B430B9">
                    <w:pPr>
                      <w:jc w:val="right"/>
                      <w:rPr>
                        <w:sz w:val="15"/>
                        <w:szCs w:val="15"/>
                      </w:rPr>
                    </w:pPr>
                  </w:p>
                </w:tc>
                <w:tc>
                  <w:tcPr>
                    <w:tcW w:w="153" w:type="pct"/>
                  </w:tcPr>
                  <w:p w14:paraId="63CED625" w14:textId="77777777" w:rsidR="00B430B9" w:rsidRPr="00FF0496" w:rsidRDefault="00B430B9">
                    <w:pPr>
                      <w:jc w:val="right"/>
                      <w:rPr>
                        <w:sz w:val="15"/>
                        <w:szCs w:val="15"/>
                      </w:rPr>
                    </w:pPr>
                  </w:p>
                </w:tc>
                <w:tc>
                  <w:tcPr>
                    <w:tcW w:w="409" w:type="pct"/>
                  </w:tcPr>
                  <w:p w14:paraId="10FA43A7" w14:textId="77777777" w:rsidR="00B430B9" w:rsidRPr="00FF0496" w:rsidRDefault="00B430B9">
                    <w:pPr>
                      <w:jc w:val="right"/>
                      <w:rPr>
                        <w:sz w:val="15"/>
                        <w:szCs w:val="15"/>
                      </w:rPr>
                    </w:pPr>
                  </w:p>
                </w:tc>
                <w:tc>
                  <w:tcPr>
                    <w:tcW w:w="153" w:type="pct"/>
                  </w:tcPr>
                  <w:p w14:paraId="6C021AF5" w14:textId="77777777" w:rsidR="00B430B9" w:rsidRPr="00FF0496" w:rsidRDefault="00B430B9">
                    <w:pPr>
                      <w:jc w:val="right"/>
                      <w:rPr>
                        <w:sz w:val="15"/>
                        <w:szCs w:val="15"/>
                      </w:rPr>
                    </w:pPr>
                  </w:p>
                </w:tc>
                <w:tc>
                  <w:tcPr>
                    <w:tcW w:w="409" w:type="pct"/>
                  </w:tcPr>
                  <w:p w14:paraId="27D1192C" w14:textId="77777777" w:rsidR="00B430B9" w:rsidRPr="00FF0496" w:rsidRDefault="00B430B9">
                    <w:pPr>
                      <w:jc w:val="right"/>
                      <w:rPr>
                        <w:sz w:val="15"/>
                        <w:szCs w:val="15"/>
                      </w:rPr>
                    </w:pPr>
                  </w:p>
                </w:tc>
                <w:tc>
                  <w:tcPr>
                    <w:tcW w:w="154" w:type="pct"/>
                  </w:tcPr>
                  <w:p w14:paraId="1BBF83AE" w14:textId="77777777" w:rsidR="00B430B9" w:rsidRPr="00FF0496" w:rsidRDefault="00B430B9">
                    <w:pPr>
                      <w:jc w:val="right"/>
                      <w:rPr>
                        <w:sz w:val="15"/>
                        <w:szCs w:val="15"/>
                      </w:rPr>
                    </w:pPr>
                  </w:p>
                </w:tc>
                <w:tc>
                  <w:tcPr>
                    <w:tcW w:w="459" w:type="pct"/>
                  </w:tcPr>
                  <w:p w14:paraId="1D2B63C2" w14:textId="77777777" w:rsidR="00B430B9" w:rsidRPr="00FF0496" w:rsidRDefault="00B430B9">
                    <w:pPr>
                      <w:jc w:val="right"/>
                      <w:rPr>
                        <w:sz w:val="15"/>
                        <w:szCs w:val="15"/>
                      </w:rPr>
                    </w:pPr>
                  </w:p>
                </w:tc>
                <w:tc>
                  <w:tcPr>
                    <w:tcW w:w="154" w:type="pct"/>
                  </w:tcPr>
                  <w:p w14:paraId="249ED023" w14:textId="77777777" w:rsidR="00B430B9" w:rsidRPr="00FF0496" w:rsidRDefault="00B430B9">
                    <w:pPr>
                      <w:jc w:val="right"/>
                      <w:rPr>
                        <w:sz w:val="15"/>
                        <w:szCs w:val="15"/>
                      </w:rPr>
                    </w:pPr>
                  </w:p>
                </w:tc>
                <w:tc>
                  <w:tcPr>
                    <w:tcW w:w="462" w:type="pct"/>
                  </w:tcPr>
                  <w:p w14:paraId="7BA38D34" w14:textId="77777777" w:rsidR="00B430B9" w:rsidRPr="00FF0496" w:rsidRDefault="00B430B9">
                    <w:pPr>
                      <w:jc w:val="right"/>
                      <w:rPr>
                        <w:sz w:val="15"/>
                        <w:szCs w:val="15"/>
                      </w:rPr>
                    </w:pPr>
                  </w:p>
                </w:tc>
                <w:tc>
                  <w:tcPr>
                    <w:tcW w:w="409" w:type="pct"/>
                  </w:tcPr>
                  <w:p w14:paraId="4C6CF076" w14:textId="77777777" w:rsidR="00B430B9" w:rsidRPr="00FF0496" w:rsidRDefault="00B430B9">
                    <w:pPr>
                      <w:jc w:val="right"/>
                      <w:rPr>
                        <w:sz w:val="15"/>
                        <w:szCs w:val="15"/>
                      </w:rPr>
                    </w:pPr>
                  </w:p>
                </w:tc>
                <w:tc>
                  <w:tcPr>
                    <w:tcW w:w="451" w:type="pct"/>
                  </w:tcPr>
                  <w:p w14:paraId="0A51C05A" w14:textId="77777777" w:rsidR="00B430B9" w:rsidRPr="00FF0496" w:rsidRDefault="00B430B9">
                    <w:pPr>
                      <w:jc w:val="right"/>
                      <w:rPr>
                        <w:sz w:val="15"/>
                        <w:szCs w:val="15"/>
                      </w:rPr>
                    </w:pPr>
                  </w:p>
                </w:tc>
              </w:tr>
              <w:tr w:rsidR="00AD17C1" w14:paraId="6A3E0230" w14:textId="77777777" w:rsidTr="00AD17C1">
                <w:sdt>
                  <w:sdtPr>
                    <w:tag w:val="_PLD_87118e97730e486dbbcc5e072b67665f"/>
                    <w:id w:val="-1814565141"/>
                    <w:lock w:val="sdtLocked"/>
                  </w:sdtPr>
                  <w:sdtContent>
                    <w:tc>
                      <w:tcPr>
                        <w:tcW w:w="510" w:type="pct"/>
                      </w:tcPr>
                      <w:p w14:paraId="0D7564D7" w14:textId="77777777" w:rsidR="00B430B9" w:rsidRDefault="00000000">
                        <w:pPr>
                          <w:ind w:firstLineChars="200" w:firstLine="420"/>
                          <w:rPr>
                            <w:sz w:val="18"/>
                            <w:szCs w:val="18"/>
                          </w:rPr>
                        </w:pPr>
                        <w:r>
                          <w:rPr>
                            <w:rFonts w:hint="eastAsia"/>
                            <w:sz w:val="18"/>
                            <w:szCs w:val="18"/>
                          </w:rPr>
                          <w:t>其他</w:t>
                        </w:r>
                      </w:p>
                    </w:tc>
                  </w:sdtContent>
                </w:sdt>
                <w:tc>
                  <w:tcPr>
                    <w:tcW w:w="357" w:type="pct"/>
                  </w:tcPr>
                  <w:p w14:paraId="6BAA33E4" w14:textId="77777777" w:rsidR="00B430B9" w:rsidRPr="00FF0496" w:rsidRDefault="00B430B9">
                    <w:pPr>
                      <w:jc w:val="right"/>
                      <w:rPr>
                        <w:sz w:val="15"/>
                        <w:szCs w:val="15"/>
                      </w:rPr>
                    </w:pPr>
                  </w:p>
                </w:tc>
                <w:tc>
                  <w:tcPr>
                    <w:tcW w:w="154" w:type="pct"/>
                  </w:tcPr>
                  <w:p w14:paraId="7B959CF9" w14:textId="77777777" w:rsidR="00B430B9" w:rsidRPr="00FF0496" w:rsidRDefault="00B430B9">
                    <w:pPr>
                      <w:jc w:val="right"/>
                      <w:rPr>
                        <w:sz w:val="15"/>
                        <w:szCs w:val="15"/>
                      </w:rPr>
                    </w:pPr>
                  </w:p>
                </w:tc>
                <w:tc>
                  <w:tcPr>
                    <w:tcW w:w="153" w:type="pct"/>
                  </w:tcPr>
                  <w:p w14:paraId="35B3F312" w14:textId="77777777" w:rsidR="00B430B9" w:rsidRPr="00FF0496" w:rsidRDefault="00B430B9">
                    <w:pPr>
                      <w:jc w:val="right"/>
                      <w:rPr>
                        <w:sz w:val="15"/>
                        <w:szCs w:val="15"/>
                      </w:rPr>
                    </w:pPr>
                  </w:p>
                </w:tc>
                <w:tc>
                  <w:tcPr>
                    <w:tcW w:w="154" w:type="pct"/>
                  </w:tcPr>
                  <w:p w14:paraId="5380C1B2" w14:textId="77777777" w:rsidR="00B430B9" w:rsidRPr="00FF0496" w:rsidRDefault="00B430B9">
                    <w:pPr>
                      <w:jc w:val="right"/>
                      <w:rPr>
                        <w:sz w:val="15"/>
                        <w:szCs w:val="15"/>
                      </w:rPr>
                    </w:pPr>
                  </w:p>
                </w:tc>
                <w:tc>
                  <w:tcPr>
                    <w:tcW w:w="459" w:type="pct"/>
                  </w:tcPr>
                  <w:p w14:paraId="0D93A06F" w14:textId="77777777" w:rsidR="00B430B9" w:rsidRPr="00FF0496" w:rsidRDefault="00B430B9">
                    <w:pPr>
                      <w:jc w:val="right"/>
                      <w:rPr>
                        <w:sz w:val="15"/>
                        <w:szCs w:val="15"/>
                      </w:rPr>
                    </w:pPr>
                  </w:p>
                </w:tc>
                <w:tc>
                  <w:tcPr>
                    <w:tcW w:w="153" w:type="pct"/>
                  </w:tcPr>
                  <w:p w14:paraId="737E82D6" w14:textId="77777777" w:rsidR="00B430B9" w:rsidRPr="00FF0496" w:rsidRDefault="00B430B9">
                    <w:pPr>
                      <w:jc w:val="right"/>
                      <w:rPr>
                        <w:sz w:val="15"/>
                        <w:szCs w:val="15"/>
                      </w:rPr>
                    </w:pPr>
                  </w:p>
                </w:tc>
                <w:tc>
                  <w:tcPr>
                    <w:tcW w:w="409" w:type="pct"/>
                  </w:tcPr>
                  <w:p w14:paraId="576E34A4" w14:textId="77777777" w:rsidR="00B430B9" w:rsidRPr="00FF0496" w:rsidRDefault="00B430B9">
                    <w:pPr>
                      <w:jc w:val="right"/>
                      <w:rPr>
                        <w:sz w:val="15"/>
                        <w:szCs w:val="15"/>
                      </w:rPr>
                    </w:pPr>
                  </w:p>
                </w:tc>
                <w:tc>
                  <w:tcPr>
                    <w:tcW w:w="153" w:type="pct"/>
                  </w:tcPr>
                  <w:p w14:paraId="39E65CCF" w14:textId="77777777" w:rsidR="00B430B9" w:rsidRPr="00FF0496" w:rsidRDefault="00B430B9">
                    <w:pPr>
                      <w:jc w:val="right"/>
                      <w:rPr>
                        <w:sz w:val="15"/>
                        <w:szCs w:val="15"/>
                      </w:rPr>
                    </w:pPr>
                  </w:p>
                </w:tc>
                <w:tc>
                  <w:tcPr>
                    <w:tcW w:w="409" w:type="pct"/>
                  </w:tcPr>
                  <w:p w14:paraId="558333E2" w14:textId="77777777" w:rsidR="00B430B9" w:rsidRPr="00FF0496" w:rsidRDefault="00B430B9">
                    <w:pPr>
                      <w:jc w:val="right"/>
                      <w:rPr>
                        <w:sz w:val="15"/>
                        <w:szCs w:val="15"/>
                      </w:rPr>
                    </w:pPr>
                  </w:p>
                </w:tc>
                <w:tc>
                  <w:tcPr>
                    <w:tcW w:w="154" w:type="pct"/>
                  </w:tcPr>
                  <w:p w14:paraId="256A5845" w14:textId="77777777" w:rsidR="00B430B9" w:rsidRPr="00FF0496" w:rsidRDefault="00B430B9">
                    <w:pPr>
                      <w:jc w:val="right"/>
                      <w:rPr>
                        <w:sz w:val="15"/>
                        <w:szCs w:val="15"/>
                      </w:rPr>
                    </w:pPr>
                  </w:p>
                </w:tc>
                <w:tc>
                  <w:tcPr>
                    <w:tcW w:w="459" w:type="pct"/>
                  </w:tcPr>
                  <w:p w14:paraId="7BC90982" w14:textId="77777777" w:rsidR="00B430B9" w:rsidRPr="00FF0496" w:rsidRDefault="00B430B9">
                    <w:pPr>
                      <w:jc w:val="right"/>
                      <w:rPr>
                        <w:sz w:val="15"/>
                        <w:szCs w:val="15"/>
                      </w:rPr>
                    </w:pPr>
                  </w:p>
                </w:tc>
                <w:tc>
                  <w:tcPr>
                    <w:tcW w:w="154" w:type="pct"/>
                  </w:tcPr>
                  <w:p w14:paraId="6A7EB423" w14:textId="77777777" w:rsidR="00B430B9" w:rsidRPr="00FF0496" w:rsidRDefault="00B430B9">
                    <w:pPr>
                      <w:jc w:val="right"/>
                      <w:rPr>
                        <w:sz w:val="15"/>
                        <w:szCs w:val="15"/>
                      </w:rPr>
                    </w:pPr>
                  </w:p>
                </w:tc>
                <w:tc>
                  <w:tcPr>
                    <w:tcW w:w="462" w:type="pct"/>
                  </w:tcPr>
                  <w:p w14:paraId="19D1A2EB" w14:textId="77777777" w:rsidR="00B430B9" w:rsidRPr="00FF0496" w:rsidRDefault="00B430B9">
                    <w:pPr>
                      <w:jc w:val="right"/>
                      <w:rPr>
                        <w:sz w:val="15"/>
                        <w:szCs w:val="15"/>
                      </w:rPr>
                    </w:pPr>
                  </w:p>
                </w:tc>
                <w:tc>
                  <w:tcPr>
                    <w:tcW w:w="409" w:type="pct"/>
                  </w:tcPr>
                  <w:p w14:paraId="1A63E30C" w14:textId="77777777" w:rsidR="00B430B9" w:rsidRPr="00FF0496" w:rsidRDefault="00B430B9">
                    <w:pPr>
                      <w:jc w:val="right"/>
                      <w:rPr>
                        <w:sz w:val="15"/>
                        <w:szCs w:val="15"/>
                      </w:rPr>
                    </w:pPr>
                  </w:p>
                </w:tc>
                <w:tc>
                  <w:tcPr>
                    <w:tcW w:w="451" w:type="pct"/>
                  </w:tcPr>
                  <w:p w14:paraId="0509F664" w14:textId="77777777" w:rsidR="00B430B9" w:rsidRPr="00FF0496" w:rsidRDefault="00B430B9">
                    <w:pPr>
                      <w:jc w:val="right"/>
                      <w:rPr>
                        <w:sz w:val="15"/>
                        <w:szCs w:val="15"/>
                      </w:rPr>
                    </w:pPr>
                  </w:p>
                </w:tc>
              </w:tr>
              <w:tr w:rsidR="00AD17C1" w14:paraId="3AC431E2" w14:textId="77777777" w:rsidTr="00AD17C1">
                <w:sdt>
                  <w:sdtPr>
                    <w:tag w:val="_PLD_b579c38070f04b86951daea3037af89c"/>
                    <w:id w:val="622655197"/>
                    <w:lock w:val="sdtLocked"/>
                  </w:sdtPr>
                  <w:sdtContent>
                    <w:tc>
                      <w:tcPr>
                        <w:tcW w:w="510" w:type="pct"/>
                      </w:tcPr>
                      <w:p w14:paraId="67E6DD8D" w14:textId="77777777" w:rsidR="00B430B9"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357" w:type="pct"/>
                  </w:tcPr>
                  <w:p w14:paraId="1ECE5C91" w14:textId="063A3F20" w:rsidR="00B430B9" w:rsidRPr="00FF0496" w:rsidRDefault="00000000">
                    <w:pPr>
                      <w:jc w:val="right"/>
                      <w:rPr>
                        <w:sz w:val="15"/>
                        <w:szCs w:val="15"/>
                      </w:rPr>
                    </w:pPr>
                    <w:r w:rsidRPr="00AD17C1">
                      <w:rPr>
                        <w:sz w:val="15"/>
                        <w:szCs w:val="15"/>
                      </w:rPr>
                      <w:t>1,465,790,928.00</w:t>
                    </w:r>
                  </w:p>
                </w:tc>
                <w:tc>
                  <w:tcPr>
                    <w:tcW w:w="154" w:type="pct"/>
                  </w:tcPr>
                  <w:p w14:paraId="6DC1E131" w14:textId="77777777" w:rsidR="00B430B9" w:rsidRPr="00FF0496" w:rsidRDefault="00B430B9">
                    <w:pPr>
                      <w:jc w:val="right"/>
                      <w:rPr>
                        <w:sz w:val="15"/>
                        <w:szCs w:val="15"/>
                      </w:rPr>
                    </w:pPr>
                  </w:p>
                </w:tc>
                <w:tc>
                  <w:tcPr>
                    <w:tcW w:w="153" w:type="pct"/>
                  </w:tcPr>
                  <w:p w14:paraId="41E90FAF" w14:textId="77777777" w:rsidR="00B430B9" w:rsidRPr="00FF0496" w:rsidRDefault="00B430B9">
                    <w:pPr>
                      <w:jc w:val="right"/>
                      <w:rPr>
                        <w:sz w:val="15"/>
                        <w:szCs w:val="15"/>
                      </w:rPr>
                    </w:pPr>
                  </w:p>
                </w:tc>
                <w:tc>
                  <w:tcPr>
                    <w:tcW w:w="154" w:type="pct"/>
                  </w:tcPr>
                  <w:p w14:paraId="250B8238" w14:textId="77777777" w:rsidR="00B430B9" w:rsidRPr="00FF0496" w:rsidRDefault="00B430B9">
                    <w:pPr>
                      <w:jc w:val="right"/>
                      <w:rPr>
                        <w:sz w:val="15"/>
                        <w:szCs w:val="15"/>
                      </w:rPr>
                    </w:pPr>
                  </w:p>
                </w:tc>
                <w:tc>
                  <w:tcPr>
                    <w:tcW w:w="459" w:type="pct"/>
                  </w:tcPr>
                  <w:p w14:paraId="458F696C" w14:textId="0AA9727A" w:rsidR="00B430B9" w:rsidRPr="00FF0496" w:rsidRDefault="00000000">
                    <w:pPr>
                      <w:jc w:val="right"/>
                      <w:rPr>
                        <w:sz w:val="15"/>
                        <w:szCs w:val="15"/>
                      </w:rPr>
                    </w:pPr>
                    <w:r w:rsidRPr="00FF0496">
                      <w:rPr>
                        <w:sz w:val="15"/>
                        <w:szCs w:val="15"/>
                      </w:rPr>
                      <w:t>1,152,909,953.28</w:t>
                    </w:r>
                  </w:p>
                </w:tc>
                <w:tc>
                  <w:tcPr>
                    <w:tcW w:w="153" w:type="pct"/>
                  </w:tcPr>
                  <w:p w14:paraId="29CC2E3A" w14:textId="77777777" w:rsidR="00B430B9" w:rsidRPr="00FF0496" w:rsidRDefault="00B430B9">
                    <w:pPr>
                      <w:jc w:val="right"/>
                      <w:rPr>
                        <w:sz w:val="15"/>
                        <w:szCs w:val="15"/>
                      </w:rPr>
                    </w:pPr>
                  </w:p>
                </w:tc>
                <w:tc>
                  <w:tcPr>
                    <w:tcW w:w="409" w:type="pct"/>
                  </w:tcPr>
                  <w:p w14:paraId="19162051" w14:textId="21995C48" w:rsidR="00B430B9" w:rsidRPr="00FF0496" w:rsidRDefault="00000000">
                    <w:pPr>
                      <w:jc w:val="right"/>
                      <w:rPr>
                        <w:sz w:val="15"/>
                        <w:szCs w:val="15"/>
                      </w:rPr>
                    </w:pPr>
                    <w:r w:rsidRPr="00FF0496">
                      <w:rPr>
                        <w:sz w:val="15"/>
                        <w:szCs w:val="15"/>
                      </w:rPr>
                      <w:t>655,299,067.22</w:t>
                    </w:r>
                  </w:p>
                </w:tc>
                <w:tc>
                  <w:tcPr>
                    <w:tcW w:w="153" w:type="pct"/>
                  </w:tcPr>
                  <w:p w14:paraId="00E29494" w14:textId="77777777" w:rsidR="00B430B9" w:rsidRPr="00FF0496" w:rsidRDefault="00B430B9">
                    <w:pPr>
                      <w:jc w:val="right"/>
                      <w:rPr>
                        <w:sz w:val="15"/>
                        <w:szCs w:val="15"/>
                      </w:rPr>
                    </w:pPr>
                  </w:p>
                </w:tc>
                <w:tc>
                  <w:tcPr>
                    <w:tcW w:w="409" w:type="pct"/>
                  </w:tcPr>
                  <w:p w14:paraId="0F6A9A61" w14:textId="13760535" w:rsidR="00B430B9" w:rsidRPr="00FF0496" w:rsidRDefault="00000000">
                    <w:pPr>
                      <w:jc w:val="right"/>
                      <w:rPr>
                        <w:sz w:val="15"/>
                        <w:szCs w:val="15"/>
                      </w:rPr>
                    </w:pPr>
                    <w:r w:rsidRPr="00FF0496">
                      <w:rPr>
                        <w:sz w:val="15"/>
                        <w:szCs w:val="15"/>
                      </w:rPr>
                      <w:t>435,518,076.06</w:t>
                    </w:r>
                  </w:p>
                </w:tc>
                <w:tc>
                  <w:tcPr>
                    <w:tcW w:w="154" w:type="pct"/>
                  </w:tcPr>
                  <w:p w14:paraId="07B13FF4" w14:textId="77777777" w:rsidR="00B430B9" w:rsidRPr="00FF0496" w:rsidRDefault="00B430B9">
                    <w:pPr>
                      <w:jc w:val="right"/>
                      <w:rPr>
                        <w:sz w:val="15"/>
                        <w:szCs w:val="15"/>
                      </w:rPr>
                    </w:pPr>
                  </w:p>
                </w:tc>
                <w:tc>
                  <w:tcPr>
                    <w:tcW w:w="459" w:type="pct"/>
                  </w:tcPr>
                  <w:p w14:paraId="35EF21E9" w14:textId="31B28DEF" w:rsidR="00B430B9" w:rsidRPr="00FF0496" w:rsidRDefault="00000000">
                    <w:pPr>
                      <w:jc w:val="right"/>
                      <w:rPr>
                        <w:sz w:val="15"/>
                        <w:szCs w:val="15"/>
                      </w:rPr>
                    </w:pPr>
                    <w:r w:rsidRPr="00FF0496">
                      <w:rPr>
                        <w:sz w:val="15"/>
                        <w:szCs w:val="15"/>
                      </w:rPr>
                      <w:t>2,107,155,435.20</w:t>
                    </w:r>
                  </w:p>
                </w:tc>
                <w:tc>
                  <w:tcPr>
                    <w:tcW w:w="154" w:type="pct"/>
                  </w:tcPr>
                  <w:p w14:paraId="31F4B48F" w14:textId="77777777" w:rsidR="00B430B9" w:rsidRPr="00FF0496" w:rsidRDefault="00B430B9">
                    <w:pPr>
                      <w:jc w:val="right"/>
                      <w:rPr>
                        <w:sz w:val="15"/>
                        <w:szCs w:val="15"/>
                      </w:rPr>
                    </w:pPr>
                  </w:p>
                </w:tc>
                <w:tc>
                  <w:tcPr>
                    <w:tcW w:w="462" w:type="pct"/>
                  </w:tcPr>
                  <w:p w14:paraId="13BFAA11" w14:textId="29FBCED6" w:rsidR="00B430B9" w:rsidRPr="00FF0496" w:rsidRDefault="00000000">
                    <w:pPr>
                      <w:jc w:val="right"/>
                      <w:rPr>
                        <w:sz w:val="15"/>
                        <w:szCs w:val="15"/>
                      </w:rPr>
                    </w:pPr>
                    <w:r w:rsidRPr="00FF0496">
                      <w:rPr>
                        <w:sz w:val="15"/>
                        <w:szCs w:val="15"/>
                      </w:rPr>
                      <w:t>5,816,673,459.76</w:t>
                    </w:r>
                  </w:p>
                </w:tc>
                <w:tc>
                  <w:tcPr>
                    <w:tcW w:w="409" w:type="pct"/>
                  </w:tcPr>
                  <w:p w14:paraId="3AEC1908" w14:textId="3C3AA662" w:rsidR="00B430B9" w:rsidRPr="00FF0496" w:rsidRDefault="00000000">
                    <w:pPr>
                      <w:jc w:val="right"/>
                      <w:rPr>
                        <w:sz w:val="15"/>
                        <w:szCs w:val="15"/>
                      </w:rPr>
                    </w:pPr>
                    <w:r w:rsidRPr="00FF0496">
                      <w:rPr>
                        <w:sz w:val="15"/>
                        <w:szCs w:val="15"/>
                      </w:rPr>
                      <w:t>104,586,461.45</w:t>
                    </w:r>
                  </w:p>
                </w:tc>
                <w:tc>
                  <w:tcPr>
                    <w:tcW w:w="451" w:type="pct"/>
                  </w:tcPr>
                  <w:p w14:paraId="0E890CFE" w14:textId="310DD1BF" w:rsidR="00B430B9" w:rsidRPr="00FF0496" w:rsidRDefault="00000000">
                    <w:pPr>
                      <w:jc w:val="right"/>
                      <w:rPr>
                        <w:sz w:val="15"/>
                        <w:szCs w:val="15"/>
                      </w:rPr>
                    </w:pPr>
                    <w:r w:rsidRPr="00FF0496">
                      <w:rPr>
                        <w:sz w:val="15"/>
                        <w:szCs w:val="15"/>
                      </w:rPr>
                      <w:t>5,921,259,921.21</w:t>
                    </w:r>
                  </w:p>
                </w:tc>
              </w:tr>
              <w:tr w:rsidR="00AD17C1" w14:paraId="12F4FDC8" w14:textId="77777777" w:rsidTr="00AD17C1">
                <w:sdt>
                  <w:sdtPr>
                    <w:tag w:val="_PLD_186aec2424a047ee9af21797aa0ee0d8"/>
                    <w:id w:val="-500121285"/>
                    <w:lock w:val="sdtLocked"/>
                  </w:sdtPr>
                  <w:sdtContent>
                    <w:tc>
                      <w:tcPr>
                        <w:tcW w:w="510" w:type="pct"/>
                      </w:tcPr>
                      <w:p w14:paraId="13BA7B21" w14:textId="77777777" w:rsidR="00B430B9"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57" w:type="pct"/>
                  </w:tcPr>
                  <w:p w14:paraId="74125429" w14:textId="77777777" w:rsidR="00B430B9" w:rsidRPr="00FF0496" w:rsidRDefault="00B430B9">
                    <w:pPr>
                      <w:jc w:val="right"/>
                      <w:rPr>
                        <w:sz w:val="15"/>
                        <w:szCs w:val="15"/>
                      </w:rPr>
                    </w:pPr>
                  </w:p>
                </w:tc>
                <w:tc>
                  <w:tcPr>
                    <w:tcW w:w="154" w:type="pct"/>
                  </w:tcPr>
                  <w:p w14:paraId="7E33AB6B" w14:textId="77777777" w:rsidR="00B430B9" w:rsidRPr="00FF0496" w:rsidRDefault="00B430B9">
                    <w:pPr>
                      <w:jc w:val="right"/>
                      <w:rPr>
                        <w:sz w:val="15"/>
                        <w:szCs w:val="15"/>
                      </w:rPr>
                    </w:pPr>
                  </w:p>
                </w:tc>
                <w:tc>
                  <w:tcPr>
                    <w:tcW w:w="153" w:type="pct"/>
                  </w:tcPr>
                  <w:p w14:paraId="1F4411E6" w14:textId="77777777" w:rsidR="00B430B9" w:rsidRPr="00FF0496" w:rsidRDefault="00B430B9">
                    <w:pPr>
                      <w:jc w:val="right"/>
                      <w:rPr>
                        <w:sz w:val="15"/>
                        <w:szCs w:val="15"/>
                      </w:rPr>
                    </w:pPr>
                  </w:p>
                </w:tc>
                <w:tc>
                  <w:tcPr>
                    <w:tcW w:w="154" w:type="pct"/>
                  </w:tcPr>
                  <w:p w14:paraId="116F58EF" w14:textId="77777777" w:rsidR="00B430B9" w:rsidRPr="00FF0496" w:rsidRDefault="00B430B9">
                    <w:pPr>
                      <w:jc w:val="right"/>
                      <w:rPr>
                        <w:sz w:val="15"/>
                        <w:szCs w:val="15"/>
                      </w:rPr>
                    </w:pPr>
                  </w:p>
                </w:tc>
                <w:tc>
                  <w:tcPr>
                    <w:tcW w:w="459" w:type="pct"/>
                  </w:tcPr>
                  <w:p w14:paraId="77B37B06" w14:textId="7A34658C" w:rsidR="00B430B9" w:rsidRPr="00FF0496" w:rsidRDefault="00000000">
                    <w:pPr>
                      <w:jc w:val="right"/>
                      <w:rPr>
                        <w:sz w:val="15"/>
                        <w:szCs w:val="15"/>
                      </w:rPr>
                    </w:pPr>
                    <w:r w:rsidRPr="00FF0496">
                      <w:rPr>
                        <w:sz w:val="15"/>
                        <w:szCs w:val="15"/>
                      </w:rPr>
                      <w:t>110,377.64</w:t>
                    </w:r>
                  </w:p>
                </w:tc>
                <w:tc>
                  <w:tcPr>
                    <w:tcW w:w="153" w:type="pct"/>
                  </w:tcPr>
                  <w:p w14:paraId="3B8389D8" w14:textId="77777777" w:rsidR="00B430B9" w:rsidRPr="00FF0496" w:rsidRDefault="00B430B9">
                    <w:pPr>
                      <w:jc w:val="right"/>
                      <w:rPr>
                        <w:sz w:val="15"/>
                        <w:szCs w:val="15"/>
                      </w:rPr>
                    </w:pPr>
                  </w:p>
                </w:tc>
                <w:tc>
                  <w:tcPr>
                    <w:tcW w:w="409" w:type="pct"/>
                  </w:tcPr>
                  <w:p w14:paraId="404BF644" w14:textId="6DB0A1A1" w:rsidR="00B430B9" w:rsidRPr="00FF0496" w:rsidRDefault="00000000" w:rsidP="000157FC">
                    <w:pPr>
                      <w:jc w:val="right"/>
                      <w:rPr>
                        <w:sz w:val="15"/>
                        <w:szCs w:val="15"/>
                      </w:rPr>
                    </w:pPr>
                    <w:r>
                      <w:rPr>
                        <w:sz w:val="15"/>
                        <w:szCs w:val="15"/>
                      </w:rPr>
                      <w:t>-73,437,478.81</w:t>
                    </w:r>
                  </w:p>
                </w:tc>
                <w:tc>
                  <w:tcPr>
                    <w:tcW w:w="153" w:type="pct"/>
                  </w:tcPr>
                  <w:p w14:paraId="3D335D87" w14:textId="77777777" w:rsidR="00B430B9" w:rsidRPr="00FF0496" w:rsidRDefault="00B430B9">
                    <w:pPr>
                      <w:jc w:val="right"/>
                      <w:rPr>
                        <w:sz w:val="15"/>
                        <w:szCs w:val="15"/>
                      </w:rPr>
                    </w:pPr>
                  </w:p>
                </w:tc>
                <w:tc>
                  <w:tcPr>
                    <w:tcW w:w="409" w:type="pct"/>
                  </w:tcPr>
                  <w:p w14:paraId="7697E12D" w14:textId="77777777" w:rsidR="00B430B9" w:rsidRPr="00FF0496" w:rsidRDefault="00B430B9">
                    <w:pPr>
                      <w:jc w:val="right"/>
                      <w:rPr>
                        <w:sz w:val="15"/>
                        <w:szCs w:val="15"/>
                      </w:rPr>
                    </w:pPr>
                  </w:p>
                </w:tc>
                <w:tc>
                  <w:tcPr>
                    <w:tcW w:w="154" w:type="pct"/>
                  </w:tcPr>
                  <w:p w14:paraId="3BA67315" w14:textId="77777777" w:rsidR="00B430B9" w:rsidRPr="00FF0496" w:rsidRDefault="00B430B9">
                    <w:pPr>
                      <w:jc w:val="right"/>
                      <w:rPr>
                        <w:sz w:val="15"/>
                        <w:szCs w:val="15"/>
                      </w:rPr>
                    </w:pPr>
                  </w:p>
                </w:tc>
                <w:tc>
                  <w:tcPr>
                    <w:tcW w:w="459" w:type="pct"/>
                  </w:tcPr>
                  <w:p w14:paraId="7B99D0A8" w14:textId="47840C3E" w:rsidR="00B430B9" w:rsidRPr="00FF0496" w:rsidRDefault="00000000">
                    <w:pPr>
                      <w:jc w:val="right"/>
                      <w:rPr>
                        <w:sz w:val="15"/>
                        <w:szCs w:val="15"/>
                      </w:rPr>
                    </w:pPr>
                    <w:r w:rsidRPr="00FF0496">
                      <w:rPr>
                        <w:sz w:val="15"/>
                        <w:szCs w:val="15"/>
                      </w:rPr>
                      <w:t>145,324,821.61</w:t>
                    </w:r>
                  </w:p>
                </w:tc>
                <w:tc>
                  <w:tcPr>
                    <w:tcW w:w="154" w:type="pct"/>
                  </w:tcPr>
                  <w:p w14:paraId="56E6A9AD" w14:textId="77777777" w:rsidR="00B430B9" w:rsidRPr="00FF0496" w:rsidRDefault="00B430B9">
                    <w:pPr>
                      <w:jc w:val="right"/>
                      <w:rPr>
                        <w:sz w:val="15"/>
                        <w:szCs w:val="15"/>
                      </w:rPr>
                    </w:pPr>
                  </w:p>
                </w:tc>
                <w:tc>
                  <w:tcPr>
                    <w:tcW w:w="462" w:type="pct"/>
                  </w:tcPr>
                  <w:p w14:paraId="6A083A5F" w14:textId="2FD67FD7" w:rsidR="00B430B9" w:rsidRPr="00FF0496" w:rsidRDefault="00000000">
                    <w:pPr>
                      <w:jc w:val="right"/>
                      <w:rPr>
                        <w:sz w:val="15"/>
                        <w:szCs w:val="15"/>
                      </w:rPr>
                    </w:pPr>
                    <w:r w:rsidRPr="00FF0496">
                      <w:rPr>
                        <w:sz w:val="15"/>
                        <w:szCs w:val="15"/>
                      </w:rPr>
                      <w:t>71,997,720.44</w:t>
                    </w:r>
                  </w:p>
                </w:tc>
                <w:tc>
                  <w:tcPr>
                    <w:tcW w:w="409" w:type="pct"/>
                  </w:tcPr>
                  <w:p w14:paraId="58B43743" w14:textId="52F3225D" w:rsidR="00B430B9" w:rsidRPr="00FF0496" w:rsidRDefault="00000000">
                    <w:pPr>
                      <w:jc w:val="right"/>
                      <w:rPr>
                        <w:sz w:val="15"/>
                        <w:szCs w:val="15"/>
                      </w:rPr>
                    </w:pPr>
                    <w:r w:rsidRPr="00FF0496">
                      <w:rPr>
                        <w:sz w:val="15"/>
                        <w:szCs w:val="15"/>
                      </w:rPr>
                      <w:t>21,838,184.07</w:t>
                    </w:r>
                  </w:p>
                </w:tc>
                <w:tc>
                  <w:tcPr>
                    <w:tcW w:w="451" w:type="pct"/>
                  </w:tcPr>
                  <w:p w14:paraId="14B8DCA2" w14:textId="547A19A8" w:rsidR="00B430B9" w:rsidRPr="00FF0496" w:rsidRDefault="00000000">
                    <w:pPr>
                      <w:jc w:val="right"/>
                      <w:rPr>
                        <w:sz w:val="15"/>
                        <w:szCs w:val="15"/>
                      </w:rPr>
                    </w:pPr>
                    <w:r w:rsidRPr="00FF0496">
                      <w:rPr>
                        <w:sz w:val="15"/>
                        <w:szCs w:val="15"/>
                      </w:rPr>
                      <w:t>93,835,904.51</w:t>
                    </w:r>
                  </w:p>
                </w:tc>
              </w:tr>
              <w:tr w:rsidR="00AD17C1" w14:paraId="4725FBFC" w14:textId="77777777" w:rsidTr="00AD17C1">
                <w:sdt>
                  <w:sdtPr>
                    <w:tag w:val="_PLD_17bf1a1d144b41e18dbd63758cccc7b5"/>
                    <w:id w:val="1747537201"/>
                    <w:lock w:val="sdtLocked"/>
                  </w:sdtPr>
                  <w:sdtContent>
                    <w:tc>
                      <w:tcPr>
                        <w:tcW w:w="510" w:type="pct"/>
                      </w:tcPr>
                      <w:p w14:paraId="5BB8ADB5" w14:textId="77777777" w:rsidR="00B430B9" w:rsidRDefault="00000000">
                        <w:pPr>
                          <w:rPr>
                            <w:sz w:val="18"/>
                            <w:szCs w:val="18"/>
                          </w:rPr>
                        </w:pPr>
                        <w:r>
                          <w:rPr>
                            <w:rFonts w:hint="eastAsia"/>
                            <w:sz w:val="18"/>
                            <w:szCs w:val="18"/>
                          </w:rPr>
                          <w:t>（一）综合收益总额</w:t>
                        </w:r>
                      </w:p>
                    </w:tc>
                  </w:sdtContent>
                </w:sdt>
                <w:tc>
                  <w:tcPr>
                    <w:tcW w:w="357" w:type="pct"/>
                  </w:tcPr>
                  <w:p w14:paraId="56ECE09A" w14:textId="77777777" w:rsidR="00B430B9" w:rsidRPr="00FF0496" w:rsidRDefault="00B430B9">
                    <w:pPr>
                      <w:jc w:val="right"/>
                      <w:rPr>
                        <w:sz w:val="15"/>
                        <w:szCs w:val="15"/>
                      </w:rPr>
                    </w:pPr>
                  </w:p>
                </w:tc>
                <w:tc>
                  <w:tcPr>
                    <w:tcW w:w="154" w:type="pct"/>
                  </w:tcPr>
                  <w:p w14:paraId="58716AB5" w14:textId="77777777" w:rsidR="00B430B9" w:rsidRPr="00FF0496" w:rsidRDefault="00B430B9">
                    <w:pPr>
                      <w:jc w:val="right"/>
                      <w:rPr>
                        <w:sz w:val="15"/>
                        <w:szCs w:val="15"/>
                      </w:rPr>
                    </w:pPr>
                  </w:p>
                </w:tc>
                <w:tc>
                  <w:tcPr>
                    <w:tcW w:w="153" w:type="pct"/>
                  </w:tcPr>
                  <w:p w14:paraId="121777C6" w14:textId="77777777" w:rsidR="00B430B9" w:rsidRPr="00FF0496" w:rsidRDefault="00B430B9">
                    <w:pPr>
                      <w:jc w:val="right"/>
                      <w:rPr>
                        <w:sz w:val="15"/>
                        <w:szCs w:val="15"/>
                      </w:rPr>
                    </w:pPr>
                  </w:p>
                </w:tc>
                <w:tc>
                  <w:tcPr>
                    <w:tcW w:w="154" w:type="pct"/>
                  </w:tcPr>
                  <w:p w14:paraId="295AAE7D" w14:textId="77777777" w:rsidR="00B430B9" w:rsidRPr="00FF0496" w:rsidRDefault="00B430B9">
                    <w:pPr>
                      <w:jc w:val="right"/>
                      <w:rPr>
                        <w:sz w:val="15"/>
                        <w:szCs w:val="15"/>
                      </w:rPr>
                    </w:pPr>
                  </w:p>
                </w:tc>
                <w:tc>
                  <w:tcPr>
                    <w:tcW w:w="459" w:type="pct"/>
                  </w:tcPr>
                  <w:p w14:paraId="16E4B6CC" w14:textId="77777777" w:rsidR="00B430B9" w:rsidRPr="00FF0496" w:rsidRDefault="00B430B9">
                    <w:pPr>
                      <w:jc w:val="right"/>
                      <w:rPr>
                        <w:sz w:val="15"/>
                        <w:szCs w:val="15"/>
                      </w:rPr>
                    </w:pPr>
                  </w:p>
                </w:tc>
                <w:tc>
                  <w:tcPr>
                    <w:tcW w:w="153" w:type="pct"/>
                  </w:tcPr>
                  <w:p w14:paraId="5F456B3A" w14:textId="77777777" w:rsidR="00B430B9" w:rsidRPr="00FF0496" w:rsidRDefault="00B430B9">
                    <w:pPr>
                      <w:jc w:val="right"/>
                      <w:rPr>
                        <w:sz w:val="15"/>
                        <w:szCs w:val="15"/>
                      </w:rPr>
                    </w:pPr>
                  </w:p>
                </w:tc>
                <w:tc>
                  <w:tcPr>
                    <w:tcW w:w="409" w:type="pct"/>
                  </w:tcPr>
                  <w:p w14:paraId="052F75FA" w14:textId="31326791" w:rsidR="00B430B9" w:rsidRPr="00FF0496" w:rsidRDefault="00000000" w:rsidP="000157FC">
                    <w:pPr>
                      <w:jc w:val="right"/>
                      <w:rPr>
                        <w:sz w:val="15"/>
                        <w:szCs w:val="15"/>
                      </w:rPr>
                    </w:pPr>
                    <w:r>
                      <w:rPr>
                        <w:sz w:val="15"/>
                        <w:szCs w:val="15"/>
                      </w:rPr>
                      <w:t>-73,437,478.81</w:t>
                    </w:r>
                  </w:p>
                </w:tc>
                <w:tc>
                  <w:tcPr>
                    <w:tcW w:w="153" w:type="pct"/>
                  </w:tcPr>
                  <w:p w14:paraId="08CDAC80" w14:textId="77777777" w:rsidR="00B430B9" w:rsidRPr="00FF0496" w:rsidRDefault="00B430B9">
                    <w:pPr>
                      <w:jc w:val="right"/>
                      <w:rPr>
                        <w:sz w:val="15"/>
                        <w:szCs w:val="15"/>
                      </w:rPr>
                    </w:pPr>
                  </w:p>
                </w:tc>
                <w:tc>
                  <w:tcPr>
                    <w:tcW w:w="409" w:type="pct"/>
                  </w:tcPr>
                  <w:p w14:paraId="555F5236" w14:textId="77777777" w:rsidR="00B430B9" w:rsidRPr="00FF0496" w:rsidRDefault="00B430B9">
                    <w:pPr>
                      <w:jc w:val="right"/>
                      <w:rPr>
                        <w:sz w:val="15"/>
                        <w:szCs w:val="15"/>
                      </w:rPr>
                    </w:pPr>
                  </w:p>
                </w:tc>
                <w:tc>
                  <w:tcPr>
                    <w:tcW w:w="154" w:type="pct"/>
                  </w:tcPr>
                  <w:p w14:paraId="44E1C5CC" w14:textId="77777777" w:rsidR="00B430B9" w:rsidRPr="00FF0496" w:rsidRDefault="00B430B9">
                    <w:pPr>
                      <w:jc w:val="right"/>
                      <w:rPr>
                        <w:sz w:val="15"/>
                        <w:szCs w:val="15"/>
                      </w:rPr>
                    </w:pPr>
                  </w:p>
                </w:tc>
                <w:tc>
                  <w:tcPr>
                    <w:tcW w:w="459" w:type="pct"/>
                  </w:tcPr>
                  <w:p w14:paraId="246DF755" w14:textId="68D9CC6E" w:rsidR="00B430B9" w:rsidRPr="00FF0496" w:rsidRDefault="00000000">
                    <w:pPr>
                      <w:jc w:val="right"/>
                      <w:rPr>
                        <w:sz w:val="15"/>
                        <w:szCs w:val="15"/>
                      </w:rPr>
                    </w:pPr>
                    <w:r w:rsidRPr="00FF0496">
                      <w:rPr>
                        <w:sz w:val="15"/>
                        <w:szCs w:val="15"/>
                      </w:rPr>
                      <w:t>365,193,460.81</w:t>
                    </w:r>
                  </w:p>
                </w:tc>
                <w:tc>
                  <w:tcPr>
                    <w:tcW w:w="154" w:type="pct"/>
                  </w:tcPr>
                  <w:p w14:paraId="29B631A6" w14:textId="77777777" w:rsidR="00B430B9" w:rsidRPr="00FF0496" w:rsidRDefault="00B430B9">
                    <w:pPr>
                      <w:jc w:val="right"/>
                      <w:rPr>
                        <w:sz w:val="15"/>
                        <w:szCs w:val="15"/>
                      </w:rPr>
                    </w:pPr>
                  </w:p>
                </w:tc>
                <w:tc>
                  <w:tcPr>
                    <w:tcW w:w="462" w:type="pct"/>
                  </w:tcPr>
                  <w:p w14:paraId="4D9B88DE" w14:textId="06847E3E" w:rsidR="00B430B9" w:rsidRPr="00FF0496" w:rsidRDefault="00000000">
                    <w:pPr>
                      <w:jc w:val="right"/>
                      <w:rPr>
                        <w:sz w:val="15"/>
                        <w:szCs w:val="15"/>
                      </w:rPr>
                    </w:pPr>
                    <w:r w:rsidRPr="00FF0496">
                      <w:rPr>
                        <w:sz w:val="15"/>
                        <w:szCs w:val="15"/>
                      </w:rPr>
                      <w:t>291,755,982.00</w:t>
                    </w:r>
                  </w:p>
                </w:tc>
                <w:tc>
                  <w:tcPr>
                    <w:tcW w:w="409" w:type="pct"/>
                  </w:tcPr>
                  <w:p w14:paraId="62DE8523" w14:textId="31B3C4A1" w:rsidR="00B430B9" w:rsidRPr="00FF0496" w:rsidRDefault="00000000">
                    <w:pPr>
                      <w:jc w:val="right"/>
                      <w:rPr>
                        <w:sz w:val="15"/>
                        <w:szCs w:val="15"/>
                      </w:rPr>
                    </w:pPr>
                    <w:r>
                      <w:rPr>
                        <w:sz w:val="15"/>
                        <w:szCs w:val="15"/>
                      </w:rPr>
                      <w:t>4,788,184.07</w:t>
                    </w:r>
                  </w:p>
                </w:tc>
                <w:tc>
                  <w:tcPr>
                    <w:tcW w:w="451" w:type="pct"/>
                  </w:tcPr>
                  <w:p w14:paraId="0DA67D6A" w14:textId="1195CB55" w:rsidR="00B430B9" w:rsidRPr="00FF0496" w:rsidRDefault="00000000">
                    <w:pPr>
                      <w:jc w:val="right"/>
                      <w:rPr>
                        <w:sz w:val="15"/>
                        <w:szCs w:val="15"/>
                      </w:rPr>
                    </w:pPr>
                    <w:r>
                      <w:rPr>
                        <w:sz w:val="15"/>
                        <w:szCs w:val="15"/>
                      </w:rPr>
                      <w:t>296,544,166.07</w:t>
                    </w:r>
                  </w:p>
                </w:tc>
              </w:tr>
              <w:tr w:rsidR="00AD17C1" w14:paraId="4855B4ED" w14:textId="77777777" w:rsidTr="00AD17C1">
                <w:sdt>
                  <w:sdtPr>
                    <w:tag w:val="_PLD_d55056423dbf4ac187d64bd43c03aca3"/>
                    <w:id w:val="-1371983732"/>
                    <w:lock w:val="sdtLocked"/>
                  </w:sdtPr>
                  <w:sdtContent>
                    <w:tc>
                      <w:tcPr>
                        <w:tcW w:w="510" w:type="pct"/>
                      </w:tcPr>
                      <w:p w14:paraId="1740E065" w14:textId="77777777" w:rsidR="00B430B9"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357" w:type="pct"/>
                  </w:tcPr>
                  <w:p w14:paraId="2EED411C" w14:textId="77777777" w:rsidR="00B430B9" w:rsidRPr="00FF0496" w:rsidRDefault="00B430B9">
                    <w:pPr>
                      <w:jc w:val="right"/>
                      <w:rPr>
                        <w:sz w:val="15"/>
                        <w:szCs w:val="15"/>
                      </w:rPr>
                    </w:pPr>
                  </w:p>
                </w:tc>
                <w:tc>
                  <w:tcPr>
                    <w:tcW w:w="154" w:type="pct"/>
                  </w:tcPr>
                  <w:p w14:paraId="5EE78E69" w14:textId="77777777" w:rsidR="00B430B9" w:rsidRPr="00FF0496" w:rsidRDefault="00B430B9">
                    <w:pPr>
                      <w:jc w:val="right"/>
                      <w:rPr>
                        <w:sz w:val="15"/>
                        <w:szCs w:val="15"/>
                      </w:rPr>
                    </w:pPr>
                  </w:p>
                </w:tc>
                <w:tc>
                  <w:tcPr>
                    <w:tcW w:w="153" w:type="pct"/>
                  </w:tcPr>
                  <w:p w14:paraId="744F37AB" w14:textId="77777777" w:rsidR="00B430B9" w:rsidRPr="00FF0496" w:rsidRDefault="00B430B9">
                    <w:pPr>
                      <w:jc w:val="right"/>
                      <w:rPr>
                        <w:sz w:val="15"/>
                        <w:szCs w:val="15"/>
                      </w:rPr>
                    </w:pPr>
                  </w:p>
                </w:tc>
                <w:tc>
                  <w:tcPr>
                    <w:tcW w:w="154" w:type="pct"/>
                  </w:tcPr>
                  <w:p w14:paraId="1E17A00C" w14:textId="77777777" w:rsidR="00B430B9" w:rsidRPr="00FF0496" w:rsidRDefault="00B430B9">
                    <w:pPr>
                      <w:jc w:val="right"/>
                      <w:rPr>
                        <w:sz w:val="15"/>
                        <w:szCs w:val="15"/>
                      </w:rPr>
                    </w:pPr>
                  </w:p>
                </w:tc>
                <w:tc>
                  <w:tcPr>
                    <w:tcW w:w="459" w:type="pct"/>
                  </w:tcPr>
                  <w:p w14:paraId="0B63A8D4" w14:textId="2671E9AF" w:rsidR="00B430B9" w:rsidRPr="00FF0496" w:rsidRDefault="00000000">
                    <w:pPr>
                      <w:jc w:val="right"/>
                      <w:rPr>
                        <w:sz w:val="15"/>
                        <w:szCs w:val="15"/>
                      </w:rPr>
                    </w:pPr>
                    <w:r w:rsidRPr="00FF0496">
                      <w:rPr>
                        <w:sz w:val="15"/>
                        <w:szCs w:val="15"/>
                      </w:rPr>
                      <w:t>110,377.64</w:t>
                    </w:r>
                  </w:p>
                </w:tc>
                <w:tc>
                  <w:tcPr>
                    <w:tcW w:w="153" w:type="pct"/>
                  </w:tcPr>
                  <w:p w14:paraId="095096E6" w14:textId="77777777" w:rsidR="00B430B9" w:rsidRPr="00FF0496" w:rsidRDefault="00B430B9">
                    <w:pPr>
                      <w:jc w:val="right"/>
                      <w:rPr>
                        <w:sz w:val="15"/>
                        <w:szCs w:val="15"/>
                      </w:rPr>
                    </w:pPr>
                  </w:p>
                </w:tc>
                <w:tc>
                  <w:tcPr>
                    <w:tcW w:w="409" w:type="pct"/>
                  </w:tcPr>
                  <w:p w14:paraId="73B9ACC6" w14:textId="77777777" w:rsidR="00B430B9" w:rsidRPr="00FF0496" w:rsidRDefault="00B430B9">
                    <w:pPr>
                      <w:jc w:val="right"/>
                      <w:rPr>
                        <w:sz w:val="15"/>
                        <w:szCs w:val="15"/>
                      </w:rPr>
                    </w:pPr>
                  </w:p>
                </w:tc>
                <w:tc>
                  <w:tcPr>
                    <w:tcW w:w="153" w:type="pct"/>
                  </w:tcPr>
                  <w:p w14:paraId="3526231D" w14:textId="77777777" w:rsidR="00B430B9" w:rsidRPr="00FF0496" w:rsidRDefault="00B430B9">
                    <w:pPr>
                      <w:jc w:val="right"/>
                      <w:rPr>
                        <w:sz w:val="15"/>
                        <w:szCs w:val="15"/>
                      </w:rPr>
                    </w:pPr>
                  </w:p>
                </w:tc>
                <w:tc>
                  <w:tcPr>
                    <w:tcW w:w="409" w:type="pct"/>
                  </w:tcPr>
                  <w:p w14:paraId="131DDAB1" w14:textId="77777777" w:rsidR="00B430B9" w:rsidRPr="00FF0496" w:rsidRDefault="00B430B9">
                    <w:pPr>
                      <w:jc w:val="right"/>
                      <w:rPr>
                        <w:sz w:val="15"/>
                        <w:szCs w:val="15"/>
                      </w:rPr>
                    </w:pPr>
                  </w:p>
                </w:tc>
                <w:tc>
                  <w:tcPr>
                    <w:tcW w:w="154" w:type="pct"/>
                  </w:tcPr>
                  <w:p w14:paraId="7B5B72E4" w14:textId="77777777" w:rsidR="00B430B9" w:rsidRPr="00FF0496" w:rsidRDefault="00B430B9">
                    <w:pPr>
                      <w:jc w:val="right"/>
                      <w:rPr>
                        <w:sz w:val="15"/>
                        <w:szCs w:val="15"/>
                      </w:rPr>
                    </w:pPr>
                  </w:p>
                </w:tc>
                <w:tc>
                  <w:tcPr>
                    <w:tcW w:w="459" w:type="pct"/>
                  </w:tcPr>
                  <w:p w14:paraId="7E5396AD" w14:textId="77777777" w:rsidR="00B430B9" w:rsidRPr="00FF0496" w:rsidRDefault="00B430B9">
                    <w:pPr>
                      <w:jc w:val="right"/>
                      <w:rPr>
                        <w:sz w:val="15"/>
                        <w:szCs w:val="15"/>
                      </w:rPr>
                    </w:pPr>
                  </w:p>
                </w:tc>
                <w:tc>
                  <w:tcPr>
                    <w:tcW w:w="154" w:type="pct"/>
                  </w:tcPr>
                  <w:p w14:paraId="67C862CE" w14:textId="77777777" w:rsidR="00B430B9" w:rsidRPr="00FF0496" w:rsidRDefault="00B430B9">
                    <w:pPr>
                      <w:jc w:val="right"/>
                      <w:rPr>
                        <w:sz w:val="15"/>
                        <w:szCs w:val="15"/>
                      </w:rPr>
                    </w:pPr>
                  </w:p>
                </w:tc>
                <w:tc>
                  <w:tcPr>
                    <w:tcW w:w="462" w:type="pct"/>
                  </w:tcPr>
                  <w:p w14:paraId="0D8371B3" w14:textId="7B1E9E43" w:rsidR="00B430B9" w:rsidRPr="00FF0496" w:rsidRDefault="00000000">
                    <w:pPr>
                      <w:jc w:val="right"/>
                      <w:rPr>
                        <w:sz w:val="15"/>
                        <w:szCs w:val="15"/>
                      </w:rPr>
                    </w:pPr>
                    <w:r w:rsidRPr="00FF0496">
                      <w:rPr>
                        <w:sz w:val="15"/>
                        <w:szCs w:val="15"/>
                      </w:rPr>
                      <w:t>110,377.64</w:t>
                    </w:r>
                  </w:p>
                </w:tc>
                <w:tc>
                  <w:tcPr>
                    <w:tcW w:w="409" w:type="pct"/>
                  </w:tcPr>
                  <w:p w14:paraId="06AD92FB" w14:textId="60AA5950" w:rsidR="00B430B9" w:rsidRPr="00FF0496" w:rsidRDefault="00000000">
                    <w:pPr>
                      <w:jc w:val="right"/>
                      <w:rPr>
                        <w:sz w:val="15"/>
                        <w:szCs w:val="15"/>
                      </w:rPr>
                    </w:pPr>
                    <w:r w:rsidRPr="00FF0496">
                      <w:rPr>
                        <w:sz w:val="15"/>
                        <w:szCs w:val="15"/>
                      </w:rPr>
                      <w:t>17,050,000.00</w:t>
                    </w:r>
                  </w:p>
                </w:tc>
                <w:tc>
                  <w:tcPr>
                    <w:tcW w:w="451" w:type="pct"/>
                  </w:tcPr>
                  <w:p w14:paraId="4BEC6E71" w14:textId="02313E57" w:rsidR="00B430B9" w:rsidRPr="00FF0496" w:rsidRDefault="00000000">
                    <w:pPr>
                      <w:jc w:val="right"/>
                      <w:rPr>
                        <w:sz w:val="15"/>
                        <w:szCs w:val="15"/>
                      </w:rPr>
                    </w:pPr>
                    <w:r w:rsidRPr="00FF0496">
                      <w:rPr>
                        <w:sz w:val="15"/>
                        <w:szCs w:val="15"/>
                      </w:rPr>
                      <w:t>17,160,377.64</w:t>
                    </w:r>
                  </w:p>
                </w:tc>
              </w:tr>
              <w:tr w:rsidR="00AD17C1" w14:paraId="6A3CB90A" w14:textId="77777777" w:rsidTr="00AD17C1">
                <w:sdt>
                  <w:sdtPr>
                    <w:tag w:val="_PLD_284541025868477ca26973c13dd9ff9e"/>
                    <w:id w:val="-1427723082"/>
                    <w:lock w:val="sdtLocked"/>
                  </w:sdtPr>
                  <w:sdtContent>
                    <w:tc>
                      <w:tcPr>
                        <w:tcW w:w="510" w:type="pct"/>
                      </w:tcPr>
                      <w:p w14:paraId="1B0AB3B4" w14:textId="77777777" w:rsidR="00B430B9" w:rsidRDefault="00000000">
                        <w:pPr>
                          <w:rPr>
                            <w:sz w:val="18"/>
                            <w:szCs w:val="18"/>
                          </w:rPr>
                        </w:pPr>
                        <w:r>
                          <w:rPr>
                            <w:rFonts w:hint="eastAsia"/>
                            <w:sz w:val="18"/>
                            <w:szCs w:val="18"/>
                          </w:rPr>
                          <w:t>1．所有者投入的普通股</w:t>
                        </w:r>
                      </w:p>
                    </w:tc>
                  </w:sdtContent>
                </w:sdt>
                <w:tc>
                  <w:tcPr>
                    <w:tcW w:w="357" w:type="pct"/>
                  </w:tcPr>
                  <w:p w14:paraId="049CBE6F" w14:textId="77777777" w:rsidR="00B430B9" w:rsidRPr="00FF0496" w:rsidRDefault="00B430B9">
                    <w:pPr>
                      <w:jc w:val="right"/>
                      <w:rPr>
                        <w:sz w:val="15"/>
                        <w:szCs w:val="15"/>
                      </w:rPr>
                    </w:pPr>
                  </w:p>
                </w:tc>
                <w:tc>
                  <w:tcPr>
                    <w:tcW w:w="154" w:type="pct"/>
                  </w:tcPr>
                  <w:p w14:paraId="0C426B17" w14:textId="77777777" w:rsidR="00B430B9" w:rsidRPr="00FF0496" w:rsidRDefault="00B430B9">
                    <w:pPr>
                      <w:jc w:val="right"/>
                      <w:rPr>
                        <w:sz w:val="15"/>
                        <w:szCs w:val="15"/>
                      </w:rPr>
                    </w:pPr>
                  </w:p>
                </w:tc>
                <w:tc>
                  <w:tcPr>
                    <w:tcW w:w="153" w:type="pct"/>
                  </w:tcPr>
                  <w:p w14:paraId="6B12FEC2" w14:textId="77777777" w:rsidR="00B430B9" w:rsidRPr="00FF0496" w:rsidRDefault="00B430B9">
                    <w:pPr>
                      <w:jc w:val="right"/>
                      <w:rPr>
                        <w:sz w:val="15"/>
                        <w:szCs w:val="15"/>
                      </w:rPr>
                    </w:pPr>
                  </w:p>
                </w:tc>
                <w:tc>
                  <w:tcPr>
                    <w:tcW w:w="154" w:type="pct"/>
                  </w:tcPr>
                  <w:p w14:paraId="52C45B86" w14:textId="77777777" w:rsidR="00B430B9" w:rsidRPr="00FF0496" w:rsidRDefault="00B430B9">
                    <w:pPr>
                      <w:jc w:val="right"/>
                      <w:rPr>
                        <w:sz w:val="15"/>
                        <w:szCs w:val="15"/>
                      </w:rPr>
                    </w:pPr>
                  </w:p>
                </w:tc>
                <w:tc>
                  <w:tcPr>
                    <w:tcW w:w="459" w:type="pct"/>
                  </w:tcPr>
                  <w:p w14:paraId="51F8180B" w14:textId="77777777" w:rsidR="00B430B9" w:rsidRPr="00FF0496" w:rsidRDefault="00B430B9">
                    <w:pPr>
                      <w:jc w:val="right"/>
                      <w:rPr>
                        <w:sz w:val="15"/>
                        <w:szCs w:val="15"/>
                      </w:rPr>
                    </w:pPr>
                  </w:p>
                </w:tc>
                <w:tc>
                  <w:tcPr>
                    <w:tcW w:w="153" w:type="pct"/>
                  </w:tcPr>
                  <w:p w14:paraId="35BF3B35" w14:textId="77777777" w:rsidR="00B430B9" w:rsidRPr="00FF0496" w:rsidRDefault="00B430B9">
                    <w:pPr>
                      <w:jc w:val="right"/>
                      <w:rPr>
                        <w:sz w:val="15"/>
                        <w:szCs w:val="15"/>
                      </w:rPr>
                    </w:pPr>
                  </w:p>
                </w:tc>
                <w:tc>
                  <w:tcPr>
                    <w:tcW w:w="409" w:type="pct"/>
                  </w:tcPr>
                  <w:p w14:paraId="044F3899" w14:textId="77777777" w:rsidR="00B430B9" w:rsidRPr="00FF0496" w:rsidRDefault="00B430B9">
                    <w:pPr>
                      <w:jc w:val="right"/>
                      <w:rPr>
                        <w:sz w:val="15"/>
                        <w:szCs w:val="15"/>
                      </w:rPr>
                    </w:pPr>
                  </w:p>
                </w:tc>
                <w:tc>
                  <w:tcPr>
                    <w:tcW w:w="153" w:type="pct"/>
                  </w:tcPr>
                  <w:p w14:paraId="6E3AFEFA" w14:textId="77777777" w:rsidR="00B430B9" w:rsidRPr="00FF0496" w:rsidRDefault="00B430B9">
                    <w:pPr>
                      <w:jc w:val="right"/>
                      <w:rPr>
                        <w:sz w:val="15"/>
                        <w:szCs w:val="15"/>
                      </w:rPr>
                    </w:pPr>
                  </w:p>
                </w:tc>
                <w:tc>
                  <w:tcPr>
                    <w:tcW w:w="409" w:type="pct"/>
                  </w:tcPr>
                  <w:p w14:paraId="68549BE7" w14:textId="77777777" w:rsidR="00B430B9" w:rsidRPr="00FF0496" w:rsidRDefault="00B430B9">
                    <w:pPr>
                      <w:jc w:val="right"/>
                      <w:rPr>
                        <w:sz w:val="15"/>
                        <w:szCs w:val="15"/>
                      </w:rPr>
                    </w:pPr>
                  </w:p>
                </w:tc>
                <w:tc>
                  <w:tcPr>
                    <w:tcW w:w="154" w:type="pct"/>
                  </w:tcPr>
                  <w:p w14:paraId="10EDDA17" w14:textId="77777777" w:rsidR="00B430B9" w:rsidRPr="00FF0496" w:rsidRDefault="00B430B9">
                    <w:pPr>
                      <w:jc w:val="right"/>
                      <w:rPr>
                        <w:sz w:val="15"/>
                        <w:szCs w:val="15"/>
                      </w:rPr>
                    </w:pPr>
                  </w:p>
                </w:tc>
                <w:tc>
                  <w:tcPr>
                    <w:tcW w:w="459" w:type="pct"/>
                  </w:tcPr>
                  <w:p w14:paraId="0FD470C9" w14:textId="77777777" w:rsidR="00B430B9" w:rsidRPr="00FF0496" w:rsidRDefault="00B430B9">
                    <w:pPr>
                      <w:jc w:val="right"/>
                      <w:rPr>
                        <w:sz w:val="15"/>
                        <w:szCs w:val="15"/>
                      </w:rPr>
                    </w:pPr>
                  </w:p>
                </w:tc>
                <w:tc>
                  <w:tcPr>
                    <w:tcW w:w="154" w:type="pct"/>
                  </w:tcPr>
                  <w:p w14:paraId="63F78CFC" w14:textId="77777777" w:rsidR="00B430B9" w:rsidRPr="00FF0496" w:rsidRDefault="00B430B9">
                    <w:pPr>
                      <w:jc w:val="right"/>
                      <w:rPr>
                        <w:sz w:val="15"/>
                        <w:szCs w:val="15"/>
                      </w:rPr>
                    </w:pPr>
                  </w:p>
                </w:tc>
                <w:tc>
                  <w:tcPr>
                    <w:tcW w:w="462" w:type="pct"/>
                  </w:tcPr>
                  <w:p w14:paraId="2AE881B4" w14:textId="77777777" w:rsidR="00B430B9" w:rsidRPr="00FF0496" w:rsidRDefault="00B430B9">
                    <w:pPr>
                      <w:jc w:val="right"/>
                      <w:rPr>
                        <w:sz w:val="15"/>
                        <w:szCs w:val="15"/>
                      </w:rPr>
                    </w:pPr>
                  </w:p>
                </w:tc>
                <w:tc>
                  <w:tcPr>
                    <w:tcW w:w="409" w:type="pct"/>
                  </w:tcPr>
                  <w:p w14:paraId="34C4AE48" w14:textId="17DC515A" w:rsidR="00B430B9" w:rsidRPr="00FF0496" w:rsidRDefault="00000000">
                    <w:pPr>
                      <w:jc w:val="right"/>
                      <w:rPr>
                        <w:sz w:val="15"/>
                        <w:szCs w:val="15"/>
                      </w:rPr>
                    </w:pPr>
                    <w:r w:rsidRPr="00FF0496">
                      <w:rPr>
                        <w:sz w:val="15"/>
                        <w:szCs w:val="15"/>
                      </w:rPr>
                      <w:t>17,050,000.00</w:t>
                    </w:r>
                  </w:p>
                </w:tc>
                <w:tc>
                  <w:tcPr>
                    <w:tcW w:w="451" w:type="pct"/>
                  </w:tcPr>
                  <w:p w14:paraId="785EDC77" w14:textId="36312EC7" w:rsidR="00B430B9" w:rsidRPr="00FF0496" w:rsidRDefault="00000000">
                    <w:pPr>
                      <w:jc w:val="right"/>
                      <w:rPr>
                        <w:sz w:val="15"/>
                        <w:szCs w:val="15"/>
                      </w:rPr>
                    </w:pPr>
                    <w:r w:rsidRPr="00FF0496">
                      <w:rPr>
                        <w:sz w:val="15"/>
                        <w:szCs w:val="15"/>
                      </w:rPr>
                      <w:t>17,050,000.00</w:t>
                    </w:r>
                  </w:p>
                </w:tc>
              </w:tr>
              <w:tr w:rsidR="00AD17C1" w14:paraId="76162D60" w14:textId="77777777" w:rsidTr="00AD17C1">
                <w:sdt>
                  <w:sdtPr>
                    <w:tag w:val="_PLD_13b4ec8d0fe34f9797d68eab8f95768d"/>
                    <w:id w:val="864865056"/>
                    <w:lock w:val="sdtLocked"/>
                  </w:sdtPr>
                  <w:sdtContent>
                    <w:tc>
                      <w:tcPr>
                        <w:tcW w:w="510" w:type="pct"/>
                      </w:tcPr>
                      <w:p w14:paraId="36939F8E" w14:textId="77777777" w:rsidR="00B430B9" w:rsidRDefault="00000000">
                        <w:pPr>
                          <w:rPr>
                            <w:sz w:val="18"/>
                            <w:szCs w:val="18"/>
                          </w:rPr>
                        </w:pPr>
                        <w:r>
                          <w:rPr>
                            <w:rFonts w:hint="eastAsia"/>
                            <w:sz w:val="18"/>
                            <w:szCs w:val="18"/>
                          </w:rPr>
                          <w:t>2．其他权益工具持有者投入资本</w:t>
                        </w:r>
                      </w:p>
                    </w:tc>
                  </w:sdtContent>
                </w:sdt>
                <w:tc>
                  <w:tcPr>
                    <w:tcW w:w="357" w:type="pct"/>
                  </w:tcPr>
                  <w:p w14:paraId="585CEC24" w14:textId="77777777" w:rsidR="00B430B9" w:rsidRPr="00FF0496" w:rsidRDefault="00B430B9">
                    <w:pPr>
                      <w:jc w:val="right"/>
                      <w:rPr>
                        <w:sz w:val="15"/>
                        <w:szCs w:val="15"/>
                      </w:rPr>
                    </w:pPr>
                  </w:p>
                </w:tc>
                <w:tc>
                  <w:tcPr>
                    <w:tcW w:w="154" w:type="pct"/>
                  </w:tcPr>
                  <w:p w14:paraId="7FDC0DF2" w14:textId="77777777" w:rsidR="00B430B9" w:rsidRPr="00FF0496" w:rsidRDefault="00B430B9">
                    <w:pPr>
                      <w:jc w:val="right"/>
                      <w:rPr>
                        <w:sz w:val="15"/>
                        <w:szCs w:val="15"/>
                      </w:rPr>
                    </w:pPr>
                  </w:p>
                </w:tc>
                <w:tc>
                  <w:tcPr>
                    <w:tcW w:w="153" w:type="pct"/>
                  </w:tcPr>
                  <w:p w14:paraId="380FFA32" w14:textId="77777777" w:rsidR="00B430B9" w:rsidRPr="00FF0496" w:rsidRDefault="00B430B9">
                    <w:pPr>
                      <w:jc w:val="right"/>
                      <w:rPr>
                        <w:sz w:val="15"/>
                        <w:szCs w:val="15"/>
                      </w:rPr>
                    </w:pPr>
                  </w:p>
                </w:tc>
                <w:tc>
                  <w:tcPr>
                    <w:tcW w:w="154" w:type="pct"/>
                  </w:tcPr>
                  <w:p w14:paraId="57FE1E9D" w14:textId="77777777" w:rsidR="00B430B9" w:rsidRPr="00FF0496" w:rsidRDefault="00B430B9">
                    <w:pPr>
                      <w:jc w:val="right"/>
                      <w:rPr>
                        <w:sz w:val="15"/>
                        <w:szCs w:val="15"/>
                      </w:rPr>
                    </w:pPr>
                  </w:p>
                </w:tc>
                <w:tc>
                  <w:tcPr>
                    <w:tcW w:w="459" w:type="pct"/>
                  </w:tcPr>
                  <w:p w14:paraId="4AE94DB1" w14:textId="77777777" w:rsidR="00B430B9" w:rsidRPr="00FF0496" w:rsidRDefault="00B430B9">
                    <w:pPr>
                      <w:jc w:val="right"/>
                      <w:rPr>
                        <w:sz w:val="15"/>
                        <w:szCs w:val="15"/>
                      </w:rPr>
                    </w:pPr>
                  </w:p>
                </w:tc>
                <w:tc>
                  <w:tcPr>
                    <w:tcW w:w="153" w:type="pct"/>
                  </w:tcPr>
                  <w:p w14:paraId="73566546" w14:textId="77777777" w:rsidR="00B430B9" w:rsidRPr="00FF0496" w:rsidRDefault="00B430B9">
                    <w:pPr>
                      <w:jc w:val="right"/>
                      <w:rPr>
                        <w:sz w:val="15"/>
                        <w:szCs w:val="15"/>
                      </w:rPr>
                    </w:pPr>
                  </w:p>
                </w:tc>
                <w:tc>
                  <w:tcPr>
                    <w:tcW w:w="409" w:type="pct"/>
                  </w:tcPr>
                  <w:p w14:paraId="547836CC" w14:textId="77777777" w:rsidR="00B430B9" w:rsidRPr="00FF0496" w:rsidRDefault="00B430B9">
                    <w:pPr>
                      <w:jc w:val="right"/>
                      <w:rPr>
                        <w:sz w:val="15"/>
                        <w:szCs w:val="15"/>
                      </w:rPr>
                    </w:pPr>
                  </w:p>
                </w:tc>
                <w:tc>
                  <w:tcPr>
                    <w:tcW w:w="153" w:type="pct"/>
                  </w:tcPr>
                  <w:p w14:paraId="22DB206E" w14:textId="77777777" w:rsidR="00B430B9" w:rsidRPr="00FF0496" w:rsidRDefault="00B430B9">
                    <w:pPr>
                      <w:jc w:val="right"/>
                      <w:rPr>
                        <w:sz w:val="15"/>
                        <w:szCs w:val="15"/>
                      </w:rPr>
                    </w:pPr>
                  </w:p>
                </w:tc>
                <w:tc>
                  <w:tcPr>
                    <w:tcW w:w="409" w:type="pct"/>
                  </w:tcPr>
                  <w:p w14:paraId="4B77DA27" w14:textId="77777777" w:rsidR="00B430B9" w:rsidRPr="00FF0496" w:rsidRDefault="00B430B9">
                    <w:pPr>
                      <w:jc w:val="right"/>
                      <w:rPr>
                        <w:sz w:val="15"/>
                        <w:szCs w:val="15"/>
                      </w:rPr>
                    </w:pPr>
                  </w:p>
                </w:tc>
                <w:tc>
                  <w:tcPr>
                    <w:tcW w:w="154" w:type="pct"/>
                  </w:tcPr>
                  <w:p w14:paraId="4FF8DADD" w14:textId="77777777" w:rsidR="00B430B9" w:rsidRPr="00FF0496" w:rsidRDefault="00B430B9">
                    <w:pPr>
                      <w:jc w:val="right"/>
                      <w:rPr>
                        <w:sz w:val="15"/>
                        <w:szCs w:val="15"/>
                      </w:rPr>
                    </w:pPr>
                  </w:p>
                </w:tc>
                <w:tc>
                  <w:tcPr>
                    <w:tcW w:w="459" w:type="pct"/>
                  </w:tcPr>
                  <w:p w14:paraId="18F1422E" w14:textId="77777777" w:rsidR="00B430B9" w:rsidRPr="00FF0496" w:rsidRDefault="00B430B9">
                    <w:pPr>
                      <w:jc w:val="right"/>
                      <w:rPr>
                        <w:sz w:val="15"/>
                        <w:szCs w:val="15"/>
                      </w:rPr>
                    </w:pPr>
                  </w:p>
                </w:tc>
                <w:tc>
                  <w:tcPr>
                    <w:tcW w:w="154" w:type="pct"/>
                  </w:tcPr>
                  <w:p w14:paraId="7A8495C8" w14:textId="77777777" w:rsidR="00B430B9" w:rsidRPr="00FF0496" w:rsidRDefault="00B430B9">
                    <w:pPr>
                      <w:jc w:val="right"/>
                      <w:rPr>
                        <w:sz w:val="15"/>
                        <w:szCs w:val="15"/>
                      </w:rPr>
                    </w:pPr>
                  </w:p>
                </w:tc>
                <w:tc>
                  <w:tcPr>
                    <w:tcW w:w="462" w:type="pct"/>
                  </w:tcPr>
                  <w:p w14:paraId="4B7306E7" w14:textId="77777777" w:rsidR="00B430B9" w:rsidRPr="00FF0496" w:rsidRDefault="00B430B9">
                    <w:pPr>
                      <w:jc w:val="right"/>
                      <w:rPr>
                        <w:sz w:val="15"/>
                        <w:szCs w:val="15"/>
                      </w:rPr>
                    </w:pPr>
                  </w:p>
                </w:tc>
                <w:tc>
                  <w:tcPr>
                    <w:tcW w:w="409" w:type="pct"/>
                  </w:tcPr>
                  <w:p w14:paraId="16DC9F77" w14:textId="77777777" w:rsidR="00B430B9" w:rsidRPr="00FF0496" w:rsidRDefault="00B430B9">
                    <w:pPr>
                      <w:jc w:val="right"/>
                      <w:rPr>
                        <w:sz w:val="15"/>
                        <w:szCs w:val="15"/>
                      </w:rPr>
                    </w:pPr>
                  </w:p>
                </w:tc>
                <w:tc>
                  <w:tcPr>
                    <w:tcW w:w="451" w:type="pct"/>
                  </w:tcPr>
                  <w:p w14:paraId="28DE6003" w14:textId="77777777" w:rsidR="00B430B9" w:rsidRPr="00FF0496" w:rsidRDefault="00B430B9">
                    <w:pPr>
                      <w:jc w:val="right"/>
                      <w:rPr>
                        <w:sz w:val="15"/>
                        <w:szCs w:val="15"/>
                      </w:rPr>
                    </w:pPr>
                  </w:p>
                </w:tc>
              </w:tr>
              <w:tr w:rsidR="00AD17C1" w14:paraId="5AE0CCDD" w14:textId="77777777" w:rsidTr="00AD17C1">
                <w:sdt>
                  <w:sdtPr>
                    <w:tag w:val="_PLD_f1f3be9263a748c28f276e78f447b133"/>
                    <w:id w:val="-130635596"/>
                    <w:lock w:val="sdtLocked"/>
                  </w:sdtPr>
                  <w:sdtContent>
                    <w:tc>
                      <w:tcPr>
                        <w:tcW w:w="510" w:type="pct"/>
                      </w:tcPr>
                      <w:p w14:paraId="4BD7B75B" w14:textId="77777777" w:rsidR="00B430B9" w:rsidRDefault="00000000">
                        <w:pPr>
                          <w:rPr>
                            <w:sz w:val="18"/>
                            <w:szCs w:val="18"/>
                          </w:rPr>
                        </w:pPr>
                        <w:r>
                          <w:rPr>
                            <w:rFonts w:hint="eastAsia"/>
                            <w:sz w:val="18"/>
                            <w:szCs w:val="18"/>
                          </w:rPr>
                          <w:t>3</w:t>
                        </w:r>
                        <w:r>
                          <w:rPr>
                            <w:sz w:val="18"/>
                            <w:szCs w:val="18"/>
                          </w:rPr>
                          <w:t>．股份支付计入所有者权益的金额</w:t>
                        </w:r>
                      </w:p>
                    </w:tc>
                  </w:sdtContent>
                </w:sdt>
                <w:tc>
                  <w:tcPr>
                    <w:tcW w:w="357" w:type="pct"/>
                  </w:tcPr>
                  <w:p w14:paraId="2DA20516" w14:textId="77777777" w:rsidR="00B430B9" w:rsidRPr="00FF0496" w:rsidRDefault="00B430B9">
                    <w:pPr>
                      <w:jc w:val="right"/>
                      <w:rPr>
                        <w:sz w:val="15"/>
                        <w:szCs w:val="15"/>
                      </w:rPr>
                    </w:pPr>
                  </w:p>
                </w:tc>
                <w:tc>
                  <w:tcPr>
                    <w:tcW w:w="154" w:type="pct"/>
                  </w:tcPr>
                  <w:p w14:paraId="3BA9ED77" w14:textId="77777777" w:rsidR="00B430B9" w:rsidRPr="00FF0496" w:rsidRDefault="00B430B9">
                    <w:pPr>
                      <w:jc w:val="right"/>
                      <w:rPr>
                        <w:sz w:val="15"/>
                        <w:szCs w:val="15"/>
                      </w:rPr>
                    </w:pPr>
                  </w:p>
                </w:tc>
                <w:tc>
                  <w:tcPr>
                    <w:tcW w:w="153" w:type="pct"/>
                  </w:tcPr>
                  <w:p w14:paraId="0107CB38" w14:textId="77777777" w:rsidR="00B430B9" w:rsidRPr="00FF0496" w:rsidRDefault="00B430B9">
                    <w:pPr>
                      <w:jc w:val="right"/>
                      <w:rPr>
                        <w:sz w:val="15"/>
                        <w:szCs w:val="15"/>
                      </w:rPr>
                    </w:pPr>
                  </w:p>
                </w:tc>
                <w:tc>
                  <w:tcPr>
                    <w:tcW w:w="154" w:type="pct"/>
                  </w:tcPr>
                  <w:p w14:paraId="230BE6C8" w14:textId="77777777" w:rsidR="00B430B9" w:rsidRPr="00FF0496" w:rsidRDefault="00B430B9">
                    <w:pPr>
                      <w:jc w:val="right"/>
                      <w:rPr>
                        <w:sz w:val="15"/>
                        <w:szCs w:val="15"/>
                      </w:rPr>
                    </w:pPr>
                  </w:p>
                </w:tc>
                <w:tc>
                  <w:tcPr>
                    <w:tcW w:w="459" w:type="pct"/>
                  </w:tcPr>
                  <w:p w14:paraId="1AA14C6B" w14:textId="77777777" w:rsidR="00B430B9" w:rsidRPr="00FF0496" w:rsidRDefault="00B430B9">
                    <w:pPr>
                      <w:jc w:val="right"/>
                      <w:rPr>
                        <w:sz w:val="15"/>
                        <w:szCs w:val="15"/>
                      </w:rPr>
                    </w:pPr>
                  </w:p>
                </w:tc>
                <w:tc>
                  <w:tcPr>
                    <w:tcW w:w="153" w:type="pct"/>
                  </w:tcPr>
                  <w:p w14:paraId="38FD67F8" w14:textId="77777777" w:rsidR="00B430B9" w:rsidRPr="00FF0496" w:rsidRDefault="00B430B9">
                    <w:pPr>
                      <w:jc w:val="right"/>
                      <w:rPr>
                        <w:sz w:val="15"/>
                        <w:szCs w:val="15"/>
                      </w:rPr>
                    </w:pPr>
                  </w:p>
                </w:tc>
                <w:tc>
                  <w:tcPr>
                    <w:tcW w:w="409" w:type="pct"/>
                  </w:tcPr>
                  <w:p w14:paraId="6C8A7509" w14:textId="77777777" w:rsidR="00B430B9" w:rsidRPr="00FF0496" w:rsidRDefault="00B430B9">
                    <w:pPr>
                      <w:jc w:val="right"/>
                      <w:rPr>
                        <w:sz w:val="15"/>
                        <w:szCs w:val="15"/>
                      </w:rPr>
                    </w:pPr>
                  </w:p>
                </w:tc>
                <w:tc>
                  <w:tcPr>
                    <w:tcW w:w="153" w:type="pct"/>
                  </w:tcPr>
                  <w:p w14:paraId="16B8DDFF" w14:textId="77777777" w:rsidR="00B430B9" w:rsidRPr="00FF0496" w:rsidRDefault="00B430B9">
                    <w:pPr>
                      <w:jc w:val="right"/>
                      <w:rPr>
                        <w:sz w:val="15"/>
                        <w:szCs w:val="15"/>
                      </w:rPr>
                    </w:pPr>
                  </w:p>
                </w:tc>
                <w:tc>
                  <w:tcPr>
                    <w:tcW w:w="409" w:type="pct"/>
                  </w:tcPr>
                  <w:p w14:paraId="4D293FB3" w14:textId="77777777" w:rsidR="00B430B9" w:rsidRPr="00FF0496" w:rsidRDefault="00B430B9">
                    <w:pPr>
                      <w:jc w:val="right"/>
                      <w:rPr>
                        <w:sz w:val="15"/>
                        <w:szCs w:val="15"/>
                      </w:rPr>
                    </w:pPr>
                  </w:p>
                </w:tc>
                <w:tc>
                  <w:tcPr>
                    <w:tcW w:w="154" w:type="pct"/>
                  </w:tcPr>
                  <w:p w14:paraId="427D9B7B" w14:textId="77777777" w:rsidR="00B430B9" w:rsidRPr="00FF0496" w:rsidRDefault="00B430B9">
                    <w:pPr>
                      <w:jc w:val="right"/>
                      <w:rPr>
                        <w:sz w:val="15"/>
                        <w:szCs w:val="15"/>
                      </w:rPr>
                    </w:pPr>
                  </w:p>
                </w:tc>
                <w:tc>
                  <w:tcPr>
                    <w:tcW w:w="459" w:type="pct"/>
                  </w:tcPr>
                  <w:p w14:paraId="67C29546" w14:textId="77777777" w:rsidR="00B430B9" w:rsidRPr="00FF0496" w:rsidRDefault="00B430B9">
                    <w:pPr>
                      <w:jc w:val="right"/>
                      <w:rPr>
                        <w:sz w:val="15"/>
                        <w:szCs w:val="15"/>
                      </w:rPr>
                    </w:pPr>
                  </w:p>
                </w:tc>
                <w:tc>
                  <w:tcPr>
                    <w:tcW w:w="154" w:type="pct"/>
                  </w:tcPr>
                  <w:p w14:paraId="2EE5853C" w14:textId="77777777" w:rsidR="00B430B9" w:rsidRPr="00FF0496" w:rsidRDefault="00B430B9">
                    <w:pPr>
                      <w:jc w:val="right"/>
                      <w:rPr>
                        <w:sz w:val="15"/>
                        <w:szCs w:val="15"/>
                      </w:rPr>
                    </w:pPr>
                  </w:p>
                </w:tc>
                <w:tc>
                  <w:tcPr>
                    <w:tcW w:w="462" w:type="pct"/>
                  </w:tcPr>
                  <w:p w14:paraId="36350A5E" w14:textId="77777777" w:rsidR="00B430B9" w:rsidRPr="00FF0496" w:rsidRDefault="00B430B9">
                    <w:pPr>
                      <w:jc w:val="right"/>
                      <w:rPr>
                        <w:sz w:val="15"/>
                        <w:szCs w:val="15"/>
                      </w:rPr>
                    </w:pPr>
                  </w:p>
                </w:tc>
                <w:tc>
                  <w:tcPr>
                    <w:tcW w:w="409" w:type="pct"/>
                  </w:tcPr>
                  <w:p w14:paraId="2BDB7B23" w14:textId="77777777" w:rsidR="00B430B9" w:rsidRPr="00FF0496" w:rsidRDefault="00B430B9">
                    <w:pPr>
                      <w:jc w:val="right"/>
                      <w:rPr>
                        <w:sz w:val="15"/>
                        <w:szCs w:val="15"/>
                      </w:rPr>
                    </w:pPr>
                  </w:p>
                </w:tc>
                <w:tc>
                  <w:tcPr>
                    <w:tcW w:w="451" w:type="pct"/>
                  </w:tcPr>
                  <w:p w14:paraId="1E0FB007" w14:textId="77777777" w:rsidR="00B430B9" w:rsidRPr="00FF0496" w:rsidRDefault="00B430B9">
                    <w:pPr>
                      <w:jc w:val="right"/>
                      <w:rPr>
                        <w:sz w:val="15"/>
                        <w:szCs w:val="15"/>
                      </w:rPr>
                    </w:pPr>
                  </w:p>
                </w:tc>
              </w:tr>
              <w:tr w:rsidR="00AD17C1" w14:paraId="587CB61C" w14:textId="77777777" w:rsidTr="00AD17C1">
                <w:sdt>
                  <w:sdtPr>
                    <w:tag w:val="_PLD_b361f3a237774bcd8ac416b2b21655eb"/>
                    <w:id w:val="1686865948"/>
                    <w:lock w:val="sdtLocked"/>
                  </w:sdtPr>
                  <w:sdtContent>
                    <w:tc>
                      <w:tcPr>
                        <w:tcW w:w="510" w:type="pct"/>
                      </w:tcPr>
                      <w:p w14:paraId="7D202FB2" w14:textId="77777777" w:rsidR="00B430B9" w:rsidRDefault="00000000">
                        <w:pPr>
                          <w:rPr>
                            <w:sz w:val="18"/>
                            <w:szCs w:val="18"/>
                          </w:rPr>
                        </w:pPr>
                        <w:r>
                          <w:rPr>
                            <w:rFonts w:hint="eastAsia"/>
                            <w:sz w:val="18"/>
                            <w:szCs w:val="18"/>
                          </w:rPr>
                          <w:t>4</w:t>
                        </w:r>
                        <w:r>
                          <w:rPr>
                            <w:sz w:val="18"/>
                            <w:szCs w:val="18"/>
                          </w:rPr>
                          <w:t>．其他</w:t>
                        </w:r>
                      </w:p>
                    </w:tc>
                  </w:sdtContent>
                </w:sdt>
                <w:tc>
                  <w:tcPr>
                    <w:tcW w:w="357" w:type="pct"/>
                  </w:tcPr>
                  <w:p w14:paraId="56D2B1B4" w14:textId="77777777" w:rsidR="00B430B9" w:rsidRPr="00FF0496" w:rsidRDefault="00B430B9">
                    <w:pPr>
                      <w:jc w:val="right"/>
                      <w:rPr>
                        <w:sz w:val="15"/>
                        <w:szCs w:val="15"/>
                      </w:rPr>
                    </w:pPr>
                  </w:p>
                </w:tc>
                <w:tc>
                  <w:tcPr>
                    <w:tcW w:w="154" w:type="pct"/>
                  </w:tcPr>
                  <w:p w14:paraId="6BF831E9" w14:textId="77777777" w:rsidR="00B430B9" w:rsidRPr="00FF0496" w:rsidRDefault="00B430B9">
                    <w:pPr>
                      <w:jc w:val="right"/>
                      <w:rPr>
                        <w:sz w:val="15"/>
                        <w:szCs w:val="15"/>
                      </w:rPr>
                    </w:pPr>
                  </w:p>
                </w:tc>
                <w:tc>
                  <w:tcPr>
                    <w:tcW w:w="153" w:type="pct"/>
                  </w:tcPr>
                  <w:p w14:paraId="2B9FAA96" w14:textId="77777777" w:rsidR="00B430B9" w:rsidRPr="00FF0496" w:rsidRDefault="00B430B9">
                    <w:pPr>
                      <w:jc w:val="right"/>
                      <w:rPr>
                        <w:sz w:val="15"/>
                        <w:szCs w:val="15"/>
                      </w:rPr>
                    </w:pPr>
                  </w:p>
                </w:tc>
                <w:tc>
                  <w:tcPr>
                    <w:tcW w:w="154" w:type="pct"/>
                  </w:tcPr>
                  <w:p w14:paraId="2760088C" w14:textId="77777777" w:rsidR="00B430B9" w:rsidRPr="00FF0496" w:rsidRDefault="00B430B9">
                    <w:pPr>
                      <w:jc w:val="right"/>
                      <w:rPr>
                        <w:sz w:val="15"/>
                        <w:szCs w:val="15"/>
                      </w:rPr>
                    </w:pPr>
                  </w:p>
                </w:tc>
                <w:tc>
                  <w:tcPr>
                    <w:tcW w:w="459" w:type="pct"/>
                  </w:tcPr>
                  <w:p w14:paraId="2A34A459" w14:textId="7A29B7FE" w:rsidR="00B430B9" w:rsidRPr="00FF0496" w:rsidRDefault="00000000">
                    <w:pPr>
                      <w:jc w:val="right"/>
                      <w:rPr>
                        <w:sz w:val="15"/>
                        <w:szCs w:val="15"/>
                      </w:rPr>
                    </w:pPr>
                    <w:r w:rsidRPr="00FF0496">
                      <w:rPr>
                        <w:sz w:val="15"/>
                        <w:szCs w:val="15"/>
                      </w:rPr>
                      <w:t>110,377.64</w:t>
                    </w:r>
                  </w:p>
                </w:tc>
                <w:tc>
                  <w:tcPr>
                    <w:tcW w:w="153" w:type="pct"/>
                  </w:tcPr>
                  <w:p w14:paraId="4091BABB" w14:textId="77777777" w:rsidR="00B430B9" w:rsidRPr="00FF0496" w:rsidRDefault="00B430B9">
                    <w:pPr>
                      <w:jc w:val="right"/>
                      <w:rPr>
                        <w:sz w:val="15"/>
                        <w:szCs w:val="15"/>
                      </w:rPr>
                    </w:pPr>
                  </w:p>
                </w:tc>
                <w:tc>
                  <w:tcPr>
                    <w:tcW w:w="409" w:type="pct"/>
                  </w:tcPr>
                  <w:p w14:paraId="31B56DF4" w14:textId="77777777" w:rsidR="00B430B9" w:rsidRPr="00FF0496" w:rsidRDefault="00B430B9">
                    <w:pPr>
                      <w:jc w:val="right"/>
                      <w:rPr>
                        <w:sz w:val="15"/>
                        <w:szCs w:val="15"/>
                      </w:rPr>
                    </w:pPr>
                  </w:p>
                </w:tc>
                <w:tc>
                  <w:tcPr>
                    <w:tcW w:w="153" w:type="pct"/>
                  </w:tcPr>
                  <w:p w14:paraId="1847F133" w14:textId="77777777" w:rsidR="00B430B9" w:rsidRPr="00FF0496" w:rsidRDefault="00B430B9">
                    <w:pPr>
                      <w:jc w:val="right"/>
                      <w:rPr>
                        <w:sz w:val="15"/>
                        <w:szCs w:val="15"/>
                      </w:rPr>
                    </w:pPr>
                  </w:p>
                </w:tc>
                <w:tc>
                  <w:tcPr>
                    <w:tcW w:w="409" w:type="pct"/>
                  </w:tcPr>
                  <w:p w14:paraId="1AFCF6EA" w14:textId="77777777" w:rsidR="00B430B9" w:rsidRPr="00FF0496" w:rsidRDefault="00B430B9">
                    <w:pPr>
                      <w:jc w:val="right"/>
                      <w:rPr>
                        <w:sz w:val="15"/>
                        <w:szCs w:val="15"/>
                      </w:rPr>
                    </w:pPr>
                  </w:p>
                </w:tc>
                <w:tc>
                  <w:tcPr>
                    <w:tcW w:w="154" w:type="pct"/>
                  </w:tcPr>
                  <w:p w14:paraId="75992A20" w14:textId="77777777" w:rsidR="00B430B9" w:rsidRPr="00FF0496" w:rsidRDefault="00B430B9">
                    <w:pPr>
                      <w:jc w:val="right"/>
                      <w:rPr>
                        <w:sz w:val="15"/>
                        <w:szCs w:val="15"/>
                      </w:rPr>
                    </w:pPr>
                  </w:p>
                </w:tc>
                <w:tc>
                  <w:tcPr>
                    <w:tcW w:w="459" w:type="pct"/>
                  </w:tcPr>
                  <w:p w14:paraId="0FF1F388" w14:textId="3BB26892" w:rsidR="00B430B9" w:rsidRPr="00FF0496" w:rsidRDefault="00000000" w:rsidP="00F71CAE">
                    <w:pPr>
                      <w:jc w:val="right"/>
                      <w:rPr>
                        <w:sz w:val="15"/>
                        <w:szCs w:val="15"/>
                      </w:rPr>
                    </w:pPr>
                    <w:r w:rsidRPr="00FF0496">
                      <w:rPr>
                        <w:rFonts w:hint="eastAsia"/>
                        <w:sz w:val="15"/>
                        <w:szCs w:val="15"/>
                      </w:rPr>
                      <w:t xml:space="preserve"> </w:t>
                    </w:r>
                  </w:p>
                </w:tc>
                <w:tc>
                  <w:tcPr>
                    <w:tcW w:w="154" w:type="pct"/>
                  </w:tcPr>
                  <w:p w14:paraId="50185D15" w14:textId="77777777" w:rsidR="00B430B9" w:rsidRPr="00FF0496" w:rsidRDefault="00B430B9">
                    <w:pPr>
                      <w:jc w:val="right"/>
                      <w:rPr>
                        <w:sz w:val="15"/>
                        <w:szCs w:val="15"/>
                      </w:rPr>
                    </w:pPr>
                  </w:p>
                </w:tc>
                <w:tc>
                  <w:tcPr>
                    <w:tcW w:w="462" w:type="pct"/>
                  </w:tcPr>
                  <w:p w14:paraId="51B7BCB4" w14:textId="5686E36E" w:rsidR="00B430B9" w:rsidRPr="00FF0496" w:rsidRDefault="00000000">
                    <w:pPr>
                      <w:jc w:val="right"/>
                      <w:rPr>
                        <w:sz w:val="15"/>
                        <w:szCs w:val="15"/>
                      </w:rPr>
                    </w:pPr>
                    <w:r>
                      <w:rPr>
                        <w:sz w:val="15"/>
                        <w:szCs w:val="15"/>
                      </w:rPr>
                      <w:t>110,377.64</w:t>
                    </w:r>
                  </w:p>
                </w:tc>
                <w:tc>
                  <w:tcPr>
                    <w:tcW w:w="409" w:type="pct"/>
                  </w:tcPr>
                  <w:p w14:paraId="10CF2993" w14:textId="77777777" w:rsidR="00B430B9" w:rsidRPr="00FF0496" w:rsidRDefault="00B430B9">
                    <w:pPr>
                      <w:jc w:val="right"/>
                      <w:rPr>
                        <w:sz w:val="15"/>
                        <w:szCs w:val="15"/>
                      </w:rPr>
                    </w:pPr>
                  </w:p>
                </w:tc>
                <w:tc>
                  <w:tcPr>
                    <w:tcW w:w="451" w:type="pct"/>
                  </w:tcPr>
                  <w:p w14:paraId="767A9A41" w14:textId="1ED496F9" w:rsidR="00B430B9" w:rsidRPr="00FF0496" w:rsidRDefault="00000000">
                    <w:pPr>
                      <w:jc w:val="right"/>
                      <w:rPr>
                        <w:sz w:val="15"/>
                        <w:szCs w:val="15"/>
                      </w:rPr>
                    </w:pPr>
                    <w:r>
                      <w:rPr>
                        <w:sz w:val="15"/>
                        <w:szCs w:val="15"/>
                      </w:rPr>
                      <w:t>110,377.64</w:t>
                    </w:r>
                  </w:p>
                </w:tc>
              </w:tr>
              <w:tr w:rsidR="00AD17C1" w14:paraId="4F3C85A5" w14:textId="77777777" w:rsidTr="00AD17C1">
                <w:sdt>
                  <w:sdtPr>
                    <w:tag w:val="_PLD_a7e75a2d1ed049d9bbdb0ef093ac9478"/>
                    <w:id w:val="135006641"/>
                    <w:lock w:val="sdtLocked"/>
                  </w:sdtPr>
                  <w:sdtContent>
                    <w:tc>
                      <w:tcPr>
                        <w:tcW w:w="510" w:type="pct"/>
                      </w:tcPr>
                      <w:p w14:paraId="43632BCF" w14:textId="77777777" w:rsidR="00B430B9"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357" w:type="pct"/>
                  </w:tcPr>
                  <w:p w14:paraId="4E9483A8" w14:textId="77777777" w:rsidR="00B430B9" w:rsidRPr="00FF0496" w:rsidRDefault="00B430B9">
                    <w:pPr>
                      <w:jc w:val="right"/>
                      <w:rPr>
                        <w:sz w:val="15"/>
                        <w:szCs w:val="15"/>
                      </w:rPr>
                    </w:pPr>
                  </w:p>
                </w:tc>
                <w:tc>
                  <w:tcPr>
                    <w:tcW w:w="154" w:type="pct"/>
                  </w:tcPr>
                  <w:p w14:paraId="328BAD9B" w14:textId="77777777" w:rsidR="00B430B9" w:rsidRPr="00FF0496" w:rsidRDefault="00B430B9">
                    <w:pPr>
                      <w:jc w:val="right"/>
                      <w:rPr>
                        <w:sz w:val="15"/>
                        <w:szCs w:val="15"/>
                      </w:rPr>
                    </w:pPr>
                  </w:p>
                </w:tc>
                <w:tc>
                  <w:tcPr>
                    <w:tcW w:w="153" w:type="pct"/>
                  </w:tcPr>
                  <w:p w14:paraId="338FEA87" w14:textId="77777777" w:rsidR="00B430B9" w:rsidRPr="00FF0496" w:rsidRDefault="00B430B9">
                    <w:pPr>
                      <w:jc w:val="right"/>
                      <w:rPr>
                        <w:sz w:val="15"/>
                        <w:szCs w:val="15"/>
                      </w:rPr>
                    </w:pPr>
                  </w:p>
                </w:tc>
                <w:tc>
                  <w:tcPr>
                    <w:tcW w:w="154" w:type="pct"/>
                  </w:tcPr>
                  <w:p w14:paraId="33250101" w14:textId="77777777" w:rsidR="00B430B9" w:rsidRPr="00FF0496" w:rsidRDefault="00B430B9">
                    <w:pPr>
                      <w:jc w:val="right"/>
                      <w:rPr>
                        <w:sz w:val="15"/>
                        <w:szCs w:val="15"/>
                      </w:rPr>
                    </w:pPr>
                  </w:p>
                </w:tc>
                <w:tc>
                  <w:tcPr>
                    <w:tcW w:w="459" w:type="pct"/>
                  </w:tcPr>
                  <w:p w14:paraId="2DA4538A" w14:textId="77777777" w:rsidR="00B430B9" w:rsidRPr="00FF0496" w:rsidRDefault="00B430B9">
                    <w:pPr>
                      <w:jc w:val="right"/>
                      <w:rPr>
                        <w:sz w:val="15"/>
                        <w:szCs w:val="15"/>
                      </w:rPr>
                    </w:pPr>
                  </w:p>
                </w:tc>
                <w:tc>
                  <w:tcPr>
                    <w:tcW w:w="153" w:type="pct"/>
                  </w:tcPr>
                  <w:p w14:paraId="14259640" w14:textId="77777777" w:rsidR="00B430B9" w:rsidRPr="00FF0496" w:rsidRDefault="00B430B9">
                    <w:pPr>
                      <w:jc w:val="right"/>
                      <w:rPr>
                        <w:sz w:val="15"/>
                        <w:szCs w:val="15"/>
                      </w:rPr>
                    </w:pPr>
                  </w:p>
                </w:tc>
                <w:tc>
                  <w:tcPr>
                    <w:tcW w:w="409" w:type="pct"/>
                  </w:tcPr>
                  <w:p w14:paraId="0101C2D0" w14:textId="77777777" w:rsidR="00B430B9" w:rsidRPr="00FF0496" w:rsidRDefault="00B430B9">
                    <w:pPr>
                      <w:jc w:val="right"/>
                      <w:rPr>
                        <w:sz w:val="15"/>
                        <w:szCs w:val="15"/>
                      </w:rPr>
                    </w:pPr>
                  </w:p>
                </w:tc>
                <w:tc>
                  <w:tcPr>
                    <w:tcW w:w="153" w:type="pct"/>
                  </w:tcPr>
                  <w:p w14:paraId="3B9B4376" w14:textId="77777777" w:rsidR="00B430B9" w:rsidRPr="00FF0496" w:rsidRDefault="00B430B9">
                    <w:pPr>
                      <w:jc w:val="right"/>
                      <w:rPr>
                        <w:sz w:val="15"/>
                        <w:szCs w:val="15"/>
                      </w:rPr>
                    </w:pPr>
                  </w:p>
                </w:tc>
                <w:tc>
                  <w:tcPr>
                    <w:tcW w:w="409" w:type="pct"/>
                  </w:tcPr>
                  <w:p w14:paraId="4E77CB8D" w14:textId="77777777" w:rsidR="00B430B9" w:rsidRPr="00FF0496" w:rsidRDefault="00B430B9">
                    <w:pPr>
                      <w:jc w:val="right"/>
                      <w:rPr>
                        <w:sz w:val="15"/>
                        <w:szCs w:val="15"/>
                      </w:rPr>
                    </w:pPr>
                  </w:p>
                </w:tc>
                <w:tc>
                  <w:tcPr>
                    <w:tcW w:w="154" w:type="pct"/>
                  </w:tcPr>
                  <w:p w14:paraId="64C8C2AD" w14:textId="77777777" w:rsidR="00B430B9" w:rsidRPr="00FF0496" w:rsidRDefault="00B430B9">
                    <w:pPr>
                      <w:jc w:val="right"/>
                      <w:rPr>
                        <w:sz w:val="15"/>
                        <w:szCs w:val="15"/>
                      </w:rPr>
                    </w:pPr>
                  </w:p>
                </w:tc>
                <w:tc>
                  <w:tcPr>
                    <w:tcW w:w="459" w:type="pct"/>
                  </w:tcPr>
                  <w:p w14:paraId="04E15A9E" w14:textId="248CAF22" w:rsidR="00B430B9" w:rsidRPr="00FF0496" w:rsidRDefault="00000000">
                    <w:pPr>
                      <w:jc w:val="right"/>
                      <w:rPr>
                        <w:sz w:val="15"/>
                        <w:szCs w:val="15"/>
                      </w:rPr>
                    </w:pPr>
                    <w:r>
                      <w:rPr>
                        <w:sz w:val="15"/>
                        <w:szCs w:val="15"/>
                      </w:rPr>
                      <w:t>-219,868,639.20</w:t>
                    </w:r>
                  </w:p>
                </w:tc>
                <w:tc>
                  <w:tcPr>
                    <w:tcW w:w="154" w:type="pct"/>
                  </w:tcPr>
                  <w:p w14:paraId="545E04DD" w14:textId="77777777" w:rsidR="00B430B9" w:rsidRPr="00FF0496" w:rsidRDefault="00B430B9">
                    <w:pPr>
                      <w:jc w:val="right"/>
                      <w:rPr>
                        <w:sz w:val="15"/>
                        <w:szCs w:val="15"/>
                      </w:rPr>
                    </w:pPr>
                  </w:p>
                </w:tc>
                <w:tc>
                  <w:tcPr>
                    <w:tcW w:w="462" w:type="pct"/>
                  </w:tcPr>
                  <w:p w14:paraId="35ED653B" w14:textId="6DBC0BEC" w:rsidR="00B430B9" w:rsidRPr="00FF0496" w:rsidRDefault="00000000">
                    <w:pPr>
                      <w:jc w:val="right"/>
                      <w:rPr>
                        <w:sz w:val="15"/>
                        <w:szCs w:val="15"/>
                      </w:rPr>
                    </w:pPr>
                    <w:r>
                      <w:rPr>
                        <w:sz w:val="15"/>
                        <w:szCs w:val="15"/>
                      </w:rPr>
                      <w:t>-219,868,639.20</w:t>
                    </w:r>
                  </w:p>
                </w:tc>
                <w:tc>
                  <w:tcPr>
                    <w:tcW w:w="409" w:type="pct"/>
                  </w:tcPr>
                  <w:p w14:paraId="6F516531" w14:textId="77777777" w:rsidR="00B430B9" w:rsidRPr="00FF0496" w:rsidRDefault="00B430B9">
                    <w:pPr>
                      <w:jc w:val="right"/>
                      <w:rPr>
                        <w:sz w:val="15"/>
                        <w:szCs w:val="15"/>
                      </w:rPr>
                    </w:pPr>
                  </w:p>
                </w:tc>
                <w:tc>
                  <w:tcPr>
                    <w:tcW w:w="451" w:type="pct"/>
                  </w:tcPr>
                  <w:p w14:paraId="20A4040F" w14:textId="44277934" w:rsidR="00B430B9" w:rsidRPr="00FF0496" w:rsidRDefault="00000000">
                    <w:pPr>
                      <w:jc w:val="right"/>
                      <w:rPr>
                        <w:sz w:val="15"/>
                        <w:szCs w:val="15"/>
                      </w:rPr>
                    </w:pPr>
                    <w:r>
                      <w:rPr>
                        <w:sz w:val="15"/>
                        <w:szCs w:val="15"/>
                      </w:rPr>
                      <w:t>-219,868,639.20</w:t>
                    </w:r>
                  </w:p>
                </w:tc>
              </w:tr>
              <w:tr w:rsidR="00AD17C1" w14:paraId="7971AA8C" w14:textId="77777777" w:rsidTr="00AD17C1">
                <w:sdt>
                  <w:sdtPr>
                    <w:tag w:val="_PLD_728c39864cdd4a7c93d6a2bae73ac47f"/>
                    <w:id w:val="383609953"/>
                    <w:lock w:val="sdtLocked"/>
                  </w:sdtPr>
                  <w:sdtContent>
                    <w:tc>
                      <w:tcPr>
                        <w:tcW w:w="510" w:type="pct"/>
                      </w:tcPr>
                      <w:p w14:paraId="5FDFEEBF" w14:textId="77777777" w:rsidR="00B430B9" w:rsidRDefault="00000000">
                        <w:pPr>
                          <w:rPr>
                            <w:sz w:val="18"/>
                            <w:szCs w:val="18"/>
                          </w:rPr>
                        </w:pPr>
                        <w:r>
                          <w:rPr>
                            <w:sz w:val="18"/>
                            <w:szCs w:val="18"/>
                          </w:rPr>
                          <w:t>1．提取盈余公积</w:t>
                        </w:r>
                      </w:p>
                    </w:tc>
                  </w:sdtContent>
                </w:sdt>
                <w:tc>
                  <w:tcPr>
                    <w:tcW w:w="357" w:type="pct"/>
                  </w:tcPr>
                  <w:p w14:paraId="2CD6ED21" w14:textId="77777777" w:rsidR="00B430B9" w:rsidRPr="00FF0496" w:rsidRDefault="00B430B9">
                    <w:pPr>
                      <w:jc w:val="right"/>
                      <w:rPr>
                        <w:sz w:val="15"/>
                        <w:szCs w:val="15"/>
                      </w:rPr>
                    </w:pPr>
                  </w:p>
                </w:tc>
                <w:tc>
                  <w:tcPr>
                    <w:tcW w:w="154" w:type="pct"/>
                  </w:tcPr>
                  <w:p w14:paraId="4C53D95D" w14:textId="77777777" w:rsidR="00B430B9" w:rsidRPr="00FF0496" w:rsidRDefault="00B430B9">
                    <w:pPr>
                      <w:jc w:val="right"/>
                      <w:rPr>
                        <w:sz w:val="15"/>
                        <w:szCs w:val="15"/>
                      </w:rPr>
                    </w:pPr>
                  </w:p>
                </w:tc>
                <w:tc>
                  <w:tcPr>
                    <w:tcW w:w="153" w:type="pct"/>
                  </w:tcPr>
                  <w:p w14:paraId="47C69E79" w14:textId="77777777" w:rsidR="00B430B9" w:rsidRPr="00FF0496" w:rsidRDefault="00B430B9">
                    <w:pPr>
                      <w:jc w:val="right"/>
                      <w:rPr>
                        <w:sz w:val="15"/>
                        <w:szCs w:val="15"/>
                      </w:rPr>
                    </w:pPr>
                  </w:p>
                </w:tc>
                <w:tc>
                  <w:tcPr>
                    <w:tcW w:w="154" w:type="pct"/>
                  </w:tcPr>
                  <w:p w14:paraId="29BA720F" w14:textId="77777777" w:rsidR="00B430B9" w:rsidRPr="00FF0496" w:rsidRDefault="00B430B9">
                    <w:pPr>
                      <w:jc w:val="right"/>
                      <w:rPr>
                        <w:sz w:val="15"/>
                        <w:szCs w:val="15"/>
                      </w:rPr>
                    </w:pPr>
                  </w:p>
                </w:tc>
                <w:tc>
                  <w:tcPr>
                    <w:tcW w:w="459" w:type="pct"/>
                  </w:tcPr>
                  <w:p w14:paraId="70B664B7" w14:textId="77777777" w:rsidR="00B430B9" w:rsidRPr="00FF0496" w:rsidRDefault="00B430B9">
                    <w:pPr>
                      <w:jc w:val="right"/>
                      <w:rPr>
                        <w:sz w:val="15"/>
                        <w:szCs w:val="15"/>
                      </w:rPr>
                    </w:pPr>
                  </w:p>
                </w:tc>
                <w:tc>
                  <w:tcPr>
                    <w:tcW w:w="153" w:type="pct"/>
                  </w:tcPr>
                  <w:p w14:paraId="2042B452" w14:textId="77777777" w:rsidR="00B430B9" w:rsidRPr="00FF0496" w:rsidRDefault="00B430B9">
                    <w:pPr>
                      <w:jc w:val="right"/>
                      <w:rPr>
                        <w:sz w:val="15"/>
                        <w:szCs w:val="15"/>
                      </w:rPr>
                    </w:pPr>
                  </w:p>
                </w:tc>
                <w:tc>
                  <w:tcPr>
                    <w:tcW w:w="409" w:type="pct"/>
                  </w:tcPr>
                  <w:p w14:paraId="3A0C80BC" w14:textId="77777777" w:rsidR="00B430B9" w:rsidRPr="00FF0496" w:rsidRDefault="00B430B9">
                    <w:pPr>
                      <w:jc w:val="right"/>
                      <w:rPr>
                        <w:sz w:val="15"/>
                        <w:szCs w:val="15"/>
                      </w:rPr>
                    </w:pPr>
                  </w:p>
                </w:tc>
                <w:tc>
                  <w:tcPr>
                    <w:tcW w:w="153" w:type="pct"/>
                  </w:tcPr>
                  <w:p w14:paraId="0CB38910" w14:textId="77777777" w:rsidR="00B430B9" w:rsidRPr="00FF0496" w:rsidRDefault="00B430B9">
                    <w:pPr>
                      <w:jc w:val="right"/>
                      <w:rPr>
                        <w:sz w:val="15"/>
                        <w:szCs w:val="15"/>
                      </w:rPr>
                    </w:pPr>
                  </w:p>
                </w:tc>
                <w:tc>
                  <w:tcPr>
                    <w:tcW w:w="409" w:type="pct"/>
                  </w:tcPr>
                  <w:p w14:paraId="5E9DD957" w14:textId="77777777" w:rsidR="00B430B9" w:rsidRPr="00FF0496" w:rsidRDefault="00B430B9">
                    <w:pPr>
                      <w:jc w:val="right"/>
                      <w:rPr>
                        <w:sz w:val="15"/>
                        <w:szCs w:val="15"/>
                      </w:rPr>
                    </w:pPr>
                  </w:p>
                </w:tc>
                <w:tc>
                  <w:tcPr>
                    <w:tcW w:w="154" w:type="pct"/>
                  </w:tcPr>
                  <w:p w14:paraId="68A7D717" w14:textId="77777777" w:rsidR="00B430B9" w:rsidRPr="00FF0496" w:rsidRDefault="00B430B9">
                    <w:pPr>
                      <w:jc w:val="right"/>
                      <w:rPr>
                        <w:sz w:val="15"/>
                        <w:szCs w:val="15"/>
                      </w:rPr>
                    </w:pPr>
                  </w:p>
                </w:tc>
                <w:tc>
                  <w:tcPr>
                    <w:tcW w:w="459" w:type="pct"/>
                  </w:tcPr>
                  <w:p w14:paraId="09F36A32" w14:textId="77777777" w:rsidR="00B430B9" w:rsidRPr="00FF0496" w:rsidRDefault="00B430B9">
                    <w:pPr>
                      <w:jc w:val="right"/>
                      <w:rPr>
                        <w:sz w:val="15"/>
                        <w:szCs w:val="15"/>
                      </w:rPr>
                    </w:pPr>
                  </w:p>
                </w:tc>
                <w:tc>
                  <w:tcPr>
                    <w:tcW w:w="154" w:type="pct"/>
                  </w:tcPr>
                  <w:p w14:paraId="5A3DB5A9" w14:textId="77777777" w:rsidR="00B430B9" w:rsidRPr="00FF0496" w:rsidRDefault="00B430B9">
                    <w:pPr>
                      <w:jc w:val="right"/>
                      <w:rPr>
                        <w:sz w:val="15"/>
                        <w:szCs w:val="15"/>
                      </w:rPr>
                    </w:pPr>
                  </w:p>
                </w:tc>
                <w:tc>
                  <w:tcPr>
                    <w:tcW w:w="462" w:type="pct"/>
                  </w:tcPr>
                  <w:p w14:paraId="0C6F08C3" w14:textId="77777777" w:rsidR="00B430B9" w:rsidRPr="00FF0496" w:rsidRDefault="00B430B9">
                    <w:pPr>
                      <w:jc w:val="right"/>
                      <w:rPr>
                        <w:sz w:val="15"/>
                        <w:szCs w:val="15"/>
                      </w:rPr>
                    </w:pPr>
                  </w:p>
                </w:tc>
                <w:tc>
                  <w:tcPr>
                    <w:tcW w:w="409" w:type="pct"/>
                  </w:tcPr>
                  <w:p w14:paraId="1AAFD7B1" w14:textId="77777777" w:rsidR="00B430B9" w:rsidRPr="00FF0496" w:rsidRDefault="00B430B9">
                    <w:pPr>
                      <w:jc w:val="right"/>
                      <w:rPr>
                        <w:sz w:val="15"/>
                        <w:szCs w:val="15"/>
                      </w:rPr>
                    </w:pPr>
                  </w:p>
                </w:tc>
                <w:tc>
                  <w:tcPr>
                    <w:tcW w:w="451" w:type="pct"/>
                  </w:tcPr>
                  <w:p w14:paraId="66F25347" w14:textId="77777777" w:rsidR="00B430B9" w:rsidRPr="00FF0496" w:rsidRDefault="00B430B9">
                    <w:pPr>
                      <w:jc w:val="right"/>
                      <w:rPr>
                        <w:sz w:val="15"/>
                        <w:szCs w:val="15"/>
                      </w:rPr>
                    </w:pPr>
                  </w:p>
                </w:tc>
              </w:tr>
              <w:tr w:rsidR="00AD17C1" w14:paraId="4EF17E23" w14:textId="77777777" w:rsidTr="00AD17C1">
                <w:sdt>
                  <w:sdtPr>
                    <w:tag w:val="_PLD_6d8c8a0de80b4f6a97fdb16b82b3a6ac"/>
                    <w:id w:val="203692929"/>
                    <w:lock w:val="sdtLocked"/>
                  </w:sdtPr>
                  <w:sdtContent>
                    <w:tc>
                      <w:tcPr>
                        <w:tcW w:w="510" w:type="pct"/>
                      </w:tcPr>
                      <w:p w14:paraId="18A8C24F" w14:textId="77777777" w:rsidR="00B430B9" w:rsidRDefault="00000000">
                        <w:pPr>
                          <w:rPr>
                            <w:sz w:val="18"/>
                            <w:szCs w:val="18"/>
                          </w:rPr>
                        </w:pPr>
                        <w:r>
                          <w:rPr>
                            <w:sz w:val="18"/>
                            <w:szCs w:val="18"/>
                          </w:rPr>
                          <w:t>2．提取一般风险准备</w:t>
                        </w:r>
                      </w:p>
                    </w:tc>
                  </w:sdtContent>
                </w:sdt>
                <w:tc>
                  <w:tcPr>
                    <w:tcW w:w="357" w:type="pct"/>
                  </w:tcPr>
                  <w:p w14:paraId="1D331782" w14:textId="77777777" w:rsidR="00B430B9" w:rsidRPr="00FF0496" w:rsidRDefault="00B430B9">
                    <w:pPr>
                      <w:jc w:val="right"/>
                      <w:rPr>
                        <w:sz w:val="15"/>
                        <w:szCs w:val="15"/>
                      </w:rPr>
                    </w:pPr>
                  </w:p>
                </w:tc>
                <w:tc>
                  <w:tcPr>
                    <w:tcW w:w="154" w:type="pct"/>
                  </w:tcPr>
                  <w:p w14:paraId="4C19A2A7" w14:textId="77777777" w:rsidR="00B430B9" w:rsidRPr="00FF0496" w:rsidRDefault="00B430B9">
                    <w:pPr>
                      <w:jc w:val="right"/>
                      <w:rPr>
                        <w:sz w:val="15"/>
                        <w:szCs w:val="15"/>
                      </w:rPr>
                    </w:pPr>
                  </w:p>
                </w:tc>
                <w:tc>
                  <w:tcPr>
                    <w:tcW w:w="153" w:type="pct"/>
                  </w:tcPr>
                  <w:p w14:paraId="0E81C500" w14:textId="77777777" w:rsidR="00B430B9" w:rsidRPr="00FF0496" w:rsidRDefault="00B430B9">
                    <w:pPr>
                      <w:jc w:val="right"/>
                      <w:rPr>
                        <w:sz w:val="15"/>
                        <w:szCs w:val="15"/>
                      </w:rPr>
                    </w:pPr>
                  </w:p>
                </w:tc>
                <w:tc>
                  <w:tcPr>
                    <w:tcW w:w="154" w:type="pct"/>
                  </w:tcPr>
                  <w:p w14:paraId="236F4CCB" w14:textId="77777777" w:rsidR="00B430B9" w:rsidRPr="00FF0496" w:rsidRDefault="00B430B9">
                    <w:pPr>
                      <w:jc w:val="right"/>
                      <w:rPr>
                        <w:sz w:val="15"/>
                        <w:szCs w:val="15"/>
                      </w:rPr>
                    </w:pPr>
                  </w:p>
                </w:tc>
                <w:tc>
                  <w:tcPr>
                    <w:tcW w:w="459" w:type="pct"/>
                  </w:tcPr>
                  <w:p w14:paraId="7FE1DFA2" w14:textId="77777777" w:rsidR="00B430B9" w:rsidRPr="00FF0496" w:rsidRDefault="00B430B9">
                    <w:pPr>
                      <w:jc w:val="right"/>
                      <w:rPr>
                        <w:sz w:val="15"/>
                        <w:szCs w:val="15"/>
                      </w:rPr>
                    </w:pPr>
                  </w:p>
                </w:tc>
                <w:tc>
                  <w:tcPr>
                    <w:tcW w:w="153" w:type="pct"/>
                  </w:tcPr>
                  <w:p w14:paraId="174D4C88" w14:textId="77777777" w:rsidR="00B430B9" w:rsidRPr="00FF0496" w:rsidRDefault="00B430B9">
                    <w:pPr>
                      <w:jc w:val="right"/>
                      <w:rPr>
                        <w:sz w:val="15"/>
                        <w:szCs w:val="15"/>
                      </w:rPr>
                    </w:pPr>
                  </w:p>
                </w:tc>
                <w:tc>
                  <w:tcPr>
                    <w:tcW w:w="409" w:type="pct"/>
                  </w:tcPr>
                  <w:p w14:paraId="0B7DA87E" w14:textId="77777777" w:rsidR="00B430B9" w:rsidRPr="00FF0496" w:rsidRDefault="00B430B9">
                    <w:pPr>
                      <w:jc w:val="right"/>
                      <w:rPr>
                        <w:sz w:val="15"/>
                        <w:szCs w:val="15"/>
                      </w:rPr>
                    </w:pPr>
                  </w:p>
                </w:tc>
                <w:tc>
                  <w:tcPr>
                    <w:tcW w:w="153" w:type="pct"/>
                  </w:tcPr>
                  <w:p w14:paraId="6EB5AE41" w14:textId="77777777" w:rsidR="00B430B9" w:rsidRPr="00FF0496" w:rsidRDefault="00B430B9">
                    <w:pPr>
                      <w:jc w:val="right"/>
                      <w:rPr>
                        <w:sz w:val="15"/>
                        <w:szCs w:val="15"/>
                      </w:rPr>
                    </w:pPr>
                  </w:p>
                </w:tc>
                <w:tc>
                  <w:tcPr>
                    <w:tcW w:w="409" w:type="pct"/>
                  </w:tcPr>
                  <w:p w14:paraId="4AEAF491" w14:textId="77777777" w:rsidR="00B430B9" w:rsidRPr="00FF0496" w:rsidRDefault="00B430B9">
                    <w:pPr>
                      <w:jc w:val="right"/>
                      <w:rPr>
                        <w:sz w:val="15"/>
                        <w:szCs w:val="15"/>
                      </w:rPr>
                    </w:pPr>
                  </w:p>
                </w:tc>
                <w:tc>
                  <w:tcPr>
                    <w:tcW w:w="154" w:type="pct"/>
                  </w:tcPr>
                  <w:p w14:paraId="32B52961" w14:textId="77777777" w:rsidR="00B430B9" w:rsidRPr="00FF0496" w:rsidRDefault="00B430B9">
                    <w:pPr>
                      <w:jc w:val="right"/>
                      <w:rPr>
                        <w:sz w:val="15"/>
                        <w:szCs w:val="15"/>
                      </w:rPr>
                    </w:pPr>
                  </w:p>
                </w:tc>
                <w:tc>
                  <w:tcPr>
                    <w:tcW w:w="459" w:type="pct"/>
                  </w:tcPr>
                  <w:p w14:paraId="6B014BBF" w14:textId="77777777" w:rsidR="00B430B9" w:rsidRPr="00FF0496" w:rsidRDefault="00B430B9">
                    <w:pPr>
                      <w:jc w:val="right"/>
                      <w:rPr>
                        <w:sz w:val="15"/>
                        <w:szCs w:val="15"/>
                      </w:rPr>
                    </w:pPr>
                  </w:p>
                </w:tc>
                <w:tc>
                  <w:tcPr>
                    <w:tcW w:w="154" w:type="pct"/>
                  </w:tcPr>
                  <w:p w14:paraId="2BC3D29A" w14:textId="77777777" w:rsidR="00B430B9" w:rsidRPr="00FF0496" w:rsidRDefault="00B430B9">
                    <w:pPr>
                      <w:jc w:val="right"/>
                      <w:rPr>
                        <w:sz w:val="15"/>
                        <w:szCs w:val="15"/>
                      </w:rPr>
                    </w:pPr>
                  </w:p>
                </w:tc>
                <w:tc>
                  <w:tcPr>
                    <w:tcW w:w="462" w:type="pct"/>
                  </w:tcPr>
                  <w:p w14:paraId="12732D4C" w14:textId="77777777" w:rsidR="00B430B9" w:rsidRPr="00FF0496" w:rsidRDefault="00B430B9">
                    <w:pPr>
                      <w:jc w:val="right"/>
                      <w:rPr>
                        <w:sz w:val="15"/>
                        <w:szCs w:val="15"/>
                      </w:rPr>
                    </w:pPr>
                  </w:p>
                </w:tc>
                <w:tc>
                  <w:tcPr>
                    <w:tcW w:w="409" w:type="pct"/>
                  </w:tcPr>
                  <w:p w14:paraId="679D7DCB" w14:textId="77777777" w:rsidR="00B430B9" w:rsidRPr="00FF0496" w:rsidRDefault="00B430B9">
                    <w:pPr>
                      <w:jc w:val="right"/>
                      <w:rPr>
                        <w:sz w:val="15"/>
                        <w:szCs w:val="15"/>
                      </w:rPr>
                    </w:pPr>
                  </w:p>
                </w:tc>
                <w:tc>
                  <w:tcPr>
                    <w:tcW w:w="451" w:type="pct"/>
                  </w:tcPr>
                  <w:p w14:paraId="1FEFD600" w14:textId="77777777" w:rsidR="00B430B9" w:rsidRPr="00FF0496" w:rsidRDefault="00B430B9">
                    <w:pPr>
                      <w:jc w:val="right"/>
                      <w:rPr>
                        <w:sz w:val="15"/>
                        <w:szCs w:val="15"/>
                      </w:rPr>
                    </w:pPr>
                  </w:p>
                </w:tc>
              </w:tr>
              <w:tr w:rsidR="00AD17C1" w14:paraId="742D2FE4" w14:textId="77777777" w:rsidTr="00AD17C1">
                <w:sdt>
                  <w:sdtPr>
                    <w:tag w:val="_PLD_a5531db3e1d84f3897cb962fdc73ab3d"/>
                    <w:id w:val="1886216077"/>
                    <w:lock w:val="sdtLocked"/>
                  </w:sdtPr>
                  <w:sdtContent>
                    <w:tc>
                      <w:tcPr>
                        <w:tcW w:w="510" w:type="pct"/>
                      </w:tcPr>
                      <w:p w14:paraId="2180F123" w14:textId="77777777" w:rsidR="00B430B9" w:rsidRDefault="00000000">
                        <w:pPr>
                          <w:rPr>
                            <w:sz w:val="18"/>
                            <w:szCs w:val="18"/>
                          </w:rPr>
                        </w:pPr>
                        <w:r>
                          <w:rPr>
                            <w:sz w:val="18"/>
                            <w:szCs w:val="18"/>
                          </w:rPr>
                          <w:t>3．对所有者（或股东）的分配</w:t>
                        </w:r>
                      </w:p>
                    </w:tc>
                  </w:sdtContent>
                </w:sdt>
                <w:tc>
                  <w:tcPr>
                    <w:tcW w:w="357" w:type="pct"/>
                  </w:tcPr>
                  <w:p w14:paraId="6AAF9F2F" w14:textId="77777777" w:rsidR="00B430B9" w:rsidRPr="00FF0496" w:rsidRDefault="00B430B9">
                    <w:pPr>
                      <w:jc w:val="right"/>
                      <w:rPr>
                        <w:sz w:val="15"/>
                        <w:szCs w:val="15"/>
                      </w:rPr>
                    </w:pPr>
                  </w:p>
                </w:tc>
                <w:tc>
                  <w:tcPr>
                    <w:tcW w:w="154" w:type="pct"/>
                  </w:tcPr>
                  <w:p w14:paraId="6E7AB53F" w14:textId="77777777" w:rsidR="00B430B9" w:rsidRPr="00FF0496" w:rsidRDefault="00B430B9">
                    <w:pPr>
                      <w:jc w:val="right"/>
                      <w:rPr>
                        <w:sz w:val="15"/>
                        <w:szCs w:val="15"/>
                      </w:rPr>
                    </w:pPr>
                  </w:p>
                </w:tc>
                <w:tc>
                  <w:tcPr>
                    <w:tcW w:w="153" w:type="pct"/>
                  </w:tcPr>
                  <w:p w14:paraId="748836A8" w14:textId="77777777" w:rsidR="00B430B9" w:rsidRPr="00FF0496" w:rsidRDefault="00B430B9">
                    <w:pPr>
                      <w:jc w:val="right"/>
                      <w:rPr>
                        <w:sz w:val="15"/>
                        <w:szCs w:val="15"/>
                      </w:rPr>
                    </w:pPr>
                  </w:p>
                </w:tc>
                <w:tc>
                  <w:tcPr>
                    <w:tcW w:w="154" w:type="pct"/>
                  </w:tcPr>
                  <w:p w14:paraId="28A5C624" w14:textId="77777777" w:rsidR="00B430B9" w:rsidRPr="00FF0496" w:rsidRDefault="00B430B9">
                    <w:pPr>
                      <w:jc w:val="right"/>
                      <w:rPr>
                        <w:sz w:val="15"/>
                        <w:szCs w:val="15"/>
                      </w:rPr>
                    </w:pPr>
                  </w:p>
                </w:tc>
                <w:tc>
                  <w:tcPr>
                    <w:tcW w:w="459" w:type="pct"/>
                  </w:tcPr>
                  <w:p w14:paraId="7AAF1756" w14:textId="77777777" w:rsidR="00B430B9" w:rsidRPr="00FF0496" w:rsidRDefault="00B430B9">
                    <w:pPr>
                      <w:jc w:val="right"/>
                      <w:rPr>
                        <w:sz w:val="15"/>
                        <w:szCs w:val="15"/>
                      </w:rPr>
                    </w:pPr>
                  </w:p>
                </w:tc>
                <w:tc>
                  <w:tcPr>
                    <w:tcW w:w="153" w:type="pct"/>
                  </w:tcPr>
                  <w:p w14:paraId="2A1F2A4A" w14:textId="77777777" w:rsidR="00B430B9" w:rsidRPr="00FF0496" w:rsidRDefault="00B430B9">
                    <w:pPr>
                      <w:jc w:val="right"/>
                      <w:rPr>
                        <w:sz w:val="15"/>
                        <w:szCs w:val="15"/>
                      </w:rPr>
                    </w:pPr>
                  </w:p>
                </w:tc>
                <w:tc>
                  <w:tcPr>
                    <w:tcW w:w="409" w:type="pct"/>
                  </w:tcPr>
                  <w:p w14:paraId="08A63007" w14:textId="77777777" w:rsidR="00B430B9" w:rsidRPr="00FF0496" w:rsidRDefault="00B430B9">
                    <w:pPr>
                      <w:jc w:val="right"/>
                      <w:rPr>
                        <w:sz w:val="15"/>
                        <w:szCs w:val="15"/>
                      </w:rPr>
                    </w:pPr>
                  </w:p>
                </w:tc>
                <w:tc>
                  <w:tcPr>
                    <w:tcW w:w="153" w:type="pct"/>
                  </w:tcPr>
                  <w:p w14:paraId="6A8D3988" w14:textId="77777777" w:rsidR="00B430B9" w:rsidRPr="00FF0496" w:rsidRDefault="00B430B9">
                    <w:pPr>
                      <w:jc w:val="right"/>
                      <w:rPr>
                        <w:sz w:val="15"/>
                        <w:szCs w:val="15"/>
                      </w:rPr>
                    </w:pPr>
                  </w:p>
                </w:tc>
                <w:tc>
                  <w:tcPr>
                    <w:tcW w:w="409" w:type="pct"/>
                  </w:tcPr>
                  <w:p w14:paraId="46E51110" w14:textId="77777777" w:rsidR="00B430B9" w:rsidRPr="00FF0496" w:rsidRDefault="00B430B9">
                    <w:pPr>
                      <w:jc w:val="right"/>
                      <w:rPr>
                        <w:sz w:val="15"/>
                        <w:szCs w:val="15"/>
                      </w:rPr>
                    </w:pPr>
                  </w:p>
                </w:tc>
                <w:tc>
                  <w:tcPr>
                    <w:tcW w:w="154" w:type="pct"/>
                  </w:tcPr>
                  <w:p w14:paraId="5CCC79EA" w14:textId="77777777" w:rsidR="00B430B9" w:rsidRPr="00FF0496" w:rsidRDefault="00B430B9">
                    <w:pPr>
                      <w:jc w:val="right"/>
                      <w:rPr>
                        <w:sz w:val="15"/>
                        <w:szCs w:val="15"/>
                      </w:rPr>
                    </w:pPr>
                  </w:p>
                </w:tc>
                <w:tc>
                  <w:tcPr>
                    <w:tcW w:w="459" w:type="pct"/>
                  </w:tcPr>
                  <w:p w14:paraId="2B6DDD73" w14:textId="19EA0043" w:rsidR="00B430B9" w:rsidRPr="00FF0496" w:rsidRDefault="00000000">
                    <w:pPr>
                      <w:jc w:val="right"/>
                      <w:rPr>
                        <w:sz w:val="15"/>
                        <w:szCs w:val="15"/>
                      </w:rPr>
                    </w:pPr>
                    <w:r>
                      <w:rPr>
                        <w:sz w:val="15"/>
                        <w:szCs w:val="15"/>
                      </w:rPr>
                      <w:t>-219,868,639.20</w:t>
                    </w:r>
                  </w:p>
                </w:tc>
                <w:tc>
                  <w:tcPr>
                    <w:tcW w:w="154" w:type="pct"/>
                  </w:tcPr>
                  <w:p w14:paraId="30D55DA5" w14:textId="77777777" w:rsidR="00B430B9" w:rsidRPr="00FF0496" w:rsidRDefault="00B430B9">
                    <w:pPr>
                      <w:jc w:val="right"/>
                      <w:rPr>
                        <w:sz w:val="15"/>
                        <w:szCs w:val="15"/>
                      </w:rPr>
                    </w:pPr>
                  </w:p>
                </w:tc>
                <w:tc>
                  <w:tcPr>
                    <w:tcW w:w="462" w:type="pct"/>
                  </w:tcPr>
                  <w:p w14:paraId="047646C1" w14:textId="49847224" w:rsidR="00B430B9" w:rsidRPr="00FF0496" w:rsidRDefault="00000000">
                    <w:pPr>
                      <w:jc w:val="right"/>
                      <w:rPr>
                        <w:sz w:val="15"/>
                        <w:szCs w:val="15"/>
                      </w:rPr>
                    </w:pPr>
                    <w:r>
                      <w:rPr>
                        <w:sz w:val="15"/>
                        <w:szCs w:val="15"/>
                      </w:rPr>
                      <w:t>-219,868,639.20</w:t>
                    </w:r>
                  </w:p>
                </w:tc>
                <w:tc>
                  <w:tcPr>
                    <w:tcW w:w="409" w:type="pct"/>
                  </w:tcPr>
                  <w:p w14:paraId="48851C5A" w14:textId="77777777" w:rsidR="00B430B9" w:rsidRPr="00FF0496" w:rsidRDefault="00B430B9">
                    <w:pPr>
                      <w:jc w:val="right"/>
                      <w:rPr>
                        <w:sz w:val="15"/>
                        <w:szCs w:val="15"/>
                      </w:rPr>
                    </w:pPr>
                  </w:p>
                </w:tc>
                <w:tc>
                  <w:tcPr>
                    <w:tcW w:w="451" w:type="pct"/>
                  </w:tcPr>
                  <w:p w14:paraId="359D720D" w14:textId="17F9E123" w:rsidR="00B430B9" w:rsidRPr="00FF0496" w:rsidRDefault="00000000">
                    <w:pPr>
                      <w:jc w:val="right"/>
                      <w:rPr>
                        <w:sz w:val="15"/>
                        <w:szCs w:val="15"/>
                      </w:rPr>
                    </w:pPr>
                    <w:r>
                      <w:rPr>
                        <w:sz w:val="15"/>
                        <w:szCs w:val="15"/>
                      </w:rPr>
                      <w:t>-219,868,639.20</w:t>
                    </w:r>
                  </w:p>
                </w:tc>
              </w:tr>
              <w:tr w:rsidR="00AD17C1" w14:paraId="5BEB762C" w14:textId="77777777" w:rsidTr="00AD17C1">
                <w:sdt>
                  <w:sdtPr>
                    <w:tag w:val="_PLD_f3206f8cddd54371b8a1b220dc836af8"/>
                    <w:id w:val="101380136"/>
                    <w:lock w:val="sdtLocked"/>
                  </w:sdtPr>
                  <w:sdtContent>
                    <w:tc>
                      <w:tcPr>
                        <w:tcW w:w="510" w:type="pct"/>
                      </w:tcPr>
                      <w:p w14:paraId="04932F80" w14:textId="77777777" w:rsidR="00B430B9" w:rsidRDefault="00000000">
                        <w:pPr>
                          <w:rPr>
                            <w:sz w:val="18"/>
                            <w:szCs w:val="18"/>
                          </w:rPr>
                        </w:pPr>
                        <w:r>
                          <w:rPr>
                            <w:sz w:val="18"/>
                            <w:szCs w:val="18"/>
                          </w:rPr>
                          <w:t>4．其他</w:t>
                        </w:r>
                      </w:p>
                    </w:tc>
                  </w:sdtContent>
                </w:sdt>
                <w:tc>
                  <w:tcPr>
                    <w:tcW w:w="357" w:type="pct"/>
                  </w:tcPr>
                  <w:p w14:paraId="1D91E3BF" w14:textId="77777777" w:rsidR="00B430B9" w:rsidRPr="00FF0496" w:rsidRDefault="00B430B9">
                    <w:pPr>
                      <w:jc w:val="right"/>
                      <w:rPr>
                        <w:sz w:val="15"/>
                        <w:szCs w:val="15"/>
                      </w:rPr>
                    </w:pPr>
                  </w:p>
                </w:tc>
                <w:tc>
                  <w:tcPr>
                    <w:tcW w:w="154" w:type="pct"/>
                  </w:tcPr>
                  <w:p w14:paraId="00DACA3E" w14:textId="77777777" w:rsidR="00B430B9" w:rsidRPr="00FF0496" w:rsidRDefault="00B430B9">
                    <w:pPr>
                      <w:jc w:val="right"/>
                      <w:rPr>
                        <w:sz w:val="15"/>
                        <w:szCs w:val="15"/>
                      </w:rPr>
                    </w:pPr>
                  </w:p>
                </w:tc>
                <w:tc>
                  <w:tcPr>
                    <w:tcW w:w="153" w:type="pct"/>
                  </w:tcPr>
                  <w:p w14:paraId="648D544F" w14:textId="77777777" w:rsidR="00B430B9" w:rsidRPr="00FF0496" w:rsidRDefault="00B430B9">
                    <w:pPr>
                      <w:jc w:val="right"/>
                      <w:rPr>
                        <w:sz w:val="15"/>
                        <w:szCs w:val="15"/>
                      </w:rPr>
                    </w:pPr>
                  </w:p>
                </w:tc>
                <w:tc>
                  <w:tcPr>
                    <w:tcW w:w="154" w:type="pct"/>
                  </w:tcPr>
                  <w:p w14:paraId="1CE845DA" w14:textId="77777777" w:rsidR="00B430B9" w:rsidRPr="00FF0496" w:rsidRDefault="00B430B9">
                    <w:pPr>
                      <w:jc w:val="right"/>
                      <w:rPr>
                        <w:sz w:val="15"/>
                        <w:szCs w:val="15"/>
                      </w:rPr>
                    </w:pPr>
                  </w:p>
                </w:tc>
                <w:tc>
                  <w:tcPr>
                    <w:tcW w:w="459" w:type="pct"/>
                  </w:tcPr>
                  <w:p w14:paraId="15CC7166" w14:textId="77777777" w:rsidR="00B430B9" w:rsidRPr="00FF0496" w:rsidRDefault="00B430B9">
                    <w:pPr>
                      <w:jc w:val="right"/>
                      <w:rPr>
                        <w:sz w:val="15"/>
                        <w:szCs w:val="15"/>
                      </w:rPr>
                    </w:pPr>
                  </w:p>
                </w:tc>
                <w:tc>
                  <w:tcPr>
                    <w:tcW w:w="153" w:type="pct"/>
                  </w:tcPr>
                  <w:p w14:paraId="5F27082E" w14:textId="77777777" w:rsidR="00B430B9" w:rsidRPr="00FF0496" w:rsidRDefault="00B430B9">
                    <w:pPr>
                      <w:jc w:val="right"/>
                      <w:rPr>
                        <w:sz w:val="15"/>
                        <w:szCs w:val="15"/>
                      </w:rPr>
                    </w:pPr>
                  </w:p>
                </w:tc>
                <w:tc>
                  <w:tcPr>
                    <w:tcW w:w="409" w:type="pct"/>
                  </w:tcPr>
                  <w:p w14:paraId="7771BA67" w14:textId="77777777" w:rsidR="00B430B9" w:rsidRPr="00FF0496" w:rsidRDefault="00B430B9">
                    <w:pPr>
                      <w:jc w:val="right"/>
                      <w:rPr>
                        <w:sz w:val="15"/>
                        <w:szCs w:val="15"/>
                      </w:rPr>
                    </w:pPr>
                  </w:p>
                </w:tc>
                <w:tc>
                  <w:tcPr>
                    <w:tcW w:w="153" w:type="pct"/>
                  </w:tcPr>
                  <w:p w14:paraId="6108FE9F" w14:textId="77777777" w:rsidR="00B430B9" w:rsidRPr="00FF0496" w:rsidRDefault="00B430B9">
                    <w:pPr>
                      <w:jc w:val="right"/>
                      <w:rPr>
                        <w:sz w:val="15"/>
                        <w:szCs w:val="15"/>
                      </w:rPr>
                    </w:pPr>
                  </w:p>
                </w:tc>
                <w:tc>
                  <w:tcPr>
                    <w:tcW w:w="409" w:type="pct"/>
                  </w:tcPr>
                  <w:p w14:paraId="311D07AF" w14:textId="77777777" w:rsidR="00B430B9" w:rsidRPr="00FF0496" w:rsidRDefault="00B430B9">
                    <w:pPr>
                      <w:jc w:val="right"/>
                      <w:rPr>
                        <w:sz w:val="15"/>
                        <w:szCs w:val="15"/>
                      </w:rPr>
                    </w:pPr>
                  </w:p>
                </w:tc>
                <w:tc>
                  <w:tcPr>
                    <w:tcW w:w="154" w:type="pct"/>
                  </w:tcPr>
                  <w:p w14:paraId="41BC89F5" w14:textId="77777777" w:rsidR="00B430B9" w:rsidRPr="00FF0496" w:rsidRDefault="00B430B9">
                    <w:pPr>
                      <w:jc w:val="right"/>
                      <w:rPr>
                        <w:sz w:val="15"/>
                        <w:szCs w:val="15"/>
                      </w:rPr>
                    </w:pPr>
                  </w:p>
                </w:tc>
                <w:tc>
                  <w:tcPr>
                    <w:tcW w:w="459" w:type="pct"/>
                  </w:tcPr>
                  <w:p w14:paraId="79055D7C" w14:textId="77777777" w:rsidR="00B430B9" w:rsidRPr="00FF0496" w:rsidRDefault="00B430B9">
                    <w:pPr>
                      <w:jc w:val="right"/>
                      <w:rPr>
                        <w:sz w:val="15"/>
                        <w:szCs w:val="15"/>
                      </w:rPr>
                    </w:pPr>
                  </w:p>
                </w:tc>
                <w:tc>
                  <w:tcPr>
                    <w:tcW w:w="154" w:type="pct"/>
                  </w:tcPr>
                  <w:p w14:paraId="5DE043F3" w14:textId="77777777" w:rsidR="00B430B9" w:rsidRPr="00FF0496" w:rsidRDefault="00B430B9">
                    <w:pPr>
                      <w:jc w:val="right"/>
                      <w:rPr>
                        <w:sz w:val="15"/>
                        <w:szCs w:val="15"/>
                      </w:rPr>
                    </w:pPr>
                  </w:p>
                </w:tc>
                <w:tc>
                  <w:tcPr>
                    <w:tcW w:w="462" w:type="pct"/>
                  </w:tcPr>
                  <w:p w14:paraId="7F9B9C50" w14:textId="77777777" w:rsidR="00B430B9" w:rsidRPr="00FF0496" w:rsidRDefault="00B430B9">
                    <w:pPr>
                      <w:jc w:val="right"/>
                      <w:rPr>
                        <w:sz w:val="15"/>
                        <w:szCs w:val="15"/>
                      </w:rPr>
                    </w:pPr>
                  </w:p>
                </w:tc>
                <w:tc>
                  <w:tcPr>
                    <w:tcW w:w="409" w:type="pct"/>
                  </w:tcPr>
                  <w:p w14:paraId="0FC89D81" w14:textId="77777777" w:rsidR="00B430B9" w:rsidRPr="00FF0496" w:rsidRDefault="00B430B9">
                    <w:pPr>
                      <w:jc w:val="right"/>
                      <w:rPr>
                        <w:sz w:val="15"/>
                        <w:szCs w:val="15"/>
                      </w:rPr>
                    </w:pPr>
                  </w:p>
                </w:tc>
                <w:tc>
                  <w:tcPr>
                    <w:tcW w:w="451" w:type="pct"/>
                  </w:tcPr>
                  <w:p w14:paraId="1E4F1BD5" w14:textId="77777777" w:rsidR="00B430B9" w:rsidRPr="00FF0496" w:rsidRDefault="00B430B9">
                    <w:pPr>
                      <w:jc w:val="right"/>
                      <w:rPr>
                        <w:sz w:val="15"/>
                        <w:szCs w:val="15"/>
                      </w:rPr>
                    </w:pPr>
                  </w:p>
                </w:tc>
              </w:tr>
              <w:tr w:rsidR="00AD17C1" w14:paraId="3428DED4" w14:textId="77777777" w:rsidTr="00AD17C1">
                <w:sdt>
                  <w:sdtPr>
                    <w:tag w:val="_PLD_c0c9652bd3724ad8b729d3650a0840d4"/>
                    <w:id w:val="-1607039517"/>
                    <w:lock w:val="sdtLocked"/>
                  </w:sdtPr>
                  <w:sdtContent>
                    <w:tc>
                      <w:tcPr>
                        <w:tcW w:w="510" w:type="pct"/>
                      </w:tcPr>
                      <w:p w14:paraId="73214DDF" w14:textId="77777777" w:rsidR="00B430B9"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357" w:type="pct"/>
                  </w:tcPr>
                  <w:p w14:paraId="5FB566AF" w14:textId="77777777" w:rsidR="00B430B9" w:rsidRPr="00FF0496" w:rsidRDefault="00B430B9">
                    <w:pPr>
                      <w:jc w:val="right"/>
                      <w:rPr>
                        <w:sz w:val="15"/>
                        <w:szCs w:val="15"/>
                      </w:rPr>
                    </w:pPr>
                  </w:p>
                </w:tc>
                <w:tc>
                  <w:tcPr>
                    <w:tcW w:w="154" w:type="pct"/>
                  </w:tcPr>
                  <w:p w14:paraId="4D313F62" w14:textId="77777777" w:rsidR="00B430B9" w:rsidRPr="00FF0496" w:rsidRDefault="00B430B9">
                    <w:pPr>
                      <w:jc w:val="right"/>
                      <w:rPr>
                        <w:sz w:val="15"/>
                        <w:szCs w:val="15"/>
                      </w:rPr>
                    </w:pPr>
                  </w:p>
                </w:tc>
                <w:tc>
                  <w:tcPr>
                    <w:tcW w:w="153" w:type="pct"/>
                  </w:tcPr>
                  <w:p w14:paraId="75597D72" w14:textId="77777777" w:rsidR="00B430B9" w:rsidRPr="00FF0496" w:rsidRDefault="00B430B9">
                    <w:pPr>
                      <w:jc w:val="right"/>
                      <w:rPr>
                        <w:sz w:val="15"/>
                        <w:szCs w:val="15"/>
                      </w:rPr>
                    </w:pPr>
                  </w:p>
                </w:tc>
                <w:tc>
                  <w:tcPr>
                    <w:tcW w:w="154" w:type="pct"/>
                  </w:tcPr>
                  <w:p w14:paraId="052E7F5F" w14:textId="77777777" w:rsidR="00B430B9" w:rsidRPr="00FF0496" w:rsidRDefault="00B430B9">
                    <w:pPr>
                      <w:jc w:val="right"/>
                      <w:rPr>
                        <w:sz w:val="15"/>
                        <w:szCs w:val="15"/>
                      </w:rPr>
                    </w:pPr>
                  </w:p>
                </w:tc>
                <w:tc>
                  <w:tcPr>
                    <w:tcW w:w="459" w:type="pct"/>
                  </w:tcPr>
                  <w:p w14:paraId="63D903DA" w14:textId="77777777" w:rsidR="00B430B9" w:rsidRPr="00FF0496" w:rsidRDefault="00B430B9">
                    <w:pPr>
                      <w:jc w:val="right"/>
                      <w:rPr>
                        <w:sz w:val="15"/>
                        <w:szCs w:val="15"/>
                      </w:rPr>
                    </w:pPr>
                  </w:p>
                </w:tc>
                <w:tc>
                  <w:tcPr>
                    <w:tcW w:w="153" w:type="pct"/>
                  </w:tcPr>
                  <w:p w14:paraId="17759FB5" w14:textId="77777777" w:rsidR="00B430B9" w:rsidRPr="00FF0496" w:rsidRDefault="00B430B9">
                    <w:pPr>
                      <w:jc w:val="right"/>
                      <w:rPr>
                        <w:sz w:val="15"/>
                        <w:szCs w:val="15"/>
                      </w:rPr>
                    </w:pPr>
                  </w:p>
                </w:tc>
                <w:tc>
                  <w:tcPr>
                    <w:tcW w:w="409" w:type="pct"/>
                  </w:tcPr>
                  <w:p w14:paraId="167CB09B" w14:textId="77777777" w:rsidR="00B430B9" w:rsidRPr="00FF0496" w:rsidRDefault="00B430B9">
                    <w:pPr>
                      <w:jc w:val="right"/>
                      <w:rPr>
                        <w:sz w:val="15"/>
                        <w:szCs w:val="15"/>
                      </w:rPr>
                    </w:pPr>
                  </w:p>
                </w:tc>
                <w:tc>
                  <w:tcPr>
                    <w:tcW w:w="153" w:type="pct"/>
                  </w:tcPr>
                  <w:p w14:paraId="488FF995" w14:textId="77777777" w:rsidR="00B430B9" w:rsidRPr="00FF0496" w:rsidRDefault="00B430B9">
                    <w:pPr>
                      <w:jc w:val="right"/>
                      <w:rPr>
                        <w:sz w:val="15"/>
                        <w:szCs w:val="15"/>
                      </w:rPr>
                    </w:pPr>
                  </w:p>
                </w:tc>
                <w:tc>
                  <w:tcPr>
                    <w:tcW w:w="409" w:type="pct"/>
                  </w:tcPr>
                  <w:p w14:paraId="5666A9B6" w14:textId="77777777" w:rsidR="00B430B9" w:rsidRPr="00FF0496" w:rsidRDefault="00B430B9">
                    <w:pPr>
                      <w:jc w:val="right"/>
                      <w:rPr>
                        <w:sz w:val="15"/>
                        <w:szCs w:val="15"/>
                      </w:rPr>
                    </w:pPr>
                  </w:p>
                </w:tc>
                <w:tc>
                  <w:tcPr>
                    <w:tcW w:w="154" w:type="pct"/>
                  </w:tcPr>
                  <w:p w14:paraId="3B898A20" w14:textId="77777777" w:rsidR="00B430B9" w:rsidRPr="00FF0496" w:rsidRDefault="00B430B9">
                    <w:pPr>
                      <w:jc w:val="right"/>
                      <w:rPr>
                        <w:sz w:val="15"/>
                        <w:szCs w:val="15"/>
                      </w:rPr>
                    </w:pPr>
                  </w:p>
                </w:tc>
                <w:tc>
                  <w:tcPr>
                    <w:tcW w:w="459" w:type="pct"/>
                  </w:tcPr>
                  <w:p w14:paraId="2684D3C1" w14:textId="77777777" w:rsidR="00B430B9" w:rsidRPr="00FF0496" w:rsidRDefault="00B430B9">
                    <w:pPr>
                      <w:jc w:val="right"/>
                      <w:rPr>
                        <w:sz w:val="15"/>
                        <w:szCs w:val="15"/>
                      </w:rPr>
                    </w:pPr>
                  </w:p>
                </w:tc>
                <w:tc>
                  <w:tcPr>
                    <w:tcW w:w="154" w:type="pct"/>
                  </w:tcPr>
                  <w:p w14:paraId="50BC5CB1" w14:textId="77777777" w:rsidR="00B430B9" w:rsidRPr="00FF0496" w:rsidRDefault="00B430B9">
                    <w:pPr>
                      <w:jc w:val="right"/>
                      <w:rPr>
                        <w:sz w:val="15"/>
                        <w:szCs w:val="15"/>
                      </w:rPr>
                    </w:pPr>
                  </w:p>
                </w:tc>
                <w:tc>
                  <w:tcPr>
                    <w:tcW w:w="462" w:type="pct"/>
                  </w:tcPr>
                  <w:p w14:paraId="653CDA60" w14:textId="77777777" w:rsidR="00B430B9" w:rsidRPr="00FF0496" w:rsidRDefault="00B430B9">
                    <w:pPr>
                      <w:jc w:val="right"/>
                      <w:rPr>
                        <w:sz w:val="15"/>
                        <w:szCs w:val="15"/>
                      </w:rPr>
                    </w:pPr>
                  </w:p>
                </w:tc>
                <w:tc>
                  <w:tcPr>
                    <w:tcW w:w="409" w:type="pct"/>
                  </w:tcPr>
                  <w:p w14:paraId="6A927A2D" w14:textId="77777777" w:rsidR="00B430B9" w:rsidRPr="00FF0496" w:rsidRDefault="00B430B9">
                    <w:pPr>
                      <w:jc w:val="right"/>
                      <w:rPr>
                        <w:sz w:val="15"/>
                        <w:szCs w:val="15"/>
                      </w:rPr>
                    </w:pPr>
                  </w:p>
                </w:tc>
                <w:tc>
                  <w:tcPr>
                    <w:tcW w:w="451" w:type="pct"/>
                  </w:tcPr>
                  <w:p w14:paraId="1066005E" w14:textId="77777777" w:rsidR="00B430B9" w:rsidRPr="00FF0496" w:rsidRDefault="00B430B9">
                    <w:pPr>
                      <w:jc w:val="right"/>
                      <w:rPr>
                        <w:sz w:val="15"/>
                        <w:szCs w:val="15"/>
                      </w:rPr>
                    </w:pPr>
                  </w:p>
                </w:tc>
              </w:tr>
              <w:tr w:rsidR="00AD17C1" w14:paraId="352C0295" w14:textId="77777777" w:rsidTr="00AD17C1">
                <w:sdt>
                  <w:sdtPr>
                    <w:tag w:val="_PLD_469a000ac571436189f1cb682bbe4ce7"/>
                    <w:id w:val="-1028332675"/>
                    <w:lock w:val="sdtLocked"/>
                  </w:sdtPr>
                  <w:sdtContent>
                    <w:tc>
                      <w:tcPr>
                        <w:tcW w:w="510" w:type="pct"/>
                      </w:tcPr>
                      <w:p w14:paraId="1EF94C33" w14:textId="77777777" w:rsidR="00B430B9" w:rsidRDefault="00000000">
                        <w:pPr>
                          <w:rPr>
                            <w:sz w:val="18"/>
                            <w:szCs w:val="18"/>
                          </w:rPr>
                        </w:pPr>
                        <w:r>
                          <w:rPr>
                            <w:sz w:val="18"/>
                            <w:szCs w:val="18"/>
                          </w:rPr>
                          <w:t>1．资本公积转增资本（或股本）</w:t>
                        </w:r>
                      </w:p>
                    </w:tc>
                  </w:sdtContent>
                </w:sdt>
                <w:tc>
                  <w:tcPr>
                    <w:tcW w:w="357" w:type="pct"/>
                  </w:tcPr>
                  <w:p w14:paraId="5CED0A8E" w14:textId="77777777" w:rsidR="00B430B9" w:rsidRPr="00FF0496" w:rsidRDefault="00B430B9">
                    <w:pPr>
                      <w:jc w:val="right"/>
                      <w:rPr>
                        <w:sz w:val="15"/>
                        <w:szCs w:val="15"/>
                      </w:rPr>
                    </w:pPr>
                  </w:p>
                </w:tc>
                <w:tc>
                  <w:tcPr>
                    <w:tcW w:w="154" w:type="pct"/>
                  </w:tcPr>
                  <w:p w14:paraId="0CBAD51D" w14:textId="77777777" w:rsidR="00B430B9" w:rsidRPr="00FF0496" w:rsidRDefault="00B430B9">
                    <w:pPr>
                      <w:jc w:val="right"/>
                      <w:rPr>
                        <w:sz w:val="15"/>
                        <w:szCs w:val="15"/>
                      </w:rPr>
                    </w:pPr>
                  </w:p>
                </w:tc>
                <w:tc>
                  <w:tcPr>
                    <w:tcW w:w="153" w:type="pct"/>
                  </w:tcPr>
                  <w:p w14:paraId="768E5FBF" w14:textId="77777777" w:rsidR="00B430B9" w:rsidRPr="00FF0496" w:rsidRDefault="00B430B9">
                    <w:pPr>
                      <w:jc w:val="right"/>
                      <w:rPr>
                        <w:sz w:val="15"/>
                        <w:szCs w:val="15"/>
                      </w:rPr>
                    </w:pPr>
                  </w:p>
                </w:tc>
                <w:tc>
                  <w:tcPr>
                    <w:tcW w:w="154" w:type="pct"/>
                  </w:tcPr>
                  <w:p w14:paraId="4EFC14A7" w14:textId="77777777" w:rsidR="00B430B9" w:rsidRPr="00FF0496" w:rsidRDefault="00B430B9">
                    <w:pPr>
                      <w:jc w:val="right"/>
                      <w:rPr>
                        <w:sz w:val="15"/>
                        <w:szCs w:val="15"/>
                      </w:rPr>
                    </w:pPr>
                  </w:p>
                </w:tc>
                <w:tc>
                  <w:tcPr>
                    <w:tcW w:w="459" w:type="pct"/>
                  </w:tcPr>
                  <w:p w14:paraId="37B124A8" w14:textId="77777777" w:rsidR="00B430B9" w:rsidRPr="00FF0496" w:rsidRDefault="00B430B9">
                    <w:pPr>
                      <w:jc w:val="right"/>
                      <w:rPr>
                        <w:sz w:val="15"/>
                        <w:szCs w:val="15"/>
                      </w:rPr>
                    </w:pPr>
                  </w:p>
                </w:tc>
                <w:tc>
                  <w:tcPr>
                    <w:tcW w:w="153" w:type="pct"/>
                  </w:tcPr>
                  <w:p w14:paraId="21D820A4" w14:textId="77777777" w:rsidR="00B430B9" w:rsidRPr="00FF0496" w:rsidRDefault="00B430B9">
                    <w:pPr>
                      <w:jc w:val="right"/>
                      <w:rPr>
                        <w:sz w:val="15"/>
                        <w:szCs w:val="15"/>
                      </w:rPr>
                    </w:pPr>
                  </w:p>
                </w:tc>
                <w:tc>
                  <w:tcPr>
                    <w:tcW w:w="409" w:type="pct"/>
                  </w:tcPr>
                  <w:p w14:paraId="7B6904B9" w14:textId="77777777" w:rsidR="00B430B9" w:rsidRPr="00FF0496" w:rsidRDefault="00B430B9">
                    <w:pPr>
                      <w:jc w:val="right"/>
                      <w:rPr>
                        <w:sz w:val="15"/>
                        <w:szCs w:val="15"/>
                      </w:rPr>
                    </w:pPr>
                  </w:p>
                </w:tc>
                <w:tc>
                  <w:tcPr>
                    <w:tcW w:w="153" w:type="pct"/>
                  </w:tcPr>
                  <w:p w14:paraId="06E7228C" w14:textId="77777777" w:rsidR="00B430B9" w:rsidRPr="00FF0496" w:rsidRDefault="00B430B9">
                    <w:pPr>
                      <w:jc w:val="right"/>
                      <w:rPr>
                        <w:sz w:val="15"/>
                        <w:szCs w:val="15"/>
                      </w:rPr>
                    </w:pPr>
                  </w:p>
                </w:tc>
                <w:tc>
                  <w:tcPr>
                    <w:tcW w:w="409" w:type="pct"/>
                  </w:tcPr>
                  <w:p w14:paraId="6C2519B7" w14:textId="77777777" w:rsidR="00B430B9" w:rsidRPr="00FF0496" w:rsidRDefault="00B430B9">
                    <w:pPr>
                      <w:jc w:val="right"/>
                      <w:rPr>
                        <w:sz w:val="15"/>
                        <w:szCs w:val="15"/>
                      </w:rPr>
                    </w:pPr>
                  </w:p>
                </w:tc>
                <w:tc>
                  <w:tcPr>
                    <w:tcW w:w="154" w:type="pct"/>
                  </w:tcPr>
                  <w:p w14:paraId="66587EE9" w14:textId="77777777" w:rsidR="00B430B9" w:rsidRPr="00FF0496" w:rsidRDefault="00B430B9">
                    <w:pPr>
                      <w:jc w:val="right"/>
                      <w:rPr>
                        <w:sz w:val="15"/>
                        <w:szCs w:val="15"/>
                      </w:rPr>
                    </w:pPr>
                  </w:p>
                </w:tc>
                <w:tc>
                  <w:tcPr>
                    <w:tcW w:w="459" w:type="pct"/>
                  </w:tcPr>
                  <w:p w14:paraId="6C098D2E" w14:textId="77777777" w:rsidR="00B430B9" w:rsidRPr="00FF0496" w:rsidRDefault="00B430B9">
                    <w:pPr>
                      <w:jc w:val="right"/>
                      <w:rPr>
                        <w:sz w:val="15"/>
                        <w:szCs w:val="15"/>
                      </w:rPr>
                    </w:pPr>
                  </w:p>
                </w:tc>
                <w:tc>
                  <w:tcPr>
                    <w:tcW w:w="154" w:type="pct"/>
                  </w:tcPr>
                  <w:p w14:paraId="457A0410" w14:textId="77777777" w:rsidR="00B430B9" w:rsidRPr="00FF0496" w:rsidRDefault="00B430B9">
                    <w:pPr>
                      <w:jc w:val="right"/>
                      <w:rPr>
                        <w:sz w:val="15"/>
                        <w:szCs w:val="15"/>
                      </w:rPr>
                    </w:pPr>
                  </w:p>
                </w:tc>
                <w:tc>
                  <w:tcPr>
                    <w:tcW w:w="462" w:type="pct"/>
                  </w:tcPr>
                  <w:p w14:paraId="74FAB872" w14:textId="77777777" w:rsidR="00B430B9" w:rsidRPr="00FF0496" w:rsidRDefault="00B430B9">
                    <w:pPr>
                      <w:jc w:val="right"/>
                      <w:rPr>
                        <w:sz w:val="15"/>
                        <w:szCs w:val="15"/>
                      </w:rPr>
                    </w:pPr>
                  </w:p>
                </w:tc>
                <w:tc>
                  <w:tcPr>
                    <w:tcW w:w="409" w:type="pct"/>
                  </w:tcPr>
                  <w:p w14:paraId="5182D710" w14:textId="77777777" w:rsidR="00B430B9" w:rsidRPr="00FF0496" w:rsidRDefault="00B430B9">
                    <w:pPr>
                      <w:jc w:val="right"/>
                      <w:rPr>
                        <w:sz w:val="15"/>
                        <w:szCs w:val="15"/>
                      </w:rPr>
                    </w:pPr>
                  </w:p>
                </w:tc>
                <w:tc>
                  <w:tcPr>
                    <w:tcW w:w="451" w:type="pct"/>
                  </w:tcPr>
                  <w:p w14:paraId="23815F26" w14:textId="77777777" w:rsidR="00B430B9" w:rsidRPr="00FF0496" w:rsidRDefault="00B430B9">
                    <w:pPr>
                      <w:jc w:val="right"/>
                      <w:rPr>
                        <w:sz w:val="15"/>
                        <w:szCs w:val="15"/>
                      </w:rPr>
                    </w:pPr>
                  </w:p>
                </w:tc>
              </w:tr>
              <w:tr w:rsidR="00AD17C1" w14:paraId="299CD645" w14:textId="77777777" w:rsidTr="00AD17C1">
                <w:sdt>
                  <w:sdtPr>
                    <w:tag w:val="_PLD_8874e17dc09c419baab53299f7967f44"/>
                    <w:id w:val="-1934972800"/>
                    <w:lock w:val="sdtLocked"/>
                  </w:sdtPr>
                  <w:sdtContent>
                    <w:tc>
                      <w:tcPr>
                        <w:tcW w:w="510" w:type="pct"/>
                      </w:tcPr>
                      <w:p w14:paraId="746BD66F" w14:textId="77777777" w:rsidR="00B430B9" w:rsidRDefault="00000000">
                        <w:pPr>
                          <w:rPr>
                            <w:sz w:val="18"/>
                            <w:szCs w:val="18"/>
                          </w:rPr>
                        </w:pPr>
                        <w:r>
                          <w:rPr>
                            <w:sz w:val="18"/>
                            <w:szCs w:val="18"/>
                          </w:rPr>
                          <w:t>2．盈余公积转增资本（或股本）</w:t>
                        </w:r>
                      </w:p>
                    </w:tc>
                  </w:sdtContent>
                </w:sdt>
                <w:tc>
                  <w:tcPr>
                    <w:tcW w:w="357" w:type="pct"/>
                  </w:tcPr>
                  <w:p w14:paraId="680E4507" w14:textId="77777777" w:rsidR="00B430B9" w:rsidRPr="00FF0496" w:rsidRDefault="00B430B9">
                    <w:pPr>
                      <w:jc w:val="right"/>
                      <w:rPr>
                        <w:sz w:val="15"/>
                        <w:szCs w:val="15"/>
                      </w:rPr>
                    </w:pPr>
                  </w:p>
                </w:tc>
                <w:tc>
                  <w:tcPr>
                    <w:tcW w:w="154" w:type="pct"/>
                  </w:tcPr>
                  <w:p w14:paraId="067AFC2E" w14:textId="77777777" w:rsidR="00B430B9" w:rsidRPr="00FF0496" w:rsidRDefault="00B430B9">
                    <w:pPr>
                      <w:jc w:val="right"/>
                      <w:rPr>
                        <w:sz w:val="15"/>
                        <w:szCs w:val="15"/>
                      </w:rPr>
                    </w:pPr>
                  </w:p>
                </w:tc>
                <w:tc>
                  <w:tcPr>
                    <w:tcW w:w="153" w:type="pct"/>
                  </w:tcPr>
                  <w:p w14:paraId="372933FF" w14:textId="77777777" w:rsidR="00B430B9" w:rsidRPr="00FF0496" w:rsidRDefault="00B430B9">
                    <w:pPr>
                      <w:jc w:val="right"/>
                      <w:rPr>
                        <w:sz w:val="15"/>
                        <w:szCs w:val="15"/>
                      </w:rPr>
                    </w:pPr>
                  </w:p>
                </w:tc>
                <w:tc>
                  <w:tcPr>
                    <w:tcW w:w="154" w:type="pct"/>
                  </w:tcPr>
                  <w:p w14:paraId="42BC9BD2" w14:textId="77777777" w:rsidR="00B430B9" w:rsidRPr="00FF0496" w:rsidRDefault="00B430B9">
                    <w:pPr>
                      <w:jc w:val="right"/>
                      <w:rPr>
                        <w:sz w:val="15"/>
                        <w:szCs w:val="15"/>
                      </w:rPr>
                    </w:pPr>
                  </w:p>
                </w:tc>
                <w:tc>
                  <w:tcPr>
                    <w:tcW w:w="459" w:type="pct"/>
                  </w:tcPr>
                  <w:p w14:paraId="58B2AD7D" w14:textId="77777777" w:rsidR="00B430B9" w:rsidRPr="00FF0496" w:rsidRDefault="00B430B9">
                    <w:pPr>
                      <w:jc w:val="right"/>
                      <w:rPr>
                        <w:sz w:val="15"/>
                        <w:szCs w:val="15"/>
                      </w:rPr>
                    </w:pPr>
                  </w:p>
                </w:tc>
                <w:tc>
                  <w:tcPr>
                    <w:tcW w:w="153" w:type="pct"/>
                  </w:tcPr>
                  <w:p w14:paraId="59B68B52" w14:textId="77777777" w:rsidR="00B430B9" w:rsidRPr="00FF0496" w:rsidRDefault="00B430B9">
                    <w:pPr>
                      <w:jc w:val="right"/>
                      <w:rPr>
                        <w:sz w:val="15"/>
                        <w:szCs w:val="15"/>
                      </w:rPr>
                    </w:pPr>
                  </w:p>
                </w:tc>
                <w:tc>
                  <w:tcPr>
                    <w:tcW w:w="409" w:type="pct"/>
                  </w:tcPr>
                  <w:p w14:paraId="4B0BACBE" w14:textId="77777777" w:rsidR="00B430B9" w:rsidRPr="00FF0496" w:rsidRDefault="00B430B9">
                    <w:pPr>
                      <w:jc w:val="right"/>
                      <w:rPr>
                        <w:sz w:val="15"/>
                        <w:szCs w:val="15"/>
                      </w:rPr>
                    </w:pPr>
                  </w:p>
                </w:tc>
                <w:tc>
                  <w:tcPr>
                    <w:tcW w:w="153" w:type="pct"/>
                  </w:tcPr>
                  <w:p w14:paraId="19EEDAB4" w14:textId="77777777" w:rsidR="00B430B9" w:rsidRPr="00FF0496" w:rsidRDefault="00B430B9">
                    <w:pPr>
                      <w:jc w:val="right"/>
                      <w:rPr>
                        <w:sz w:val="15"/>
                        <w:szCs w:val="15"/>
                      </w:rPr>
                    </w:pPr>
                  </w:p>
                </w:tc>
                <w:tc>
                  <w:tcPr>
                    <w:tcW w:w="409" w:type="pct"/>
                  </w:tcPr>
                  <w:p w14:paraId="7B48F185" w14:textId="77777777" w:rsidR="00B430B9" w:rsidRPr="00FF0496" w:rsidRDefault="00B430B9">
                    <w:pPr>
                      <w:jc w:val="right"/>
                      <w:rPr>
                        <w:sz w:val="15"/>
                        <w:szCs w:val="15"/>
                      </w:rPr>
                    </w:pPr>
                  </w:p>
                </w:tc>
                <w:tc>
                  <w:tcPr>
                    <w:tcW w:w="154" w:type="pct"/>
                  </w:tcPr>
                  <w:p w14:paraId="38667C1E" w14:textId="77777777" w:rsidR="00B430B9" w:rsidRPr="00FF0496" w:rsidRDefault="00B430B9">
                    <w:pPr>
                      <w:jc w:val="right"/>
                      <w:rPr>
                        <w:sz w:val="15"/>
                        <w:szCs w:val="15"/>
                      </w:rPr>
                    </w:pPr>
                  </w:p>
                </w:tc>
                <w:tc>
                  <w:tcPr>
                    <w:tcW w:w="459" w:type="pct"/>
                  </w:tcPr>
                  <w:p w14:paraId="4EB46E07" w14:textId="77777777" w:rsidR="00B430B9" w:rsidRPr="00FF0496" w:rsidRDefault="00B430B9">
                    <w:pPr>
                      <w:jc w:val="right"/>
                      <w:rPr>
                        <w:sz w:val="15"/>
                        <w:szCs w:val="15"/>
                      </w:rPr>
                    </w:pPr>
                  </w:p>
                </w:tc>
                <w:tc>
                  <w:tcPr>
                    <w:tcW w:w="154" w:type="pct"/>
                  </w:tcPr>
                  <w:p w14:paraId="7AEDE84B" w14:textId="77777777" w:rsidR="00B430B9" w:rsidRPr="00FF0496" w:rsidRDefault="00B430B9">
                    <w:pPr>
                      <w:jc w:val="right"/>
                      <w:rPr>
                        <w:sz w:val="15"/>
                        <w:szCs w:val="15"/>
                      </w:rPr>
                    </w:pPr>
                  </w:p>
                </w:tc>
                <w:tc>
                  <w:tcPr>
                    <w:tcW w:w="462" w:type="pct"/>
                  </w:tcPr>
                  <w:p w14:paraId="13F578B7" w14:textId="77777777" w:rsidR="00B430B9" w:rsidRPr="00FF0496" w:rsidRDefault="00B430B9">
                    <w:pPr>
                      <w:jc w:val="right"/>
                      <w:rPr>
                        <w:sz w:val="15"/>
                        <w:szCs w:val="15"/>
                      </w:rPr>
                    </w:pPr>
                  </w:p>
                </w:tc>
                <w:tc>
                  <w:tcPr>
                    <w:tcW w:w="409" w:type="pct"/>
                  </w:tcPr>
                  <w:p w14:paraId="4B24B482" w14:textId="77777777" w:rsidR="00B430B9" w:rsidRPr="00FF0496" w:rsidRDefault="00B430B9">
                    <w:pPr>
                      <w:jc w:val="right"/>
                      <w:rPr>
                        <w:sz w:val="15"/>
                        <w:szCs w:val="15"/>
                      </w:rPr>
                    </w:pPr>
                  </w:p>
                </w:tc>
                <w:tc>
                  <w:tcPr>
                    <w:tcW w:w="451" w:type="pct"/>
                  </w:tcPr>
                  <w:p w14:paraId="5A2DC9A0" w14:textId="77777777" w:rsidR="00B430B9" w:rsidRPr="00FF0496" w:rsidRDefault="00B430B9">
                    <w:pPr>
                      <w:jc w:val="right"/>
                      <w:rPr>
                        <w:sz w:val="15"/>
                        <w:szCs w:val="15"/>
                      </w:rPr>
                    </w:pPr>
                  </w:p>
                </w:tc>
              </w:tr>
              <w:tr w:rsidR="00AD17C1" w14:paraId="65207C96" w14:textId="77777777" w:rsidTr="00AD17C1">
                <w:sdt>
                  <w:sdtPr>
                    <w:tag w:val="_PLD_e3c6e2e078f649258bfa4dadb9266249"/>
                    <w:id w:val="-1763985265"/>
                    <w:lock w:val="sdtLocked"/>
                  </w:sdtPr>
                  <w:sdtContent>
                    <w:tc>
                      <w:tcPr>
                        <w:tcW w:w="510" w:type="pct"/>
                      </w:tcPr>
                      <w:p w14:paraId="00D4D210" w14:textId="77777777" w:rsidR="00B430B9" w:rsidRDefault="00000000">
                        <w:pPr>
                          <w:rPr>
                            <w:sz w:val="18"/>
                            <w:szCs w:val="18"/>
                          </w:rPr>
                        </w:pPr>
                        <w:r>
                          <w:rPr>
                            <w:sz w:val="18"/>
                            <w:szCs w:val="18"/>
                          </w:rPr>
                          <w:t>3．盈余公积弥补亏损</w:t>
                        </w:r>
                      </w:p>
                    </w:tc>
                  </w:sdtContent>
                </w:sdt>
                <w:tc>
                  <w:tcPr>
                    <w:tcW w:w="357" w:type="pct"/>
                  </w:tcPr>
                  <w:p w14:paraId="7F8B5DBD" w14:textId="77777777" w:rsidR="00B430B9" w:rsidRPr="00FF0496" w:rsidRDefault="00B430B9">
                    <w:pPr>
                      <w:jc w:val="right"/>
                      <w:rPr>
                        <w:sz w:val="15"/>
                        <w:szCs w:val="15"/>
                      </w:rPr>
                    </w:pPr>
                  </w:p>
                </w:tc>
                <w:tc>
                  <w:tcPr>
                    <w:tcW w:w="154" w:type="pct"/>
                  </w:tcPr>
                  <w:p w14:paraId="20982921" w14:textId="77777777" w:rsidR="00B430B9" w:rsidRPr="00FF0496" w:rsidRDefault="00B430B9">
                    <w:pPr>
                      <w:jc w:val="right"/>
                      <w:rPr>
                        <w:sz w:val="15"/>
                        <w:szCs w:val="15"/>
                      </w:rPr>
                    </w:pPr>
                  </w:p>
                </w:tc>
                <w:tc>
                  <w:tcPr>
                    <w:tcW w:w="153" w:type="pct"/>
                  </w:tcPr>
                  <w:p w14:paraId="086E939C" w14:textId="77777777" w:rsidR="00B430B9" w:rsidRPr="00FF0496" w:rsidRDefault="00B430B9">
                    <w:pPr>
                      <w:jc w:val="right"/>
                      <w:rPr>
                        <w:sz w:val="15"/>
                        <w:szCs w:val="15"/>
                      </w:rPr>
                    </w:pPr>
                  </w:p>
                </w:tc>
                <w:tc>
                  <w:tcPr>
                    <w:tcW w:w="154" w:type="pct"/>
                  </w:tcPr>
                  <w:p w14:paraId="15217921" w14:textId="77777777" w:rsidR="00B430B9" w:rsidRPr="00FF0496" w:rsidRDefault="00B430B9">
                    <w:pPr>
                      <w:jc w:val="right"/>
                      <w:rPr>
                        <w:sz w:val="15"/>
                        <w:szCs w:val="15"/>
                      </w:rPr>
                    </w:pPr>
                  </w:p>
                </w:tc>
                <w:tc>
                  <w:tcPr>
                    <w:tcW w:w="459" w:type="pct"/>
                  </w:tcPr>
                  <w:p w14:paraId="403095F8" w14:textId="77777777" w:rsidR="00B430B9" w:rsidRPr="00FF0496" w:rsidRDefault="00B430B9">
                    <w:pPr>
                      <w:jc w:val="right"/>
                      <w:rPr>
                        <w:sz w:val="15"/>
                        <w:szCs w:val="15"/>
                      </w:rPr>
                    </w:pPr>
                  </w:p>
                </w:tc>
                <w:tc>
                  <w:tcPr>
                    <w:tcW w:w="153" w:type="pct"/>
                  </w:tcPr>
                  <w:p w14:paraId="22F620AA" w14:textId="77777777" w:rsidR="00B430B9" w:rsidRPr="00FF0496" w:rsidRDefault="00B430B9">
                    <w:pPr>
                      <w:jc w:val="right"/>
                      <w:rPr>
                        <w:sz w:val="15"/>
                        <w:szCs w:val="15"/>
                      </w:rPr>
                    </w:pPr>
                  </w:p>
                </w:tc>
                <w:tc>
                  <w:tcPr>
                    <w:tcW w:w="409" w:type="pct"/>
                  </w:tcPr>
                  <w:p w14:paraId="574FDDDE" w14:textId="77777777" w:rsidR="00B430B9" w:rsidRPr="00FF0496" w:rsidRDefault="00B430B9">
                    <w:pPr>
                      <w:jc w:val="right"/>
                      <w:rPr>
                        <w:sz w:val="15"/>
                        <w:szCs w:val="15"/>
                      </w:rPr>
                    </w:pPr>
                  </w:p>
                </w:tc>
                <w:tc>
                  <w:tcPr>
                    <w:tcW w:w="153" w:type="pct"/>
                  </w:tcPr>
                  <w:p w14:paraId="2DFF6BC3" w14:textId="77777777" w:rsidR="00B430B9" w:rsidRPr="00FF0496" w:rsidRDefault="00B430B9">
                    <w:pPr>
                      <w:jc w:val="right"/>
                      <w:rPr>
                        <w:sz w:val="15"/>
                        <w:szCs w:val="15"/>
                      </w:rPr>
                    </w:pPr>
                  </w:p>
                </w:tc>
                <w:tc>
                  <w:tcPr>
                    <w:tcW w:w="409" w:type="pct"/>
                  </w:tcPr>
                  <w:p w14:paraId="3AD5D0B6" w14:textId="77777777" w:rsidR="00B430B9" w:rsidRPr="00FF0496" w:rsidRDefault="00B430B9">
                    <w:pPr>
                      <w:jc w:val="right"/>
                      <w:rPr>
                        <w:sz w:val="15"/>
                        <w:szCs w:val="15"/>
                      </w:rPr>
                    </w:pPr>
                  </w:p>
                </w:tc>
                <w:tc>
                  <w:tcPr>
                    <w:tcW w:w="154" w:type="pct"/>
                  </w:tcPr>
                  <w:p w14:paraId="37B4AAC9" w14:textId="77777777" w:rsidR="00B430B9" w:rsidRPr="00FF0496" w:rsidRDefault="00B430B9">
                    <w:pPr>
                      <w:jc w:val="right"/>
                      <w:rPr>
                        <w:sz w:val="15"/>
                        <w:szCs w:val="15"/>
                      </w:rPr>
                    </w:pPr>
                  </w:p>
                </w:tc>
                <w:tc>
                  <w:tcPr>
                    <w:tcW w:w="459" w:type="pct"/>
                  </w:tcPr>
                  <w:p w14:paraId="2908C49A" w14:textId="77777777" w:rsidR="00B430B9" w:rsidRPr="00FF0496" w:rsidRDefault="00B430B9">
                    <w:pPr>
                      <w:jc w:val="right"/>
                      <w:rPr>
                        <w:sz w:val="15"/>
                        <w:szCs w:val="15"/>
                      </w:rPr>
                    </w:pPr>
                  </w:p>
                </w:tc>
                <w:tc>
                  <w:tcPr>
                    <w:tcW w:w="154" w:type="pct"/>
                  </w:tcPr>
                  <w:p w14:paraId="506B0AC8" w14:textId="77777777" w:rsidR="00B430B9" w:rsidRPr="00FF0496" w:rsidRDefault="00B430B9">
                    <w:pPr>
                      <w:jc w:val="right"/>
                      <w:rPr>
                        <w:sz w:val="15"/>
                        <w:szCs w:val="15"/>
                      </w:rPr>
                    </w:pPr>
                  </w:p>
                </w:tc>
                <w:tc>
                  <w:tcPr>
                    <w:tcW w:w="462" w:type="pct"/>
                  </w:tcPr>
                  <w:p w14:paraId="35897565" w14:textId="77777777" w:rsidR="00B430B9" w:rsidRPr="00FF0496" w:rsidRDefault="00B430B9">
                    <w:pPr>
                      <w:jc w:val="right"/>
                      <w:rPr>
                        <w:sz w:val="15"/>
                        <w:szCs w:val="15"/>
                      </w:rPr>
                    </w:pPr>
                  </w:p>
                </w:tc>
                <w:tc>
                  <w:tcPr>
                    <w:tcW w:w="409" w:type="pct"/>
                  </w:tcPr>
                  <w:p w14:paraId="75697C41" w14:textId="77777777" w:rsidR="00B430B9" w:rsidRPr="00FF0496" w:rsidRDefault="00B430B9">
                    <w:pPr>
                      <w:jc w:val="right"/>
                      <w:rPr>
                        <w:sz w:val="15"/>
                        <w:szCs w:val="15"/>
                      </w:rPr>
                    </w:pPr>
                  </w:p>
                </w:tc>
                <w:tc>
                  <w:tcPr>
                    <w:tcW w:w="451" w:type="pct"/>
                  </w:tcPr>
                  <w:p w14:paraId="6AD0BE46" w14:textId="77777777" w:rsidR="00B430B9" w:rsidRPr="00FF0496" w:rsidRDefault="00B430B9">
                    <w:pPr>
                      <w:jc w:val="right"/>
                      <w:rPr>
                        <w:sz w:val="15"/>
                        <w:szCs w:val="15"/>
                      </w:rPr>
                    </w:pPr>
                  </w:p>
                </w:tc>
              </w:tr>
              <w:tr w:rsidR="00AD17C1" w14:paraId="3967B4E7" w14:textId="77777777" w:rsidTr="00AD17C1">
                <w:tc>
                  <w:tcPr>
                    <w:tcW w:w="510" w:type="pct"/>
                  </w:tcPr>
                  <w:sdt>
                    <w:sdtPr>
                      <w:rPr>
                        <w:sz w:val="18"/>
                        <w:szCs w:val="18"/>
                      </w:rPr>
                      <w:tag w:val="_PLD_7a03b853b8c74c2fb2e89f59e327b578"/>
                      <w:id w:val="-1509442680"/>
                      <w:lock w:val="sdtLocked"/>
                    </w:sdtPr>
                    <w:sdtContent>
                      <w:p w14:paraId="2A587BC2" w14:textId="77777777" w:rsidR="00B430B9" w:rsidRDefault="00000000">
                        <w:r>
                          <w:rPr>
                            <w:sz w:val="18"/>
                            <w:szCs w:val="18"/>
                          </w:rPr>
                          <w:t>4．设定受益计划变动额结转留存收益</w:t>
                        </w:r>
                      </w:p>
                    </w:sdtContent>
                  </w:sdt>
                </w:tc>
                <w:tc>
                  <w:tcPr>
                    <w:tcW w:w="357" w:type="pct"/>
                  </w:tcPr>
                  <w:p w14:paraId="1F907F38" w14:textId="77777777" w:rsidR="00B430B9" w:rsidRPr="00FF0496" w:rsidRDefault="00B430B9">
                    <w:pPr>
                      <w:jc w:val="right"/>
                      <w:rPr>
                        <w:sz w:val="15"/>
                        <w:szCs w:val="15"/>
                      </w:rPr>
                    </w:pPr>
                  </w:p>
                </w:tc>
                <w:tc>
                  <w:tcPr>
                    <w:tcW w:w="154" w:type="pct"/>
                  </w:tcPr>
                  <w:p w14:paraId="056D5499" w14:textId="77777777" w:rsidR="00B430B9" w:rsidRPr="00FF0496" w:rsidRDefault="00B430B9">
                    <w:pPr>
                      <w:jc w:val="right"/>
                      <w:rPr>
                        <w:sz w:val="15"/>
                        <w:szCs w:val="15"/>
                      </w:rPr>
                    </w:pPr>
                  </w:p>
                </w:tc>
                <w:tc>
                  <w:tcPr>
                    <w:tcW w:w="153" w:type="pct"/>
                  </w:tcPr>
                  <w:p w14:paraId="4E532F79" w14:textId="77777777" w:rsidR="00B430B9" w:rsidRPr="00FF0496" w:rsidRDefault="00B430B9">
                    <w:pPr>
                      <w:jc w:val="right"/>
                      <w:rPr>
                        <w:sz w:val="15"/>
                        <w:szCs w:val="15"/>
                      </w:rPr>
                    </w:pPr>
                  </w:p>
                </w:tc>
                <w:tc>
                  <w:tcPr>
                    <w:tcW w:w="154" w:type="pct"/>
                  </w:tcPr>
                  <w:p w14:paraId="68511025" w14:textId="77777777" w:rsidR="00B430B9" w:rsidRPr="00FF0496" w:rsidRDefault="00B430B9">
                    <w:pPr>
                      <w:jc w:val="right"/>
                      <w:rPr>
                        <w:sz w:val="15"/>
                        <w:szCs w:val="15"/>
                      </w:rPr>
                    </w:pPr>
                  </w:p>
                </w:tc>
                <w:tc>
                  <w:tcPr>
                    <w:tcW w:w="459" w:type="pct"/>
                  </w:tcPr>
                  <w:p w14:paraId="08E53775" w14:textId="77777777" w:rsidR="00B430B9" w:rsidRPr="00FF0496" w:rsidRDefault="00B430B9">
                    <w:pPr>
                      <w:jc w:val="right"/>
                      <w:rPr>
                        <w:sz w:val="15"/>
                        <w:szCs w:val="15"/>
                      </w:rPr>
                    </w:pPr>
                  </w:p>
                </w:tc>
                <w:tc>
                  <w:tcPr>
                    <w:tcW w:w="153" w:type="pct"/>
                  </w:tcPr>
                  <w:p w14:paraId="5C8D3914" w14:textId="77777777" w:rsidR="00B430B9" w:rsidRPr="00FF0496" w:rsidRDefault="00B430B9">
                    <w:pPr>
                      <w:jc w:val="right"/>
                      <w:rPr>
                        <w:sz w:val="15"/>
                        <w:szCs w:val="15"/>
                      </w:rPr>
                    </w:pPr>
                  </w:p>
                </w:tc>
                <w:tc>
                  <w:tcPr>
                    <w:tcW w:w="409" w:type="pct"/>
                  </w:tcPr>
                  <w:p w14:paraId="30D3893C" w14:textId="77777777" w:rsidR="00B430B9" w:rsidRPr="00FF0496" w:rsidRDefault="00B430B9">
                    <w:pPr>
                      <w:jc w:val="right"/>
                      <w:rPr>
                        <w:sz w:val="15"/>
                        <w:szCs w:val="15"/>
                      </w:rPr>
                    </w:pPr>
                  </w:p>
                </w:tc>
                <w:tc>
                  <w:tcPr>
                    <w:tcW w:w="153" w:type="pct"/>
                  </w:tcPr>
                  <w:p w14:paraId="3E449BE3" w14:textId="77777777" w:rsidR="00B430B9" w:rsidRPr="00FF0496" w:rsidRDefault="00B430B9">
                    <w:pPr>
                      <w:jc w:val="right"/>
                      <w:rPr>
                        <w:sz w:val="15"/>
                        <w:szCs w:val="15"/>
                      </w:rPr>
                    </w:pPr>
                  </w:p>
                </w:tc>
                <w:tc>
                  <w:tcPr>
                    <w:tcW w:w="409" w:type="pct"/>
                  </w:tcPr>
                  <w:p w14:paraId="691D2C2E" w14:textId="77777777" w:rsidR="00B430B9" w:rsidRPr="00FF0496" w:rsidRDefault="00B430B9">
                    <w:pPr>
                      <w:jc w:val="right"/>
                      <w:rPr>
                        <w:sz w:val="15"/>
                        <w:szCs w:val="15"/>
                      </w:rPr>
                    </w:pPr>
                  </w:p>
                </w:tc>
                <w:tc>
                  <w:tcPr>
                    <w:tcW w:w="154" w:type="pct"/>
                  </w:tcPr>
                  <w:p w14:paraId="1F34BCF3" w14:textId="77777777" w:rsidR="00B430B9" w:rsidRPr="00FF0496" w:rsidRDefault="00B430B9">
                    <w:pPr>
                      <w:jc w:val="right"/>
                      <w:rPr>
                        <w:sz w:val="15"/>
                        <w:szCs w:val="15"/>
                      </w:rPr>
                    </w:pPr>
                  </w:p>
                </w:tc>
                <w:tc>
                  <w:tcPr>
                    <w:tcW w:w="459" w:type="pct"/>
                  </w:tcPr>
                  <w:p w14:paraId="454180C2" w14:textId="77777777" w:rsidR="00B430B9" w:rsidRPr="00FF0496" w:rsidRDefault="00B430B9">
                    <w:pPr>
                      <w:jc w:val="right"/>
                      <w:rPr>
                        <w:sz w:val="15"/>
                        <w:szCs w:val="15"/>
                      </w:rPr>
                    </w:pPr>
                  </w:p>
                </w:tc>
                <w:tc>
                  <w:tcPr>
                    <w:tcW w:w="154" w:type="pct"/>
                  </w:tcPr>
                  <w:p w14:paraId="7CF55B14" w14:textId="77777777" w:rsidR="00B430B9" w:rsidRPr="00FF0496" w:rsidRDefault="00B430B9">
                    <w:pPr>
                      <w:jc w:val="right"/>
                      <w:rPr>
                        <w:sz w:val="15"/>
                        <w:szCs w:val="15"/>
                      </w:rPr>
                    </w:pPr>
                  </w:p>
                </w:tc>
                <w:tc>
                  <w:tcPr>
                    <w:tcW w:w="462" w:type="pct"/>
                  </w:tcPr>
                  <w:p w14:paraId="6BB40ED7" w14:textId="77777777" w:rsidR="00B430B9" w:rsidRPr="00FF0496" w:rsidRDefault="00B430B9">
                    <w:pPr>
                      <w:jc w:val="right"/>
                      <w:rPr>
                        <w:sz w:val="15"/>
                        <w:szCs w:val="15"/>
                      </w:rPr>
                    </w:pPr>
                  </w:p>
                </w:tc>
                <w:tc>
                  <w:tcPr>
                    <w:tcW w:w="409" w:type="pct"/>
                  </w:tcPr>
                  <w:p w14:paraId="75AA429E" w14:textId="77777777" w:rsidR="00B430B9" w:rsidRPr="00FF0496" w:rsidRDefault="00B430B9">
                    <w:pPr>
                      <w:jc w:val="right"/>
                      <w:rPr>
                        <w:sz w:val="15"/>
                        <w:szCs w:val="15"/>
                      </w:rPr>
                    </w:pPr>
                  </w:p>
                </w:tc>
                <w:tc>
                  <w:tcPr>
                    <w:tcW w:w="451" w:type="pct"/>
                  </w:tcPr>
                  <w:p w14:paraId="1FCA92A0" w14:textId="77777777" w:rsidR="00B430B9" w:rsidRPr="00FF0496" w:rsidRDefault="00B430B9">
                    <w:pPr>
                      <w:jc w:val="right"/>
                      <w:rPr>
                        <w:sz w:val="15"/>
                        <w:szCs w:val="15"/>
                      </w:rPr>
                    </w:pPr>
                  </w:p>
                </w:tc>
              </w:tr>
              <w:tr w:rsidR="00AD17C1" w14:paraId="3D9259B1" w14:textId="77777777" w:rsidTr="00AD17C1">
                <w:tc>
                  <w:tcPr>
                    <w:tcW w:w="510" w:type="pct"/>
                  </w:tcPr>
                  <w:sdt>
                    <w:sdtPr>
                      <w:rPr>
                        <w:sz w:val="18"/>
                        <w:szCs w:val="18"/>
                      </w:rPr>
                      <w:tag w:val="_PLD_1db95d2c039e4fb6b41eae5a5c0aeb0a"/>
                      <w:id w:val="-1072660550"/>
                      <w:lock w:val="sdtLocked"/>
                    </w:sdtPr>
                    <w:sdtContent>
                      <w:p w14:paraId="5A93E546" w14:textId="77777777" w:rsidR="00B430B9" w:rsidRDefault="00000000">
                        <w:pPr>
                          <w:rPr>
                            <w:sz w:val="18"/>
                            <w:szCs w:val="18"/>
                          </w:rPr>
                        </w:pPr>
                        <w:r>
                          <w:rPr>
                            <w:sz w:val="18"/>
                            <w:szCs w:val="18"/>
                          </w:rPr>
                          <w:t>5．其他综合收益结转留存收益</w:t>
                        </w:r>
                      </w:p>
                    </w:sdtContent>
                  </w:sdt>
                </w:tc>
                <w:tc>
                  <w:tcPr>
                    <w:tcW w:w="357" w:type="pct"/>
                  </w:tcPr>
                  <w:p w14:paraId="76CF82B9" w14:textId="77777777" w:rsidR="00B430B9" w:rsidRPr="00FF0496" w:rsidRDefault="00B430B9">
                    <w:pPr>
                      <w:jc w:val="right"/>
                      <w:rPr>
                        <w:sz w:val="15"/>
                        <w:szCs w:val="15"/>
                      </w:rPr>
                    </w:pPr>
                  </w:p>
                </w:tc>
                <w:tc>
                  <w:tcPr>
                    <w:tcW w:w="154" w:type="pct"/>
                  </w:tcPr>
                  <w:p w14:paraId="11D6DA50" w14:textId="77777777" w:rsidR="00B430B9" w:rsidRPr="00FF0496" w:rsidRDefault="00B430B9">
                    <w:pPr>
                      <w:jc w:val="right"/>
                      <w:rPr>
                        <w:sz w:val="15"/>
                        <w:szCs w:val="15"/>
                      </w:rPr>
                    </w:pPr>
                  </w:p>
                </w:tc>
                <w:tc>
                  <w:tcPr>
                    <w:tcW w:w="153" w:type="pct"/>
                  </w:tcPr>
                  <w:p w14:paraId="7A81E023" w14:textId="77777777" w:rsidR="00B430B9" w:rsidRPr="00FF0496" w:rsidRDefault="00B430B9">
                    <w:pPr>
                      <w:jc w:val="right"/>
                      <w:rPr>
                        <w:sz w:val="15"/>
                        <w:szCs w:val="15"/>
                      </w:rPr>
                    </w:pPr>
                  </w:p>
                </w:tc>
                <w:tc>
                  <w:tcPr>
                    <w:tcW w:w="154" w:type="pct"/>
                  </w:tcPr>
                  <w:p w14:paraId="63809DF1" w14:textId="77777777" w:rsidR="00B430B9" w:rsidRPr="00FF0496" w:rsidRDefault="00B430B9">
                    <w:pPr>
                      <w:jc w:val="right"/>
                      <w:rPr>
                        <w:sz w:val="15"/>
                        <w:szCs w:val="15"/>
                      </w:rPr>
                    </w:pPr>
                  </w:p>
                </w:tc>
                <w:tc>
                  <w:tcPr>
                    <w:tcW w:w="459" w:type="pct"/>
                  </w:tcPr>
                  <w:p w14:paraId="583810DF" w14:textId="77777777" w:rsidR="00B430B9" w:rsidRPr="00FF0496" w:rsidRDefault="00B430B9">
                    <w:pPr>
                      <w:jc w:val="right"/>
                      <w:rPr>
                        <w:sz w:val="15"/>
                        <w:szCs w:val="15"/>
                      </w:rPr>
                    </w:pPr>
                  </w:p>
                </w:tc>
                <w:tc>
                  <w:tcPr>
                    <w:tcW w:w="153" w:type="pct"/>
                  </w:tcPr>
                  <w:p w14:paraId="79EC318C" w14:textId="77777777" w:rsidR="00B430B9" w:rsidRPr="00FF0496" w:rsidRDefault="00B430B9">
                    <w:pPr>
                      <w:jc w:val="right"/>
                      <w:rPr>
                        <w:sz w:val="15"/>
                        <w:szCs w:val="15"/>
                      </w:rPr>
                    </w:pPr>
                  </w:p>
                </w:tc>
                <w:tc>
                  <w:tcPr>
                    <w:tcW w:w="409" w:type="pct"/>
                  </w:tcPr>
                  <w:p w14:paraId="7535AF55" w14:textId="77777777" w:rsidR="00B430B9" w:rsidRPr="00FF0496" w:rsidRDefault="00B430B9">
                    <w:pPr>
                      <w:jc w:val="right"/>
                      <w:rPr>
                        <w:sz w:val="15"/>
                        <w:szCs w:val="15"/>
                      </w:rPr>
                    </w:pPr>
                  </w:p>
                </w:tc>
                <w:tc>
                  <w:tcPr>
                    <w:tcW w:w="153" w:type="pct"/>
                  </w:tcPr>
                  <w:p w14:paraId="27944A3D" w14:textId="77777777" w:rsidR="00B430B9" w:rsidRPr="00FF0496" w:rsidRDefault="00B430B9">
                    <w:pPr>
                      <w:jc w:val="right"/>
                      <w:rPr>
                        <w:sz w:val="15"/>
                        <w:szCs w:val="15"/>
                      </w:rPr>
                    </w:pPr>
                  </w:p>
                </w:tc>
                <w:tc>
                  <w:tcPr>
                    <w:tcW w:w="409" w:type="pct"/>
                  </w:tcPr>
                  <w:p w14:paraId="7EF0D176" w14:textId="77777777" w:rsidR="00B430B9" w:rsidRPr="00FF0496" w:rsidRDefault="00B430B9">
                    <w:pPr>
                      <w:jc w:val="right"/>
                      <w:rPr>
                        <w:sz w:val="15"/>
                        <w:szCs w:val="15"/>
                      </w:rPr>
                    </w:pPr>
                  </w:p>
                </w:tc>
                <w:tc>
                  <w:tcPr>
                    <w:tcW w:w="154" w:type="pct"/>
                  </w:tcPr>
                  <w:p w14:paraId="77A08AC2" w14:textId="77777777" w:rsidR="00B430B9" w:rsidRPr="00FF0496" w:rsidRDefault="00B430B9">
                    <w:pPr>
                      <w:jc w:val="right"/>
                      <w:rPr>
                        <w:sz w:val="15"/>
                        <w:szCs w:val="15"/>
                      </w:rPr>
                    </w:pPr>
                  </w:p>
                </w:tc>
                <w:tc>
                  <w:tcPr>
                    <w:tcW w:w="459" w:type="pct"/>
                  </w:tcPr>
                  <w:p w14:paraId="64F82E15" w14:textId="77777777" w:rsidR="00B430B9" w:rsidRPr="00FF0496" w:rsidRDefault="00B430B9">
                    <w:pPr>
                      <w:jc w:val="right"/>
                      <w:rPr>
                        <w:sz w:val="15"/>
                        <w:szCs w:val="15"/>
                      </w:rPr>
                    </w:pPr>
                  </w:p>
                </w:tc>
                <w:tc>
                  <w:tcPr>
                    <w:tcW w:w="154" w:type="pct"/>
                  </w:tcPr>
                  <w:p w14:paraId="200CD457" w14:textId="77777777" w:rsidR="00B430B9" w:rsidRPr="00FF0496" w:rsidRDefault="00B430B9">
                    <w:pPr>
                      <w:jc w:val="right"/>
                      <w:rPr>
                        <w:sz w:val="15"/>
                        <w:szCs w:val="15"/>
                      </w:rPr>
                    </w:pPr>
                  </w:p>
                </w:tc>
                <w:tc>
                  <w:tcPr>
                    <w:tcW w:w="462" w:type="pct"/>
                  </w:tcPr>
                  <w:p w14:paraId="273AD8FC" w14:textId="77777777" w:rsidR="00B430B9" w:rsidRPr="00FF0496" w:rsidRDefault="00B430B9">
                    <w:pPr>
                      <w:jc w:val="right"/>
                      <w:rPr>
                        <w:sz w:val="15"/>
                        <w:szCs w:val="15"/>
                      </w:rPr>
                    </w:pPr>
                  </w:p>
                </w:tc>
                <w:tc>
                  <w:tcPr>
                    <w:tcW w:w="409" w:type="pct"/>
                  </w:tcPr>
                  <w:p w14:paraId="17A30B0C" w14:textId="77777777" w:rsidR="00B430B9" w:rsidRPr="00FF0496" w:rsidRDefault="00B430B9">
                    <w:pPr>
                      <w:jc w:val="right"/>
                      <w:rPr>
                        <w:sz w:val="15"/>
                        <w:szCs w:val="15"/>
                      </w:rPr>
                    </w:pPr>
                  </w:p>
                </w:tc>
                <w:tc>
                  <w:tcPr>
                    <w:tcW w:w="451" w:type="pct"/>
                  </w:tcPr>
                  <w:p w14:paraId="64EB9A7B" w14:textId="77777777" w:rsidR="00B430B9" w:rsidRPr="00FF0496" w:rsidRDefault="00B430B9">
                    <w:pPr>
                      <w:jc w:val="right"/>
                      <w:rPr>
                        <w:sz w:val="15"/>
                        <w:szCs w:val="15"/>
                      </w:rPr>
                    </w:pPr>
                  </w:p>
                </w:tc>
              </w:tr>
              <w:tr w:rsidR="00AD17C1" w14:paraId="5B213C75" w14:textId="77777777" w:rsidTr="00AD17C1">
                <w:tc>
                  <w:tcPr>
                    <w:tcW w:w="510" w:type="pct"/>
                  </w:tcPr>
                  <w:sdt>
                    <w:sdtPr>
                      <w:rPr>
                        <w:sz w:val="18"/>
                        <w:szCs w:val="18"/>
                      </w:rPr>
                      <w:tag w:val="_PLD_44b366cf670e4514b5f91bc8cef97e27"/>
                      <w:id w:val="1626193960"/>
                      <w:lock w:val="sdtLocked"/>
                    </w:sdtPr>
                    <w:sdtContent>
                      <w:p w14:paraId="3287C28E" w14:textId="77777777" w:rsidR="00B430B9" w:rsidRDefault="00000000">
                        <w:r>
                          <w:rPr>
                            <w:sz w:val="18"/>
                            <w:szCs w:val="18"/>
                          </w:rPr>
                          <w:t>6．其他</w:t>
                        </w:r>
                      </w:p>
                    </w:sdtContent>
                  </w:sdt>
                </w:tc>
                <w:tc>
                  <w:tcPr>
                    <w:tcW w:w="357" w:type="pct"/>
                  </w:tcPr>
                  <w:p w14:paraId="1D3F809A" w14:textId="77777777" w:rsidR="00B430B9" w:rsidRPr="00FF0496" w:rsidRDefault="00B430B9">
                    <w:pPr>
                      <w:jc w:val="right"/>
                      <w:rPr>
                        <w:sz w:val="15"/>
                        <w:szCs w:val="15"/>
                      </w:rPr>
                    </w:pPr>
                  </w:p>
                </w:tc>
                <w:tc>
                  <w:tcPr>
                    <w:tcW w:w="154" w:type="pct"/>
                  </w:tcPr>
                  <w:p w14:paraId="28356492" w14:textId="77777777" w:rsidR="00B430B9" w:rsidRPr="00FF0496" w:rsidRDefault="00B430B9">
                    <w:pPr>
                      <w:jc w:val="right"/>
                      <w:rPr>
                        <w:sz w:val="15"/>
                        <w:szCs w:val="15"/>
                      </w:rPr>
                    </w:pPr>
                  </w:p>
                </w:tc>
                <w:tc>
                  <w:tcPr>
                    <w:tcW w:w="153" w:type="pct"/>
                  </w:tcPr>
                  <w:p w14:paraId="235FF99A" w14:textId="77777777" w:rsidR="00B430B9" w:rsidRPr="00FF0496" w:rsidRDefault="00B430B9">
                    <w:pPr>
                      <w:jc w:val="right"/>
                      <w:rPr>
                        <w:sz w:val="15"/>
                        <w:szCs w:val="15"/>
                      </w:rPr>
                    </w:pPr>
                  </w:p>
                </w:tc>
                <w:tc>
                  <w:tcPr>
                    <w:tcW w:w="154" w:type="pct"/>
                  </w:tcPr>
                  <w:p w14:paraId="33F74424" w14:textId="77777777" w:rsidR="00B430B9" w:rsidRPr="00FF0496" w:rsidRDefault="00B430B9">
                    <w:pPr>
                      <w:jc w:val="right"/>
                      <w:rPr>
                        <w:sz w:val="15"/>
                        <w:szCs w:val="15"/>
                      </w:rPr>
                    </w:pPr>
                  </w:p>
                </w:tc>
                <w:tc>
                  <w:tcPr>
                    <w:tcW w:w="459" w:type="pct"/>
                  </w:tcPr>
                  <w:p w14:paraId="2FFDDF96" w14:textId="77777777" w:rsidR="00B430B9" w:rsidRPr="00FF0496" w:rsidRDefault="00B430B9">
                    <w:pPr>
                      <w:jc w:val="right"/>
                      <w:rPr>
                        <w:sz w:val="15"/>
                        <w:szCs w:val="15"/>
                      </w:rPr>
                    </w:pPr>
                  </w:p>
                </w:tc>
                <w:tc>
                  <w:tcPr>
                    <w:tcW w:w="153" w:type="pct"/>
                  </w:tcPr>
                  <w:p w14:paraId="39775469" w14:textId="77777777" w:rsidR="00B430B9" w:rsidRPr="00FF0496" w:rsidRDefault="00B430B9">
                    <w:pPr>
                      <w:jc w:val="right"/>
                      <w:rPr>
                        <w:sz w:val="15"/>
                        <w:szCs w:val="15"/>
                      </w:rPr>
                    </w:pPr>
                  </w:p>
                </w:tc>
                <w:tc>
                  <w:tcPr>
                    <w:tcW w:w="409" w:type="pct"/>
                  </w:tcPr>
                  <w:p w14:paraId="31EE0E98" w14:textId="77777777" w:rsidR="00B430B9" w:rsidRPr="00FF0496" w:rsidRDefault="00B430B9">
                    <w:pPr>
                      <w:jc w:val="right"/>
                      <w:rPr>
                        <w:sz w:val="15"/>
                        <w:szCs w:val="15"/>
                      </w:rPr>
                    </w:pPr>
                  </w:p>
                </w:tc>
                <w:tc>
                  <w:tcPr>
                    <w:tcW w:w="153" w:type="pct"/>
                  </w:tcPr>
                  <w:p w14:paraId="14B2BDE1" w14:textId="77777777" w:rsidR="00B430B9" w:rsidRPr="00FF0496" w:rsidRDefault="00B430B9">
                    <w:pPr>
                      <w:jc w:val="right"/>
                      <w:rPr>
                        <w:sz w:val="15"/>
                        <w:szCs w:val="15"/>
                      </w:rPr>
                    </w:pPr>
                  </w:p>
                </w:tc>
                <w:tc>
                  <w:tcPr>
                    <w:tcW w:w="409" w:type="pct"/>
                  </w:tcPr>
                  <w:p w14:paraId="282B205B" w14:textId="77777777" w:rsidR="00B430B9" w:rsidRPr="00FF0496" w:rsidRDefault="00B430B9">
                    <w:pPr>
                      <w:jc w:val="right"/>
                      <w:rPr>
                        <w:sz w:val="15"/>
                        <w:szCs w:val="15"/>
                      </w:rPr>
                    </w:pPr>
                  </w:p>
                </w:tc>
                <w:tc>
                  <w:tcPr>
                    <w:tcW w:w="154" w:type="pct"/>
                  </w:tcPr>
                  <w:p w14:paraId="1984FEB4" w14:textId="77777777" w:rsidR="00B430B9" w:rsidRPr="00FF0496" w:rsidRDefault="00B430B9">
                    <w:pPr>
                      <w:jc w:val="right"/>
                      <w:rPr>
                        <w:sz w:val="15"/>
                        <w:szCs w:val="15"/>
                      </w:rPr>
                    </w:pPr>
                  </w:p>
                </w:tc>
                <w:tc>
                  <w:tcPr>
                    <w:tcW w:w="459" w:type="pct"/>
                  </w:tcPr>
                  <w:p w14:paraId="1E2C0959" w14:textId="77777777" w:rsidR="00B430B9" w:rsidRPr="00FF0496" w:rsidRDefault="00B430B9">
                    <w:pPr>
                      <w:jc w:val="right"/>
                      <w:rPr>
                        <w:sz w:val="15"/>
                        <w:szCs w:val="15"/>
                      </w:rPr>
                    </w:pPr>
                  </w:p>
                </w:tc>
                <w:tc>
                  <w:tcPr>
                    <w:tcW w:w="154" w:type="pct"/>
                  </w:tcPr>
                  <w:p w14:paraId="1A6F5986" w14:textId="77777777" w:rsidR="00B430B9" w:rsidRPr="00FF0496" w:rsidRDefault="00B430B9">
                    <w:pPr>
                      <w:jc w:val="right"/>
                      <w:rPr>
                        <w:sz w:val="15"/>
                        <w:szCs w:val="15"/>
                      </w:rPr>
                    </w:pPr>
                  </w:p>
                </w:tc>
                <w:tc>
                  <w:tcPr>
                    <w:tcW w:w="462" w:type="pct"/>
                  </w:tcPr>
                  <w:p w14:paraId="3CCA3A61" w14:textId="77777777" w:rsidR="00B430B9" w:rsidRPr="00FF0496" w:rsidRDefault="00B430B9">
                    <w:pPr>
                      <w:jc w:val="right"/>
                      <w:rPr>
                        <w:sz w:val="15"/>
                        <w:szCs w:val="15"/>
                      </w:rPr>
                    </w:pPr>
                  </w:p>
                </w:tc>
                <w:tc>
                  <w:tcPr>
                    <w:tcW w:w="409" w:type="pct"/>
                  </w:tcPr>
                  <w:p w14:paraId="352E66C4" w14:textId="77777777" w:rsidR="00B430B9" w:rsidRPr="00FF0496" w:rsidRDefault="00B430B9">
                    <w:pPr>
                      <w:jc w:val="right"/>
                      <w:rPr>
                        <w:sz w:val="15"/>
                        <w:szCs w:val="15"/>
                      </w:rPr>
                    </w:pPr>
                  </w:p>
                </w:tc>
                <w:tc>
                  <w:tcPr>
                    <w:tcW w:w="451" w:type="pct"/>
                  </w:tcPr>
                  <w:p w14:paraId="50294AA3" w14:textId="77777777" w:rsidR="00B430B9" w:rsidRPr="00FF0496" w:rsidRDefault="00B430B9">
                    <w:pPr>
                      <w:jc w:val="right"/>
                      <w:rPr>
                        <w:sz w:val="15"/>
                        <w:szCs w:val="15"/>
                      </w:rPr>
                    </w:pPr>
                  </w:p>
                </w:tc>
              </w:tr>
              <w:tr w:rsidR="00AD17C1" w14:paraId="41C68C03" w14:textId="77777777" w:rsidTr="00AD17C1">
                <w:sdt>
                  <w:sdtPr>
                    <w:tag w:val="_PLD_4c2ffccd1b8247f8b48874b508665dc1"/>
                    <w:id w:val="379673664"/>
                    <w:lock w:val="sdtLocked"/>
                  </w:sdtPr>
                  <w:sdtContent>
                    <w:tc>
                      <w:tcPr>
                        <w:tcW w:w="510" w:type="pct"/>
                      </w:tcPr>
                      <w:p w14:paraId="25194E44" w14:textId="77777777" w:rsidR="00B430B9" w:rsidRDefault="00000000">
                        <w:pPr>
                          <w:rPr>
                            <w:sz w:val="18"/>
                            <w:szCs w:val="18"/>
                          </w:rPr>
                        </w:pPr>
                        <w:r>
                          <w:rPr>
                            <w:rFonts w:hint="eastAsia"/>
                            <w:sz w:val="18"/>
                            <w:szCs w:val="18"/>
                          </w:rPr>
                          <w:t>（五）专项储备</w:t>
                        </w:r>
                      </w:p>
                    </w:tc>
                  </w:sdtContent>
                </w:sdt>
                <w:tc>
                  <w:tcPr>
                    <w:tcW w:w="357" w:type="pct"/>
                  </w:tcPr>
                  <w:p w14:paraId="56DC408C" w14:textId="77777777" w:rsidR="00B430B9" w:rsidRPr="00FF0496" w:rsidRDefault="00B430B9">
                    <w:pPr>
                      <w:jc w:val="right"/>
                      <w:rPr>
                        <w:sz w:val="15"/>
                        <w:szCs w:val="15"/>
                      </w:rPr>
                    </w:pPr>
                  </w:p>
                </w:tc>
                <w:tc>
                  <w:tcPr>
                    <w:tcW w:w="154" w:type="pct"/>
                  </w:tcPr>
                  <w:p w14:paraId="5AA51D64" w14:textId="77777777" w:rsidR="00B430B9" w:rsidRPr="00FF0496" w:rsidRDefault="00B430B9">
                    <w:pPr>
                      <w:jc w:val="right"/>
                      <w:rPr>
                        <w:sz w:val="15"/>
                        <w:szCs w:val="15"/>
                      </w:rPr>
                    </w:pPr>
                  </w:p>
                </w:tc>
                <w:tc>
                  <w:tcPr>
                    <w:tcW w:w="153" w:type="pct"/>
                  </w:tcPr>
                  <w:p w14:paraId="0B6559B3" w14:textId="77777777" w:rsidR="00B430B9" w:rsidRPr="00FF0496" w:rsidRDefault="00B430B9">
                    <w:pPr>
                      <w:jc w:val="right"/>
                      <w:rPr>
                        <w:sz w:val="15"/>
                        <w:szCs w:val="15"/>
                      </w:rPr>
                    </w:pPr>
                  </w:p>
                </w:tc>
                <w:tc>
                  <w:tcPr>
                    <w:tcW w:w="154" w:type="pct"/>
                  </w:tcPr>
                  <w:p w14:paraId="4A2EEFBC" w14:textId="77777777" w:rsidR="00B430B9" w:rsidRPr="00FF0496" w:rsidRDefault="00B430B9">
                    <w:pPr>
                      <w:jc w:val="right"/>
                      <w:rPr>
                        <w:sz w:val="15"/>
                        <w:szCs w:val="15"/>
                      </w:rPr>
                    </w:pPr>
                  </w:p>
                </w:tc>
                <w:tc>
                  <w:tcPr>
                    <w:tcW w:w="459" w:type="pct"/>
                  </w:tcPr>
                  <w:p w14:paraId="05AFD29F" w14:textId="77777777" w:rsidR="00B430B9" w:rsidRPr="00FF0496" w:rsidRDefault="00B430B9">
                    <w:pPr>
                      <w:jc w:val="right"/>
                      <w:rPr>
                        <w:sz w:val="15"/>
                        <w:szCs w:val="15"/>
                      </w:rPr>
                    </w:pPr>
                  </w:p>
                </w:tc>
                <w:tc>
                  <w:tcPr>
                    <w:tcW w:w="153" w:type="pct"/>
                  </w:tcPr>
                  <w:p w14:paraId="452FD0A3" w14:textId="77777777" w:rsidR="00B430B9" w:rsidRPr="00FF0496" w:rsidRDefault="00B430B9">
                    <w:pPr>
                      <w:jc w:val="right"/>
                      <w:rPr>
                        <w:sz w:val="15"/>
                        <w:szCs w:val="15"/>
                      </w:rPr>
                    </w:pPr>
                  </w:p>
                </w:tc>
                <w:tc>
                  <w:tcPr>
                    <w:tcW w:w="409" w:type="pct"/>
                  </w:tcPr>
                  <w:p w14:paraId="5663E3DE" w14:textId="77777777" w:rsidR="00B430B9" w:rsidRPr="00FF0496" w:rsidRDefault="00B430B9">
                    <w:pPr>
                      <w:jc w:val="right"/>
                      <w:rPr>
                        <w:sz w:val="15"/>
                        <w:szCs w:val="15"/>
                      </w:rPr>
                    </w:pPr>
                  </w:p>
                </w:tc>
                <w:tc>
                  <w:tcPr>
                    <w:tcW w:w="153" w:type="pct"/>
                  </w:tcPr>
                  <w:p w14:paraId="51298FA4" w14:textId="77777777" w:rsidR="00B430B9" w:rsidRPr="00FF0496" w:rsidRDefault="00B430B9">
                    <w:pPr>
                      <w:jc w:val="right"/>
                      <w:rPr>
                        <w:sz w:val="15"/>
                        <w:szCs w:val="15"/>
                      </w:rPr>
                    </w:pPr>
                  </w:p>
                </w:tc>
                <w:tc>
                  <w:tcPr>
                    <w:tcW w:w="409" w:type="pct"/>
                  </w:tcPr>
                  <w:p w14:paraId="4278782B" w14:textId="77777777" w:rsidR="00B430B9" w:rsidRPr="00FF0496" w:rsidRDefault="00B430B9">
                    <w:pPr>
                      <w:jc w:val="right"/>
                      <w:rPr>
                        <w:sz w:val="15"/>
                        <w:szCs w:val="15"/>
                      </w:rPr>
                    </w:pPr>
                  </w:p>
                </w:tc>
                <w:tc>
                  <w:tcPr>
                    <w:tcW w:w="154" w:type="pct"/>
                  </w:tcPr>
                  <w:p w14:paraId="22A6F18C" w14:textId="77777777" w:rsidR="00B430B9" w:rsidRPr="00FF0496" w:rsidRDefault="00B430B9">
                    <w:pPr>
                      <w:jc w:val="right"/>
                      <w:rPr>
                        <w:sz w:val="15"/>
                        <w:szCs w:val="15"/>
                      </w:rPr>
                    </w:pPr>
                  </w:p>
                </w:tc>
                <w:tc>
                  <w:tcPr>
                    <w:tcW w:w="459" w:type="pct"/>
                  </w:tcPr>
                  <w:p w14:paraId="798D5F39" w14:textId="77777777" w:rsidR="00B430B9" w:rsidRPr="00FF0496" w:rsidRDefault="00B430B9">
                    <w:pPr>
                      <w:jc w:val="right"/>
                      <w:rPr>
                        <w:sz w:val="15"/>
                        <w:szCs w:val="15"/>
                      </w:rPr>
                    </w:pPr>
                  </w:p>
                </w:tc>
                <w:tc>
                  <w:tcPr>
                    <w:tcW w:w="154" w:type="pct"/>
                  </w:tcPr>
                  <w:p w14:paraId="3F8B05F8" w14:textId="77777777" w:rsidR="00B430B9" w:rsidRPr="00FF0496" w:rsidRDefault="00B430B9">
                    <w:pPr>
                      <w:jc w:val="right"/>
                      <w:rPr>
                        <w:sz w:val="15"/>
                        <w:szCs w:val="15"/>
                      </w:rPr>
                    </w:pPr>
                  </w:p>
                </w:tc>
                <w:tc>
                  <w:tcPr>
                    <w:tcW w:w="462" w:type="pct"/>
                  </w:tcPr>
                  <w:p w14:paraId="5370C319" w14:textId="77777777" w:rsidR="00B430B9" w:rsidRPr="00FF0496" w:rsidRDefault="00B430B9">
                    <w:pPr>
                      <w:jc w:val="right"/>
                      <w:rPr>
                        <w:sz w:val="15"/>
                        <w:szCs w:val="15"/>
                      </w:rPr>
                    </w:pPr>
                  </w:p>
                </w:tc>
                <w:tc>
                  <w:tcPr>
                    <w:tcW w:w="409" w:type="pct"/>
                  </w:tcPr>
                  <w:p w14:paraId="27F98547" w14:textId="77777777" w:rsidR="00B430B9" w:rsidRPr="00FF0496" w:rsidRDefault="00B430B9">
                    <w:pPr>
                      <w:jc w:val="right"/>
                      <w:rPr>
                        <w:sz w:val="15"/>
                        <w:szCs w:val="15"/>
                      </w:rPr>
                    </w:pPr>
                  </w:p>
                </w:tc>
                <w:tc>
                  <w:tcPr>
                    <w:tcW w:w="451" w:type="pct"/>
                  </w:tcPr>
                  <w:p w14:paraId="2A7ABD8D" w14:textId="77777777" w:rsidR="00B430B9" w:rsidRPr="00FF0496" w:rsidRDefault="00B430B9">
                    <w:pPr>
                      <w:jc w:val="right"/>
                      <w:rPr>
                        <w:sz w:val="15"/>
                        <w:szCs w:val="15"/>
                      </w:rPr>
                    </w:pPr>
                  </w:p>
                </w:tc>
              </w:tr>
              <w:tr w:rsidR="00AD17C1" w14:paraId="09A57A8C" w14:textId="77777777" w:rsidTr="00AD17C1">
                <w:sdt>
                  <w:sdtPr>
                    <w:tag w:val="_PLD_d7da1c1428f3471c9d74c89a582725d7"/>
                    <w:id w:val="1473094558"/>
                    <w:lock w:val="sdtLocked"/>
                  </w:sdtPr>
                  <w:sdtContent>
                    <w:tc>
                      <w:tcPr>
                        <w:tcW w:w="510" w:type="pct"/>
                      </w:tcPr>
                      <w:p w14:paraId="78F614FF" w14:textId="77777777" w:rsidR="00B430B9" w:rsidRDefault="00000000">
                        <w:pPr>
                          <w:rPr>
                            <w:sz w:val="18"/>
                            <w:szCs w:val="18"/>
                          </w:rPr>
                        </w:pPr>
                        <w:r>
                          <w:rPr>
                            <w:rFonts w:hint="eastAsia"/>
                            <w:sz w:val="18"/>
                            <w:szCs w:val="18"/>
                          </w:rPr>
                          <w:t>1．本期提取</w:t>
                        </w:r>
                      </w:p>
                    </w:tc>
                  </w:sdtContent>
                </w:sdt>
                <w:tc>
                  <w:tcPr>
                    <w:tcW w:w="357" w:type="pct"/>
                  </w:tcPr>
                  <w:p w14:paraId="13906689" w14:textId="77777777" w:rsidR="00B430B9" w:rsidRPr="00FF0496" w:rsidRDefault="00B430B9">
                    <w:pPr>
                      <w:jc w:val="right"/>
                      <w:rPr>
                        <w:sz w:val="15"/>
                        <w:szCs w:val="15"/>
                      </w:rPr>
                    </w:pPr>
                  </w:p>
                </w:tc>
                <w:tc>
                  <w:tcPr>
                    <w:tcW w:w="154" w:type="pct"/>
                  </w:tcPr>
                  <w:p w14:paraId="25BA5ED4" w14:textId="77777777" w:rsidR="00B430B9" w:rsidRPr="00FF0496" w:rsidRDefault="00B430B9">
                    <w:pPr>
                      <w:jc w:val="right"/>
                      <w:rPr>
                        <w:sz w:val="15"/>
                        <w:szCs w:val="15"/>
                      </w:rPr>
                    </w:pPr>
                  </w:p>
                </w:tc>
                <w:tc>
                  <w:tcPr>
                    <w:tcW w:w="153" w:type="pct"/>
                  </w:tcPr>
                  <w:p w14:paraId="79D4A24F" w14:textId="77777777" w:rsidR="00B430B9" w:rsidRPr="00FF0496" w:rsidRDefault="00B430B9">
                    <w:pPr>
                      <w:jc w:val="right"/>
                      <w:rPr>
                        <w:sz w:val="15"/>
                        <w:szCs w:val="15"/>
                      </w:rPr>
                    </w:pPr>
                  </w:p>
                </w:tc>
                <w:tc>
                  <w:tcPr>
                    <w:tcW w:w="154" w:type="pct"/>
                  </w:tcPr>
                  <w:p w14:paraId="6D63B2D9" w14:textId="77777777" w:rsidR="00B430B9" w:rsidRPr="00FF0496" w:rsidRDefault="00B430B9">
                    <w:pPr>
                      <w:jc w:val="right"/>
                      <w:rPr>
                        <w:sz w:val="15"/>
                        <w:szCs w:val="15"/>
                      </w:rPr>
                    </w:pPr>
                  </w:p>
                </w:tc>
                <w:tc>
                  <w:tcPr>
                    <w:tcW w:w="459" w:type="pct"/>
                  </w:tcPr>
                  <w:p w14:paraId="24D11C4E" w14:textId="77777777" w:rsidR="00B430B9" w:rsidRPr="00FF0496" w:rsidRDefault="00B430B9">
                    <w:pPr>
                      <w:jc w:val="right"/>
                      <w:rPr>
                        <w:sz w:val="15"/>
                        <w:szCs w:val="15"/>
                      </w:rPr>
                    </w:pPr>
                  </w:p>
                </w:tc>
                <w:tc>
                  <w:tcPr>
                    <w:tcW w:w="153" w:type="pct"/>
                  </w:tcPr>
                  <w:p w14:paraId="05379E5A" w14:textId="77777777" w:rsidR="00B430B9" w:rsidRPr="00FF0496" w:rsidRDefault="00B430B9">
                    <w:pPr>
                      <w:jc w:val="right"/>
                      <w:rPr>
                        <w:sz w:val="15"/>
                        <w:szCs w:val="15"/>
                      </w:rPr>
                    </w:pPr>
                  </w:p>
                </w:tc>
                <w:tc>
                  <w:tcPr>
                    <w:tcW w:w="409" w:type="pct"/>
                  </w:tcPr>
                  <w:p w14:paraId="41C29725" w14:textId="77777777" w:rsidR="00B430B9" w:rsidRPr="00FF0496" w:rsidRDefault="00B430B9">
                    <w:pPr>
                      <w:jc w:val="right"/>
                      <w:rPr>
                        <w:sz w:val="15"/>
                        <w:szCs w:val="15"/>
                      </w:rPr>
                    </w:pPr>
                  </w:p>
                </w:tc>
                <w:tc>
                  <w:tcPr>
                    <w:tcW w:w="153" w:type="pct"/>
                  </w:tcPr>
                  <w:p w14:paraId="612D45F9" w14:textId="77777777" w:rsidR="00B430B9" w:rsidRPr="00FF0496" w:rsidRDefault="00B430B9">
                    <w:pPr>
                      <w:jc w:val="right"/>
                      <w:rPr>
                        <w:sz w:val="15"/>
                        <w:szCs w:val="15"/>
                      </w:rPr>
                    </w:pPr>
                  </w:p>
                </w:tc>
                <w:tc>
                  <w:tcPr>
                    <w:tcW w:w="409" w:type="pct"/>
                  </w:tcPr>
                  <w:p w14:paraId="20E25200" w14:textId="77777777" w:rsidR="00B430B9" w:rsidRPr="00FF0496" w:rsidRDefault="00B430B9">
                    <w:pPr>
                      <w:jc w:val="right"/>
                      <w:rPr>
                        <w:sz w:val="15"/>
                        <w:szCs w:val="15"/>
                      </w:rPr>
                    </w:pPr>
                  </w:p>
                </w:tc>
                <w:tc>
                  <w:tcPr>
                    <w:tcW w:w="154" w:type="pct"/>
                  </w:tcPr>
                  <w:p w14:paraId="25709D19" w14:textId="77777777" w:rsidR="00B430B9" w:rsidRPr="00FF0496" w:rsidRDefault="00B430B9">
                    <w:pPr>
                      <w:jc w:val="right"/>
                      <w:rPr>
                        <w:sz w:val="15"/>
                        <w:szCs w:val="15"/>
                      </w:rPr>
                    </w:pPr>
                  </w:p>
                </w:tc>
                <w:tc>
                  <w:tcPr>
                    <w:tcW w:w="459" w:type="pct"/>
                  </w:tcPr>
                  <w:p w14:paraId="6C478C6A" w14:textId="77777777" w:rsidR="00B430B9" w:rsidRPr="00FF0496" w:rsidRDefault="00B430B9">
                    <w:pPr>
                      <w:jc w:val="right"/>
                      <w:rPr>
                        <w:sz w:val="15"/>
                        <w:szCs w:val="15"/>
                      </w:rPr>
                    </w:pPr>
                  </w:p>
                </w:tc>
                <w:tc>
                  <w:tcPr>
                    <w:tcW w:w="154" w:type="pct"/>
                  </w:tcPr>
                  <w:p w14:paraId="0FE2B187" w14:textId="77777777" w:rsidR="00B430B9" w:rsidRPr="00FF0496" w:rsidRDefault="00B430B9">
                    <w:pPr>
                      <w:jc w:val="right"/>
                      <w:rPr>
                        <w:sz w:val="15"/>
                        <w:szCs w:val="15"/>
                      </w:rPr>
                    </w:pPr>
                  </w:p>
                </w:tc>
                <w:tc>
                  <w:tcPr>
                    <w:tcW w:w="462" w:type="pct"/>
                  </w:tcPr>
                  <w:p w14:paraId="06C134A1" w14:textId="77777777" w:rsidR="00B430B9" w:rsidRPr="00FF0496" w:rsidRDefault="00B430B9">
                    <w:pPr>
                      <w:jc w:val="right"/>
                      <w:rPr>
                        <w:sz w:val="15"/>
                        <w:szCs w:val="15"/>
                      </w:rPr>
                    </w:pPr>
                  </w:p>
                </w:tc>
                <w:tc>
                  <w:tcPr>
                    <w:tcW w:w="409" w:type="pct"/>
                  </w:tcPr>
                  <w:p w14:paraId="3D0CBAE3" w14:textId="77777777" w:rsidR="00B430B9" w:rsidRPr="00FF0496" w:rsidRDefault="00B430B9">
                    <w:pPr>
                      <w:jc w:val="right"/>
                      <w:rPr>
                        <w:sz w:val="15"/>
                        <w:szCs w:val="15"/>
                      </w:rPr>
                    </w:pPr>
                  </w:p>
                </w:tc>
                <w:tc>
                  <w:tcPr>
                    <w:tcW w:w="451" w:type="pct"/>
                  </w:tcPr>
                  <w:p w14:paraId="2C6A6B5C" w14:textId="77777777" w:rsidR="00B430B9" w:rsidRPr="00FF0496" w:rsidRDefault="00B430B9">
                    <w:pPr>
                      <w:jc w:val="right"/>
                      <w:rPr>
                        <w:sz w:val="15"/>
                        <w:szCs w:val="15"/>
                      </w:rPr>
                    </w:pPr>
                  </w:p>
                </w:tc>
              </w:tr>
              <w:tr w:rsidR="00AD17C1" w14:paraId="2DD3D138" w14:textId="77777777" w:rsidTr="00AD17C1">
                <w:sdt>
                  <w:sdtPr>
                    <w:tag w:val="_PLD_f11a5c1cf32e432cb3dba158baca32fc"/>
                    <w:id w:val="876126041"/>
                    <w:lock w:val="sdtLocked"/>
                  </w:sdtPr>
                  <w:sdtContent>
                    <w:tc>
                      <w:tcPr>
                        <w:tcW w:w="510" w:type="pct"/>
                      </w:tcPr>
                      <w:p w14:paraId="2C5B0355" w14:textId="77777777" w:rsidR="00B430B9" w:rsidRDefault="00000000">
                        <w:pPr>
                          <w:rPr>
                            <w:sz w:val="18"/>
                            <w:szCs w:val="18"/>
                          </w:rPr>
                        </w:pPr>
                        <w:r>
                          <w:rPr>
                            <w:rFonts w:hint="eastAsia"/>
                            <w:sz w:val="18"/>
                            <w:szCs w:val="18"/>
                          </w:rPr>
                          <w:t>2．本期使用</w:t>
                        </w:r>
                      </w:p>
                    </w:tc>
                  </w:sdtContent>
                </w:sdt>
                <w:tc>
                  <w:tcPr>
                    <w:tcW w:w="357" w:type="pct"/>
                  </w:tcPr>
                  <w:p w14:paraId="3A9BAFBE" w14:textId="77777777" w:rsidR="00B430B9" w:rsidRPr="00FF0496" w:rsidRDefault="00B430B9">
                    <w:pPr>
                      <w:jc w:val="right"/>
                      <w:rPr>
                        <w:sz w:val="15"/>
                        <w:szCs w:val="15"/>
                      </w:rPr>
                    </w:pPr>
                  </w:p>
                </w:tc>
                <w:tc>
                  <w:tcPr>
                    <w:tcW w:w="154" w:type="pct"/>
                  </w:tcPr>
                  <w:p w14:paraId="01B1DA07" w14:textId="77777777" w:rsidR="00B430B9" w:rsidRPr="00FF0496" w:rsidRDefault="00B430B9">
                    <w:pPr>
                      <w:jc w:val="right"/>
                      <w:rPr>
                        <w:sz w:val="15"/>
                        <w:szCs w:val="15"/>
                      </w:rPr>
                    </w:pPr>
                  </w:p>
                </w:tc>
                <w:tc>
                  <w:tcPr>
                    <w:tcW w:w="153" w:type="pct"/>
                  </w:tcPr>
                  <w:p w14:paraId="1F05F565" w14:textId="77777777" w:rsidR="00B430B9" w:rsidRPr="00FF0496" w:rsidRDefault="00B430B9">
                    <w:pPr>
                      <w:jc w:val="right"/>
                      <w:rPr>
                        <w:sz w:val="15"/>
                        <w:szCs w:val="15"/>
                      </w:rPr>
                    </w:pPr>
                  </w:p>
                </w:tc>
                <w:tc>
                  <w:tcPr>
                    <w:tcW w:w="154" w:type="pct"/>
                  </w:tcPr>
                  <w:p w14:paraId="42A3D5AC" w14:textId="77777777" w:rsidR="00B430B9" w:rsidRPr="00FF0496" w:rsidRDefault="00B430B9">
                    <w:pPr>
                      <w:jc w:val="right"/>
                      <w:rPr>
                        <w:sz w:val="15"/>
                        <w:szCs w:val="15"/>
                      </w:rPr>
                    </w:pPr>
                  </w:p>
                </w:tc>
                <w:tc>
                  <w:tcPr>
                    <w:tcW w:w="459" w:type="pct"/>
                  </w:tcPr>
                  <w:p w14:paraId="2248F7E2" w14:textId="77777777" w:rsidR="00B430B9" w:rsidRPr="00FF0496" w:rsidRDefault="00B430B9">
                    <w:pPr>
                      <w:jc w:val="right"/>
                      <w:rPr>
                        <w:sz w:val="15"/>
                        <w:szCs w:val="15"/>
                      </w:rPr>
                    </w:pPr>
                  </w:p>
                </w:tc>
                <w:tc>
                  <w:tcPr>
                    <w:tcW w:w="153" w:type="pct"/>
                  </w:tcPr>
                  <w:p w14:paraId="645A6F1E" w14:textId="77777777" w:rsidR="00B430B9" w:rsidRPr="00FF0496" w:rsidRDefault="00B430B9">
                    <w:pPr>
                      <w:jc w:val="right"/>
                      <w:rPr>
                        <w:sz w:val="15"/>
                        <w:szCs w:val="15"/>
                      </w:rPr>
                    </w:pPr>
                  </w:p>
                </w:tc>
                <w:tc>
                  <w:tcPr>
                    <w:tcW w:w="409" w:type="pct"/>
                  </w:tcPr>
                  <w:p w14:paraId="7C65BFD1" w14:textId="77777777" w:rsidR="00B430B9" w:rsidRPr="00FF0496" w:rsidRDefault="00B430B9">
                    <w:pPr>
                      <w:jc w:val="right"/>
                      <w:rPr>
                        <w:sz w:val="15"/>
                        <w:szCs w:val="15"/>
                      </w:rPr>
                    </w:pPr>
                  </w:p>
                </w:tc>
                <w:tc>
                  <w:tcPr>
                    <w:tcW w:w="153" w:type="pct"/>
                  </w:tcPr>
                  <w:p w14:paraId="667CA0AC" w14:textId="77777777" w:rsidR="00B430B9" w:rsidRPr="00FF0496" w:rsidRDefault="00B430B9">
                    <w:pPr>
                      <w:jc w:val="right"/>
                      <w:rPr>
                        <w:sz w:val="15"/>
                        <w:szCs w:val="15"/>
                      </w:rPr>
                    </w:pPr>
                  </w:p>
                </w:tc>
                <w:tc>
                  <w:tcPr>
                    <w:tcW w:w="409" w:type="pct"/>
                  </w:tcPr>
                  <w:p w14:paraId="562CC81D" w14:textId="77777777" w:rsidR="00B430B9" w:rsidRPr="00FF0496" w:rsidRDefault="00B430B9">
                    <w:pPr>
                      <w:jc w:val="right"/>
                      <w:rPr>
                        <w:sz w:val="15"/>
                        <w:szCs w:val="15"/>
                      </w:rPr>
                    </w:pPr>
                  </w:p>
                </w:tc>
                <w:tc>
                  <w:tcPr>
                    <w:tcW w:w="154" w:type="pct"/>
                  </w:tcPr>
                  <w:p w14:paraId="0F05F461" w14:textId="77777777" w:rsidR="00B430B9" w:rsidRPr="00FF0496" w:rsidRDefault="00B430B9">
                    <w:pPr>
                      <w:jc w:val="right"/>
                      <w:rPr>
                        <w:sz w:val="15"/>
                        <w:szCs w:val="15"/>
                      </w:rPr>
                    </w:pPr>
                  </w:p>
                </w:tc>
                <w:tc>
                  <w:tcPr>
                    <w:tcW w:w="459" w:type="pct"/>
                  </w:tcPr>
                  <w:p w14:paraId="727CD9AB" w14:textId="77777777" w:rsidR="00B430B9" w:rsidRPr="00FF0496" w:rsidRDefault="00B430B9">
                    <w:pPr>
                      <w:jc w:val="right"/>
                      <w:rPr>
                        <w:sz w:val="15"/>
                        <w:szCs w:val="15"/>
                      </w:rPr>
                    </w:pPr>
                  </w:p>
                </w:tc>
                <w:tc>
                  <w:tcPr>
                    <w:tcW w:w="154" w:type="pct"/>
                  </w:tcPr>
                  <w:p w14:paraId="3AB76A4F" w14:textId="77777777" w:rsidR="00B430B9" w:rsidRPr="00FF0496" w:rsidRDefault="00B430B9">
                    <w:pPr>
                      <w:jc w:val="right"/>
                      <w:rPr>
                        <w:sz w:val="15"/>
                        <w:szCs w:val="15"/>
                      </w:rPr>
                    </w:pPr>
                  </w:p>
                </w:tc>
                <w:tc>
                  <w:tcPr>
                    <w:tcW w:w="462" w:type="pct"/>
                  </w:tcPr>
                  <w:p w14:paraId="297635D6" w14:textId="77777777" w:rsidR="00B430B9" w:rsidRPr="00FF0496" w:rsidRDefault="00B430B9">
                    <w:pPr>
                      <w:jc w:val="right"/>
                      <w:rPr>
                        <w:sz w:val="15"/>
                        <w:szCs w:val="15"/>
                      </w:rPr>
                    </w:pPr>
                  </w:p>
                </w:tc>
                <w:tc>
                  <w:tcPr>
                    <w:tcW w:w="409" w:type="pct"/>
                  </w:tcPr>
                  <w:p w14:paraId="36FC241D" w14:textId="77777777" w:rsidR="00B430B9" w:rsidRPr="00FF0496" w:rsidRDefault="00B430B9">
                    <w:pPr>
                      <w:jc w:val="right"/>
                      <w:rPr>
                        <w:sz w:val="15"/>
                        <w:szCs w:val="15"/>
                      </w:rPr>
                    </w:pPr>
                  </w:p>
                </w:tc>
                <w:tc>
                  <w:tcPr>
                    <w:tcW w:w="451" w:type="pct"/>
                  </w:tcPr>
                  <w:p w14:paraId="0202506B" w14:textId="77777777" w:rsidR="00B430B9" w:rsidRPr="00FF0496" w:rsidRDefault="00B430B9">
                    <w:pPr>
                      <w:jc w:val="right"/>
                      <w:rPr>
                        <w:sz w:val="15"/>
                        <w:szCs w:val="15"/>
                      </w:rPr>
                    </w:pPr>
                  </w:p>
                </w:tc>
              </w:tr>
              <w:tr w:rsidR="00AD17C1" w14:paraId="669DF6FB" w14:textId="77777777" w:rsidTr="00AD17C1">
                <w:sdt>
                  <w:sdtPr>
                    <w:tag w:val="_PLD_749e92980f334c9cae023bb1dba136fc"/>
                    <w:id w:val="2003390096"/>
                    <w:lock w:val="sdtLocked"/>
                  </w:sdtPr>
                  <w:sdtContent>
                    <w:tc>
                      <w:tcPr>
                        <w:tcW w:w="510" w:type="pct"/>
                      </w:tcPr>
                      <w:p w14:paraId="320E1B9A" w14:textId="77777777" w:rsidR="00B430B9" w:rsidRDefault="00000000">
                        <w:pPr>
                          <w:rPr>
                            <w:sz w:val="18"/>
                            <w:szCs w:val="18"/>
                          </w:rPr>
                        </w:pPr>
                        <w:r>
                          <w:rPr>
                            <w:rFonts w:hint="eastAsia"/>
                            <w:sz w:val="18"/>
                            <w:szCs w:val="18"/>
                          </w:rPr>
                          <w:t>（六）其他</w:t>
                        </w:r>
                      </w:p>
                    </w:tc>
                  </w:sdtContent>
                </w:sdt>
                <w:tc>
                  <w:tcPr>
                    <w:tcW w:w="357" w:type="pct"/>
                  </w:tcPr>
                  <w:p w14:paraId="6245ADA6" w14:textId="77777777" w:rsidR="00B430B9" w:rsidRPr="00FF0496" w:rsidRDefault="00B430B9">
                    <w:pPr>
                      <w:jc w:val="right"/>
                      <w:rPr>
                        <w:sz w:val="15"/>
                        <w:szCs w:val="15"/>
                      </w:rPr>
                    </w:pPr>
                  </w:p>
                </w:tc>
                <w:tc>
                  <w:tcPr>
                    <w:tcW w:w="154" w:type="pct"/>
                  </w:tcPr>
                  <w:p w14:paraId="262396D1" w14:textId="77777777" w:rsidR="00B430B9" w:rsidRPr="00FF0496" w:rsidRDefault="00B430B9">
                    <w:pPr>
                      <w:jc w:val="right"/>
                      <w:rPr>
                        <w:sz w:val="15"/>
                        <w:szCs w:val="15"/>
                      </w:rPr>
                    </w:pPr>
                  </w:p>
                </w:tc>
                <w:tc>
                  <w:tcPr>
                    <w:tcW w:w="153" w:type="pct"/>
                  </w:tcPr>
                  <w:p w14:paraId="3E5D9DC7" w14:textId="77777777" w:rsidR="00B430B9" w:rsidRPr="00FF0496" w:rsidRDefault="00B430B9">
                    <w:pPr>
                      <w:jc w:val="right"/>
                      <w:rPr>
                        <w:sz w:val="15"/>
                        <w:szCs w:val="15"/>
                      </w:rPr>
                    </w:pPr>
                  </w:p>
                </w:tc>
                <w:tc>
                  <w:tcPr>
                    <w:tcW w:w="154" w:type="pct"/>
                  </w:tcPr>
                  <w:p w14:paraId="287AAA92" w14:textId="77777777" w:rsidR="00B430B9" w:rsidRPr="00FF0496" w:rsidRDefault="00B430B9">
                    <w:pPr>
                      <w:jc w:val="right"/>
                      <w:rPr>
                        <w:sz w:val="15"/>
                        <w:szCs w:val="15"/>
                      </w:rPr>
                    </w:pPr>
                  </w:p>
                </w:tc>
                <w:tc>
                  <w:tcPr>
                    <w:tcW w:w="459" w:type="pct"/>
                  </w:tcPr>
                  <w:p w14:paraId="04EE5D43" w14:textId="77777777" w:rsidR="00B430B9" w:rsidRPr="00FF0496" w:rsidRDefault="00B430B9">
                    <w:pPr>
                      <w:jc w:val="right"/>
                      <w:rPr>
                        <w:sz w:val="15"/>
                        <w:szCs w:val="15"/>
                      </w:rPr>
                    </w:pPr>
                  </w:p>
                </w:tc>
                <w:tc>
                  <w:tcPr>
                    <w:tcW w:w="153" w:type="pct"/>
                  </w:tcPr>
                  <w:p w14:paraId="477C8BFC" w14:textId="77777777" w:rsidR="00B430B9" w:rsidRPr="00FF0496" w:rsidRDefault="00B430B9">
                    <w:pPr>
                      <w:jc w:val="right"/>
                      <w:rPr>
                        <w:sz w:val="15"/>
                        <w:szCs w:val="15"/>
                      </w:rPr>
                    </w:pPr>
                  </w:p>
                </w:tc>
                <w:tc>
                  <w:tcPr>
                    <w:tcW w:w="409" w:type="pct"/>
                  </w:tcPr>
                  <w:p w14:paraId="101328AD" w14:textId="77777777" w:rsidR="00B430B9" w:rsidRPr="00FF0496" w:rsidRDefault="00B430B9">
                    <w:pPr>
                      <w:jc w:val="right"/>
                      <w:rPr>
                        <w:sz w:val="15"/>
                        <w:szCs w:val="15"/>
                      </w:rPr>
                    </w:pPr>
                  </w:p>
                </w:tc>
                <w:tc>
                  <w:tcPr>
                    <w:tcW w:w="153" w:type="pct"/>
                  </w:tcPr>
                  <w:p w14:paraId="4A0C3E6D" w14:textId="77777777" w:rsidR="00B430B9" w:rsidRPr="00FF0496" w:rsidRDefault="00B430B9">
                    <w:pPr>
                      <w:jc w:val="right"/>
                      <w:rPr>
                        <w:sz w:val="15"/>
                        <w:szCs w:val="15"/>
                      </w:rPr>
                    </w:pPr>
                  </w:p>
                </w:tc>
                <w:tc>
                  <w:tcPr>
                    <w:tcW w:w="409" w:type="pct"/>
                  </w:tcPr>
                  <w:p w14:paraId="52C3C3AC" w14:textId="77777777" w:rsidR="00B430B9" w:rsidRPr="00FF0496" w:rsidRDefault="00B430B9">
                    <w:pPr>
                      <w:jc w:val="right"/>
                      <w:rPr>
                        <w:sz w:val="15"/>
                        <w:szCs w:val="15"/>
                      </w:rPr>
                    </w:pPr>
                  </w:p>
                </w:tc>
                <w:tc>
                  <w:tcPr>
                    <w:tcW w:w="154" w:type="pct"/>
                  </w:tcPr>
                  <w:p w14:paraId="3B3682CA" w14:textId="77777777" w:rsidR="00B430B9" w:rsidRPr="00FF0496" w:rsidRDefault="00B430B9">
                    <w:pPr>
                      <w:jc w:val="right"/>
                      <w:rPr>
                        <w:sz w:val="15"/>
                        <w:szCs w:val="15"/>
                      </w:rPr>
                    </w:pPr>
                  </w:p>
                </w:tc>
                <w:tc>
                  <w:tcPr>
                    <w:tcW w:w="459" w:type="pct"/>
                  </w:tcPr>
                  <w:p w14:paraId="3544490A" w14:textId="77777777" w:rsidR="00B430B9" w:rsidRPr="00FF0496" w:rsidRDefault="00B430B9">
                    <w:pPr>
                      <w:jc w:val="right"/>
                      <w:rPr>
                        <w:sz w:val="15"/>
                        <w:szCs w:val="15"/>
                      </w:rPr>
                    </w:pPr>
                  </w:p>
                </w:tc>
                <w:tc>
                  <w:tcPr>
                    <w:tcW w:w="154" w:type="pct"/>
                  </w:tcPr>
                  <w:p w14:paraId="17B2CD51" w14:textId="77777777" w:rsidR="00B430B9" w:rsidRPr="00FF0496" w:rsidRDefault="00B430B9">
                    <w:pPr>
                      <w:jc w:val="right"/>
                      <w:rPr>
                        <w:sz w:val="15"/>
                        <w:szCs w:val="15"/>
                      </w:rPr>
                    </w:pPr>
                  </w:p>
                </w:tc>
                <w:tc>
                  <w:tcPr>
                    <w:tcW w:w="462" w:type="pct"/>
                  </w:tcPr>
                  <w:p w14:paraId="417B573F" w14:textId="77777777" w:rsidR="00B430B9" w:rsidRPr="00FF0496" w:rsidRDefault="00B430B9">
                    <w:pPr>
                      <w:jc w:val="right"/>
                      <w:rPr>
                        <w:sz w:val="15"/>
                        <w:szCs w:val="15"/>
                      </w:rPr>
                    </w:pPr>
                  </w:p>
                </w:tc>
                <w:tc>
                  <w:tcPr>
                    <w:tcW w:w="409" w:type="pct"/>
                  </w:tcPr>
                  <w:p w14:paraId="33CED5EB" w14:textId="77777777" w:rsidR="00B430B9" w:rsidRPr="00FF0496" w:rsidRDefault="00B430B9">
                    <w:pPr>
                      <w:jc w:val="right"/>
                      <w:rPr>
                        <w:sz w:val="15"/>
                        <w:szCs w:val="15"/>
                      </w:rPr>
                    </w:pPr>
                  </w:p>
                </w:tc>
                <w:tc>
                  <w:tcPr>
                    <w:tcW w:w="451" w:type="pct"/>
                  </w:tcPr>
                  <w:p w14:paraId="20F15D88" w14:textId="77777777" w:rsidR="00B430B9" w:rsidRPr="00FF0496" w:rsidRDefault="00B430B9">
                    <w:pPr>
                      <w:jc w:val="right"/>
                      <w:rPr>
                        <w:sz w:val="15"/>
                        <w:szCs w:val="15"/>
                      </w:rPr>
                    </w:pPr>
                  </w:p>
                </w:tc>
              </w:tr>
              <w:tr w:rsidR="00AD17C1" w14:paraId="4419B503" w14:textId="77777777" w:rsidTr="00AD17C1">
                <w:sdt>
                  <w:sdtPr>
                    <w:tag w:val="_PLD_e9c8435b637745858c6ad855ad7bbea0"/>
                    <w:id w:val="-220291664"/>
                    <w:lock w:val="sdtLocked"/>
                  </w:sdtPr>
                  <w:sdtContent>
                    <w:tc>
                      <w:tcPr>
                        <w:tcW w:w="510" w:type="pct"/>
                      </w:tcPr>
                      <w:p w14:paraId="5518ED73" w14:textId="77777777" w:rsidR="00B430B9" w:rsidRDefault="00000000">
                        <w:pPr>
                          <w:rPr>
                            <w:sz w:val="18"/>
                            <w:szCs w:val="18"/>
                          </w:rPr>
                        </w:pPr>
                        <w:r>
                          <w:rPr>
                            <w:sz w:val="18"/>
                            <w:szCs w:val="18"/>
                          </w:rPr>
                          <w:t>四、本期期末余额</w:t>
                        </w:r>
                      </w:p>
                    </w:tc>
                  </w:sdtContent>
                </w:sdt>
                <w:tc>
                  <w:tcPr>
                    <w:tcW w:w="357" w:type="pct"/>
                  </w:tcPr>
                  <w:p w14:paraId="385A2EB1" w14:textId="1B502393" w:rsidR="00B430B9" w:rsidRPr="00FF0496" w:rsidRDefault="00000000">
                    <w:pPr>
                      <w:jc w:val="right"/>
                      <w:rPr>
                        <w:sz w:val="15"/>
                        <w:szCs w:val="15"/>
                      </w:rPr>
                    </w:pPr>
                    <w:r w:rsidRPr="00AD17C1">
                      <w:rPr>
                        <w:sz w:val="15"/>
                        <w:szCs w:val="15"/>
                      </w:rPr>
                      <w:t>1,465,790,928.00</w:t>
                    </w:r>
                  </w:p>
                </w:tc>
                <w:tc>
                  <w:tcPr>
                    <w:tcW w:w="154" w:type="pct"/>
                  </w:tcPr>
                  <w:p w14:paraId="76BE14F0" w14:textId="77777777" w:rsidR="00B430B9" w:rsidRPr="00FF0496" w:rsidRDefault="00B430B9">
                    <w:pPr>
                      <w:jc w:val="right"/>
                      <w:rPr>
                        <w:sz w:val="15"/>
                        <w:szCs w:val="15"/>
                      </w:rPr>
                    </w:pPr>
                  </w:p>
                </w:tc>
                <w:tc>
                  <w:tcPr>
                    <w:tcW w:w="153" w:type="pct"/>
                  </w:tcPr>
                  <w:p w14:paraId="753636D1" w14:textId="77777777" w:rsidR="00B430B9" w:rsidRPr="00FF0496" w:rsidRDefault="00B430B9">
                    <w:pPr>
                      <w:jc w:val="right"/>
                      <w:rPr>
                        <w:sz w:val="15"/>
                        <w:szCs w:val="15"/>
                      </w:rPr>
                    </w:pPr>
                  </w:p>
                </w:tc>
                <w:tc>
                  <w:tcPr>
                    <w:tcW w:w="154" w:type="pct"/>
                  </w:tcPr>
                  <w:p w14:paraId="3BE1E50A" w14:textId="77777777" w:rsidR="00B430B9" w:rsidRPr="00FF0496" w:rsidRDefault="00B430B9">
                    <w:pPr>
                      <w:jc w:val="right"/>
                      <w:rPr>
                        <w:sz w:val="15"/>
                        <w:szCs w:val="15"/>
                      </w:rPr>
                    </w:pPr>
                  </w:p>
                </w:tc>
                <w:tc>
                  <w:tcPr>
                    <w:tcW w:w="459" w:type="pct"/>
                  </w:tcPr>
                  <w:p w14:paraId="641C86E0" w14:textId="4BB54F33" w:rsidR="00B430B9" w:rsidRPr="00FF0496" w:rsidRDefault="00000000">
                    <w:pPr>
                      <w:jc w:val="right"/>
                      <w:rPr>
                        <w:sz w:val="15"/>
                        <w:szCs w:val="15"/>
                      </w:rPr>
                    </w:pPr>
                    <w:r w:rsidRPr="00FF0496">
                      <w:rPr>
                        <w:sz w:val="15"/>
                        <w:szCs w:val="15"/>
                      </w:rPr>
                      <w:t>1,153,020,330.92</w:t>
                    </w:r>
                  </w:p>
                </w:tc>
                <w:tc>
                  <w:tcPr>
                    <w:tcW w:w="153" w:type="pct"/>
                  </w:tcPr>
                  <w:p w14:paraId="356F1BD6" w14:textId="77777777" w:rsidR="00B430B9" w:rsidRPr="00FF0496" w:rsidRDefault="00B430B9">
                    <w:pPr>
                      <w:jc w:val="right"/>
                      <w:rPr>
                        <w:sz w:val="15"/>
                        <w:szCs w:val="15"/>
                      </w:rPr>
                    </w:pPr>
                  </w:p>
                </w:tc>
                <w:tc>
                  <w:tcPr>
                    <w:tcW w:w="409" w:type="pct"/>
                  </w:tcPr>
                  <w:p w14:paraId="028BC021" w14:textId="05AC2C80" w:rsidR="00B430B9" w:rsidRPr="00FF0496" w:rsidRDefault="00000000">
                    <w:pPr>
                      <w:jc w:val="right"/>
                      <w:rPr>
                        <w:sz w:val="15"/>
                        <w:szCs w:val="15"/>
                      </w:rPr>
                    </w:pPr>
                    <w:r w:rsidRPr="00FF0496">
                      <w:rPr>
                        <w:sz w:val="15"/>
                        <w:szCs w:val="15"/>
                      </w:rPr>
                      <w:t>581,861,588.41</w:t>
                    </w:r>
                  </w:p>
                </w:tc>
                <w:tc>
                  <w:tcPr>
                    <w:tcW w:w="153" w:type="pct"/>
                  </w:tcPr>
                  <w:p w14:paraId="46566E3B" w14:textId="77777777" w:rsidR="00B430B9" w:rsidRPr="00FF0496" w:rsidRDefault="00B430B9">
                    <w:pPr>
                      <w:jc w:val="right"/>
                      <w:rPr>
                        <w:sz w:val="15"/>
                        <w:szCs w:val="15"/>
                      </w:rPr>
                    </w:pPr>
                  </w:p>
                </w:tc>
                <w:tc>
                  <w:tcPr>
                    <w:tcW w:w="409" w:type="pct"/>
                  </w:tcPr>
                  <w:p w14:paraId="7CCFA8C5" w14:textId="3933DD3A" w:rsidR="00B430B9" w:rsidRPr="00FF0496" w:rsidRDefault="00000000">
                    <w:pPr>
                      <w:jc w:val="right"/>
                      <w:rPr>
                        <w:sz w:val="15"/>
                        <w:szCs w:val="15"/>
                      </w:rPr>
                    </w:pPr>
                    <w:r w:rsidRPr="00FF0496">
                      <w:rPr>
                        <w:sz w:val="15"/>
                        <w:szCs w:val="15"/>
                      </w:rPr>
                      <w:t>435,518,076.06</w:t>
                    </w:r>
                  </w:p>
                </w:tc>
                <w:tc>
                  <w:tcPr>
                    <w:tcW w:w="154" w:type="pct"/>
                  </w:tcPr>
                  <w:p w14:paraId="458A8E85" w14:textId="77777777" w:rsidR="00B430B9" w:rsidRPr="00FF0496" w:rsidRDefault="00B430B9">
                    <w:pPr>
                      <w:jc w:val="right"/>
                      <w:rPr>
                        <w:sz w:val="15"/>
                        <w:szCs w:val="15"/>
                      </w:rPr>
                    </w:pPr>
                  </w:p>
                </w:tc>
                <w:tc>
                  <w:tcPr>
                    <w:tcW w:w="459" w:type="pct"/>
                  </w:tcPr>
                  <w:p w14:paraId="6F8A4F04" w14:textId="15BAD2CA" w:rsidR="00B430B9" w:rsidRPr="00FF0496" w:rsidRDefault="00000000">
                    <w:pPr>
                      <w:jc w:val="right"/>
                      <w:rPr>
                        <w:sz w:val="15"/>
                        <w:szCs w:val="15"/>
                      </w:rPr>
                    </w:pPr>
                    <w:r w:rsidRPr="00FF0496">
                      <w:rPr>
                        <w:sz w:val="15"/>
                        <w:szCs w:val="15"/>
                      </w:rPr>
                      <w:t>2,252,480,256.81</w:t>
                    </w:r>
                  </w:p>
                </w:tc>
                <w:tc>
                  <w:tcPr>
                    <w:tcW w:w="154" w:type="pct"/>
                  </w:tcPr>
                  <w:p w14:paraId="28065054" w14:textId="77777777" w:rsidR="00B430B9" w:rsidRPr="00FF0496" w:rsidRDefault="00B430B9">
                    <w:pPr>
                      <w:jc w:val="right"/>
                      <w:rPr>
                        <w:sz w:val="15"/>
                        <w:szCs w:val="15"/>
                      </w:rPr>
                    </w:pPr>
                  </w:p>
                </w:tc>
                <w:tc>
                  <w:tcPr>
                    <w:tcW w:w="462" w:type="pct"/>
                  </w:tcPr>
                  <w:p w14:paraId="1544745E" w14:textId="3B354542" w:rsidR="00B430B9" w:rsidRPr="00FF0496" w:rsidRDefault="00000000">
                    <w:pPr>
                      <w:jc w:val="right"/>
                      <w:rPr>
                        <w:sz w:val="15"/>
                        <w:szCs w:val="15"/>
                      </w:rPr>
                    </w:pPr>
                    <w:r w:rsidRPr="00FF0496">
                      <w:rPr>
                        <w:sz w:val="15"/>
                        <w:szCs w:val="15"/>
                      </w:rPr>
                      <w:t>5,888,671,180.20</w:t>
                    </w:r>
                  </w:p>
                </w:tc>
                <w:tc>
                  <w:tcPr>
                    <w:tcW w:w="409" w:type="pct"/>
                  </w:tcPr>
                  <w:p w14:paraId="7E31096B" w14:textId="05AEBF76" w:rsidR="00B430B9" w:rsidRPr="00FF0496" w:rsidRDefault="00000000">
                    <w:pPr>
                      <w:jc w:val="right"/>
                      <w:rPr>
                        <w:sz w:val="15"/>
                        <w:szCs w:val="15"/>
                      </w:rPr>
                    </w:pPr>
                    <w:r w:rsidRPr="00FF0496">
                      <w:rPr>
                        <w:sz w:val="15"/>
                        <w:szCs w:val="15"/>
                      </w:rPr>
                      <w:t>126,424,645.52</w:t>
                    </w:r>
                  </w:p>
                </w:tc>
                <w:tc>
                  <w:tcPr>
                    <w:tcW w:w="451" w:type="pct"/>
                  </w:tcPr>
                  <w:p w14:paraId="3A4354D1" w14:textId="1BF3B41D" w:rsidR="00B430B9" w:rsidRPr="00FF0496" w:rsidRDefault="00000000">
                    <w:pPr>
                      <w:jc w:val="right"/>
                      <w:rPr>
                        <w:sz w:val="15"/>
                        <w:szCs w:val="15"/>
                      </w:rPr>
                    </w:pPr>
                    <w:r w:rsidRPr="00FF0496">
                      <w:rPr>
                        <w:sz w:val="15"/>
                        <w:szCs w:val="15"/>
                      </w:rPr>
                      <w:t>6,015,095,825.72</w:t>
                    </w:r>
                  </w:p>
                </w:tc>
              </w:tr>
            </w:tbl>
            <w:p w14:paraId="2941FAD3" w14:textId="77777777" w:rsidR="00B430B9" w:rsidRDefault="00B430B9"/>
            <w:p w14:paraId="6340361C" w14:textId="3DE0A95E" w:rsidR="00B430B9" w:rsidRDefault="00000000">
              <w:pPr>
                <w:snapToGrid w:val="0"/>
                <w:spacing w:line="240" w:lineRule="atLeast"/>
                <w:rPr>
                  <w:b/>
                  <w:bCs w:val="0"/>
                  <w:color w:val="FF0000"/>
                </w:rPr>
              </w:pPr>
              <w:r>
                <w:t>公司负责人</w:t>
              </w:r>
              <w:r>
                <w:rPr>
                  <w:rFonts w:hint="eastAsia"/>
                </w:rPr>
                <w:t>：</w:t>
              </w:r>
              <w:sdt>
                <w:sdtPr>
                  <w:rPr>
                    <w:rFonts w:hint="eastAsia"/>
                  </w:rPr>
                  <w:alias w:val="公司负责人"/>
                  <w:tag w:val="_GBC_076a4a0998a840bab20f0ed83e5bab3d"/>
                  <w:id w:val="-733704146"/>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177447077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723370313"/>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p w14:paraId="3168B8A0" w14:textId="77777777" w:rsidR="00B430B9" w:rsidRDefault="00B430B9"/>
        <w:p w14:paraId="197F8D8C" w14:textId="77777777" w:rsidR="00B430B9" w:rsidRDefault="00B430B9"/>
        <w:sdt>
          <w:sdtPr>
            <w:rPr>
              <w:rFonts w:ascii="宋体" w:hAnsi="宋体" w:cs="宋体"/>
              <w:b w:val="0"/>
              <w:bCs/>
              <w:kern w:val="0"/>
              <w:szCs w:val="24"/>
            </w:rPr>
            <w:tag w:val="_GBC_24560eea01804b8b9d3678736eb60ca8"/>
            <w:id w:val="-1916621677"/>
            <w:lock w:val="sdtLocked"/>
            <w:placeholder>
              <w:docPart w:val="GBC22222222222222222222222222222"/>
            </w:placeholder>
          </w:sdtPr>
          <w:sdtEndPr>
            <w:rPr>
              <w:rFonts w:hint="eastAsia"/>
              <w:szCs w:val="21"/>
            </w:rPr>
          </w:sdtEndPr>
          <w:sdtContent>
            <w:p w14:paraId="4D65E8E8" w14:textId="77777777" w:rsidR="00B430B9" w:rsidRDefault="00000000">
              <w:pPr>
                <w:pStyle w:val="3"/>
                <w:jc w:val="center"/>
                <w:rPr>
                  <w:rFonts w:ascii="宋体" w:hAnsi="宋体"/>
                </w:rPr>
              </w:pPr>
              <w:r>
                <w:rPr>
                  <w:rFonts w:ascii="宋体" w:hAnsi="宋体"/>
                </w:rPr>
                <w:t>母公司</w:t>
              </w:r>
              <w:r>
                <w:rPr>
                  <w:rFonts w:ascii="宋体" w:hAnsi="宋体" w:hint="eastAsia"/>
                </w:rPr>
                <w:t>所有者权益变动表</w:t>
              </w:r>
            </w:p>
            <w:p w14:paraId="59A4FD32" w14:textId="77777777" w:rsidR="00B430B9" w:rsidRDefault="00000000">
              <w:pPr>
                <w:tabs>
                  <w:tab w:val="left" w:pos="10080"/>
                </w:tabs>
                <w:snapToGrid w:val="0"/>
                <w:spacing w:line="240" w:lineRule="atLeast"/>
                <w:ind w:rightChars="12" w:right="25"/>
                <w:jc w:val="center"/>
                <w:rPr>
                  <w:b/>
                  <w:bCs w:val="0"/>
                </w:rPr>
              </w:pPr>
              <w:r>
                <w:t>2023年</w:t>
              </w:r>
              <w:r>
                <w:rPr>
                  <w:rFonts w:hint="eastAsia"/>
                </w:rPr>
                <w:t>1—6</w:t>
              </w:r>
              <w:r>
                <w:t>月</w:t>
              </w:r>
            </w:p>
            <w:p w14:paraId="29925D1A" w14:textId="77777777" w:rsidR="00B430B9" w:rsidRDefault="00000000">
              <w:pPr>
                <w:snapToGrid w:val="0"/>
                <w:spacing w:line="240" w:lineRule="atLeast"/>
                <w:jc w:val="right"/>
              </w:pPr>
              <w:r>
                <w:t>单位：</w:t>
              </w:r>
              <w:sdt>
                <w:sdtPr>
                  <w:alias w:val="单位：母公司股东权益调节表"/>
                  <w:tag w:val="_GBC_048773409e614c6bb753000b028316a5"/>
                  <w:id w:val="7175483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19236026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6"/>
                <w:gridCol w:w="1418"/>
                <w:gridCol w:w="425"/>
                <w:gridCol w:w="425"/>
                <w:gridCol w:w="425"/>
                <w:gridCol w:w="1418"/>
                <w:gridCol w:w="1276"/>
                <w:gridCol w:w="1417"/>
                <w:gridCol w:w="851"/>
                <w:gridCol w:w="1559"/>
                <w:gridCol w:w="1417"/>
                <w:gridCol w:w="1543"/>
              </w:tblGrid>
              <w:tr w:rsidR="00553E82" w14:paraId="5D6DC4A8" w14:textId="77777777" w:rsidTr="00E47127">
                <w:trPr>
                  <w:trHeight w:val="20"/>
                </w:trPr>
                <w:sdt>
                  <w:sdtPr>
                    <w:tag w:val="_PLD_e16babcb874e4410be91226aac3d24db"/>
                    <w:id w:val="17900177"/>
                    <w:lock w:val="sdtLocked"/>
                  </w:sdtPr>
                  <w:sdtContent>
                    <w:tc>
                      <w:tcPr>
                        <w:tcW w:w="1786" w:type="dxa"/>
                        <w:vMerge w:val="restart"/>
                        <w:vAlign w:val="center"/>
                      </w:tcPr>
                      <w:p w14:paraId="6F0A8489" w14:textId="77777777" w:rsidR="00B430B9" w:rsidRDefault="00000000">
                        <w:pPr>
                          <w:adjustRightInd w:val="0"/>
                          <w:snapToGrid w:val="0"/>
                          <w:jc w:val="center"/>
                          <w:rPr>
                            <w:sz w:val="18"/>
                            <w:szCs w:val="18"/>
                          </w:rPr>
                        </w:pPr>
                        <w:r>
                          <w:rPr>
                            <w:rFonts w:hint="eastAsia"/>
                            <w:sz w:val="18"/>
                            <w:szCs w:val="18"/>
                          </w:rPr>
                          <w:t>项目</w:t>
                        </w:r>
                      </w:p>
                    </w:tc>
                  </w:sdtContent>
                </w:sdt>
                <w:tc>
                  <w:tcPr>
                    <w:tcW w:w="12174" w:type="dxa"/>
                    <w:gridSpan w:val="11"/>
                    <w:vAlign w:val="center"/>
                  </w:tcPr>
                  <w:p w14:paraId="018B70A9" w14:textId="77777777" w:rsidR="00B430B9" w:rsidRDefault="00000000">
                    <w:pPr>
                      <w:adjustRightInd w:val="0"/>
                      <w:snapToGrid w:val="0"/>
                      <w:jc w:val="center"/>
                    </w:pPr>
                    <w:r>
                      <w:rPr>
                        <w:rFonts w:hint="eastAsia"/>
                      </w:rPr>
                      <w:t xml:space="preserve"> </w:t>
                    </w:r>
                    <w:sdt>
                      <w:sdtPr>
                        <w:rPr>
                          <w:rFonts w:hint="eastAsia"/>
                        </w:rPr>
                        <w:tag w:val="_PLD_f6e21c3ce66d4e148eea3bf743a653b8"/>
                        <w:id w:val="1949971538"/>
                        <w:lock w:val="sdtLocked"/>
                      </w:sdtPr>
                      <w:sdtContent>
                        <w:r>
                          <w:rPr>
                            <w:rFonts w:hint="eastAsia"/>
                            <w:sz w:val="18"/>
                          </w:rPr>
                          <w:t>2023年半年度</w:t>
                        </w:r>
                      </w:sdtContent>
                    </w:sdt>
                  </w:p>
                </w:tc>
              </w:tr>
              <w:tr w:rsidR="00C95A66" w14:paraId="782685B1" w14:textId="77777777" w:rsidTr="00C95A66">
                <w:trPr>
                  <w:trHeight w:val="315"/>
                </w:trPr>
                <w:tc>
                  <w:tcPr>
                    <w:tcW w:w="1786" w:type="dxa"/>
                    <w:vMerge/>
                  </w:tcPr>
                  <w:p w14:paraId="571E42E3" w14:textId="77777777" w:rsidR="00B430B9" w:rsidRDefault="00B430B9">
                    <w:pPr>
                      <w:adjustRightInd w:val="0"/>
                      <w:snapToGrid w:val="0"/>
                      <w:rPr>
                        <w:sz w:val="18"/>
                        <w:szCs w:val="18"/>
                      </w:rPr>
                    </w:pPr>
                  </w:p>
                </w:tc>
                <w:sdt>
                  <w:sdtPr>
                    <w:tag w:val="_PLD_0b6e9703ed65458cb162afd47e6cc9f5"/>
                    <w:id w:val="-1860970952"/>
                    <w:lock w:val="sdtLocked"/>
                  </w:sdtPr>
                  <w:sdtContent>
                    <w:tc>
                      <w:tcPr>
                        <w:tcW w:w="1418" w:type="dxa"/>
                        <w:vMerge w:val="restart"/>
                        <w:tcBorders>
                          <w:right w:val="single" w:sz="4" w:space="0" w:color="auto"/>
                        </w:tcBorders>
                        <w:vAlign w:val="center"/>
                      </w:tcPr>
                      <w:p w14:paraId="3EF8EC4F" w14:textId="77777777" w:rsidR="00B430B9" w:rsidRDefault="00000000">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2033411067"/>
                    <w:lock w:val="sdtLocked"/>
                  </w:sdtPr>
                  <w:sdtContent>
                    <w:tc>
                      <w:tcPr>
                        <w:tcW w:w="1275" w:type="dxa"/>
                        <w:gridSpan w:val="3"/>
                        <w:tcBorders>
                          <w:left w:val="single" w:sz="4" w:space="0" w:color="auto"/>
                          <w:bottom w:val="single" w:sz="4" w:space="0" w:color="auto"/>
                        </w:tcBorders>
                        <w:vAlign w:val="center"/>
                      </w:tcPr>
                      <w:p w14:paraId="6E8E777A" w14:textId="77777777" w:rsidR="00B430B9" w:rsidRDefault="00000000">
                        <w:pPr>
                          <w:adjustRightInd w:val="0"/>
                          <w:snapToGrid w:val="0"/>
                          <w:jc w:val="center"/>
                          <w:rPr>
                            <w:sz w:val="18"/>
                            <w:szCs w:val="18"/>
                          </w:rPr>
                        </w:pPr>
                        <w:r>
                          <w:rPr>
                            <w:rFonts w:hint="eastAsia"/>
                            <w:sz w:val="18"/>
                            <w:szCs w:val="18"/>
                          </w:rPr>
                          <w:t>其他权益工具</w:t>
                        </w:r>
                      </w:p>
                    </w:tc>
                  </w:sdtContent>
                </w:sdt>
                <w:sdt>
                  <w:sdtPr>
                    <w:tag w:val="_PLD_670488de432c4150880353e82f6ebb21"/>
                    <w:id w:val="-860661112"/>
                    <w:lock w:val="sdtLocked"/>
                  </w:sdtPr>
                  <w:sdtContent>
                    <w:tc>
                      <w:tcPr>
                        <w:tcW w:w="1418" w:type="dxa"/>
                        <w:vMerge w:val="restart"/>
                        <w:vAlign w:val="center"/>
                      </w:tcPr>
                      <w:p w14:paraId="6A8A68EC" w14:textId="77777777" w:rsidR="00B430B9" w:rsidRDefault="00000000">
                        <w:pPr>
                          <w:adjustRightInd w:val="0"/>
                          <w:snapToGrid w:val="0"/>
                          <w:jc w:val="center"/>
                          <w:rPr>
                            <w:sz w:val="18"/>
                            <w:szCs w:val="18"/>
                          </w:rPr>
                        </w:pPr>
                        <w:r>
                          <w:rPr>
                            <w:sz w:val="18"/>
                            <w:szCs w:val="18"/>
                          </w:rPr>
                          <w:t>资本公积</w:t>
                        </w:r>
                      </w:p>
                    </w:tc>
                  </w:sdtContent>
                </w:sdt>
                <w:sdt>
                  <w:sdtPr>
                    <w:tag w:val="_PLD_c1c25c4e521b4e8aba5ccfef16a558c5"/>
                    <w:id w:val="1859006459"/>
                    <w:lock w:val="sdtLocked"/>
                  </w:sdtPr>
                  <w:sdtContent>
                    <w:tc>
                      <w:tcPr>
                        <w:tcW w:w="1276" w:type="dxa"/>
                        <w:vMerge w:val="restart"/>
                        <w:vAlign w:val="center"/>
                      </w:tcPr>
                      <w:p w14:paraId="5AE80B43" w14:textId="77777777" w:rsidR="00B430B9" w:rsidRDefault="00000000">
                        <w:pPr>
                          <w:adjustRightInd w:val="0"/>
                          <w:snapToGrid w:val="0"/>
                          <w:jc w:val="center"/>
                          <w:rPr>
                            <w:sz w:val="18"/>
                            <w:szCs w:val="18"/>
                          </w:rPr>
                        </w:pPr>
                        <w:r>
                          <w:rPr>
                            <w:sz w:val="18"/>
                            <w:szCs w:val="18"/>
                          </w:rPr>
                          <w:t>减：库存股</w:t>
                        </w:r>
                      </w:p>
                    </w:tc>
                  </w:sdtContent>
                </w:sdt>
                <w:sdt>
                  <w:sdtPr>
                    <w:tag w:val="_PLD_4ef83c170ca54a08ac6fcebc6a487dcd"/>
                    <w:id w:val="-105961627"/>
                    <w:lock w:val="sdtLocked"/>
                  </w:sdtPr>
                  <w:sdtContent>
                    <w:tc>
                      <w:tcPr>
                        <w:tcW w:w="1417" w:type="dxa"/>
                        <w:vMerge w:val="restart"/>
                        <w:vAlign w:val="center"/>
                      </w:tcPr>
                      <w:p w14:paraId="1304E7E7" w14:textId="77777777" w:rsidR="00B430B9" w:rsidRDefault="00000000">
                        <w:pPr>
                          <w:jc w:val="center"/>
                          <w:rPr>
                            <w:sz w:val="18"/>
                            <w:szCs w:val="18"/>
                          </w:rPr>
                        </w:pPr>
                        <w:r>
                          <w:rPr>
                            <w:rFonts w:hint="eastAsia"/>
                            <w:sz w:val="18"/>
                            <w:szCs w:val="18"/>
                          </w:rPr>
                          <w:t>其他综合收益</w:t>
                        </w:r>
                      </w:p>
                    </w:tc>
                  </w:sdtContent>
                </w:sdt>
                <w:sdt>
                  <w:sdtPr>
                    <w:tag w:val="_PLD_5a42f2a835d44138928915520fc5e902"/>
                    <w:id w:val="-1967257767"/>
                    <w:lock w:val="sdtLocked"/>
                  </w:sdtPr>
                  <w:sdtContent>
                    <w:tc>
                      <w:tcPr>
                        <w:tcW w:w="851" w:type="dxa"/>
                        <w:vMerge w:val="restart"/>
                        <w:vAlign w:val="center"/>
                      </w:tcPr>
                      <w:p w14:paraId="3E41453C" w14:textId="77777777" w:rsidR="00B430B9" w:rsidRDefault="00000000">
                        <w:pPr>
                          <w:adjustRightInd w:val="0"/>
                          <w:snapToGrid w:val="0"/>
                          <w:jc w:val="center"/>
                          <w:rPr>
                            <w:sz w:val="18"/>
                            <w:szCs w:val="18"/>
                          </w:rPr>
                        </w:pPr>
                        <w:r>
                          <w:rPr>
                            <w:rFonts w:hint="eastAsia"/>
                            <w:sz w:val="18"/>
                            <w:szCs w:val="18"/>
                          </w:rPr>
                          <w:t>专项储备</w:t>
                        </w:r>
                      </w:p>
                    </w:tc>
                  </w:sdtContent>
                </w:sdt>
                <w:sdt>
                  <w:sdtPr>
                    <w:tag w:val="_PLD_dbef0e1514f54b8ab8b43e975d3451b6"/>
                    <w:id w:val="869727031"/>
                    <w:lock w:val="sdtLocked"/>
                  </w:sdtPr>
                  <w:sdtContent>
                    <w:tc>
                      <w:tcPr>
                        <w:tcW w:w="1559" w:type="dxa"/>
                        <w:vMerge w:val="restart"/>
                        <w:vAlign w:val="center"/>
                      </w:tcPr>
                      <w:p w14:paraId="6909F11A" w14:textId="77777777" w:rsidR="00B430B9" w:rsidRDefault="00000000">
                        <w:pPr>
                          <w:adjustRightInd w:val="0"/>
                          <w:snapToGrid w:val="0"/>
                          <w:jc w:val="center"/>
                          <w:rPr>
                            <w:sz w:val="18"/>
                            <w:szCs w:val="18"/>
                          </w:rPr>
                        </w:pPr>
                        <w:r>
                          <w:rPr>
                            <w:sz w:val="18"/>
                            <w:szCs w:val="18"/>
                          </w:rPr>
                          <w:t>盈余公积</w:t>
                        </w:r>
                      </w:p>
                    </w:tc>
                  </w:sdtContent>
                </w:sdt>
                <w:sdt>
                  <w:sdtPr>
                    <w:tag w:val="_PLD_63b6c2969ec64e7abb1802f027c1069a"/>
                    <w:id w:val="-582377325"/>
                    <w:lock w:val="sdtLocked"/>
                  </w:sdtPr>
                  <w:sdtContent>
                    <w:tc>
                      <w:tcPr>
                        <w:tcW w:w="1417" w:type="dxa"/>
                        <w:vMerge w:val="restart"/>
                        <w:vAlign w:val="center"/>
                      </w:tcPr>
                      <w:p w14:paraId="3D735846" w14:textId="77777777" w:rsidR="00B430B9" w:rsidRDefault="00000000">
                        <w:pPr>
                          <w:adjustRightInd w:val="0"/>
                          <w:snapToGrid w:val="0"/>
                          <w:jc w:val="center"/>
                          <w:rPr>
                            <w:sz w:val="18"/>
                            <w:szCs w:val="18"/>
                          </w:rPr>
                        </w:pPr>
                        <w:r>
                          <w:rPr>
                            <w:sz w:val="18"/>
                            <w:szCs w:val="18"/>
                          </w:rPr>
                          <w:t>未分配利润</w:t>
                        </w:r>
                      </w:p>
                    </w:tc>
                  </w:sdtContent>
                </w:sdt>
                <w:sdt>
                  <w:sdtPr>
                    <w:tag w:val="_PLD_cdd38492b3a84e28b52c6700432babfd"/>
                    <w:id w:val="-1958093083"/>
                    <w:lock w:val="sdtLocked"/>
                  </w:sdtPr>
                  <w:sdtContent>
                    <w:tc>
                      <w:tcPr>
                        <w:tcW w:w="1543" w:type="dxa"/>
                        <w:vMerge w:val="restart"/>
                        <w:vAlign w:val="center"/>
                      </w:tcPr>
                      <w:p w14:paraId="0D0E4981" w14:textId="77777777" w:rsidR="00B430B9" w:rsidRDefault="00000000">
                        <w:pPr>
                          <w:adjustRightInd w:val="0"/>
                          <w:snapToGrid w:val="0"/>
                          <w:jc w:val="center"/>
                          <w:rPr>
                            <w:sz w:val="18"/>
                            <w:szCs w:val="18"/>
                          </w:rPr>
                        </w:pPr>
                        <w:r>
                          <w:rPr>
                            <w:sz w:val="18"/>
                            <w:szCs w:val="18"/>
                          </w:rPr>
                          <w:t>所有者权益合计</w:t>
                        </w:r>
                      </w:p>
                    </w:tc>
                  </w:sdtContent>
                </w:sdt>
              </w:tr>
              <w:tr w:rsidR="00E47127" w14:paraId="22F4016D" w14:textId="77777777" w:rsidTr="00C95A66">
                <w:trPr>
                  <w:trHeight w:val="294"/>
                </w:trPr>
                <w:tc>
                  <w:tcPr>
                    <w:tcW w:w="1786" w:type="dxa"/>
                    <w:vMerge/>
                  </w:tcPr>
                  <w:p w14:paraId="78E3E177" w14:textId="77777777" w:rsidR="00B430B9" w:rsidRDefault="00B430B9">
                    <w:pPr>
                      <w:adjustRightInd w:val="0"/>
                      <w:snapToGrid w:val="0"/>
                      <w:rPr>
                        <w:sz w:val="18"/>
                        <w:szCs w:val="18"/>
                      </w:rPr>
                    </w:pPr>
                  </w:p>
                </w:tc>
                <w:tc>
                  <w:tcPr>
                    <w:tcW w:w="1418" w:type="dxa"/>
                    <w:vMerge/>
                    <w:tcBorders>
                      <w:right w:val="single" w:sz="4" w:space="0" w:color="auto"/>
                    </w:tcBorders>
                    <w:vAlign w:val="center"/>
                  </w:tcPr>
                  <w:p w14:paraId="594D9055" w14:textId="77777777" w:rsidR="00B430B9" w:rsidRDefault="00B430B9">
                    <w:pPr>
                      <w:adjustRightInd w:val="0"/>
                      <w:snapToGrid w:val="0"/>
                      <w:jc w:val="center"/>
                      <w:rPr>
                        <w:sz w:val="18"/>
                        <w:szCs w:val="18"/>
                      </w:rPr>
                    </w:pPr>
                  </w:p>
                </w:tc>
                <w:sdt>
                  <w:sdtPr>
                    <w:tag w:val="_PLD_90c1cf3c29414463ba491093caed23a7"/>
                    <w:id w:val="1714771659"/>
                    <w:lock w:val="sdtLocked"/>
                  </w:sdtPr>
                  <w:sdtContent>
                    <w:tc>
                      <w:tcPr>
                        <w:tcW w:w="425" w:type="dxa"/>
                        <w:tcBorders>
                          <w:top w:val="single" w:sz="4" w:space="0" w:color="auto"/>
                          <w:left w:val="single" w:sz="4" w:space="0" w:color="auto"/>
                          <w:right w:val="single" w:sz="4" w:space="0" w:color="auto"/>
                        </w:tcBorders>
                        <w:vAlign w:val="center"/>
                      </w:tcPr>
                      <w:p w14:paraId="0FA701B2" w14:textId="77777777" w:rsidR="00B430B9" w:rsidRDefault="00000000">
                        <w:pPr>
                          <w:adjustRightInd w:val="0"/>
                          <w:snapToGrid w:val="0"/>
                          <w:jc w:val="center"/>
                          <w:rPr>
                            <w:sz w:val="18"/>
                            <w:szCs w:val="18"/>
                          </w:rPr>
                        </w:pPr>
                        <w:r>
                          <w:rPr>
                            <w:rFonts w:hint="eastAsia"/>
                            <w:sz w:val="18"/>
                            <w:szCs w:val="18"/>
                          </w:rPr>
                          <w:t>优先股</w:t>
                        </w:r>
                      </w:p>
                    </w:tc>
                  </w:sdtContent>
                </w:sdt>
                <w:sdt>
                  <w:sdtPr>
                    <w:tag w:val="_PLD_7dac20c025664b94b7a2176be4c24d00"/>
                    <w:id w:val="84962847"/>
                    <w:lock w:val="sdtLocked"/>
                  </w:sdtPr>
                  <w:sdtContent>
                    <w:tc>
                      <w:tcPr>
                        <w:tcW w:w="425" w:type="dxa"/>
                        <w:tcBorders>
                          <w:top w:val="single" w:sz="4" w:space="0" w:color="auto"/>
                          <w:left w:val="single" w:sz="4" w:space="0" w:color="auto"/>
                          <w:right w:val="single" w:sz="4" w:space="0" w:color="auto"/>
                        </w:tcBorders>
                        <w:vAlign w:val="center"/>
                      </w:tcPr>
                      <w:p w14:paraId="14F8C3F6" w14:textId="77777777" w:rsidR="00B430B9" w:rsidRDefault="00000000">
                        <w:pPr>
                          <w:adjustRightInd w:val="0"/>
                          <w:snapToGrid w:val="0"/>
                          <w:jc w:val="center"/>
                          <w:rPr>
                            <w:sz w:val="18"/>
                            <w:szCs w:val="18"/>
                          </w:rPr>
                        </w:pPr>
                        <w:r>
                          <w:rPr>
                            <w:rFonts w:hint="eastAsia"/>
                            <w:sz w:val="18"/>
                            <w:szCs w:val="18"/>
                          </w:rPr>
                          <w:t>永续债</w:t>
                        </w:r>
                      </w:p>
                    </w:tc>
                  </w:sdtContent>
                </w:sdt>
                <w:sdt>
                  <w:sdtPr>
                    <w:tag w:val="_PLD_23829f284d5149ee92e64b94083b1ade"/>
                    <w:id w:val="-226453615"/>
                    <w:lock w:val="sdtLocked"/>
                  </w:sdtPr>
                  <w:sdtContent>
                    <w:tc>
                      <w:tcPr>
                        <w:tcW w:w="425" w:type="dxa"/>
                        <w:tcBorders>
                          <w:top w:val="single" w:sz="4" w:space="0" w:color="auto"/>
                          <w:left w:val="single" w:sz="4" w:space="0" w:color="auto"/>
                        </w:tcBorders>
                        <w:vAlign w:val="center"/>
                      </w:tcPr>
                      <w:p w14:paraId="268273FC" w14:textId="77777777" w:rsidR="00B430B9" w:rsidRDefault="00000000">
                        <w:pPr>
                          <w:adjustRightInd w:val="0"/>
                          <w:snapToGrid w:val="0"/>
                          <w:jc w:val="center"/>
                          <w:rPr>
                            <w:sz w:val="18"/>
                            <w:szCs w:val="18"/>
                          </w:rPr>
                        </w:pPr>
                        <w:r>
                          <w:rPr>
                            <w:rFonts w:hint="eastAsia"/>
                            <w:sz w:val="18"/>
                            <w:szCs w:val="18"/>
                          </w:rPr>
                          <w:t>其他</w:t>
                        </w:r>
                      </w:p>
                    </w:tc>
                  </w:sdtContent>
                </w:sdt>
                <w:tc>
                  <w:tcPr>
                    <w:tcW w:w="1418" w:type="dxa"/>
                    <w:vMerge/>
                  </w:tcPr>
                  <w:p w14:paraId="75A84630" w14:textId="77777777" w:rsidR="00B430B9" w:rsidRDefault="00B430B9">
                    <w:pPr>
                      <w:adjustRightInd w:val="0"/>
                      <w:snapToGrid w:val="0"/>
                      <w:jc w:val="center"/>
                      <w:rPr>
                        <w:sz w:val="18"/>
                        <w:szCs w:val="18"/>
                      </w:rPr>
                    </w:pPr>
                  </w:p>
                </w:tc>
                <w:tc>
                  <w:tcPr>
                    <w:tcW w:w="1276" w:type="dxa"/>
                    <w:vMerge/>
                  </w:tcPr>
                  <w:p w14:paraId="53998FC1" w14:textId="77777777" w:rsidR="00B430B9" w:rsidRDefault="00B430B9">
                    <w:pPr>
                      <w:adjustRightInd w:val="0"/>
                      <w:snapToGrid w:val="0"/>
                      <w:jc w:val="center"/>
                      <w:rPr>
                        <w:sz w:val="18"/>
                        <w:szCs w:val="18"/>
                      </w:rPr>
                    </w:pPr>
                  </w:p>
                </w:tc>
                <w:tc>
                  <w:tcPr>
                    <w:tcW w:w="1417" w:type="dxa"/>
                    <w:vMerge/>
                  </w:tcPr>
                  <w:p w14:paraId="452CC3BE" w14:textId="77777777" w:rsidR="00B430B9" w:rsidRDefault="00B430B9">
                    <w:pPr>
                      <w:jc w:val="center"/>
                      <w:rPr>
                        <w:sz w:val="18"/>
                        <w:szCs w:val="18"/>
                      </w:rPr>
                    </w:pPr>
                  </w:p>
                </w:tc>
                <w:tc>
                  <w:tcPr>
                    <w:tcW w:w="851" w:type="dxa"/>
                    <w:vMerge/>
                  </w:tcPr>
                  <w:p w14:paraId="615E27B0" w14:textId="77777777" w:rsidR="00B430B9" w:rsidRDefault="00B430B9">
                    <w:pPr>
                      <w:adjustRightInd w:val="0"/>
                      <w:snapToGrid w:val="0"/>
                      <w:jc w:val="center"/>
                      <w:rPr>
                        <w:sz w:val="18"/>
                        <w:szCs w:val="18"/>
                      </w:rPr>
                    </w:pPr>
                  </w:p>
                </w:tc>
                <w:tc>
                  <w:tcPr>
                    <w:tcW w:w="1559" w:type="dxa"/>
                    <w:vMerge/>
                  </w:tcPr>
                  <w:p w14:paraId="742578B4" w14:textId="77777777" w:rsidR="00B430B9" w:rsidRDefault="00B430B9">
                    <w:pPr>
                      <w:adjustRightInd w:val="0"/>
                      <w:snapToGrid w:val="0"/>
                      <w:jc w:val="center"/>
                      <w:rPr>
                        <w:sz w:val="18"/>
                        <w:szCs w:val="18"/>
                      </w:rPr>
                    </w:pPr>
                  </w:p>
                </w:tc>
                <w:tc>
                  <w:tcPr>
                    <w:tcW w:w="1417" w:type="dxa"/>
                    <w:vMerge/>
                  </w:tcPr>
                  <w:p w14:paraId="5C949590" w14:textId="77777777" w:rsidR="00B430B9" w:rsidRDefault="00B430B9">
                    <w:pPr>
                      <w:adjustRightInd w:val="0"/>
                      <w:snapToGrid w:val="0"/>
                      <w:jc w:val="center"/>
                      <w:rPr>
                        <w:sz w:val="18"/>
                        <w:szCs w:val="18"/>
                      </w:rPr>
                    </w:pPr>
                  </w:p>
                </w:tc>
                <w:tc>
                  <w:tcPr>
                    <w:tcW w:w="1543" w:type="dxa"/>
                    <w:vMerge/>
                  </w:tcPr>
                  <w:p w14:paraId="4B3A9F09" w14:textId="77777777" w:rsidR="00B430B9" w:rsidRDefault="00B430B9">
                    <w:pPr>
                      <w:adjustRightInd w:val="0"/>
                      <w:snapToGrid w:val="0"/>
                      <w:jc w:val="center"/>
                      <w:rPr>
                        <w:sz w:val="18"/>
                        <w:szCs w:val="18"/>
                      </w:rPr>
                    </w:pPr>
                  </w:p>
                </w:tc>
              </w:tr>
              <w:tr w:rsidR="00E47127" w14:paraId="661C3B92" w14:textId="77777777" w:rsidTr="00C95A66">
                <w:trPr>
                  <w:trHeight w:val="20"/>
                </w:trPr>
                <w:sdt>
                  <w:sdtPr>
                    <w:tag w:val="_PLD_b5131b53bda244fcbd76916797d6b666"/>
                    <w:id w:val="-68892831"/>
                    <w:lock w:val="sdtLocked"/>
                  </w:sdtPr>
                  <w:sdtContent>
                    <w:tc>
                      <w:tcPr>
                        <w:tcW w:w="1786" w:type="dxa"/>
                      </w:tcPr>
                      <w:p w14:paraId="05E76E52" w14:textId="77777777" w:rsidR="00B430B9" w:rsidRDefault="00000000">
                        <w:pPr>
                          <w:rPr>
                            <w:sz w:val="18"/>
                            <w:szCs w:val="18"/>
                          </w:rPr>
                        </w:pPr>
                        <w:r>
                          <w:rPr>
                            <w:sz w:val="18"/>
                            <w:szCs w:val="18"/>
                          </w:rPr>
                          <w:t>一、上年</w:t>
                        </w:r>
                        <w:r>
                          <w:rPr>
                            <w:rFonts w:hint="eastAsia"/>
                            <w:sz w:val="18"/>
                            <w:szCs w:val="18"/>
                          </w:rPr>
                          <w:t>期</w:t>
                        </w:r>
                        <w:r>
                          <w:rPr>
                            <w:sz w:val="18"/>
                            <w:szCs w:val="18"/>
                          </w:rPr>
                          <w:t>末余额</w:t>
                        </w:r>
                      </w:p>
                    </w:tc>
                  </w:sdtContent>
                </w:sdt>
                <w:tc>
                  <w:tcPr>
                    <w:tcW w:w="1418" w:type="dxa"/>
                    <w:tcBorders>
                      <w:right w:val="single" w:sz="4" w:space="0" w:color="auto"/>
                    </w:tcBorders>
                  </w:tcPr>
                  <w:p w14:paraId="1A7FEA5A" w14:textId="571819D2" w:rsidR="00B430B9" w:rsidRPr="00E47127" w:rsidRDefault="00000000">
                    <w:pPr>
                      <w:jc w:val="right"/>
                      <w:rPr>
                        <w:sz w:val="15"/>
                        <w:szCs w:val="15"/>
                      </w:rPr>
                    </w:pPr>
                    <w:r w:rsidRPr="00E47127">
                      <w:rPr>
                        <w:sz w:val="15"/>
                        <w:szCs w:val="15"/>
                      </w:rPr>
                      <w:t>1,465,790,928.00</w:t>
                    </w:r>
                  </w:p>
                </w:tc>
                <w:tc>
                  <w:tcPr>
                    <w:tcW w:w="425" w:type="dxa"/>
                    <w:tcBorders>
                      <w:left w:val="single" w:sz="4" w:space="0" w:color="auto"/>
                      <w:right w:val="single" w:sz="4" w:space="0" w:color="auto"/>
                    </w:tcBorders>
                  </w:tcPr>
                  <w:p w14:paraId="384E38C4"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2BE48847"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794CD3CC" w14:textId="77777777" w:rsidR="00B430B9" w:rsidRPr="00E47127" w:rsidRDefault="00B430B9">
                    <w:pPr>
                      <w:jc w:val="right"/>
                      <w:rPr>
                        <w:sz w:val="15"/>
                        <w:szCs w:val="15"/>
                      </w:rPr>
                    </w:pPr>
                  </w:p>
                </w:tc>
                <w:tc>
                  <w:tcPr>
                    <w:tcW w:w="1418" w:type="dxa"/>
                    <w:tcBorders>
                      <w:left w:val="single" w:sz="4" w:space="0" w:color="auto"/>
                    </w:tcBorders>
                  </w:tcPr>
                  <w:p w14:paraId="1366284E" w14:textId="5AFC31FD" w:rsidR="00B430B9" w:rsidRPr="00E47127" w:rsidRDefault="00000000">
                    <w:pPr>
                      <w:jc w:val="right"/>
                      <w:rPr>
                        <w:sz w:val="15"/>
                        <w:szCs w:val="15"/>
                      </w:rPr>
                    </w:pPr>
                    <w:r w:rsidRPr="00E47127">
                      <w:rPr>
                        <w:sz w:val="15"/>
                        <w:szCs w:val="15"/>
                      </w:rPr>
                      <w:t>1,097,748,854.21</w:t>
                    </w:r>
                  </w:p>
                </w:tc>
                <w:tc>
                  <w:tcPr>
                    <w:tcW w:w="1276" w:type="dxa"/>
                  </w:tcPr>
                  <w:p w14:paraId="51250117" w14:textId="42891739" w:rsidR="00B430B9" w:rsidRPr="00E47127" w:rsidRDefault="00000000">
                    <w:pPr>
                      <w:jc w:val="right"/>
                      <w:rPr>
                        <w:sz w:val="15"/>
                        <w:szCs w:val="15"/>
                      </w:rPr>
                    </w:pPr>
                    <w:r w:rsidRPr="00E47127">
                      <w:rPr>
                        <w:sz w:val="15"/>
                        <w:szCs w:val="15"/>
                      </w:rPr>
                      <w:t>342,180,584.45</w:t>
                    </w:r>
                  </w:p>
                </w:tc>
                <w:tc>
                  <w:tcPr>
                    <w:tcW w:w="1417" w:type="dxa"/>
                  </w:tcPr>
                  <w:p w14:paraId="13A7B782" w14:textId="257CA178" w:rsidR="00B430B9" w:rsidRPr="00E47127" w:rsidRDefault="00000000">
                    <w:pPr>
                      <w:jc w:val="right"/>
                      <w:rPr>
                        <w:sz w:val="15"/>
                        <w:szCs w:val="15"/>
                      </w:rPr>
                    </w:pPr>
                    <w:r w:rsidRPr="00E47127">
                      <w:rPr>
                        <w:sz w:val="15"/>
                        <w:szCs w:val="15"/>
                      </w:rPr>
                      <w:t>442,110,226.21</w:t>
                    </w:r>
                  </w:p>
                </w:tc>
                <w:tc>
                  <w:tcPr>
                    <w:tcW w:w="851" w:type="dxa"/>
                  </w:tcPr>
                  <w:p w14:paraId="2437BC23" w14:textId="77777777" w:rsidR="00B430B9" w:rsidRPr="00E47127" w:rsidRDefault="00B430B9">
                    <w:pPr>
                      <w:jc w:val="right"/>
                      <w:rPr>
                        <w:sz w:val="15"/>
                        <w:szCs w:val="15"/>
                      </w:rPr>
                    </w:pPr>
                  </w:p>
                </w:tc>
                <w:tc>
                  <w:tcPr>
                    <w:tcW w:w="1559" w:type="dxa"/>
                  </w:tcPr>
                  <w:p w14:paraId="09395041" w14:textId="3E720F72" w:rsidR="00B430B9" w:rsidRPr="00E47127" w:rsidRDefault="00000000">
                    <w:pPr>
                      <w:jc w:val="right"/>
                      <w:rPr>
                        <w:sz w:val="15"/>
                        <w:szCs w:val="15"/>
                      </w:rPr>
                    </w:pPr>
                    <w:r w:rsidRPr="00E47127">
                      <w:rPr>
                        <w:sz w:val="15"/>
                        <w:szCs w:val="15"/>
                      </w:rPr>
                      <w:t>455,136,243.86</w:t>
                    </w:r>
                  </w:p>
                </w:tc>
                <w:tc>
                  <w:tcPr>
                    <w:tcW w:w="1417" w:type="dxa"/>
                  </w:tcPr>
                  <w:p w14:paraId="76C8704D" w14:textId="0265A218" w:rsidR="00B430B9" w:rsidRPr="00E47127" w:rsidRDefault="00000000">
                    <w:pPr>
                      <w:jc w:val="right"/>
                      <w:rPr>
                        <w:sz w:val="15"/>
                        <w:szCs w:val="15"/>
                      </w:rPr>
                    </w:pPr>
                    <w:r w:rsidRPr="00E47127">
                      <w:rPr>
                        <w:sz w:val="15"/>
                        <w:szCs w:val="15"/>
                      </w:rPr>
                      <w:t>1,872,198,381.45</w:t>
                    </w:r>
                  </w:p>
                </w:tc>
                <w:tc>
                  <w:tcPr>
                    <w:tcW w:w="1543" w:type="dxa"/>
                  </w:tcPr>
                  <w:p w14:paraId="02893E00" w14:textId="005A02EC" w:rsidR="00B430B9" w:rsidRPr="00E47127" w:rsidRDefault="00000000">
                    <w:pPr>
                      <w:jc w:val="right"/>
                      <w:rPr>
                        <w:sz w:val="15"/>
                        <w:szCs w:val="15"/>
                      </w:rPr>
                    </w:pPr>
                    <w:r w:rsidRPr="00E47127">
                      <w:rPr>
                        <w:sz w:val="15"/>
                        <w:szCs w:val="15"/>
                      </w:rPr>
                      <w:t>4,990,804,049.28</w:t>
                    </w:r>
                  </w:p>
                </w:tc>
              </w:tr>
              <w:tr w:rsidR="00E47127" w14:paraId="373988AE" w14:textId="77777777" w:rsidTr="00C95A66">
                <w:trPr>
                  <w:trHeight w:val="20"/>
                </w:trPr>
                <w:sdt>
                  <w:sdtPr>
                    <w:tag w:val="_PLD_66de901175bd4e50a35a24f0fca7513d"/>
                    <w:id w:val="1233130755"/>
                    <w:lock w:val="sdtLocked"/>
                  </w:sdtPr>
                  <w:sdtContent>
                    <w:tc>
                      <w:tcPr>
                        <w:tcW w:w="1786" w:type="dxa"/>
                      </w:tcPr>
                      <w:p w14:paraId="64264B5F" w14:textId="77777777" w:rsidR="00B430B9" w:rsidRDefault="00000000">
                        <w:pPr>
                          <w:rPr>
                            <w:sz w:val="18"/>
                            <w:szCs w:val="18"/>
                          </w:rPr>
                        </w:pPr>
                        <w:r>
                          <w:rPr>
                            <w:sz w:val="18"/>
                            <w:szCs w:val="18"/>
                          </w:rPr>
                          <w:t>加：会计政策变更</w:t>
                        </w:r>
                      </w:p>
                    </w:tc>
                  </w:sdtContent>
                </w:sdt>
                <w:tc>
                  <w:tcPr>
                    <w:tcW w:w="1418" w:type="dxa"/>
                    <w:tcBorders>
                      <w:right w:val="single" w:sz="4" w:space="0" w:color="auto"/>
                    </w:tcBorders>
                  </w:tcPr>
                  <w:p w14:paraId="2C266B9B"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8FAE8F5"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2CC7DC11"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A524295" w14:textId="77777777" w:rsidR="00B430B9" w:rsidRPr="00E47127" w:rsidRDefault="00B430B9">
                    <w:pPr>
                      <w:jc w:val="right"/>
                      <w:rPr>
                        <w:sz w:val="15"/>
                        <w:szCs w:val="15"/>
                      </w:rPr>
                    </w:pPr>
                  </w:p>
                </w:tc>
                <w:tc>
                  <w:tcPr>
                    <w:tcW w:w="1418" w:type="dxa"/>
                    <w:tcBorders>
                      <w:left w:val="single" w:sz="4" w:space="0" w:color="auto"/>
                    </w:tcBorders>
                  </w:tcPr>
                  <w:p w14:paraId="10D10FC5" w14:textId="77777777" w:rsidR="00B430B9" w:rsidRPr="00E47127" w:rsidRDefault="00B430B9">
                    <w:pPr>
                      <w:jc w:val="right"/>
                      <w:rPr>
                        <w:sz w:val="15"/>
                        <w:szCs w:val="15"/>
                      </w:rPr>
                    </w:pPr>
                  </w:p>
                </w:tc>
                <w:tc>
                  <w:tcPr>
                    <w:tcW w:w="1276" w:type="dxa"/>
                  </w:tcPr>
                  <w:p w14:paraId="3F56B08A" w14:textId="77777777" w:rsidR="00B430B9" w:rsidRPr="00E47127" w:rsidRDefault="00B430B9">
                    <w:pPr>
                      <w:jc w:val="right"/>
                      <w:rPr>
                        <w:sz w:val="15"/>
                        <w:szCs w:val="15"/>
                      </w:rPr>
                    </w:pPr>
                  </w:p>
                </w:tc>
                <w:tc>
                  <w:tcPr>
                    <w:tcW w:w="1417" w:type="dxa"/>
                  </w:tcPr>
                  <w:p w14:paraId="7BBF6BE8" w14:textId="77777777" w:rsidR="00B430B9" w:rsidRPr="00E47127" w:rsidRDefault="00B430B9">
                    <w:pPr>
                      <w:jc w:val="right"/>
                      <w:rPr>
                        <w:sz w:val="15"/>
                        <w:szCs w:val="15"/>
                      </w:rPr>
                    </w:pPr>
                  </w:p>
                </w:tc>
                <w:tc>
                  <w:tcPr>
                    <w:tcW w:w="851" w:type="dxa"/>
                  </w:tcPr>
                  <w:p w14:paraId="799B91F2" w14:textId="77777777" w:rsidR="00B430B9" w:rsidRPr="00E47127" w:rsidRDefault="00B430B9">
                    <w:pPr>
                      <w:jc w:val="right"/>
                      <w:rPr>
                        <w:sz w:val="15"/>
                        <w:szCs w:val="15"/>
                      </w:rPr>
                    </w:pPr>
                  </w:p>
                </w:tc>
                <w:tc>
                  <w:tcPr>
                    <w:tcW w:w="1559" w:type="dxa"/>
                  </w:tcPr>
                  <w:p w14:paraId="603AFC0E" w14:textId="77777777" w:rsidR="00B430B9" w:rsidRPr="00E47127" w:rsidRDefault="00B430B9">
                    <w:pPr>
                      <w:jc w:val="right"/>
                      <w:rPr>
                        <w:sz w:val="15"/>
                        <w:szCs w:val="15"/>
                      </w:rPr>
                    </w:pPr>
                  </w:p>
                </w:tc>
                <w:tc>
                  <w:tcPr>
                    <w:tcW w:w="1417" w:type="dxa"/>
                  </w:tcPr>
                  <w:p w14:paraId="51E48AC3" w14:textId="77777777" w:rsidR="00B430B9" w:rsidRPr="00E47127" w:rsidRDefault="00B430B9">
                    <w:pPr>
                      <w:jc w:val="right"/>
                      <w:rPr>
                        <w:sz w:val="15"/>
                        <w:szCs w:val="15"/>
                      </w:rPr>
                    </w:pPr>
                  </w:p>
                </w:tc>
                <w:tc>
                  <w:tcPr>
                    <w:tcW w:w="1543" w:type="dxa"/>
                  </w:tcPr>
                  <w:p w14:paraId="47AC4756" w14:textId="77777777" w:rsidR="00B430B9" w:rsidRPr="00E47127" w:rsidRDefault="00B430B9">
                    <w:pPr>
                      <w:jc w:val="right"/>
                      <w:rPr>
                        <w:sz w:val="15"/>
                        <w:szCs w:val="15"/>
                      </w:rPr>
                    </w:pPr>
                  </w:p>
                </w:tc>
              </w:tr>
              <w:tr w:rsidR="00E47127" w14:paraId="2BB967AE" w14:textId="77777777" w:rsidTr="00C95A66">
                <w:trPr>
                  <w:trHeight w:val="20"/>
                </w:trPr>
                <w:sdt>
                  <w:sdtPr>
                    <w:tag w:val="_PLD_3bfc3b7951f4488f95a7180f02c989cf"/>
                    <w:id w:val="1665824812"/>
                    <w:lock w:val="sdtLocked"/>
                  </w:sdtPr>
                  <w:sdtContent>
                    <w:tc>
                      <w:tcPr>
                        <w:tcW w:w="1786" w:type="dxa"/>
                      </w:tcPr>
                      <w:p w14:paraId="353D5E44" w14:textId="77777777" w:rsidR="00B430B9" w:rsidRDefault="00000000">
                        <w:pPr>
                          <w:ind w:firstLineChars="200" w:firstLine="420"/>
                          <w:rPr>
                            <w:sz w:val="18"/>
                            <w:szCs w:val="18"/>
                          </w:rPr>
                        </w:pPr>
                        <w:r>
                          <w:rPr>
                            <w:sz w:val="18"/>
                            <w:szCs w:val="18"/>
                          </w:rPr>
                          <w:t>前期差错更正</w:t>
                        </w:r>
                      </w:p>
                    </w:tc>
                  </w:sdtContent>
                </w:sdt>
                <w:tc>
                  <w:tcPr>
                    <w:tcW w:w="1418" w:type="dxa"/>
                    <w:tcBorders>
                      <w:right w:val="single" w:sz="4" w:space="0" w:color="auto"/>
                    </w:tcBorders>
                  </w:tcPr>
                  <w:p w14:paraId="0E56357E"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C4ECDA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63395CC"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40673B2" w14:textId="77777777" w:rsidR="00B430B9" w:rsidRPr="00E47127" w:rsidRDefault="00B430B9">
                    <w:pPr>
                      <w:jc w:val="right"/>
                      <w:rPr>
                        <w:sz w:val="15"/>
                        <w:szCs w:val="15"/>
                      </w:rPr>
                    </w:pPr>
                  </w:p>
                </w:tc>
                <w:tc>
                  <w:tcPr>
                    <w:tcW w:w="1418" w:type="dxa"/>
                    <w:tcBorders>
                      <w:left w:val="single" w:sz="4" w:space="0" w:color="auto"/>
                    </w:tcBorders>
                  </w:tcPr>
                  <w:p w14:paraId="16916389" w14:textId="77777777" w:rsidR="00B430B9" w:rsidRPr="00E47127" w:rsidRDefault="00B430B9">
                    <w:pPr>
                      <w:jc w:val="right"/>
                      <w:rPr>
                        <w:sz w:val="15"/>
                        <w:szCs w:val="15"/>
                      </w:rPr>
                    </w:pPr>
                  </w:p>
                </w:tc>
                <w:tc>
                  <w:tcPr>
                    <w:tcW w:w="1276" w:type="dxa"/>
                  </w:tcPr>
                  <w:p w14:paraId="62A43983" w14:textId="77777777" w:rsidR="00B430B9" w:rsidRPr="00E47127" w:rsidRDefault="00B430B9">
                    <w:pPr>
                      <w:jc w:val="right"/>
                      <w:rPr>
                        <w:sz w:val="15"/>
                        <w:szCs w:val="15"/>
                      </w:rPr>
                    </w:pPr>
                  </w:p>
                </w:tc>
                <w:tc>
                  <w:tcPr>
                    <w:tcW w:w="1417" w:type="dxa"/>
                  </w:tcPr>
                  <w:p w14:paraId="513F4003" w14:textId="77777777" w:rsidR="00B430B9" w:rsidRPr="00E47127" w:rsidRDefault="00B430B9">
                    <w:pPr>
                      <w:jc w:val="right"/>
                      <w:rPr>
                        <w:sz w:val="15"/>
                        <w:szCs w:val="15"/>
                      </w:rPr>
                    </w:pPr>
                  </w:p>
                </w:tc>
                <w:tc>
                  <w:tcPr>
                    <w:tcW w:w="851" w:type="dxa"/>
                  </w:tcPr>
                  <w:p w14:paraId="0287A2BD" w14:textId="77777777" w:rsidR="00B430B9" w:rsidRPr="00E47127" w:rsidRDefault="00B430B9">
                    <w:pPr>
                      <w:jc w:val="right"/>
                      <w:rPr>
                        <w:sz w:val="15"/>
                        <w:szCs w:val="15"/>
                      </w:rPr>
                    </w:pPr>
                  </w:p>
                </w:tc>
                <w:tc>
                  <w:tcPr>
                    <w:tcW w:w="1559" w:type="dxa"/>
                  </w:tcPr>
                  <w:p w14:paraId="287AD280" w14:textId="77777777" w:rsidR="00B430B9" w:rsidRPr="00E47127" w:rsidRDefault="00B430B9">
                    <w:pPr>
                      <w:jc w:val="right"/>
                      <w:rPr>
                        <w:sz w:val="15"/>
                        <w:szCs w:val="15"/>
                      </w:rPr>
                    </w:pPr>
                  </w:p>
                </w:tc>
                <w:tc>
                  <w:tcPr>
                    <w:tcW w:w="1417" w:type="dxa"/>
                  </w:tcPr>
                  <w:p w14:paraId="0AEA47EE" w14:textId="77777777" w:rsidR="00B430B9" w:rsidRPr="00E47127" w:rsidRDefault="00B430B9">
                    <w:pPr>
                      <w:jc w:val="right"/>
                      <w:rPr>
                        <w:sz w:val="15"/>
                        <w:szCs w:val="15"/>
                      </w:rPr>
                    </w:pPr>
                  </w:p>
                </w:tc>
                <w:tc>
                  <w:tcPr>
                    <w:tcW w:w="1543" w:type="dxa"/>
                  </w:tcPr>
                  <w:p w14:paraId="58D62E41" w14:textId="77777777" w:rsidR="00B430B9" w:rsidRPr="00E47127" w:rsidRDefault="00B430B9">
                    <w:pPr>
                      <w:jc w:val="right"/>
                      <w:rPr>
                        <w:sz w:val="15"/>
                        <w:szCs w:val="15"/>
                      </w:rPr>
                    </w:pPr>
                  </w:p>
                </w:tc>
              </w:tr>
              <w:tr w:rsidR="00E47127" w14:paraId="4866E162" w14:textId="77777777" w:rsidTr="00C95A66">
                <w:trPr>
                  <w:trHeight w:val="20"/>
                </w:trPr>
                <w:sdt>
                  <w:sdtPr>
                    <w:tag w:val="_PLD_dc9b9aaf7e384b1eae7dcabb517c2b1e"/>
                    <w:id w:val="-2030175242"/>
                    <w:lock w:val="sdtLocked"/>
                  </w:sdtPr>
                  <w:sdtContent>
                    <w:tc>
                      <w:tcPr>
                        <w:tcW w:w="1786" w:type="dxa"/>
                      </w:tcPr>
                      <w:p w14:paraId="02CB3F8D" w14:textId="77777777" w:rsidR="00B430B9" w:rsidRDefault="00000000">
                        <w:pPr>
                          <w:ind w:firstLineChars="200" w:firstLine="420"/>
                          <w:rPr>
                            <w:sz w:val="18"/>
                            <w:szCs w:val="18"/>
                          </w:rPr>
                        </w:pPr>
                        <w:r>
                          <w:rPr>
                            <w:rFonts w:hint="eastAsia"/>
                            <w:sz w:val="18"/>
                            <w:szCs w:val="18"/>
                          </w:rPr>
                          <w:t>其他</w:t>
                        </w:r>
                      </w:p>
                    </w:tc>
                  </w:sdtContent>
                </w:sdt>
                <w:tc>
                  <w:tcPr>
                    <w:tcW w:w="1418" w:type="dxa"/>
                    <w:tcBorders>
                      <w:right w:val="single" w:sz="4" w:space="0" w:color="auto"/>
                    </w:tcBorders>
                  </w:tcPr>
                  <w:p w14:paraId="4A51C6AF"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E4005D6"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92CC08E"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4E3CAF3" w14:textId="77777777" w:rsidR="00B430B9" w:rsidRPr="00E47127" w:rsidRDefault="00B430B9">
                    <w:pPr>
                      <w:jc w:val="right"/>
                      <w:rPr>
                        <w:sz w:val="15"/>
                        <w:szCs w:val="15"/>
                      </w:rPr>
                    </w:pPr>
                  </w:p>
                </w:tc>
                <w:tc>
                  <w:tcPr>
                    <w:tcW w:w="1418" w:type="dxa"/>
                    <w:tcBorders>
                      <w:left w:val="single" w:sz="4" w:space="0" w:color="auto"/>
                    </w:tcBorders>
                  </w:tcPr>
                  <w:p w14:paraId="31ED8B12" w14:textId="77777777" w:rsidR="00B430B9" w:rsidRPr="00E47127" w:rsidRDefault="00B430B9">
                    <w:pPr>
                      <w:jc w:val="right"/>
                      <w:rPr>
                        <w:sz w:val="15"/>
                        <w:szCs w:val="15"/>
                      </w:rPr>
                    </w:pPr>
                  </w:p>
                </w:tc>
                <w:tc>
                  <w:tcPr>
                    <w:tcW w:w="1276" w:type="dxa"/>
                  </w:tcPr>
                  <w:p w14:paraId="00FCED43" w14:textId="77777777" w:rsidR="00B430B9" w:rsidRPr="00E47127" w:rsidRDefault="00B430B9">
                    <w:pPr>
                      <w:jc w:val="right"/>
                      <w:rPr>
                        <w:sz w:val="15"/>
                        <w:szCs w:val="15"/>
                      </w:rPr>
                    </w:pPr>
                  </w:p>
                </w:tc>
                <w:tc>
                  <w:tcPr>
                    <w:tcW w:w="1417" w:type="dxa"/>
                  </w:tcPr>
                  <w:p w14:paraId="0226CDE7" w14:textId="77777777" w:rsidR="00B430B9" w:rsidRPr="00E47127" w:rsidRDefault="00B430B9">
                    <w:pPr>
                      <w:jc w:val="right"/>
                      <w:rPr>
                        <w:sz w:val="15"/>
                        <w:szCs w:val="15"/>
                      </w:rPr>
                    </w:pPr>
                  </w:p>
                </w:tc>
                <w:tc>
                  <w:tcPr>
                    <w:tcW w:w="851" w:type="dxa"/>
                  </w:tcPr>
                  <w:p w14:paraId="25B5D0FE" w14:textId="77777777" w:rsidR="00B430B9" w:rsidRPr="00E47127" w:rsidRDefault="00B430B9">
                    <w:pPr>
                      <w:jc w:val="right"/>
                      <w:rPr>
                        <w:sz w:val="15"/>
                        <w:szCs w:val="15"/>
                      </w:rPr>
                    </w:pPr>
                  </w:p>
                </w:tc>
                <w:tc>
                  <w:tcPr>
                    <w:tcW w:w="1559" w:type="dxa"/>
                  </w:tcPr>
                  <w:p w14:paraId="4B1F567B" w14:textId="77777777" w:rsidR="00B430B9" w:rsidRPr="00E47127" w:rsidRDefault="00B430B9">
                    <w:pPr>
                      <w:jc w:val="right"/>
                      <w:rPr>
                        <w:sz w:val="15"/>
                        <w:szCs w:val="15"/>
                      </w:rPr>
                    </w:pPr>
                  </w:p>
                </w:tc>
                <w:tc>
                  <w:tcPr>
                    <w:tcW w:w="1417" w:type="dxa"/>
                  </w:tcPr>
                  <w:p w14:paraId="0C4592B4" w14:textId="77777777" w:rsidR="00B430B9" w:rsidRPr="00E47127" w:rsidRDefault="00B430B9">
                    <w:pPr>
                      <w:jc w:val="right"/>
                      <w:rPr>
                        <w:sz w:val="15"/>
                        <w:szCs w:val="15"/>
                      </w:rPr>
                    </w:pPr>
                  </w:p>
                </w:tc>
                <w:tc>
                  <w:tcPr>
                    <w:tcW w:w="1543" w:type="dxa"/>
                  </w:tcPr>
                  <w:p w14:paraId="6419AF4C" w14:textId="77777777" w:rsidR="00B430B9" w:rsidRPr="00E47127" w:rsidRDefault="00B430B9">
                    <w:pPr>
                      <w:jc w:val="right"/>
                      <w:rPr>
                        <w:sz w:val="15"/>
                        <w:szCs w:val="15"/>
                      </w:rPr>
                    </w:pPr>
                  </w:p>
                </w:tc>
              </w:tr>
              <w:tr w:rsidR="00E47127" w14:paraId="7C8E13FF" w14:textId="77777777" w:rsidTr="00C95A66">
                <w:trPr>
                  <w:trHeight w:val="20"/>
                </w:trPr>
                <w:sdt>
                  <w:sdtPr>
                    <w:tag w:val="_PLD_345919472b384d0eb13471ef5f2f5e92"/>
                    <w:id w:val="1822996936"/>
                    <w:lock w:val="sdtLocked"/>
                  </w:sdtPr>
                  <w:sdtContent>
                    <w:tc>
                      <w:tcPr>
                        <w:tcW w:w="1786" w:type="dxa"/>
                      </w:tcPr>
                      <w:p w14:paraId="2DE14039" w14:textId="77777777" w:rsidR="00B430B9"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1418" w:type="dxa"/>
                    <w:tcBorders>
                      <w:right w:val="single" w:sz="4" w:space="0" w:color="auto"/>
                    </w:tcBorders>
                  </w:tcPr>
                  <w:p w14:paraId="35699975" w14:textId="59B31FBC" w:rsidR="00B430B9" w:rsidRPr="00E47127" w:rsidRDefault="00000000">
                    <w:pPr>
                      <w:jc w:val="right"/>
                      <w:rPr>
                        <w:sz w:val="15"/>
                        <w:szCs w:val="15"/>
                      </w:rPr>
                    </w:pPr>
                    <w:r w:rsidRPr="00E47127">
                      <w:rPr>
                        <w:sz w:val="15"/>
                        <w:szCs w:val="15"/>
                      </w:rPr>
                      <w:t>1,465,790,928.00</w:t>
                    </w:r>
                  </w:p>
                </w:tc>
                <w:tc>
                  <w:tcPr>
                    <w:tcW w:w="425" w:type="dxa"/>
                    <w:tcBorders>
                      <w:left w:val="single" w:sz="4" w:space="0" w:color="auto"/>
                      <w:right w:val="single" w:sz="4" w:space="0" w:color="auto"/>
                    </w:tcBorders>
                  </w:tcPr>
                  <w:p w14:paraId="2F30F3AC"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400E2FB"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1107454" w14:textId="77777777" w:rsidR="00B430B9" w:rsidRPr="00E47127" w:rsidRDefault="00B430B9">
                    <w:pPr>
                      <w:jc w:val="right"/>
                      <w:rPr>
                        <w:sz w:val="15"/>
                        <w:szCs w:val="15"/>
                      </w:rPr>
                    </w:pPr>
                  </w:p>
                </w:tc>
                <w:tc>
                  <w:tcPr>
                    <w:tcW w:w="1418" w:type="dxa"/>
                    <w:tcBorders>
                      <w:left w:val="single" w:sz="4" w:space="0" w:color="auto"/>
                    </w:tcBorders>
                  </w:tcPr>
                  <w:p w14:paraId="5F4B7662" w14:textId="649FA384" w:rsidR="00B430B9" w:rsidRPr="00E47127" w:rsidRDefault="00000000">
                    <w:pPr>
                      <w:jc w:val="right"/>
                      <w:rPr>
                        <w:sz w:val="15"/>
                        <w:szCs w:val="15"/>
                      </w:rPr>
                    </w:pPr>
                    <w:r w:rsidRPr="00E47127">
                      <w:rPr>
                        <w:sz w:val="15"/>
                        <w:szCs w:val="15"/>
                      </w:rPr>
                      <w:t>1,097,748,854.21</w:t>
                    </w:r>
                  </w:p>
                </w:tc>
                <w:tc>
                  <w:tcPr>
                    <w:tcW w:w="1276" w:type="dxa"/>
                  </w:tcPr>
                  <w:p w14:paraId="6D096C75" w14:textId="5A7E69A1" w:rsidR="00B430B9" w:rsidRPr="00E47127" w:rsidRDefault="00000000">
                    <w:pPr>
                      <w:jc w:val="right"/>
                      <w:rPr>
                        <w:sz w:val="15"/>
                        <w:szCs w:val="15"/>
                      </w:rPr>
                    </w:pPr>
                    <w:r w:rsidRPr="00E47127">
                      <w:rPr>
                        <w:sz w:val="15"/>
                        <w:szCs w:val="15"/>
                      </w:rPr>
                      <w:t>342,180,584.45</w:t>
                    </w:r>
                  </w:p>
                </w:tc>
                <w:tc>
                  <w:tcPr>
                    <w:tcW w:w="1417" w:type="dxa"/>
                  </w:tcPr>
                  <w:p w14:paraId="1D92C30F" w14:textId="1A67F330" w:rsidR="00B430B9" w:rsidRPr="00E47127" w:rsidRDefault="00000000">
                    <w:pPr>
                      <w:jc w:val="right"/>
                      <w:rPr>
                        <w:sz w:val="15"/>
                        <w:szCs w:val="15"/>
                      </w:rPr>
                    </w:pPr>
                    <w:r w:rsidRPr="00E47127">
                      <w:rPr>
                        <w:sz w:val="15"/>
                        <w:szCs w:val="15"/>
                      </w:rPr>
                      <w:t>442,110,226.21</w:t>
                    </w:r>
                  </w:p>
                </w:tc>
                <w:tc>
                  <w:tcPr>
                    <w:tcW w:w="851" w:type="dxa"/>
                  </w:tcPr>
                  <w:p w14:paraId="2251E859" w14:textId="77777777" w:rsidR="00B430B9" w:rsidRPr="00E47127" w:rsidRDefault="00B430B9">
                    <w:pPr>
                      <w:jc w:val="right"/>
                      <w:rPr>
                        <w:sz w:val="15"/>
                        <w:szCs w:val="15"/>
                      </w:rPr>
                    </w:pPr>
                  </w:p>
                </w:tc>
                <w:tc>
                  <w:tcPr>
                    <w:tcW w:w="1559" w:type="dxa"/>
                  </w:tcPr>
                  <w:p w14:paraId="3B4B6644" w14:textId="567A3E7F" w:rsidR="00B430B9" w:rsidRPr="00E47127" w:rsidRDefault="00000000">
                    <w:pPr>
                      <w:jc w:val="right"/>
                      <w:rPr>
                        <w:sz w:val="15"/>
                        <w:szCs w:val="15"/>
                      </w:rPr>
                    </w:pPr>
                    <w:r w:rsidRPr="00E47127">
                      <w:rPr>
                        <w:sz w:val="15"/>
                        <w:szCs w:val="15"/>
                      </w:rPr>
                      <w:t>455,136,243.86</w:t>
                    </w:r>
                  </w:p>
                </w:tc>
                <w:tc>
                  <w:tcPr>
                    <w:tcW w:w="1417" w:type="dxa"/>
                  </w:tcPr>
                  <w:p w14:paraId="569F0090" w14:textId="4C07975C" w:rsidR="00B430B9" w:rsidRPr="00E47127" w:rsidRDefault="00000000">
                    <w:pPr>
                      <w:jc w:val="right"/>
                      <w:rPr>
                        <w:sz w:val="15"/>
                        <w:szCs w:val="15"/>
                      </w:rPr>
                    </w:pPr>
                    <w:r w:rsidRPr="00E47127">
                      <w:rPr>
                        <w:sz w:val="15"/>
                        <w:szCs w:val="15"/>
                      </w:rPr>
                      <w:t>1,872,198,381.45</w:t>
                    </w:r>
                  </w:p>
                </w:tc>
                <w:tc>
                  <w:tcPr>
                    <w:tcW w:w="1543" w:type="dxa"/>
                  </w:tcPr>
                  <w:p w14:paraId="2CE5878E" w14:textId="18CF51B7" w:rsidR="00B430B9" w:rsidRPr="00E47127" w:rsidRDefault="00000000">
                    <w:pPr>
                      <w:jc w:val="right"/>
                      <w:rPr>
                        <w:sz w:val="15"/>
                        <w:szCs w:val="15"/>
                      </w:rPr>
                    </w:pPr>
                    <w:r w:rsidRPr="00E47127">
                      <w:rPr>
                        <w:sz w:val="15"/>
                        <w:szCs w:val="15"/>
                      </w:rPr>
                      <w:t>4,990,804,049.28</w:t>
                    </w:r>
                  </w:p>
                </w:tc>
              </w:tr>
              <w:tr w:rsidR="00E47127" w14:paraId="49FD4107" w14:textId="77777777" w:rsidTr="00C95A66">
                <w:trPr>
                  <w:trHeight w:val="20"/>
                </w:trPr>
                <w:sdt>
                  <w:sdtPr>
                    <w:tag w:val="_PLD_4eea4cc259884a6ab5f2fe018aec3d4e"/>
                    <w:id w:val="-2120672934"/>
                    <w:lock w:val="sdtLocked"/>
                  </w:sdtPr>
                  <w:sdtContent>
                    <w:tc>
                      <w:tcPr>
                        <w:tcW w:w="1786" w:type="dxa"/>
                      </w:tcPr>
                      <w:p w14:paraId="71A20D6D" w14:textId="77777777" w:rsidR="00B430B9"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18" w:type="dxa"/>
                    <w:tcBorders>
                      <w:right w:val="single" w:sz="4" w:space="0" w:color="auto"/>
                    </w:tcBorders>
                  </w:tcPr>
                  <w:p w14:paraId="70EA0F19"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E521FB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F970C58" w14:textId="77777777" w:rsidR="00B430B9" w:rsidRPr="00E47127" w:rsidRDefault="00B430B9">
                    <w:pPr>
                      <w:jc w:val="right"/>
                      <w:rPr>
                        <w:sz w:val="15"/>
                        <w:szCs w:val="15"/>
                      </w:rPr>
                    </w:pPr>
                  </w:p>
                </w:tc>
                <w:tc>
                  <w:tcPr>
                    <w:tcW w:w="425" w:type="dxa"/>
                    <w:tcBorders>
                      <w:left w:val="single" w:sz="4" w:space="0" w:color="auto"/>
                    </w:tcBorders>
                  </w:tcPr>
                  <w:p w14:paraId="30C1382D" w14:textId="77777777" w:rsidR="00B430B9" w:rsidRPr="00E47127" w:rsidRDefault="00B430B9">
                    <w:pPr>
                      <w:jc w:val="right"/>
                      <w:rPr>
                        <w:sz w:val="15"/>
                        <w:szCs w:val="15"/>
                      </w:rPr>
                    </w:pPr>
                  </w:p>
                </w:tc>
                <w:tc>
                  <w:tcPr>
                    <w:tcW w:w="1418" w:type="dxa"/>
                  </w:tcPr>
                  <w:p w14:paraId="7F94F6A1" w14:textId="79401194" w:rsidR="00B430B9" w:rsidRPr="00E47127" w:rsidRDefault="00000000">
                    <w:pPr>
                      <w:jc w:val="right"/>
                      <w:rPr>
                        <w:sz w:val="15"/>
                        <w:szCs w:val="15"/>
                      </w:rPr>
                    </w:pPr>
                    <w:r w:rsidRPr="00E47127">
                      <w:rPr>
                        <w:sz w:val="15"/>
                        <w:szCs w:val="15"/>
                      </w:rPr>
                      <w:t>28,497,843.07</w:t>
                    </w:r>
                  </w:p>
                </w:tc>
                <w:tc>
                  <w:tcPr>
                    <w:tcW w:w="1276" w:type="dxa"/>
                  </w:tcPr>
                  <w:p w14:paraId="10C667FE" w14:textId="77AED590" w:rsidR="00B430B9" w:rsidRPr="00E47127" w:rsidRDefault="00000000">
                    <w:pPr>
                      <w:jc w:val="right"/>
                      <w:rPr>
                        <w:sz w:val="15"/>
                        <w:szCs w:val="15"/>
                      </w:rPr>
                    </w:pPr>
                    <w:r w:rsidRPr="00E47127">
                      <w:rPr>
                        <w:sz w:val="15"/>
                        <w:szCs w:val="15"/>
                      </w:rPr>
                      <w:t>138,907,738.26</w:t>
                    </w:r>
                  </w:p>
                </w:tc>
                <w:tc>
                  <w:tcPr>
                    <w:tcW w:w="1417" w:type="dxa"/>
                  </w:tcPr>
                  <w:p w14:paraId="26902529" w14:textId="09CD6818" w:rsidR="00B430B9" w:rsidRPr="00E47127" w:rsidRDefault="00000000">
                    <w:pPr>
                      <w:jc w:val="right"/>
                      <w:rPr>
                        <w:sz w:val="15"/>
                        <w:szCs w:val="15"/>
                      </w:rPr>
                    </w:pPr>
                    <w:r w:rsidRPr="00E47127">
                      <w:rPr>
                        <w:sz w:val="15"/>
                        <w:szCs w:val="15"/>
                      </w:rPr>
                      <w:t>-103,285,435.83</w:t>
                    </w:r>
                  </w:p>
                </w:tc>
                <w:tc>
                  <w:tcPr>
                    <w:tcW w:w="851" w:type="dxa"/>
                  </w:tcPr>
                  <w:p w14:paraId="02EE5DFB" w14:textId="77777777" w:rsidR="00B430B9" w:rsidRPr="00E47127" w:rsidRDefault="00B430B9">
                    <w:pPr>
                      <w:jc w:val="right"/>
                      <w:rPr>
                        <w:sz w:val="15"/>
                        <w:szCs w:val="15"/>
                      </w:rPr>
                    </w:pPr>
                  </w:p>
                </w:tc>
                <w:tc>
                  <w:tcPr>
                    <w:tcW w:w="1559" w:type="dxa"/>
                  </w:tcPr>
                  <w:p w14:paraId="0D980F9F" w14:textId="77777777" w:rsidR="00B430B9" w:rsidRPr="00E47127" w:rsidRDefault="00B430B9">
                    <w:pPr>
                      <w:jc w:val="right"/>
                      <w:rPr>
                        <w:sz w:val="15"/>
                        <w:szCs w:val="15"/>
                      </w:rPr>
                    </w:pPr>
                  </w:p>
                </w:tc>
                <w:tc>
                  <w:tcPr>
                    <w:tcW w:w="1417" w:type="dxa"/>
                  </w:tcPr>
                  <w:p w14:paraId="1D9C0B67" w14:textId="58C654FD" w:rsidR="00B430B9" w:rsidRPr="00E47127" w:rsidRDefault="00D34FD8">
                    <w:pPr>
                      <w:jc w:val="right"/>
                      <w:rPr>
                        <w:sz w:val="15"/>
                        <w:szCs w:val="15"/>
                      </w:rPr>
                    </w:pPr>
                    <w:r w:rsidRPr="00D34FD8">
                      <w:rPr>
                        <w:sz w:val="15"/>
                        <w:szCs w:val="15"/>
                      </w:rPr>
                      <w:t>-48,550,543.81</w:t>
                    </w:r>
                  </w:p>
                </w:tc>
                <w:tc>
                  <w:tcPr>
                    <w:tcW w:w="1543" w:type="dxa"/>
                  </w:tcPr>
                  <w:p w14:paraId="066E2139" w14:textId="64E2A8E8" w:rsidR="00B430B9" w:rsidRPr="00E47127" w:rsidRDefault="00D34FD8">
                    <w:pPr>
                      <w:jc w:val="right"/>
                      <w:rPr>
                        <w:sz w:val="15"/>
                        <w:szCs w:val="15"/>
                      </w:rPr>
                    </w:pPr>
                    <w:r w:rsidRPr="00D34FD8">
                      <w:rPr>
                        <w:sz w:val="15"/>
                        <w:szCs w:val="15"/>
                      </w:rPr>
                      <w:t>-262,245,874.83</w:t>
                    </w:r>
                  </w:p>
                </w:tc>
              </w:tr>
              <w:tr w:rsidR="00E47127" w14:paraId="29BAE476" w14:textId="77777777" w:rsidTr="00C95A66">
                <w:trPr>
                  <w:trHeight w:val="20"/>
                </w:trPr>
                <w:sdt>
                  <w:sdtPr>
                    <w:tag w:val="_PLD_c2eb317db9474ea9b9513a40ba81d9f7"/>
                    <w:id w:val="-307395755"/>
                    <w:lock w:val="sdtLocked"/>
                  </w:sdtPr>
                  <w:sdtContent>
                    <w:tc>
                      <w:tcPr>
                        <w:tcW w:w="1786" w:type="dxa"/>
                      </w:tcPr>
                      <w:p w14:paraId="13B481A9" w14:textId="77777777" w:rsidR="00B430B9" w:rsidRDefault="00000000">
                        <w:pPr>
                          <w:rPr>
                            <w:sz w:val="18"/>
                            <w:szCs w:val="18"/>
                          </w:rPr>
                        </w:pPr>
                        <w:r>
                          <w:rPr>
                            <w:rFonts w:hint="eastAsia"/>
                            <w:sz w:val="18"/>
                            <w:szCs w:val="18"/>
                          </w:rPr>
                          <w:t>（一）综合收益总额</w:t>
                        </w:r>
                      </w:p>
                    </w:tc>
                  </w:sdtContent>
                </w:sdt>
                <w:tc>
                  <w:tcPr>
                    <w:tcW w:w="1418" w:type="dxa"/>
                    <w:tcBorders>
                      <w:right w:val="single" w:sz="4" w:space="0" w:color="auto"/>
                    </w:tcBorders>
                  </w:tcPr>
                  <w:p w14:paraId="0EDEFB40"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B598B56"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54327D9" w14:textId="77777777" w:rsidR="00B430B9" w:rsidRPr="00E47127" w:rsidRDefault="00B430B9">
                    <w:pPr>
                      <w:jc w:val="right"/>
                      <w:rPr>
                        <w:sz w:val="15"/>
                        <w:szCs w:val="15"/>
                      </w:rPr>
                    </w:pPr>
                  </w:p>
                </w:tc>
                <w:tc>
                  <w:tcPr>
                    <w:tcW w:w="425" w:type="dxa"/>
                    <w:tcBorders>
                      <w:left w:val="single" w:sz="4" w:space="0" w:color="auto"/>
                    </w:tcBorders>
                  </w:tcPr>
                  <w:p w14:paraId="0C5CA639" w14:textId="77777777" w:rsidR="00B430B9" w:rsidRPr="00E47127" w:rsidRDefault="00B430B9">
                    <w:pPr>
                      <w:jc w:val="right"/>
                      <w:rPr>
                        <w:sz w:val="15"/>
                        <w:szCs w:val="15"/>
                      </w:rPr>
                    </w:pPr>
                  </w:p>
                </w:tc>
                <w:tc>
                  <w:tcPr>
                    <w:tcW w:w="1418" w:type="dxa"/>
                  </w:tcPr>
                  <w:p w14:paraId="59618BE2" w14:textId="77777777" w:rsidR="00B430B9" w:rsidRPr="00E47127" w:rsidRDefault="00B430B9">
                    <w:pPr>
                      <w:jc w:val="right"/>
                      <w:rPr>
                        <w:sz w:val="15"/>
                        <w:szCs w:val="15"/>
                      </w:rPr>
                    </w:pPr>
                  </w:p>
                </w:tc>
                <w:tc>
                  <w:tcPr>
                    <w:tcW w:w="1276" w:type="dxa"/>
                  </w:tcPr>
                  <w:p w14:paraId="0E403944" w14:textId="77777777" w:rsidR="00B430B9" w:rsidRPr="00E47127" w:rsidRDefault="00B430B9">
                    <w:pPr>
                      <w:jc w:val="right"/>
                      <w:rPr>
                        <w:sz w:val="15"/>
                        <w:szCs w:val="15"/>
                      </w:rPr>
                    </w:pPr>
                  </w:p>
                </w:tc>
                <w:tc>
                  <w:tcPr>
                    <w:tcW w:w="1417" w:type="dxa"/>
                  </w:tcPr>
                  <w:p w14:paraId="50E1A936" w14:textId="71508E57" w:rsidR="00B430B9" w:rsidRPr="00E47127" w:rsidRDefault="00000000">
                    <w:pPr>
                      <w:jc w:val="right"/>
                      <w:rPr>
                        <w:sz w:val="15"/>
                        <w:szCs w:val="15"/>
                      </w:rPr>
                    </w:pPr>
                    <w:r w:rsidRPr="00E47127">
                      <w:rPr>
                        <w:sz w:val="15"/>
                        <w:szCs w:val="15"/>
                      </w:rPr>
                      <w:t>-103,285,435.83</w:t>
                    </w:r>
                  </w:p>
                </w:tc>
                <w:tc>
                  <w:tcPr>
                    <w:tcW w:w="851" w:type="dxa"/>
                  </w:tcPr>
                  <w:p w14:paraId="7C256FB4" w14:textId="77777777" w:rsidR="00B430B9" w:rsidRPr="00E47127" w:rsidRDefault="00B430B9">
                    <w:pPr>
                      <w:jc w:val="right"/>
                      <w:rPr>
                        <w:sz w:val="15"/>
                        <w:szCs w:val="15"/>
                      </w:rPr>
                    </w:pPr>
                  </w:p>
                </w:tc>
                <w:tc>
                  <w:tcPr>
                    <w:tcW w:w="1559" w:type="dxa"/>
                  </w:tcPr>
                  <w:p w14:paraId="433B4C98" w14:textId="77777777" w:rsidR="00B430B9" w:rsidRPr="00E47127" w:rsidRDefault="00B430B9">
                    <w:pPr>
                      <w:jc w:val="right"/>
                      <w:rPr>
                        <w:sz w:val="15"/>
                        <w:szCs w:val="15"/>
                      </w:rPr>
                    </w:pPr>
                  </w:p>
                </w:tc>
                <w:tc>
                  <w:tcPr>
                    <w:tcW w:w="1417" w:type="dxa"/>
                  </w:tcPr>
                  <w:p w14:paraId="54F634F7" w14:textId="50F89770" w:rsidR="00B430B9" w:rsidRPr="00E47127" w:rsidRDefault="00D34FD8">
                    <w:pPr>
                      <w:jc w:val="right"/>
                      <w:rPr>
                        <w:sz w:val="15"/>
                        <w:szCs w:val="15"/>
                      </w:rPr>
                    </w:pPr>
                    <w:r w:rsidRPr="00D34FD8">
                      <w:rPr>
                        <w:sz w:val="15"/>
                        <w:szCs w:val="15"/>
                      </w:rPr>
                      <w:t>182,295,075.21</w:t>
                    </w:r>
                  </w:p>
                </w:tc>
                <w:tc>
                  <w:tcPr>
                    <w:tcW w:w="1543" w:type="dxa"/>
                  </w:tcPr>
                  <w:p w14:paraId="045AC818" w14:textId="03F6039A" w:rsidR="00B430B9" w:rsidRPr="00E47127" w:rsidRDefault="00D34FD8">
                    <w:pPr>
                      <w:jc w:val="right"/>
                      <w:rPr>
                        <w:sz w:val="15"/>
                        <w:szCs w:val="15"/>
                      </w:rPr>
                    </w:pPr>
                    <w:r w:rsidRPr="00D34FD8">
                      <w:rPr>
                        <w:sz w:val="15"/>
                        <w:szCs w:val="15"/>
                      </w:rPr>
                      <w:t>79,009,639.38</w:t>
                    </w:r>
                  </w:p>
                </w:tc>
              </w:tr>
              <w:tr w:rsidR="00E47127" w14:paraId="64D59554" w14:textId="77777777" w:rsidTr="00C95A66">
                <w:trPr>
                  <w:trHeight w:val="20"/>
                </w:trPr>
                <w:sdt>
                  <w:sdtPr>
                    <w:tag w:val="_PLD_2c2c42255e12419d81111ac5d28c5859"/>
                    <w:id w:val="-1151511349"/>
                    <w:lock w:val="sdtLocked"/>
                  </w:sdtPr>
                  <w:sdtContent>
                    <w:tc>
                      <w:tcPr>
                        <w:tcW w:w="1786" w:type="dxa"/>
                      </w:tcPr>
                      <w:p w14:paraId="01DB4F00" w14:textId="77777777" w:rsidR="00B430B9"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1418" w:type="dxa"/>
                    <w:tcBorders>
                      <w:right w:val="single" w:sz="4" w:space="0" w:color="auto"/>
                    </w:tcBorders>
                  </w:tcPr>
                  <w:p w14:paraId="55725517"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E374600"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49853508" w14:textId="77777777" w:rsidR="00B430B9" w:rsidRPr="00E47127" w:rsidRDefault="00B430B9">
                    <w:pPr>
                      <w:jc w:val="right"/>
                      <w:rPr>
                        <w:sz w:val="15"/>
                        <w:szCs w:val="15"/>
                      </w:rPr>
                    </w:pPr>
                  </w:p>
                </w:tc>
                <w:tc>
                  <w:tcPr>
                    <w:tcW w:w="425" w:type="dxa"/>
                    <w:tcBorders>
                      <w:left w:val="single" w:sz="4" w:space="0" w:color="auto"/>
                    </w:tcBorders>
                  </w:tcPr>
                  <w:p w14:paraId="1650553E" w14:textId="77777777" w:rsidR="00B430B9" w:rsidRPr="00E47127" w:rsidRDefault="00B430B9">
                    <w:pPr>
                      <w:jc w:val="right"/>
                      <w:rPr>
                        <w:sz w:val="15"/>
                        <w:szCs w:val="15"/>
                      </w:rPr>
                    </w:pPr>
                  </w:p>
                </w:tc>
                <w:tc>
                  <w:tcPr>
                    <w:tcW w:w="1418" w:type="dxa"/>
                  </w:tcPr>
                  <w:p w14:paraId="22E2DD21" w14:textId="35DFEE7B" w:rsidR="00B430B9" w:rsidRPr="00E47127" w:rsidRDefault="00000000">
                    <w:pPr>
                      <w:jc w:val="right"/>
                      <w:rPr>
                        <w:sz w:val="15"/>
                        <w:szCs w:val="15"/>
                      </w:rPr>
                    </w:pPr>
                    <w:r w:rsidRPr="00E47127">
                      <w:rPr>
                        <w:sz w:val="15"/>
                        <w:szCs w:val="15"/>
                      </w:rPr>
                      <w:t>28,497,843.07</w:t>
                    </w:r>
                  </w:p>
                </w:tc>
                <w:tc>
                  <w:tcPr>
                    <w:tcW w:w="1276" w:type="dxa"/>
                  </w:tcPr>
                  <w:p w14:paraId="7449F7E7" w14:textId="508E30A9" w:rsidR="00B430B9" w:rsidRPr="00E47127" w:rsidRDefault="00000000">
                    <w:pPr>
                      <w:jc w:val="right"/>
                      <w:rPr>
                        <w:sz w:val="15"/>
                        <w:szCs w:val="15"/>
                      </w:rPr>
                    </w:pPr>
                    <w:r w:rsidRPr="00E47127">
                      <w:rPr>
                        <w:sz w:val="15"/>
                        <w:szCs w:val="15"/>
                      </w:rPr>
                      <w:t>138,907,738.26</w:t>
                    </w:r>
                  </w:p>
                </w:tc>
                <w:tc>
                  <w:tcPr>
                    <w:tcW w:w="1417" w:type="dxa"/>
                  </w:tcPr>
                  <w:p w14:paraId="54B84C9B" w14:textId="77777777" w:rsidR="00B430B9" w:rsidRPr="00E47127" w:rsidRDefault="00B430B9">
                    <w:pPr>
                      <w:jc w:val="right"/>
                      <w:rPr>
                        <w:sz w:val="15"/>
                        <w:szCs w:val="15"/>
                      </w:rPr>
                    </w:pPr>
                  </w:p>
                </w:tc>
                <w:tc>
                  <w:tcPr>
                    <w:tcW w:w="851" w:type="dxa"/>
                  </w:tcPr>
                  <w:p w14:paraId="3D5FC188" w14:textId="77777777" w:rsidR="00B430B9" w:rsidRPr="00E47127" w:rsidRDefault="00B430B9">
                    <w:pPr>
                      <w:jc w:val="right"/>
                      <w:rPr>
                        <w:sz w:val="15"/>
                        <w:szCs w:val="15"/>
                      </w:rPr>
                    </w:pPr>
                  </w:p>
                </w:tc>
                <w:tc>
                  <w:tcPr>
                    <w:tcW w:w="1559" w:type="dxa"/>
                  </w:tcPr>
                  <w:p w14:paraId="1D90557A" w14:textId="77777777" w:rsidR="00B430B9" w:rsidRPr="00E47127" w:rsidRDefault="00B430B9">
                    <w:pPr>
                      <w:jc w:val="right"/>
                      <w:rPr>
                        <w:sz w:val="15"/>
                        <w:szCs w:val="15"/>
                      </w:rPr>
                    </w:pPr>
                  </w:p>
                </w:tc>
                <w:tc>
                  <w:tcPr>
                    <w:tcW w:w="1417" w:type="dxa"/>
                  </w:tcPr>
                  <w:p w14:paraId="452BDF58" w14:textId="77777777" w:rsidR="00B430B9" w:rsidRPr="00E47127" w:rsidRDefault="00B430B9">
                    <w:pPr>
                      <w:jc w:val="right"/>
                      <w:rPr>
                        <w:sz w:val="15"/>
                        <w:szCs w:val="15"/>
                      </w:rPr>
                    </w:pPr>
                  </w:p>
                </w:tc>
                <w:tc>
                  <w:tcPr>
                    <w:tcW w:w="1543" w:type="dxa"/>
                  </w:tcPr>
                  <w:p w14:paraId="3F240B62" w14:textId="3D4C4626" w:rsidR="00B430B9" w:rsidRPr="00E47127" w:rsidRDefault="00000000">
                    <w:pPr>
                      <w:jc w:val="right"/>
                      <w:rPr>
                        <w:sz w:val="15"/>
                        <w:szCs w:val="15"/>
                      </w:rPr>
                    </w:pPr>
                    <w:r w:rsidRPr="00E47127">
                      <w:rPr>
                        <w:sz w:val="15"/>
                        <w:szCs w:val="15"/>
                      </w:rPr>
                      <w:t>-110,409,895.19</w:t>
                    </w:r>
                  </w:p>
                </w:tc>
              </w:tr>
              <w:tr w:rsidR="00E47127" w14:paraId="786BC267" w14:textId="77777777" w:rsidTr="00C95A66">
                <w:trPr>
                  <w:trHeight w:val="20"/>
                </w:trPr>
                <w:sdt>
                  <w:sdtPr>
                    <w:tag w:val="_PLD_ced9c335ab0c4ec8b683bd42730e309b"/>
                    <w:id w:val="1161269213"/>
                    <w:lock w:val="sdtLocked"/>
                  </w:sdtPr>
                  <w:sdtContent>
                    <w:tc>
                      <w:tcPr>
                        <w:tcW w:w="1786" w:type="dxa"/>
                      </w:tcPr>
                      <w:p w14:paraId="70CE927A" w14:textId="77777777" w:rsidR="00B430B9" w:rsidRDefault="00000000">
                        <w:pPr>
                          <w:rPr>
                            <w:sz w:val="18"/>
                            <w:szCs w:val="18"/>
                          </w:rPr>
                        </w:pPr>
                        <w:r>
                          <w:rPr>
                            <w:rFonts w:hint="eastAsia"/>
                            <w:sz w:val="18"/>
                            <w:szCs w:val="18"/>
                          </w:rPr>
                          <w:t>1．所有者投入的普通股</w:t>
                        </w:r>
                      </w:p>
                    </w:tc>
                  </w:sdtContent>
                </w:sdt>
                <w:tc>
                  <w:tcPr>
                    <w:tcW w:w="1418" w:type="dxa"/>
                    <w:tcBorders>
                      <w:right w:val="single" w:sz="4" w:space="0" w:color="auto"/>
                    </w:tcBorders>
                  </w:tcPr>
                  <w:p w14:paraId="3FD63FCA"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95A10C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2F41BD4A" w14:textId="77777777" w:rsidR="00B430B9" w:rsidRPr="00E47127" w:rsidRDefault="00B430B9">
                    <w:pPr>
                      <w:jc w:val="right"/>
                      <w:rPr>
                        <w:sz w:val="15"/>
                        <w:szCs w:val="15"/>
                      </w:rPr>
                    </w:pPr>
                  </w:p>
                </w:tc>
                <w:tc>
                  <w:tcPr>
                    <w:tcW w:w="425" w:type="dxa"/>
                    <w:tcBorders>
                      <w:left w:val="single" w:sz="4" w:space="0" w:color="auto"/>
                    </w:tcBorders>
                  </w:tcPr>
                  <w:p w14:paraId="08079F6C" w14:textId="77777777" w:rsidR="00B430B9" w:rsidRPr="00E47127" w:rsidRDefault="00B430B9">
                    <w:pPr>
                      <w:jc w:val="right"/>
                      <w:rPr>
                        <w:sz w:val="15"/>
                        <w:szCs w:val="15"/>
                      </w:rPr>
                    </w:pPr>
                  </w:p>
                </w:tc>
                <w:tc>
                  <w:tcPr>
                    <w:tcW w:w="1418" w:type="dxa"/>
                  </w:tcPr>
                  <w:p w14:paraId="277B960D" w14:textId="77777777" w:rsidR="00B430B9" w:rsidRPr="00E47127" w:rsidRDefault="00B430B9">
                    <w:pPr>
                      <w:jc w:val="right"/>
                      <w:rPr>
                        <w:sz w:val="15"/>
                        <w:szCs w:val="15"/>
                      </w:rPr>
                    </w:pPr>
                  </w:p>
                </w:tc>
                <w:tc>
                  <w:tcPr>
                    <w:tcW w:w="1276" w:type="dxa"/>
                  </w:tcPr>
                  <w:p w14:paraId="4B3843D1" w14:textId="544236F2" w:rsidR="00B430B9" w:rsidRPr="00E47127" w:rsidRDefault="00000000">
                    <w:pPr>
                      <w:jc w:val="right"/>
                      <w:rPr>
                        <w:sz w:val="15"/>
                        <w:szCs w:val="15"/>
                      </w:rPr>
                    </w:pPr>
                    <w:r w:rsidRPr="00E47127">
                      <w:rPr>
                        <w:sz w:val="15"/>
                        <w:szCs w:val="15"/>
                      </w:rPr>
                      <w:t>138,907,738.26</w:t>
                    </w:r>
                  </w:p>
                </w:tc>
                <w:tc>
                  <w:tcPr>
                    <w:tcW w:w="1417" w:type="dxa"/>
                  </w:tcPr>
                  <w:p w14:paraId="488E93A0" w14:textId="77777777" w:rsidR="00B430B9" w:rsidRPr="00E47127" w:rsidRDefault="00B430B9">
                    <w:pPr>
                      <w:jc w:val="right"/>
                      <w:rPr>
                        <w:sz w:val="15"/>
                        <w:szCs w:val="15"/>
                      </w:rPr>
                    </w:pPr>
                  </w:p>
                </w:tc>
                <w:tc>
                  <w:tcPr>
                    <w:tcW w:w="851" w:type="dxa"/>
                  </w:tcPr>
                  <w:p w14:paraId="20C22DC7" w14:textId="77777777" w:rsidR="00B430B9" w:rsidRPr="00E47127" w:rsidRDefault="00B430B9">
                    <w:pPr>
                      <w:jc w:val="right"/>
                      <w:rPr>
                        <w:sz w:val="15"/>
                        <w:szCs w:val="15"/>
                      </w:rPr>
                    </w:pPr>
                  </w:p>
                </w:tc>
                <w:tc>
                  <w:tcPr>
                    <w:tcW w:w="1559" w:type="dxa"/>
                  </w:tcPr>
                  <w:p w14:paraId="5462FE2A" w14:textId="77777777" w:rsidR="00B430B9" w:rsidRPr="00E47127" w:rsidRDefault="00B430B9">
                    <w:pPr>
                      <w:jc w:val="right"/>
                      <w:rPr>
                        <w:sz w:val="15"/>
                        <w:szCs w:val="15"/>
                      </w:rPr>
                    </w:pPr>
                  </w:p>
                </w:tc>
                <w:tc>
                  <w:tcPr>
                    <w:tcW w:w="1417" w:type="dxa"/>
                  </w:tcPr>
                  <w:p w14:paraId="74BD670C" w14:textId="77777777" w:rsidR="00B430B9" w:rsidRPr="00E47127" w:rsidRDefault="00B430B9">
                    <w:pPr>
                      <w:jc w:val="right"/>
                      <w:rPr>
                        <w:sz w:val="15"/>
                        <w:szCs w:val="15"/>
                      </w:rPr>
                    </w:pPr>
                  </w:p>
                </w:tc>
                <w:tc>
                  <w:tcPr>
                    <w:tcW w:w="1543" w:type="dxa"/>
                  </w:tcPr>
                  <w:p w14:paraId="212736BD" w14:textId="399F1D18" w:rsidR="00B430B9" w:rsidRPr="00E47127" w:rsidRDefault="00000000">
                    <w:pPr>
                      <w:jc w:val="right"/>
                      <w:rPr>
                        <w:sz w:val="15"/>
                        <w:szCs w:val="15"/>
                      </w:rPr>
                    </w:pPr>
                    <w:r w:rsidRPr="00E47127">
                      <w:rPr>
                        <w:sz w:val="15"/>
                        <w:szCs w:val="15"/>
                      </w:rPr>
                      <w:t>-138,907,738.26</w:t>
                    </w:r>
                  </w:p>
                </w:tc>
              </w:tr>
              <w:tr w:rsidR="00E47127" w14:paraId="0E474A12" w14:textId="77777777" w:rsidTr="00C95A66">
                <w:trPr>
                  <w:trHeight w:val="20"/>
                </w:trPr>
                <w:sdt>
                  <w:sdtPr>
                    <w:tag w:val="_PLD_5db7714c048b45cb8fc2f783898126a2"/>
                    <w:id w:val="1840112264"/>
                    <w:lock w:val="sdtLocked"/>
                  </w:sdtPr>
                  <w:sdtContent>
                    <w:tc>
                      <w:tcPr>
                        <w:tcW w:w="1786" w:type="dxa"/>
                      </w:tcPr>
                      <w:p w14:paraId="590DF023" w14:textId="77777777" w:rsidR="00B430B9" w:rsidRDefault="00000000">
                        <w:pPr>
                          <w:rPr>
                            <w:sz w:val="18"/>
                            <w:szCs w:val="18"/>
                          </w:rPr>
                        </w:pPr>
                        <w:r>
                          <w:rPr>
                            <w:rFonts w:hint="eastAsia"/>
                            <w:sz w:val="18"/>
                            <w:szCs w:val="18"/>
                          </w:rPr>
                          <w:t>2．其他权益工具持有者投入资本</w:t>
                        </w:r>
                      </w:p>
                    </w:tc>
                  </w:sdtContent>
                </w:sdt>
                <w:tc>
                  <w:tcPr>
                    <w:tcW w:w="1418" w:type="dxa"/>
                    <w:tcBorders>
                      <w:right w:val="single" w:sz="4" w:space="0" w:color="auto"/>
                    </w:tcBorders>
                  </w:tcPr>
                  <w:p w14:paraId="06C25F56"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9D019F1"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F801920" w14:textId="77777777" w:rsidR="00B430B9" w:rsidRPr="00E47127" w:rsidRDefault="00B430B9">
                    <w:pPr>
                      <w:jc w:val="right"/>
                      <w:rPr>
                        <w:sz w:val="15"/>
                        <w:szCs w:val="15"/>
                      </w:rPr>
                    </w:pPr>
                  </w:p>
                </w:tc>
                <w:tc>
                  <w:tcPr>
                    <w:tcW w:w="425" w:type="dxa"/>
                    <w:tcBorders>
                      <w:left w:val="single" w:sz="4" w:space="0" w:color="auto"/>
                    </w:tcBorders>
                  </w:tcPr>
                  <w:p w14:paraId="2050D404" w14:textId="77777777" w:rsidR="00B430B9" w:rsidRPr="00E47127" w:rsidRDefault="00B430B9">
                    <w:pPr>
                      <w:jc w:val="right"/>
                      <w:rPr>
                        <w:sz w:val="15"/>
                        <w:szCs w:val="15"/>
                      </w:rPr>
                    </w:pPr>
                  </w:p>
                </w:tc>
                <w:tc>
                  <w:tcPr>
                    <w:tcW w:w="1418" w:type="dxa"/>
                  </w:tcPr>
                  <w:p w14:paraId="57E26CCD" w14:textId="77777777" w:rsidR="00B430B9" w:rsidRPr="00E47127" w:rsidRDefault="00B430B9">
                    <w:pPr>
                      <w:jc w:val="right"/>
                      <w:rPr>
                        <w:sz w:val="15"/>
                        <w:szCs w:val="15"/>
                      </w:rPr>
                    </w:pPr>
                  </w:p>
                </w:tc>
                <w:tc>
                  <w:tcPr>
                    <w:tcW w:w="1276" w:type="dxa"/>
                  </w:tcPr>
                  <w:p w14:paraId="2474DC07" w14:textId="77777777" w:rsidR="00B430B9" w:rsidRPr="00E47127" w:rsidRDefault="00B430B9">
                    <w:pPr>
                      <w:jc w:val="right"/>
                      <w:rPr>
                        <w:sz w:val="15"/>
                        <w:szCs w:val="15"/>
                      </w:rPr>
                    </w:pPr>
                  </w:p>
                </w:tc>
                <w:tc>
                  <w:tcPr>
                    <w:tcW w:w="1417" w:type="dxa"/>
                  </w:tcPr>
                  <w:p w14:paraId="3229AD12" w14:textId="77777777" w:rsidR="00B430B9" w:rsidRPr="00E47127" w:rsidRDefault="00B430B9">
                    <w:pPr>
                      <w:jc w:val="right"/>
                      <w:rPr>
                        <w:sz w:val="15"/>
                        <w:szCs w:val="15"/>
                      </w:rPr>
                    </w:pPr>
                  </w:p>
                </w:tc>
                <w:tc>
                  <w:tcPr>
                    <w:tcW w:w="851" w:type="dxa"/>
                  </w:tcPr>
                  <w:p w14:paraId="03E14BAF" w14:textId="77777777" w:rsidR="00B430B9" w:rsidRPr="00E47127" w:rsidRDefault="00B430B9">
                    <w:pPr>
                      <w:jc w:val="right"/>
                      <w:rPr>
                        <w:sz w:val="15"/>
                        <w:szCs w:val="15"/>
                      </w:rPr>
                    </w:pPr>
                  </w:p>
                </w:tc>
                <w:tc>
                  <w:tcPr>
                    <w:tcW w:w="1559" w:type="dxa"/>
                  </w:tcPr>
                  <w:p w14:paraId="75211844" w14:textId="77777777" w:rsidR="00B430B9" w:rsidRPr="00E47127" w:rsidRDefault="00B430B9">
                    <w:pPr>
                      <w:jc w:val="right"/>
                      <w:rPr>
                        <w:sz w:val="15"/>
                        <w:szCs w:val="15"/>
                      </w:rPr>
                    </w:pPr>
                  </w:p>
                </w:tc>
                <w:tc>
                  <w:tcPr>
                    <w:tcW w:w="1417" w:type="dxa"/>
                  </w:tcPr>
                  <w:p w14:paraId="11ACE28A" w14:textId="77777777" w:rsidR="00B430B9" w:rsidRPr="00E47127" w:rsidRDefault="00B430B9">
                    <w:pPr>
                      <w:jc w:val="right"/>
                      <w:rPr>
                        <w:sz w:val="15"/>
                        <w:szCs w:val="15"/>
                      </w:rPr>
                    </w:pPr>
                  </w:p>
                </w:tc>
                <w:tc>
                  <w:tcPr>
                    <w:tcW w:w="1543" w:type="dxa"/>
                  </w:tcPr>
                  <w:p w14:paraId="307B8919" w14:textId="77777777" w:rsidR="00B430B9" w:rsidRPr="00E47127" w:rsidRDefault="00B430B9">
                    <w:pPr>
                      <w:jc w:val="right"/>
                      <w:rPr>
                        <w:sz w:val="15"/>
                        <w:szCs w:val="15"/>
                      </w:rPr>
                    </w:pPr>
                  </w:p>
                </w:tc>
              </w:tr>
              <w:tr w:rsidR="00E47127" w14:paraId="5BB02E64" w14:textId="77777777" w:rsidTr="00C95A66">
                <w:trPr>
                  <w:trHeight w:val="20"/>
                </w:trPr>
                <w:sdt>
                  <w:sdtPr>
                    <w:tag w:val="_PLD_0c8627dcaed14beabce3c3a65384cf01"/>
                    <w:id w:val="-168957228"/>
                    <w:lock w:val="sdtLocked"/>
                  </w:sdtPr>
                  <w:sdtContent>
                    <w:tc>
                      <w:tcPr>
                        <w:tcW w:w="1786" w:type="dxa"/>
                      </w:tcPr>
                      <w:p w14:paraId="5FF13AAD" w14:textId="77777777" w:rsidR="00B430B9" w:rsidRDefault="00000000">
                        <w:pPr>
                          <w:rPr>
                            <w:sz w:val="18"/>
                            <w:szCs w:val="18"/>
                          </w:rPr>
                        </w:pPr>
                        <w:r>
                          <w:rPr>
                            <w:rFonts w:hint="eastAsia"/>
                            <w:sz w:val="18"/>
                            <w:szCs w:val="18"/>
                          </w:rPr>
                          <w:t>3</w:t>
                        </w:r>
                        <w:r>
                          <w:rPr>
                            <w:sz w:val="18"/>
                            <w:szCs w:val="18"/>
                          </w:rPr>
                          <w:t>．股份支付计入所有者权益的金额</w:t>
                        </w:r>
                      </w:p>
                    </w:tc>
                  </w:sdtContent>
                </w:sdt>
                <w:tc>
                  <w:tcPr>
                    <w:tcW w:w="1418" w:type="dxa"/>
                    <w:tcBorders>
                      <w:right w:val="single" w:sz="4" w:space="0" w:color="auto"/>
                    </w:tcBorders>
                  </w:tcPr>
                  <w:p w14:paraId="4464EA25"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E776B79"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7662FF95" w14:textId="77777777" w:rsidR="00B430B9" w:rsidRPr="00E47127" w:rsidRDefault="00B430B9">
                    <w:pPr>
                      <w:jc w:val="right"/>
                      <w:rPr>
                        <w:sz w:val="15"/>
                        <w:szCs w:val="15"/>
                      </w:rPr>
                    </w:pPr>
                  </w:p>
                </w:tc>
                <w:tc>
                  <w:tcPr>
                    <w:tcW w:w="425" w:type="dxa"/>
                    <w:tcBorders>
                      <w:left w:val="single" w:sz="4" w:space="0" w:color="auto"/>
                    </w:tcBorders>
                  </w:tcPr>
                  <w:p w14:paraId="4EF3F66E" w14:textId="77777777" w:rsidR="00B430B9" w:rsidRPr="00E47127" w:rsidRDefault="00B430B9">
                    <w:pPr>
                      <w:jc w:val="right"/>
                      <w:rPr>
                        <w:sz w:val="15"/>
                        <w:szCs w:val="15"/>
                      </w:rPr>
                    </w:pPr>
                  </w:p>
                </w:tc>
                <w:tc>
                  <w:tcPr>
                    <w:tcW w:w="1418" w:type="dxa"/>
                  </w:tcPr>
                  <w:p w14:paraId="0041CB2F" w14:textId="77777777" w:rsidR="00B430B9" w:rsidRPr="00E47127" w:rsidRDefault="00B430B9">
                    <w:pPr>
                      <w:jc w:val="right"/>
                      <w:rPr>
                        <w:sz w:val="15"/>
                        <w:szCs w:val="15"/>
                      </w:rPr>
                    </w:pPr>
                  </w:p>
                </w:tc>
                <w:tc>
                  <w:tcPr>
                    <w:tcW w:w="1276" w:type="dxa"/>
                  </w:tcPr>
                  <w:p w14:paraId="771C68CB" w14:textId="77777777" w:rsidR="00B430B9" w:rsidRPr="00E47127" w:rsidRDefault="00B430B9">
                    <w:pPr>
                      <w:jc w:val="right"/>
                      <w:rPr>
                        <w:sz w:val="15"/>
                        <w:szCs w:val="15"/>
                      </w:rPr>
                    </w:pPr>
                  </w:p>
                </w:tc>
                <w:tc>
                  <w:tcPr>
                    <w:tcW w:w="1417" w:type="dxa"/>
                  </w:tcPr>
                  <w:p w14:paraId="17ED1FB9" w14:textId="77777777" w:rsidR="00B430B9" w:rsidRPr="00E47127" w:rsidRDefault="00B430B9">
                    <w:pPr>
                      <w:jc w:val="right"/>
                      <w:rPr>
                        <w:sz w:val="15"/>
                        <w:szCs w:val="15"/>
                      </w:rPr>
                    </w:pPr>
                  </w:p>
                </w:tc>
                <w:tc>
                  <w:tcPr>
                    <w:tcW w:w="851" w:type="dxa"/>
                  </w:tcPr>
                  <w:p w14:paraId="7EE6B453" w14:textId="77777777" w:rsidR="00B430B9" w:rsidRPr="00E47127" w:rsidRDefault="00B430B9">
                    <w:pPr>
                      <w:jc w:val="right"/>
                      <w:rPr>
                        <w:sz w:val="15"/>
                        <w:szCs w:val="15"/>
                      </w:rPr>
                    </w:pPr>
                  </w:p>
                </w:tc>
                <w:tc>
                  <w:tcPr>
                    <w:tcW w:w="1559" w:type="dxa"/>
                  </w:tcPr>
                  <w:p w14:paraId="73A0D63A" w14:textId="77777777" w:rsidR="00B430B9" w:rsidRPr="00E47127" w:rsidRDefault="00B430B9">
                    <w:pPr>
                      <w:jc w:val="right"/>
                      <w:rPr>
                        <w:sz w:val="15"/>
                        <w:szCs w:val="15"/>
                      </w:rPr>
                    </w:pPr>
                  </w:p>
                </w:tc>
                <w:tc>
                  <w:tcPr>
                    <w:tcW w:w="1417" w:type="dxa"/>
                  </w:tcPr>
                  <w:p w14:paraId="7C47557E" w14:textId="77777777" w:rsidR="00B430B9" w:rsidRPr="00E47127" w:rsidRDefault="00B430B9">
                    <w:pPr>
                      <w:jc w:val="right"/>
                      <w:rPr>
                        <w:sz w:val="15"/>
                        <w:szCs w:val="15"/>
                      </w:rPr>
                    </w:pPr>
                  </w:p>
                </w:tc>
                <w:tc>
                  <w:tcPr>
                    <w:tcW w:w="1543" w:type="dxa"/>
                  </w:tcPr>
                  <w:p w14:paraId="57A7CEAA" w14:textId="77777777" w:rsidR="00B430B9" w:rsidRPr="00E47127" w:rsidRDefault="00B430B9">
                    <w:pPr>
                      <w:jc w:val="right"/>
                      <w:rPr>
                        <w:sz w:val="15"/>
                        <w:szCs w:val="15"/>
                      </w:rPr>
                    </w:pPr>
                  </w:p>
                </w:tc>
              </w:tr>
              <w:tr w:rsidR="00E47127" w14:paraId="4CB1CE2D" w14:textId="77777777" w:rsidTr="00C95A66">
                <w:trPr>
                  <w:trHeight w:val="20"/>
                </w:trPr>
                <w:sdt>
                  <w:sdtPr>
                    <w:tag w:val="_PLD_4815225e85794febad32622528b72229"/>
                    <w:id w:val="772444345"/>
                    <w:lock w:val="sdtLocked"/>
                  </w:sdtPr>
                  <w:sdtContent>
                    <w:tc>
                      <w:tcPr>
                        <w:tcW w:w="1786" w:type="dxa"/>
                      </w:tcPr>
                      <w:p w14:paraId="10F09BFB" w14:textId="77777777" w:rsidR="00B430B9" w:rsidRDefault="00000000">
                        <w:pPr>
                          <w:rPr>
                            <w:sz w:val="18"/>
                            <w:szCs w:val="18"/>
                          </w:rPr>
                        </w:pPr>
                        <w:r>
                          <w:rPr>
                            <w:rFonts w:hint="eastAsia"/>
                            <w:sz w:val="18"/>
                            <w:szCs w:val="18"/>
                          </w:rPr>
                          <w:t>4</w:t>
                        </w:r>
                        <w:r>
                          <w:rPr>
                            <w:sz w:val="18"/>
                            <w:szCs w:val="18"/>
                          </w:rPr>
                          <w:t>．其他</w:t>
                        </w:r>
                      </w:p>
                    </w:tc>
                  </w:sdtContent>
                </w:sdt>
                <w:tc>
                  <w:tcPr>
                    <w:tcW w:w="1418" w:type="dxa"/>
                    <w:tcBorders>
                      <w:right w:val="single" w:sz="4" w:space="0" w:color="auto"/>
                    </w:tcBorders>
                  </w:tcPr>
                  <w:p w14:paraId="799CA401"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94CA092"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BB8AB39" w14:textId="77777777" w:rsidR="00B430B9" w:rsidRPr="00E47127" w:rsidRDefault="00B430B9">
                    <w:pPr>
                      <w:jc w:val="right"/>
                      <w:rPr>
                        <w:sz w:val="15"/>
                        <w:szCs w:val="15"/>
                      </w:rPr>
                    </w:pPr>
                  </w:p>
                </w:tc>
                <w:tc>
                  <w:tcPr>
                    <w:tcW w:w="425" w:type="dxa"/>
                    <w:tcBorders>
                      <w:left w:val="single" w:sz="4" w:space="0" w:color="auto"/>
                    </w:tcBorders>
                  </w:tcPr>
                  <w:p w14:paraId="568D8DA9" w14:textId="77777777" w:rsidR="00B430B9" w:rsidRPr="00E47127" w:rsidRDefault="00B430B9">
                    <w:pPr>
                      <w:jc w:val="right"/>
                      <w:rPr>
                        <w:sz w:val="15"/>
                        <w:szCs w:val="15"/>
                      </w:rPr>
                    </w:pPr>
                  </w:p>
                </w:tc>
                <w:tc>
                  <w:tcPr>
                    <w:tcW w:w="1418" w:type="dxa"/>
                  </w:tcPr>
                  <w:p w14:paraId="0F807213" w14:textId="64DBA6D1" w:rsidR="00B430B9" w:rsidRPr="00E47127" w:rsidRDefault="00000000">
                    <w:pPr>
                      <w:jc w:val="right"/>
                      <w:rPr>
                        <w:sz w:val="15"/>
                        <w:szCs w:val="15"/>
                      </w:rPr>
                    </w:pPr>
                    <w:r w:rsidRPr="00E47127">
                      <w:rPr>
                        <w:sz w:val="15"/>
                        <w:szCs w:val="15"/>
                      </w:rPr>
                      <w:t>28,497,843.07</w:t>
                    </w:r>
                  </w:p>
                </w:tc>
                <w:tc>
                  <w:tcPr>
                    <w:tcW w:w="1276" w:type="dxa"/>
                  </w:tcPr>
                  <w:p w14:paraId="4DA50909" w14:textId="77777777" w:rsidR="00B430B9" w:rsidRPr="00E47127" w:rsidRDefault="00B430B9">
                    <w:pPr>
                      <w:jc w:val="right"/>
                      <w:rPr>
                        <w:sz w:val="15"/>
                        <w:szCs w:val="15"/>
                      </w:rPr>
                    </w:pPr>
                  </w:p>
                </w:tc>
                <w:tc>
                  <w:tcPr>
                    <w:tcW w:w="1417" w:type="dxa"/>
                  </w:tcPr>
                  <w:p w14:paraId="4F5878B5" w14:textId="77777777" w:rsidR="00B430B9" w:rsidRPr="00E47127" w:rsidRDefault="00B430B9">
                    <w:pPr>
                      <w:jc w:val="right"/>
                      <w:rPr>
                        <w:sz w:val="15"/>
                        <w:szCs w:val="15"/>
                      </w:rPr>
                    </w:pPr>
                  </w:p>
                </w:tc>
                <w:tc>
                  <w:tcPr>
                    <w:tcW w:w="851" w:type="dxa"/>
                  </w:tcPr>
                  <w:p w14:paraId="101B9AD0" w14:textId="77777777" w:rsidR="00B430B9" w:rsidRPr="00E47127" w:rsidRDefault="00B430B9">
                    <w:pPr>
                      <w:jc w:val="right"/>
                      <w:rPr>
                        <w:sz w:val="15"/>
                        <w:szCs w:val="15"/>
                      </w:rPr>
                    </w:pPr>
                  </w:p>
                </w:tc>
                <w:tc>
                  <w:tcPr>
                    <w:tcW w:w="1559" w:type="dxa"/>
                  </w:tcPr>
                  <w:p w14:paraId="0E0ED5FD" w14:textId="77777777" w:rsidR="00B430B9" w:rsidRPr="00E47127" w:rsidRDefault="00B430B9">
                    <w:pPr>
                      <w:jc w:val="right"/>
                      <w:rPr>
                        <w:sz w:val="15"/>
                        <w:szCs w:val="15"/>
                      </w:rPr>
                    </w:pPr>
                  </w:p>
                </w:tc>
                <w:tc>
                  <w:tcPr>
                    <w:tcW w:w="1417" w:type="dxa"/>
                  </w:tcPr>
                  <w:p w14:paraId="6A33F5C4" w14:textId="77777777" w:rsidR="00B430B9" w:rsidRPr="00E47127" w:rsidRDefault="00B430B9">
                    <w:pPr>
                      <w:jc w:val="right"/>
                      <w:rPr>
                        <w:sz w:val="15"/>
                        <w:szCs w:val="15"/>
                      </w:rPr>
                    </w:pPr>
                  </w:p>
                </w:tc>
                <w:tc>
                  <w:tcPr>
                    <w:tcW w:w="1543" w:type="dxa"/>
                  </w:tcPr>
                  <w:p w14:paraId="66685C82" w14:textId="5D849F3E" w:rsidR="00B430B9" w:rsidRPr="00E47127" w:rsidRDefault="00000000">
                    <w:pPr>
                      <w:jc w:val="right"/>
                      <w:rPr>
                        <w:sz w:val="15"/>
                        <w:szCs w:val="15"/>
                      </w:rPr>
                    </w:pPr>
                    <w:r w:rsidRPr="00E47127">
                      <w:rPr>
                        <w:sz w:val="15"/>
                        <w:szCs w:val="15"/>
                      </w:rPr>
                      <w:t>28,497,843.07</w:t>
                    </w:r>
                  </w:p>
                </w:tc>
              </w:tr>
              <w:tr w:rsidR="00E47127" w14:paraId="09A45EAF" w14:textId="77777777" w:rsidTr="00C95A66">
                <w:trPr>
                  <w:trHeight w:val="20"/>
                </w:trPr>
                <w:sdt>
                  <w:sdtPr>
                    <w:tag w:val="_PLD_1277678c10f343d5a55853e3552c21df"/>
                    <w:id w:val="1832331352"/>
                    <w:lock w:val="sdtLocked"/>
                  </w:sdtPr>
                  <w:sdtContent>
                    <w:tc>
                      <w:tcPr>
                        <w:tcW w:w="1786" w:type="dxa"/>
                      </w:tcPr>
                      <w:p w14:paraId="5C3F8437" w14:textId="77777777" w:rsidR="00B430B9"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1418" w:type="dxa"/>
                    <w:tcBorders>
                      <w:right w:val="single" w:sz="4" w:space="0" w:color="auto"/>
                    </w:tcBorders>
                  </w:tcPr>
                  <w:p w14:paraId="0BC01317"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2A91C6A"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CB3FE28" w14:textId="77777777" w:rsidR="00B430B9" w:rsidRPr="00E47127" w:rsidRDefault="00B430B9">
                    <w:pPr>
                      <w:jc w:val="right"/>
                      <w:rPr>
                        <w:sz w:val="15"/>
                        <w:szCs w:val="15"/>
                      </w:rPr>
                    </w:pPr>
                  </w:p>
                </w:tc>
                <w:tc>
                  <w:tcPr>
                    <w:tcW w:w="425" w:type="dxa"/>
                    <w:tcBorders>
                      <w:left w:val="single" w:sz="4" w:space="0" w:color="auto"/>
                    </w:tcBorders>
                  </w:tcPr>
                  <w:p w14:paraId="7029EA5E" w14:textId="77777777" w:rsidR="00B430B9" w:rsidRPr="00E47127" w:rsidRDefault="00B430B9">
                    <w:pPr>
                      <w:jc w:val="right"/>
                      <w:rPr>
                        <w:sz w:val="15"/>
                        <w:szCs w:val="15"/>
                      </w:rPr>
                    </w:pPr>
                  </w:p>
                </w:tc>
                <w:tc>
                  <w:tcPr>
                    <w:tcW w:w="1418" w:type="dxa"/>
                  </w:tcPr>
                  <w:p w14:paraId="13110DF0" w14:textId="77777777" w:rsidR="00B430B9" w:rsidRPr="00E47127" w:rsidRDefault="00B430B9">
                    <w:pPr>
                      <w:jc w:val="right"/>
                      <w:rPr>
                        <w:sz w:val="15"/>
                        <w:szCs w:val="15"/>
                      </w:rPr>
                    </w:pPr>
                  </w:p>
                </w:tc>
                <w:tc>
                  <w:tcPr>
                    <w:tcW w:w="1276" w:type="dxa"/>
                  </w:tcPr>
                  <w:p w14:paraId="10507859" w14:textId="77777777" w:rsidR="00B430B9" w:rsidRPr="00E47127" w:rsidRDefault="00B430B9">
                    <w:pPr>
                      <w:jc w:val="right"/>
                      <w:rPr>
                        <w:sz w:val="15"/>
                        <w:szCs w:val="15"/>
                      </w:rPr>
                    </w:pPr>
                  </w:p>
                </w:tc>
                <w:tc>
                  <w:tcPr>
                    <w:tcW w:w="1417" w:type="dxa"/>
                  </w:tcPr>
                  <w:p w14:paraId="7A259EBC" w14:textId="77777777" w:rsidR="00B430B9" w:rsidRPr="00E47127" w:rsidRDefault="00B430B9">
                    <w:pPr>
                      <w:jc w:val="right"/>
                      <w:rPr>
                        <w:sz w:val="15"/>
                        <w:szCs w:val="15"/>
                      </w:rPr>
                    </w:pPr>
                  </w:p>
                </w:tc>
                <w:tc>
                  <w:tcPr>
                    <w:tcW w:w="851" w:type="dxa"/>
                  </w:tcPr>
                  <w:p w14:paraId="1047792D" w14:textId="77777777" w:rsidR="00B430B9" w:rsidRPr="00E47127" w:rsidRDefault="00B430B9">
                    <w:pPr>
                      <w:jc w:val="right"/>
                      <w:rPr>
                        <w:sz w:val="15"/>
                        <w:szCs w:val="15"/>
                      </w:rPr>
                    </w:pPr>
                  </w:p>
                </w:tc>
                <w:tc>
                  <w:tcPr>
                    <w:tcW w:w="1559" w:type="dxa"/>
                  </w:tcPr>
                  <w:p w14:paraId="210075F6" w14:textId="77777777" w:rsidR="00B430B9" w:rsidRPr="00E47127" w:rsidRDefault="00B430B9">
                    <w:pPr>
                      <w:jc w:val="right"/>
                      <w:rPr>
                        <w:sz w:val="15"/>
                        <w:szCs w:val="15"/>
                      </w:rPr>
                    </w:pPr>
                  </w:p>
                </w:tc>
                <w:tc>
                  <w:tcPr>
                    <w:tcW w:w="1417" w:type="dxa"/>
                  </w:tcPr>
                  <w:p w14:paraId="29BA2434" w14:textId="1B8FD436" w:rsidR="00B430B9" w:rsidRPr="00E47127" w:rsidRDefault="00000000">
                    <w:pPr>
                      <w:jc w:val="right"/>
                      <w:rPr>
                        <w:sz w:val="15"/>
                        <w:szCs w:val="15"/>
                      </w:rPr>
                    </w:pPr>
                    <w:r w:rsidRPr="00E47127">
                      <w:rPr>
                        <w:sz w:val="15"/>
                        <w:szCs w:val="15"/>
                      </w:rPr>
                      <w:t>-230,845,619.02</w:t>
                    </w:r>
                  </w:p>
                </w:tc>
                <w:tc>
                  <w:tcPr>
                    <w:tcW w:w="1543" w:type="dxa"/>
                  </w:tcPr>
                  <w:p w14:paraId="650B9D74" w14:textId="3D0F821A" w:rsidR="00B430B9" w:rsidRPr="00E47127" w:rsidRDefault="00000000">
                    <w:pPr>
                      <w:jc w:val="right"/>
                      <w:rPr>
                        <w:sz w:val="15"/>
                        <w:szCs w:val="15"/>
                      </w:rPr>
                    </w:pPr>
                    <w:r w:rsidRPr="00E47127">
                      <w:rPr>
                        <w:sz w:val="15"/>
                        <w:szCs w:val="15"/>
                      </w:rPr>
                      <w:t>-230,845,619.02</w:t>
                    </w:r>
                  </w:p>
                </w:tc>
              </w:tr>
              <w:tr w:rsidR="00E47127" w14:paraId="0B8BC699" w14:textId="77777777" w:rsidTr="00C95A66">
                <w:trPr>
                  <w:trHeight w:val="20"/>
                </w:trPr>
                <w:sdt>
                  <w:sdtPr>
                    <w:tag w:val="_PLD_6be0f6b7609247d98f239c435a57bdf2"/>
                    <w:id w:val="-74135440"/>
                    <w:lock w:val="sdtLocked"/>
                  </w:sdtPr>
                  <w:sdtContent>
                    <w:tc>
                      <w:tcPr>
                        <w:tcW w:w="1786" w:type="dxa"/>
                      </w:tcPr>
                      <w:p w14:paraId="01D11680" w14:textId="77777777" w:rsidR="00B430B9" w:rsidRDefault="00000000">
                        <w:pPr>
                          <w:rPr>
                            <w:sz w:val="18"/>
                            <w:szCs w:val="18"/>
                          </w:rPr>
                        </w:pPr>
                        <w:r>
                          <w:rPr>
                            <w:sz w:val="18"/>
                            <w:szCs w:val="18"/>
                          </w:rPr>
                          <w:t>1．提取盈余公积</w:t>
                        </w:r>
                      </w:p>
                    </w:tc>
                  </w:sdtContent>
                </w:sdt>
                <w:tc>
                  <w:tcPr>
                    <w:tcW w:w="1418" w:type="dxa"/>
                    <w:tcBorders>
                      <w:right w:val="single" w:sz="4" w:space="0" w:color="auto"/>
                    </w:tcBorders>
                  </w:tcPr>
                  <w:p w14:paraId="4D58E572"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667220D"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D924330" w14:textId="77777777" w:rsidR="00B430B9" w:rsidRPr="00E47127" w:rsidRDefault="00B430B9">
                    <w:pPr>
                      <w:jc w:val="right"/>
                      <w:rPr>
                        <w:sz w:val="15"/>
                        <w:szCs w:val="15"/>
                      </w:rPr>
                    </w:pPr>
                  </w:p>
                </w:tc>
                <w:tc>
                  <w:tcPr>
                    <w:tcW w:w="425" w:type="dxa"/>
                    <w:tcBorders>
                      <w:left w:val="single" w:sz="4" w:space="0" w:color="auto"/>
                    </w:tcBorders>
                  </w:tcPr>
                  <w:p w14:paraId="0F284296" w14:textId="77777777" w:rsidR="00B430B9" w:rsidRPr="00E47127" w:rsidRDefault="00B430B9">
                    <w:pPr>
                      <w:jc w:val="right"/>
                      <w:rPr>
                        <w:sz w:val="15"/>
                        <w:szCs w:val="15"/>
                      </w:rPr>
                    </w:pPr>
                  </w:p>
                </w:tc>
                <w:tc>
                  <w:tcPr>
                    <w:tcW w:w="1418" w:type="dxa"/>
                  </w:tcPr>
                  <w:p w14:paraId="168F262C" w14:textId="77777777" w:rsidR="00B430B9" w:rsidRPr="00E47127" w:rsidRDefault="00B430B9">
                    <w:pPr>
                      <w:jc w:val="right"/>
                      <w:rPr>
                        <w:sz w:val="15"/>
                        <w:szCs w:val="15"/>
                      </w:rPr>
                    </w:pPr>
                  </w:p>
                </w:tc>
                <w:tc>
                  <w:tcPr>
                    <w:tcW w:w="1276" w:type="dxa"/>
                  </w:tcPr>
                  <w:p w14:paraId="0CB829DF" w14:textId="77777777" w:rsidR="00B430B9" w:rsidRPr="00E47127" w:rsidRDefault="00B430B9">
                    <w:pPr>
                      <w:jc w:val="right"/>
                      <w:rPr>
                        <w:sz w:val="15"/>
                        <w:szCs w:val="15"/>
                      </w:rPr>
                    </w:pPr>
                  </w:p>
                </w:tc>
                <w:tc>
                  <w:tcPr>
                    <w:tcW w:w="1417" w:type="dxa"/>
                  </w:tcPr>
                  <w:p w14:paraId="102B1938" w14:textId="77777777" w:rsidR="00B430B9" w:rsidRPr="00E47127" w:rsidRDefault="00B430B9">
                    <w:pPr>
                      <w:jc w:val="right"/>
                      <w:rPr>
                        <w:sz w:val="15"/>
                        <w:szCs w:val="15"/>
                      </w:rPr>
                    </w:pPr>
                  </w:p>
                </w:tc>
                <w:tc>
                  <w:tcPr>
                    <w:tcW w:w="851" w:type="dxa"/>
                  </w:tcPr>
                  <w:p w14:paraId="60733E93" w14:textId="77777777" w:rsidR="00B430B9" w:rsidRPr="00E47127" w:rsidRDefault="00B430B9">
                    <w:pPr>
                      <w:jc w:val="right"/>
                      <w:rPr>
                        <w:sz w:val="15"/>
                        <w:szCs w:val="15"/>
                      </w:rPr>
                    </w:pPr>
                  </w:p>
                </w:tc>
                <w:tc>
                  <w:tcPr>
                    <w:tcW w:w="1559" w:type="dxa"/>
                  </w:tcPr>
                  <w:p w14:paraId="40348750" w14:textId="77777777" w:rsidR="00B430B9" w:rsidRPr="00E47127" w:rsidRDefault="00B430B9">
                    <w:pPr>
                      <w:jc w:val="right"/>
                      <w:rPr>
                        <w:sz w:val="15"/>
                        <w:szCs w:val="15"/>
                      </w:rPr>
                    </w:pPr>
                  </w:p>
                </w:tc>
                <w:tc>
                  <w:tcPr>
                    <w:tcW w:w="1417" w:type="dxa"/>
                  </w:tcPr>
                  <w:p w14:paraId="3A37CFD8" w14:textId="77777777" w:rsidR="00B430B9" w:rsidRPr="00E47127" w:rsidRDefault="00B430B9">
                    <w:pPr>
                      <w:jc w:val="right"/>
                      <w:rPr>
                        <w:sz w:val="15"/>
                        <w:szCs w:val="15"/>
                      </w:rPr>
                    </w:pPr>
                  </w:p>
                </w:tc>
                <w:tc>
                  <w:tcPr>
                    <w:tcW w:w="1543" w:type="dxa"/>
                  </w:tcPr>
                  <w:p w14:paraId="0A2D6BC3" w14:textId="77777777" w:rsidR="00B430B9" w:rsidRPr="00E47127" w:rsidRDefault="00B430B9">
                    <w:pPr>
                      <w:jc w:val="right"/>
                      <w:rPr>
                        <w:sz w:val="15"/>
                        <w:szCs w:val="15"/>
                      </w:rPr>
                    </w:pPr>
                  </w:p>
                </w:tc>
              </w:tr>
              <w:tr w:rsidR="00E47127" w14:paraId="4B22B593" w14:textId="77777777" w:rsidTr="00C95A66">
                <w:trPr>
                  <w:trHeight w:val="20"/>
                </w:trPr>
                <w:sdt>
                  <w:sdtPr>
                    <w:tag w:val="_PLD_b4a66855afc2407cbaf93baeafe0ad7f"/>
                    <w:id w:val="-805707075"/>
                    <w:lock w:val="sdtLocked"/>
                  </w:sdtPr>
                  <w:sdtContent>
                    <w:tc>
                      <w:tcPr>
                        <w:tcW w:w="1786" w:type="dxa"/>
                      </w:tcPr>
                      <w:p w14:paraId="0C4E9C40" w14:textId="77777777" w:rsidR="00B430B9" w:rsidRDefault="00000000">
                        <w:pPr>
                          <w:rPr>
                            <w:sz w:val="18"/>
                            <w:szCs w:val="18"/>
                          </w:rPr>
                        </w:pPr>
                        <w:r>
                          <w:rPr>
                            <w:rFonts w:hint="eastAsia"/>
                            <w:sz w:val="18"/>
                            <w:szCs w:val="18"/>
                          </w:rPr>
                          <w:t>2</w:t>
                        </w:r>
                        <w:r>
                          <w:rPr>
                            <w:sz w:val="18"/>
                            <w:szCs w:val="18"/>
                          </w:rPr>
                          <w:t>．对所有者（或股东）的分配</w:t>
                        </w:r>
                      </w:p>
                    </w:tc>
                  </w:sdtContent>
                </w:sdt>
                <w:tc>
                  <w:tcPr>
                    <w:tcW w:w="1418" w:type="dxa"/>
                    <w:tcBorders>
                      <w:right w:val="single" w:sz="4" w:space="0" w:color="auto"/>
                    </w:tcBorders>
                  </w:tcPr>
                  <w:p w14:paraId="3ECCED5C"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6BABF68"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54DE294" w14:textId="77777777" w:rsidR="00B430B9" w:rsidRPr="00E47127" w:rsidRDefault="00B430B9">
                    <w:pPr>
                      <w:jc w:val="right"/>
                      <w:rPr>
                        <w:sz w:val="15"/>
                        <w:szCs w:val="15"/>
                      </w:rPr>
                    </w:pPr>
                  </w:p>
                </w:tc>
                <w:tc>
                  <w:tcPr>
                    <w:tcW w:w="425" w:type="dxa"/>
                    <w:tcBorders>
                      <w:left w:val="single" w:sz="4" w:space="0" w:color="auto"/>
                    </w:tcBorders>
                  </w:tcPr>
                  <w:p w14:paraId="27FA33E4" w14:textId="77777777" w:rsidR="00B430B9" w:rsidRPr="00E47127" w:rsidRDefault="00B430B9">
                    <w:pPr>
                      <w:jc w:val="right"/>
                      <w:rPr>
                        <w:sz w:val="15"/>
                        <w:szCs w:val="15"/>
                      </w:rPr>
                    </w:pPr>
                  </w:p>
                </w:tc>
                <w:tc>
                  <w:tcPr>
                    <w:tcW w:w="1418" w:type="dxa"/>
                  </w:tcPr>
                  <w:p w14:paraId="44A5696D" w14:textId="77777777" w:rsidR="00B430B9" w:rsidRPr="00E47127" w:rsidRDefault="00B430B9">
                    <w:pPr>
                      <w:jc w:val="right"/>
                      <w:rPr>
                        <w:sz w:val="15"/>
                        <w:szCs w:val="15"/>
                      </w:rPr>
                    </w:pPr>
                  </w:p>
                </w:tc>
                <w:tc>
                  <w:tcPr>
                    <w:tcW w:w="1276" w:type="dxa"/>
                  </w:tcPr>
                  <w:p w14:paraId="18CA4BE6" w14:textId="77777777" w:rsidR="00B430B9" w:rsidRPr="00E47127" w:rsidRDefault="00B430B9">
                    <w:pPr>
                      <w:jc w:val="right"/>
                      <w:rPr>
                        <w:sz w:val="15"/>
                        <w:szCs w:val="15"/>
                      </w:rPr>
                    </w:pPr>
                  </w:p>
                </w:tc>
                <w:tc>
                  <w:tcPr>
                    <w:tcW w:w="1417" w:type="dxa"/>
                  </w:tcPr>
                  <w:p w14:paraId="23CE6D1B" w14:textId="77777777" w:rsidR="00B430B9" w:rsidRPr="00E47127" w:rsidRDefault="00B430B9">
                    <w:pPr>
                      <w:jc w:val="right"/>
                      <w:rPr>
                        <w:sz w:val="15"/>
                        <w:szCs w:val="15"/>
                      </w:rPr>
                    </w:pPr>
                  </w:p>
                </w:tc>
                <w:tc>
                  <w:tcPr>
                    <w:tcW w:w="851" w:type="dxa"/>
                  </w:tcPr>
                  <w:p w14:paraId="413C6147" w14:textId="77777777" w:rsidR="00B430B9" w:rsidRPr="00E47127" w:rsidRDefault="00B430B9">
                    <w:pPr>
                      <w:jc w:val="right"/>
                      <w:rPr>
                        <w:sz w:val="15"/>
                        <w:szCs w:val="15"/>
                      </w:rPr>
                    </w:pPr>
                  </w:p>
                </w:tc>
                <w:tc>
                  <w:tcPr>
                    <w:tcW w:w="1559" w:type="dxa"/>
                  </w:tcPr>
                  <w:p w14:paraId="446CAAAC" w14:textId="77777777" w:rsidR="00B430B9" w:rsidRPr="00E47127" w:rsidRDefault="00B430B9">
                    <w:pPr>
                      <w:jc w:val="right"/>
                      <w:rPr>
                        <w:sz w:val="15"/>
                        <w:szCs w:val="15"/>
                      </w:rPr>
                    </w:pPr>
                  </w:p>
                </w:tc>
                <w:tc>
                  <w:tcPr>
                    <w:tcW w:w="1417" w:type="dxa"/>
                  </w:tcPr>
                  <w:p w14:paraId="17DC6613" w14:textId="64F4FE9C" w:rsidR="00B430B9" w:rsidRPr="00E47127" w:rsidRDefault="00000000">
                    <w:pPr>
                      <w:jc w:val="right"/>
                      <w:rPr>
                        <w:sz w:val="15"/>
                        <w:szCs w:val="15"/>
                      </w:rPr>
                    </w:pPr>
                    <w:r w:rsidRPr="00E47127">
                      <w:rPr>
                        <w:sz w:val="15"/>
                        <w:szCs w:val="15"/>
                      </w:rPr>
                      <w:t>-230,845,619.02</w:t>
                    </w:r>
                  </w:p>
                </w:tc>
                <w:tc>
                  <w:tcPr>
                    <w:tcW w:w="1543" w:type="dxa"/>
                  </w:tcPr>
                  <w:p w14:paraId="7D44955B" w14:textId="0F9614E3" w:rsidR="00B430B9" w:rsidRPr="00E47127" w:rsidRDefault="00000000">
                    <w:pPr>
                      <w:jc w:val="right"/>
                      <w:rPr>
                        <w:sz w:val="15"/>
                        <w:szCs w:val="15"/>
                      </w:rPr>
                    </w:pPr>
                    <w:r w:rsidRPr="00E47127">
                      <w:rPr>
                        <w:sz w:val="15"/>
                        <w:szCs w:val="15"/>
                      </w:rPr>
                      <w:t>-230,845,619.02</w:t>
                    </w:r>
                  </w:p>
                </w:tc>
              </w:tr>
              <w:tr w:rsidR="00E47127" w14:paraId="386A925E" w14:textId="77777777" w:rsidTr="00C95A66">
                <w:trPr>
                  <w:trHeight w:val="20"/>
                </w:trPr>
                <w:sdt>
                  <w:sdtPr>
                    <w:tag w:val="_PLD_f35184bd1aa14b32a781b0ed9b526ffe"/>
                    <w:id w:val="-789208647"/>
                    <w:lock w:val="sdtLocked"/>
                  </w:sdtPr>
                  <w:sdtContent>
                    <w:tc>
                      <w:tcPr>
                        <w:tcW w:w="1786" w:type="dxa"/>
                      </w:tcPr>
                      <w:p w14:paraId="0D9CA970" w14:textId="77777777" w:rsidR="00B430B9" w:rsidRDefault="00000000">
                        <w:pPr>
                          <w:rPr>
                            <w:sz w:val="18"/>
                            <w:szCs w:val="18"/>
                          </w:rPr>
                        </w:pPr>
                        <w:r>
                          <w:rPr>
                            <w:rFonts w:hint="eastAsia"/>
                            <w:sz w:val="18"/>
                            <w:szCs w:val="18"/>
                          </w:rPr>
                          <w:t>3</w:t>
                        </w:r>
                        <w:r>
                          <w:rPr>
                            <w:sz w:val="18"/>
                            <w:szCs w:val="18"/>
                          </w:rPr>
                          <w:t>．其他</w:t>
                        </w:r>
                      </w:p>
                    </w:tc>
                  </w:sdtContent>
                </w:sdt>
                <w:tc>
                  <w:tcPr>
                    <w:tcW w:w="1418" w:type="dxa"/>
                    <w:tcBorders>
                      <w:right w:val="single" w:sz="4" w:space="0" w:color="auto"/>
                    </w:tcBorders>
                  </w:tcPr>
                  <w:p w14:paraId="4E1CE9C8"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46416B0F"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6B4EA47" w14:textId="77777777" w:rsidR="00B430B9" w:rsidRPr="00E47127" w:rsidRDefault="00B430B9">
                    <w:pPr>
                      <w:jc w:val="right"/>
                      <w:rPr>
                        <w:sz w:val="15"/>
                        <w:szCs w:val="15"/>
                      </w:rPr>
                    </w:pPr>
                  </w:p>
                </w:tc>
                <w:tc>
                  <w:tcPr>
                    <w:tcW w:w="425" w:type="dxa"/>
                    <w:tcBorders>
                      <w:left w:val="single" w:sz="4" w:space="0" w:color="auto"/>
                    </w:tcBorders>
                  </w:tcPr>
                  <w:p w14:paraId="758C78BC" w14:textId="77777777" w:rsidR="00B430B9" w:rsidRPr="00E47127" w:rsidRDefault="00B430B9">
                    <w:pPr>
                      <w:jc w:val="right"/>
                      <w:rPr>
                        <w:sz w:val="15"/>
                        <w:szCs w:val="15"/>
                      </w:rPr>
                    </w:pPr>
                  </w:p>
                </w:tc>
                <w:tc>
                  <w:tcPr>
                    <w:tcW w:w="1418" w:type="dxa"/>
                  </w:tcPr>
                  <w:p w14:paraId="2900C76C" w14:textId="77777777" w:rsidR="00B430B9" w:rsidRPr="00E47127" w:rsidRDefault="00B430B9">
                    <w:pPr>
                      <w:jc w:val="right"/>
                      <w:rPr>
                        <w:sz w:val="15"/>
                        <w:szCs w:val="15"/>
                      </w:rPr>
                    </w:pPr>
                  </w:p>
                </w:tc>
                <w:tc>
                  <w:tcPr>
                    <w:tcW w:w="1276" w:type="dxa"/>
                  </w:tcPr>
                  <w:p w14:paraId="1DEF4F48" w14:textId="77777777" w:rsidR="00B430B9" w:rsidRPr="00E47127" w:rsidRDefault="00B430B9">
                    <w:pPr>
                      <w:jc w:val="right"/>
                      <w:rPr>
                        <w:sz w:val="15"/>
                        <w:szCs w:val="15"/>
                      </w:rPr>
                    </w:pPr>
                  </w:p>
                </w:tc>
                <w:tc>
                  <w:tcPr>
                    <w:tcW w:w="1417" w:type="dxa"/>
                  </w:tcPr>
                  <w:p w14:paraId="00C136DB" w14:textId="77777777" w:rsidR="00B430B9" w:rsidRPr="00E47127" w:rsidRDefault="00B430B9">
                    <w:pPr>
                      <w:jc w:val="right"/>
                      <w:rPr>
                        <w:sz w:val="15"/>
                        <w:szCs w:val="15"/>
                      </w:rPr>
                    </w:pPr>
                  </w:p>
                </w:tc>
                <w:tc>
                  <w:tcPr>
                    <w:tcW w:w="851" w:type="dxa"/>
                  </w:tcPr>
                  <w:p w14:paraId="0F621DCB" w14:textId="77777777" w:rsidR="00B430B9" w:rsidRPr="00E47127" w:rsidRDefault="00B430B9">
                    <w:pPr>
                      <w:jc w:val="right"/>
                      <w:rPr>
                        <w:sz w:val="15"/>
                        <w:szCs w:val="15"/>
                      </w:rPr>
                    </w:pPr>
                  </w:p>
                </w:tc>
                <w:tc>
                  <w:tcPr>
                    <w:tcW w:w="1559" w:type="dxa"/>
                  </w:tcPr>
                  <w:p w14:paraId="421DAAFF" w14:textId="77777777" w:rsidR="00B430B9" w:rsidRPr="00E47127" w:rsidRDefault="00B430B9">
                    <w:pPr>
                      <w:jc w:val="right"/>
                      <w:rPr>
                        <w:sz w:val="15"/>
                        <w:szCs w:val="15"/>
                      </w:rPr>
                    </w:pPr>
                  </w:p>
                </w:tc>
                <w:tc>
                  <w:tcPr>
                    <w:tcW w:w="1417" w:type="dxa"/>
                  </w:tcPr>
                  <w:p w14:paraId="0735CB19" w14:textId="77777777" w:rsidR="00B430B9" w:rsidRPr="00E47127" w:rsidRDefault="00B430B9">
                    <w:pPr>
                      <w:jc w:val="right"/>
                      <w:rPr>
                        <w:sz w:val="15"/>
                        <w:szCs w:val="15"/>
                      </w:rPr>
                    </w:pPr>
                  </w:p>
                </w:tc>
                <w:tc>
                  <w:tcPr>
                    <w:tcW w:w="1543" w:type="dxa"/>
                  </w:tcPr>
                  <w:p w14:paraId="35BD40C5" w14:textId="77777777" w:rsidR="00B430B9" w:rsidRPr="00E47127" w:rsidRDefault="00B430B9">
                    <w:pPr>
                      <w:jc w:val="right"/>
                      <w:rPr>
                        <w:sz w:val="15"/>
                        <w:szCs w:val="15"/>
                      </w:rPr>
                    </w:pPr>
                  </w:p>
                </w:tc>
              </w:tr>
              <w:tr w:rsidR="00E47127" w14:paraId="6B77388A" w14:textId="77777777" w:rsidTr="00C95A66">
                <w:trPr>
                  <w:trHeight w:val="20"/>
                </w:trPr>
                <w:sdt>
                  <w:sdtPr>
                    <w:tag w:val="_PLD_377c539e51b74e8689b49d91a30d6a9f"/>
                    <w:id w:val="-1539428200"/>
                    <w:lock w:val="sdtLocked"/>
                  </w:sdtPr>
                  <w:sdtContent>
                    <w:tc>
                      <w:tcPr>
                        <w:tcW w:w="1786" w:type="dxa"/>
                      </w:tcPr>
                      <w:p w14:paraId="6B7E00F4" w14:textId="77777777" w:rsidR="00B430B9"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1418" w:type="dxa"/>
                    <w:tcBorders>
                      <w:right w:val="single" w:sz="4" w:space="0" w:color="auto"/>
                    </w:tcBorders>
                  </w:tcPr>
                  <w:p w14:paraId="5BF7848E"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41A5156D"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7533C844" w14:textId="77777777" w:rsidR="00B430B9" w:rsidRPr="00E47127" w:rsidRDefault="00B430B9">
                    <w:pPr>
                      <w:jc w:val="right"/>
                      <w:rPr>
                        <w:sz w:val="15"/>
                        <w:szCs w:val="15"/>
                      </w:rPr>
                    </w:pPr>
                  </w:p>
                </w:tc>
                <w:tc>
                  <w:tcPr>
                    <w:tcW w:w="425" w:type="dxa"/>
                    <w:tcBorders>
                      <w:left w:val="single" w:sz="4" w:space="0" w:color="auto"/>
                    </w:tcBorders>
                  </w:tcPr>
                  <w:p w14:paraId="5E96D874" w14:textId="77777777" w:rsidR="00B430B9" w:rsidRPr="00E47127" w:rsidRDefault="00B430B9">
                    <w:pPr>
                      <w:jc w:val="right"/>
                      <w:rPr>
                        <w:sz w:val="15"/>
                        <w:szCs w:val="15"/>
                      </w:rPr>
                    </w:pPr>
                  </w:p>
                </w:tc>
                <w:tc>
                  <w:tcPr>
                    <w:tcW w:w="1418" w:type="dxa"/>
                  </w:tcPr>
                  <w:p w14:paraId="5BFACECD" w14:textId="77777777" w:rsidR="00B430B9" w:rsidRPr="00E47127" w:rsidRDefault="00B430B9">
                    <w:pPr>
                      <w:jc w:val="right"/>
                      <w:rPr>
                        <w:sz w:val="15"/>
                        <w:szCs w:val="15"/>
                      </w:rPr>
                    </w:pPr>
                  </w:p>
                </w:tc>
                <w:tc>
                  <w:tcPr>
                    <w:tcW w:w="1276" w:type="dxa"/>
                  </w:tcPr>
                  <w:p w14:paraId="3FDC878F" w14:textId="77777777" w:rsidR="00B430B9" w:rsidRPr="00E47127" w:rsidRDefault="00B430B9">
                    <w:pPr>
                      <w:jc w:val="right"/>
                      <w:rPr>
                        <w:sz w:val="15"/>
                        <w:szCs w:val="15"/>
                      </w:rPr>
                    </w:pPr>
                  </w:p>
                </w:tc>
                <w:tc>
                  <w:tcPr>
                    <w:tcW w:w="1417" w:type="dxa"/>
                  </w:tcPr>
                  <w:p w14:paraId="0A4940CF" w14:textId="77777777" w:rsidR="00B430B9" w:rsidRPr="00E47127" w:rsidRDefault="00B430B9">
                    <w:pPr>
                      <w:jc w:val="right"/>
                      <w:rPr>
                        <w:sz w:val="15"/>
                        <w:szCs w:val="15"/>
                      </w:rPr>
                    </w:pPr>
                  </w:p>
                </w:tc>
                <w:tc>
                  <w:tcPr>
                    <w:tcW w:w="851" w:type="dxa"/>
                  </w:tcPr>
                  <w:p w14:paraId="37480018" w14:textId="77777777" w:rsidR="00B430B9" w:rsidRPr="00E47127" w:rsidRDefault="00B430B9">
                    <w:pPr>
                      <w:jc w:val="right"/>
                      <w:rPr>
                        <w:sz w:val="15"/>
                        <w:szCs w:val="15"/>
                      </w:rPr>
                    </w:pPr>
                  </w:p>
                </w:tc>
                <w:tc>
                  <w:tcPr>
                    <w:tcW w:w="1559" w:type="dxa"/>
                  </w:tcPr>
                  <w:p w14:paraId="603869B7" w14:textId="77777777" w:rsidR="00B430B9" w:rsidRPr="00E47127" w:rsidRDefault="00B430B9">
                    <w:pPr>
                      <w:jc w:val="right"/>
                      <w:rPr>
                        <w:sz w:val="15"/>
                        <w:szCs w:val="15"/>
                      </w:rPr>
                    </w:pPr>
                  </w:p>
                </w:tc>
                <w:tc>
                  <w:tcPr>
                    <w:tcW w:w="1417" w:type="dxa"/>
                  </w:tcPr>
                  <w:p w14:paraId="6F3C78E1" w14:textId="77777777" w:rsidR="00B430B9" w:rsidRPr="00E47127" w:rsidRDefault="00B430B9">
                    <w:pPr>
                      <w:jc w:val="right"/>
                      <w:rPr>
                        <w:sz w:val="15"/>
                        <w:szCs w:val="15"/>
                      </w:rPr>
                    </w:pPr>
                  </w:p>
                </w:tc>
                <w:tc>
                  <w:tcPr>
                    <w:tcW w:w="1543" w:type="dxa"/>
                  </w:tcPr>
                  <w:p w14:paraId="7DF6430D" w14:textId="77777777" w:rsidR="00B430B9" w:rsidRPr="00E47127" w:rsidRDefault="00B430B9">
                    <w:pPr>
                      <w:jc w:val="right"/>
                      <w:rPr>
                        <w:sz w:val="15"/>
                        <w:szCs w:val="15"/>
                      </w:rPr>
                    </w:pPr>
                  </w:p>
                </w:tc>
              </w:tr>
              <w:tr w:rsidR="00E47127" w14:paraId="03663D71" w14:textId="77777777" w:rsidTr="00C95A66">
                <w:trPr>
                  <w:trHeight w:val="20"/>
                </w:trPr>
                <w:sdt>
                  <w:sdtPr>
                    <w:tag w:val="_PLD_9d82304ad85542d89ad56bdebdedd7c5"/>
                    <w:id w:val="1956671945"/>
                    <w:lock w:val="sdtLocked"/>
                  </w:sdtPr>
                  <w:sdtContent>
                    <w:tc>
                      <w:tcPr>
                        <w:tcW w:w="1786" w:type="dxa"/>
                      </w:tcPr>
                      <w:p w14:paraId="57C0F8D9" w14:textId="77777777" w:rsidR="00B430B9" w:rsidRDefault="00000000">
                        <w:pPr>
                          <w:rPr>
                            <w:sz w:val="18"/>
                            <w:szCs w:val="18"/>
                          </w:rPr>
                        </w:pPr>
                        <w:r>
                          <w:rPr>
                            <w:sz w:val="18"/>
                            <w:szCs w:val="18"/>
                          </w:rPr>
                          <w:t>1．资本公积转增资本（或股本）</w:t>
                        </w:r>
                      </w:p>
                    </w:tc>
                  </w:sdtContent>
                </w:sdt>
                <w:tc>
                  <w:tcPr>
                    <w:tcW w:w="1418" w:type="dxa"/>
                    <w:tcBorders>
                      <w:right w:val="single" w:sz="4" w:space="0" w:color="auto"/>
                    </w:tcBorders>
                  </w:tcPr>
                  <w:p w14:paraId="21177A45"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CBA6FF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76590AC" w14:textId="77777777" w:rsidR="00B430B9" w:rsidRPr="00E47127" w:rsidRDefault="00B430B9">
                    <w:pPr>
                      <w:jc w:val="right"/>
                      <w:rPr>
                        <w:sz w:val="15"/>
                        <w:szCs w:val="15"/>
                      </w:rPr>
                    </w:pPr>
                  </w:p>
                </w:tc>
                <w:tc>
                  <w:tcPr>
                    <w:tcW w:w="425" w:type="dxa"/>
                    <w:tcBorders>
                      <w:left w:val="single" w:sz="4" w:space="0" w:color="auto"/>
                    </w:tcBorders>
                  </w:tcPr>
                  <w:p w14:paraId="4E6BF6B1" w14:textId="77777777" w:rsidR="00B430B9" w:rsidRPr="00E47127" w:rsidRDefault="00B430B9">
                    <w:pPr>
                      <w:jc w:val="right"/>
                      <w:rPr>
                        <w:sz w:val="15"/>
                        <w:szCs w:val="15"/>
                      </w:rPr>
                    </w:pPr>
                  </w:p>
                </w:tc>
                <w:tc>
                  <w:tcPr>
                    <w:tcW w:w="1418" w:type="dxa"/>
                  </w:tcPr>
                  <w:p w14:paraId="1EE3C6D5" w14:textId="77777777" w:rsidR="00B430B9" w:rsidRPr="00E47127" w:rsidRDefault="00B430B9">
                    <w:pPr>
                      <w:jc w:val="right"/>
                      <w:rPr>
                        <w:sz w:val="15"/>
                        <w:szCs w:val="15"/>
                      </w:rPr>
                    </w:pPr>
                  </w:p>
                </w:tc>
                <w:tc>
                  <w:tcPr>
                    <w:tcW w:w="1276" w:type="dxa"/>
                  </w:tcPr>
                  <w:p w14:paraId="234FADC0" w14:textId="77777777" w:rsidR="00B430B9" w:rsidRPr="00E47127" w:rsidRDefault="00B430B9">
                    <w:pPr>
                      <w:jc w:val="right"/>
                      <w:rPr>
                        <w:sz w:val="15"/>
                        <w:szCs w:val="15"/>
                      </w:rPr>
                    </w:pPr>
                  </w:p>
                </w:tc>
                <w:tc>
                  <w:tcPr>
                    <w:tcW w:w="1417" w:type="dxa"/>
                  </w:tcPr>
                  <w:p w14:paraId="42C96675" w14:textId="77777777" w:rsidR="00B430B9" w:rsidRPr="00E47127" w:rsidRDefault="00B430B9">
                    <w:pPr>
                      <w:jc w:val="right"/>
                      <w:rPr>
                        <w:sz w:val="15"/>
                        <w:szCs w:val="15"/>
                      </w:rPr>
                    </w:pPr>
                  </w:p>
                </w:tc>
                <w:tc>
                  <w:tcPr>
                    <w:tcW w:w="851" w:type="dxa"/>
                  </w:tcPr>
                  <w:p w14:paraId="436C69D3" w14:textId="77777777" w:rsidR="00B430B9" w:rsidRPr="00E47127" w:rsidRDefault="00B430B9">
                    <w:pPr>
                      <w:jc w:val="right"/>
                      <w:rPr>
                        <w:sz w:val="15"/>
                        <w:szCs w:val="15"/>
                      </w:rPr>
                    </w:pPr>
                  </w:p>
                </w:tc>
                <w:tc>
                  <w:tcPr>
                    <w:tcW w:w="1559" w:type="dxa"/>
                  </w:tcPr>
                  <w:p w14:paraId="31249CE5" w14:textId="77777777" w:rsidR="00B430B9" w:rsidRPr="00E47127" w:rsidRDefault="00B430B9">
                    <w:pPr>
                      <w:jc w:val="right"/>
                      <w:rPr>
                        <w:sz w:val="15"/>
                        <w:szCs w:val="15"/>
                      </w:rPr>
                    </w:pPr>
                  </w:p>
                </w:tc>
                <w:tc>
                  <w:tcPr>
                    <w:tcW w:w="1417" w:type="dxa"/>
                  </w:tcPr>
                  <w:p w14:paraId="64A3BD7A" w14:textId="77777777" w:rsidR="00B430B9" w:rsidRPr="00E47127" w:rsidRDefault="00B430B9">
                    <w:pPr>
                      <w:jc w:val="right"/>
                      <w:rPr>
                        <w:sz w:val="15"/>
                        <w:szCs w:val="15"/>
                      </w:rPr>
                    </w:pPr>
                  </w:p>
                </w:tc>
                <w:tc>
                  <w:tcPr>
                    <w:tcW w:w="1543" w:type="dxa"/>
                  </w:tcPr>
                  <w:p w14:paraId="78A8EBAD" w14:textId="77777777" w:rsidR="00B430B9" w:rsidRPr="00E47127" w:rsidRDefault="00B430B9">
                    <w:pPr>
                      <w:jc w:val="right"/>
                      <w:rPr>
                        <w:sz w:val="15"/>
                        <w:szCs w:val="15"/>
                      </w:rPr>
                    </w:pPr>
                  </w:p>
                </w:tc>
              </w:tr>
              <w:tr w:rsidR="00E47127" w14:paraId="32CCE170" w14:textId="77777777" w:rsidTr="00C95A66">
                <w:trPr>
                  <w:trHeight w:val="20"/>
                </w:trPr>
                <w:sdt>
                  <w:sdtPr>
                    <w:tag w:val="_PLD_ba5c81951f1c4ff0a188b55532ed96a5"/>
                    <w:id w:val="1990212640"/>
                    <w:lock w:val="sdtLocked"/>
                  </w:sdtPr>
                  <w:sdtContent>
                    <w:tc>
                      <w:tcPr>
                        <w:tcW w:w="1786" w:type="dxa"/>
                      </w:tcPr>
                      <w:p w14:paraId="044FD99E" w14:textId="77777777" w:rsidR="00B430B9" w:rsidRDefault="00000000">
                        <w:pPr>
                          <w:rPr>
                            <w:sz w:val="18"/>
                            <w:szCs w:val="18"/>
                          </w:rPr>
                        </w:pPr>
                        <w:r>
                          <w:rPr>
                            <w:sz w:val="18"/>
                            <w:szCs w:val="18"/>
                          </w:rPr>
                          <w:t>2．盈余公积转增资本（或股本）</w:t>
                        </w:r>
                      </w:p>
                    </w:tc>
                  </w:sdtContent>
                </w:sdt>
                <w:tc>
                  <w:tcPr>
                    <w:tcW w:w="1418" w:type="dxa"/>
                    <w:tcBorders>
                      <w:right w:val="single" w:sz="4" w:space="0" w:color="auto"/>
                    </w:tcBorders>
                  </w:tcPr>
                  <w:p w14:paraId="065C3368"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A2CC851"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430D935B" w14:textId="77777777" w:rsidR="00B430B9" w:rsidRPr="00E47127" w:rsidRDefault="00B430B9">
                    <w:pPr>
                      <w:jc w:val="right"/>
                      <w:rPr>
                        <w:sz w:val="15"/>
                        <w:szCs w:val="15"/>
                      </w:rPr>
                    </w:pPr>
                  </w:p>
                </w:tc>
                <w:tc>
                  <w:tcPr>
                    <w:tcW w:w="425" w:type="dxa"/>
                    <w:tcBorders>
                      <w:left w:val="single" w:sz="4" w:space="0" w:color="auto"/>
                    </w:tcBorders>
                  </w:tcPr>
                  <w:p w14:paraId="7ADAF248" w14:textId="77777777" w:rsidR="00B430B9" w:rsidRPr="00E47127" w:rsidRDefault="00B430B9">
                    <w:pPr>
                      <w:jc w:val="right"/>
                      <w:rPr>
                        <w:sz w:val="15"/>
                        <w:szCs w:val="15"/>
                      </w:rPr>
                    </w:pPr>
                  </w:p>
                </w:tc>
                <w:tc>
                  <w:tcPr>
                    <w:tcW w:w="1418" w:type="dxa"/>
                  </w:tcPr>
                  <w:p w14:paraId="3C8DA766" w14:textId="77777777" w:rsidR="00B430B9" w:rsidRPr="00E47127" w:rsidRDefault="00B430B9">
                    <w:pPr>
                      <w:jc w:val="right"/>
                      <w:rPr>
                        <w:sz w:val="15"/>
                        <w:szCs w:val="15"/>
                      </w:rPr>
                    </w:pPr>
                  </w:p>
                </w:tc>
                <w:tc>
                  <w:tcPr>
                    <w:tcW w:w="1276" w:type="dxa"/>
                  </w:tcPr>
                  <w:p w14:paraId="215BB59F" w14:textId="77777777" w:rsidR="00B430B9" w:rsidRPr="00E47127" w:rsidRDefault="00B430B9">
                    <w:pPr>
                      <w:jc w:val="right"/>
                      <w:rPr>
                        <w:sz w:val="15"/>
                        <w:szCs w:val="15"/>
                      </w:rPr>
                    </w:pPr>
                  </w:p>
                </w:tc>
                <w:tc>
                  <w:tcPr>
                    <w:tcW w:w="1417" w:type="dxa"/>
                  </w:tcPr>
                  <w:p w14:paraId="565345C4" w14:textId="77777777" w:rsidR="00B430B9" w:rsidRPr="00E47127" w:rsidRDefault="00B430B9">
                    <w:pPr>
                      <w:jc w:val="right"/>
                      <w:rPr>
                        <w:sz w:val="15"/>
                        <w:szCs w:val="15"/>
                      </w:rPr>
                    </w:pPr>
                  </w:p>
                </w:tc>
                <w:tc>
                  <w:tcPr>
                    <w:tcW w:w="851" w:type="dxa"/>
                  </w:tcPr>
                  <w:p w14:paraId="53A84219" w14:textId="77777777" w:rsidR="00B430B9" w:rsidRPr="00E47127" w:rsidRDefault="00B430B9">
                    <w:pPr>
                      <w:jc w:val="right"/>
                      <w:rPr>
                        <w:sz w:val="15"/>
                        <w:szCs w:val="15"/>
                      </w:rPr>
                    </w:pPr>
                  </w:p>
                </w:tc>
                <w:tc>
                  <w:tcPr>
                    <w:tcW w:w="1559" w:type="dxa"/>
                  </w:tcPr>
                  <w:p w14:paraId="78FCA760" w14:textId="77777777" w:rsidR="00B430B9" w:rsidRPr="00E47127" w:rsidRDefault="00B430B9">
                    <w:pPr>
                      <w:jc w:val="right"/>
                      <w:rPr>
                        <w:sz w:val="15"/>
                        <w:szCs w:val="15"/>
                      </w:rPr>
                    </w:pPr>
                  </w:p>
                </w:tc>
                <w:tc>
                  <w:tcPr>
                    <w:tcW w:w="1417" w:type="dxa"/>
                  </w:tcPr>
                  <w:p w14:paraId="0FADF61B" w14:textId="77777777" w:rsidR="00B430B9" w:rsidRPr="00E47127" w:rsidRDefault="00B430B9">
                    <w:pPr>
                      <w:jc w:val="right"/>
                      <w:rPr>
                        <w:sz w:val="15"/>
                        <w:szCs w:val="15"/>
                      </w:rPr>
                    </w:pPr>
                  </w:p>
                </w:tc>
                <w:tc>
                  <w:tcPr>
                    <w:tcW w:w="1543" w:type="dxa"/>
                  </w:tcPr>
                  <w:p w14:paraId="1FC71066" w14:textId="77777777" w:rsidR="00B430B9" w:rsidRPr="00E47127" w:rsidRDefault="00B430B9">
                    <w:pPr>
                      <w:jc w:val="right"/>
                      <w:rPr>
                        <w:sz w:val="15"/>
                        <w:szCs w:val="15"/>
                      </w:rPr>
                    </w:pPr>
                  </w:p>
                </w:tc>
              </w:tr>
              <w:tr w:rsidR="00E47127" w14:paraId="430448B6" w14:textId="77777777" w:rsidTr="00C95A66">
                <w:trPr>
                  <w:trHeight w:val="20"/>
                </w:trPr>
                <w:sdt>
                  <w:sdtPr>
                    <w:tag w:val="_PLD_81b068c4cdf2482a9438450e52e9b3b4"/>
                    <w:id w:val="-96174858"/>
                    <w:lock w:val="sdtLocked"/>
                  </w:sdtPr>
                  <w:sdtContent>
                    <w:tc>
                      <w:tcPr>
                        <w:tcW w:w="1786" w:type="dxa"/>
                      </w:tcPr>
                      <w:p w14:paraId="78F14AFE" w14:textId="77777777" w:rsidR="00B430B9" w:rsidRDefault="00000000">
                        <w:pPr>
                          <w:rPr>
                            <w:sz w:val="18"/>
                            <w:szCs w:val="18"/>
                          </w:rPr>
                        </w:pPr>
                        <w:r>
                          <w:rPr>
                            <w:sz w:val="18"/>
                            <w:szCs w:val="18"/>
                          </w:rPr>
                          <w:t>3．盈余公积弥补亏损</w:t>
                        </w:r>
                      </w:p>
                    </w:tc>
                  </w:sdtContent>
                </w:sdt>
                <w:tc>
                  <w:tcPr>
                    <w:tcW w:w="1418" w:type="dxa"/>
                    <w:tcBorders>
                      <w:right w:val="single" w:sz="4" w:space="0" w:color="auto"/>
                    </w:tcBorders>
                  </w:tcPr>
                  <w:p w14:paraId="5BD6F326"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03AE2D4"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4E1CB9AE" w14:textId="77777777" w:rsidR="00B430B9" w:rsidRPr="00E47127" w:rsidRDefault="00B430B9">
                    <w:pPr>
                      <w:jc w:val="right"/>
                      <w:rPr>
                        <w:sz w:val="15"/>
                        <w:szCs w:val="15"/>
                      </w:rPr>
                    </w:pPr>
                  </w:p>
                </w:tc>
                <w:tc>
                  <w:tcPr>
                    <w:tcW w:w="425" w:type="dxa"/>
                    <w:tcBorders>
                      <w:left w:val="single" w:sz="4" w:space="0" w:color="auto"/>
                    </w:tcBorders>
                  </w:tcPr>
                  <w:p w14:paraId="3F0C19CF" w14:textId="77777777" w:rsidR="00B430B9" w:rsidRPr="00E47127" w:rsidRDefault="00B430B9">
                    <w:pPr>
                      <w:jc w:val="right"/>
                      <w:rPr>
                        <w:sz w:val="15"/>
                        <w:szCs w:val="15"/>
                      </w:rPr>
                    </w:pPr>
                  </w:p>
                </w:tc>
                <w:tc>
                  <w:tcPr>
                    <w:tcW w:w="1418" w:type="dxa"/>
                  </w:tcPr>
                  <w:p w14:paraId="4E46EC9F" w14:textId="77777777" w:rsidR="00B430B9" w:rsidRPr="00E47127" w:rsidRDefault="00B430B9">
                    <w:pPr>
                      <w:jc w:val="right"/>
                      <w:rPr>
                        <w:sz w:val="15"/>
                        <w:szCs w:val="15"/>
                      </w:rPr>
                    </w:pPr>
                  </w:p>
                </w:tc>
                <w:tc>
                  <w:tcPr>
                    <w:tcW w:w="1276" w:type="dxa"/>
                  </w:tcPr>
                  <w:p w14:paraId="11F0621C" w14:textId="77777777" w:rsidR="00B430B9" w:rsidRPr="00E47127" w:rsidRDefault="00B430B9">
                    <w:pPr>
                      <w:jc w:val="right"/>
                      <w:rPr>
                        <w:sz w:val="15"/>
                        <w:szCs w:val="15"/>
                      </w:rPr>
                    </w:pPr>
                  </w:p>
                </w:tc>
                <w:tc>
                  <w:tcPr>
                    <w:tcW w:w="1417" w:type="dxa"/>
                  </w:tcPr>
                  <w:p w14:paraId="4DF0978D" w14:textId="77777777" w:rsidR="00B430B9" w:rsidRPr="00E47127" w:rsidRDefault="00B430B9">
                    <w:pPr>
                      <w:jc w:val="right"/>
                      <w:rPr>
                        <w:sz w:val="15"/>
                        <w:szCs w:val="15"/>
                      </w:rPr>
                    </w:pPr>
                  </w:p>
                </w:tc>
                <w:tc>
                  <w:tcPr>
                    <w:tcW w:w="851" w:type="dxa"/>
                  </w:tcPr>
                  <w:p w14:paraId="21F2CBB9" w14:textId="77777777" w:rsidR="00B430B9" w:rsidRPr="00E47127" w:rsidRDefault="00B430B9">
                    <w:pPr>
                      <w:jc w:val="right"/>
                      <w:rPr>
                        <w:sz w:val="15"/>
                        <w:szCs w:val="15"/>
                      </w:rPr>
                    </w:pPr>
                  </w:p>
                </w:tc>
                <w:tc>
                  <w:tcPr>
                    <w:tcW w:w="1559" w:type="dxa"/>
                  </w:tcPr>
                  <w:p w14:paraId="7A7E4754" w14:textId="77777777" w:rsidR="00B430B9" w:rsidRPr="00E47127" w:rsidRDefault="00B430B9">
                    <w:pPr>
                      <w:jc w:val="right"/>
                      <w:rPr>
                        <w:sz w:val="15"/>
                        <w:szCs w:val="15"/>
                      </w:rPr>
                    </w:pPr>
                  </w:p>
                </w:tc>
                <w:tc>
                  <w:tcPr>
                    <w:tcW w:w="1417" w:type="dxa"/>
                  </w:tcPr>
                  <w:p w14:paraId="59835A86" w14:textId="77777777" w:rsidR="00B430B9" w:rsidRPr="00E47127" w:rsidRDefault="00B430B9">
                    <w:pPr>
                      <w:jc w:val="right"/>
                      <w:rPr>
                        <w:sz w:val="15"/>
                        <w:szCs w:val="15"/>
                      </w:rPr>
                    </w:pPr>
                  </w:p>
                </w:tc>
                <w:tc>
                  <w:tcPr>
                    <w:tcW w:w="1543" w:type="dxa"/>
                  </w:tcPr>
                  <w:p w14:paraId="1F34AE02" w14:textId="77777777" w:rsidR="00B430B9" w:rsidRPr="00E47127" w:rsidRDefault="00B430B9">
                    <w:pPr>
                      <w:jc w:val="right"/>
                      <w:rPr>
                        <w:sz w:val="15"/>
                        <w:szCs w:val="15"/>
                      </w:rPr>
                    </w:pPr>
                  </w:p>
                </w:tc>
              </w:tr>
              <w:tr w:rsidR="00E47127" w14:paraId="211ACB12" w14:textId="77777777" w:rsidTr="00C95A66">
                <w:trPr>
                  <w:trHeight w:val="20"/>
                </w:trPr>
                <w:tc>
                  <w:tcPr>
                    <w:tcW w:w="1786" w:type="dxa"/>
                  </w:tcPr>
                  <w:sdt>
                    <w:sdtPr>
                      <w:rPr>
                        <w:sz w:val="18"/>
                        <w:szCs w:val="18"/>
                      </w:rPr>
                      <w:tag w:val="_PLD_0e7647effaeb42219d706b118465bdec"/>
                      <w:id w:val="920991924"/>
                      <w:lock w:val="sdtLocked"/>
                    </w:sdtPr>
                    <w:sdtContent>
                      <w:p w14:paraId="16663A9F" w14:textId="77777777" w:rsidR="00B430B9" w:rsidRDefault="00000000">
                        <w:r>
                          <w:rPr>
                            <w:sz w:val="18"/>
                            <w:szCs w:val="18"/>
                          </w:rPr>
                          <w:t>4．设定受益计划变动额结转留存收益</w:t>
                        </w:r>
                      </w:p>
                    </w:sdtContent>
                  </w:sdt>
                </w:tc>
                <w:tc>
                  <w:tcPr>
                    <w:tcW w:w="1418" w:type="dxa"/>
                    <w:tcBorders>
                      <w:right w:val="single" w:sz="4" w:space="0" w:color="auto"/>
                    </w:tcBorders>
                  </w:tcPr>
                  <w:p w14:paraId="6AE3AAB2"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B184CB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2E43475F" w14:textId="77777777" w:rsidR="00B430B9" w:rsidRPr="00E47127" w:rsidRDefault="00B430B9">
                    <w:pPr>
                      <w:jc w:val="right"/>
                      <w:rPr>
                        <w:sz w:val="15"/>
                        <w:szCs w:val="15"/>
                      </w:rPr>
                    </w:pPr>
                  </w:p>
                </w:tc>
                <w:tc>
                  <w:tcPr>
                    <w:tcW w:w="425" w:type="dxa"/>
                    <w:tcBorders>
                      <w:left w:val="single" w:sz="4" w:space="0" w:color="auto"/>
                    </w:tcBorders>
                  </w:tcPr>
                  <w:p w14:paraId="6615C0E8" w14:textId="77777777" w:rsidR="00B430B9" w:rsidRPr="00E47127" w:rsidRDefault="00B430B9">
                    <w:pPr>
                      <w:jc w:val="right"/>
                      <w:rPr>
                        <w:sz w:val="15"/>
                        <w:szCs w:val="15"/>
                      </w:rPr>
                    </w:pPr>
                  </w:p>
                </w:tc>
                <w:tc>
                  <w:tcPr>
                    <w:tcW w:w="1418" w:type="dxa"/>
                  </w:tcPr>
                  <w:p w14:paraId="6B96635D" w14:textId="77777777" w:rsidR="00B430B9" w:rsidRPr="00E47127" w:rsidRDefault="00B430B9">
                    <w:pPr>
                      <w:jc w:val="right"/>
                      <w:rPr>
                        <w:sz w:val="15"/>
                        <w:szCs w:val="15"/>
                      </w:rPr>
                    </w:pPr>
                  </w:p>
                </w:tc>
                <w:tc>
                  <w:tcPr>
                    <w:tcW w:w="1276" w:type="dxa"/>
                  </w:tcPr>
                  <w:p w14:paraId="036ED3E3" w14:textId="77777777" w:rsidR="00B430B9" w:rsidRPr="00E47127" w:rsidRDefault="00B430B9">
                    <w:pPr>
                      <w:jc w:val="right"/>
                      <w:rPr>
                        <w:sz w:val="15"/>
                        <w:szCs w:val="15"/>
                      </w:rPr>
                    </w:pPr>
                  </w:p>
                </w:tc>
                <w:tc>
                  <w:tcPr>
                    <w:tcW w:w="1417" w:type="dxa"/>
                  </w:tcPr>
                  <w:p w14:paraId="4DC34A8F" w14:textId="77777777" w:rsidR="00B430B9" w:rsidRPr="00E47127" w:rsidRDefault="00B430B9">
                    <w:pPr>
                      <w:jc w:val="right"/>
                      <w:rPr>
                        <w:sz w:val="15"/>
                        <w:szCs w:val="15"/>
                      </w:rPr>
                    </w:pPr>
                  </w:p>
                </w:tc>
                <w:tc>
                  <w:tcPr>
                    <w:tcW w:w="851" w:type="dxa"/>
                  </w:tcPr>
                  <w:p w14:paraId="58103866" w14:textId="77777777" w:rsidR="00B430B9" w:rsidRPr="00E47127" w:rsidRDefault="00B430B9">
                    <w:pPr>
                      <w:jc w:val="right"/>
                      <w:rPr>
                        <w:sz w:val="15"/>
                        <w:szCs w:val="15"/>
                      </w:rPr>
                    </w:pPr>
                  </w:p>
                </w:tc>
                <w:tc>
                  <w:tcPr>
                    <w:tcW w:w="1559" w:type="dxa"/>
                  </w:tcPr>
                  <w:p w14:paraId="015082D7" w14:textId="77777777" w:rsidR="00B430B9" w:rsidRPr="00E47127" w:rsidRDefault="00B430B9">
                    <w:pPr>
                      <w:jc w:val="right"/>
                      <w:rPr>
                        <w:sz w:val="15"/>
                        <w:szCs w:val="15"/>
                      </w:rPr>
                    </w:pPr>
                  </w:p>
                </w:tc>
                <w:tc>
                  <w:tcPr>
                    <w:tcW w:w="1417" w:type="dxa"/>
                  </w:tcPr>
                  <w:p w14:paraId="08B82729" w14:textId="77777777" w:rsidR="00B430B9" w:rsidRPr="00E47127" w:rsidRDefault="00B430B9">
                    <w:pPr>
                      <w:jc w:val="right"/>
                      <w:rPr>
                        <w:sz w:val="15"/>
                        <w:szCs w:val="15"/>
                      </w:rPr>
                    </w:pPr>
                  </w:p>
                </w:tc>
                <w:tc>
                  <w:tcPr>
                    <w:tcW w:w="1543" w:type="dxa"/>
                  </w:tcPr>
                  <w:p w14:paraId="1BC2F417" w14:textId="77777777" w:rsidR="00B430B9" w:rsidRPr="00E47127" w:rsidRDefault="00B430B9">
                    <w:pPr>
                      <w:jc w:val="right"/>
                      <w:rPr>
                        <w:sz w:val="15"/>
                        <w:szCs w:val="15"/>
                      </w:rPr>
                    </w:pPr>
                  </w:p>
                </w:tc>
              </w:tr>
              <w:tr w:rsidR="00E47127" w14:paraId="10784C36" w14:textId="77777777" w:rsidTr="00C95A66">
                <w:trPr>
                  <w:trHeight w:val="20"/>
                </w:trPr>
                <w:tc>
                  <w:tcPr>
                    <w:tcW w:w="1786" w:type="dxa"/>
                  </w:tcPr>
                  <w:sdt>
                    <w:sdtPr>
                      <w:rPr>
                        <w:sz w:val="18"/>
                        <w:szCs w:val="18"/>
                      </w:rPr>
                      <w:tag w:val="_PLD_1c8ba4a0bb224c1d891e628390545199"/>
                      <w:id w:val="-1340614442"/>
                      <w:lock w:val="sdtLocked"/>
                    </w:sdtPr>
                    <w:sdtContent>
                      <w:p w14:paraId="1BED2FEB" w14:textId="77777777" w:rsidR="00B430B9" w:rsidRDefault="00000000">
                        <w:pPr>
                          <w:rPr>
                            <w:sz w:val="18"/>
                            <w:szCs w:val="18"/>
                          </w:rPr>
                        </w:pPr>
                        <w:r>
                          <w:rPr>
                            <w:sz w:val="18"/>
                            <w:szCs w:val="18"/>
                          </w:rPr>
                          <w:t>5．其他综合收益结转留存收益</w:t>
                        </w:r>
                      </w:p>
                    </w:sdtContent>
                  </w:sdt>
                </w:tc>
                <w:tc>
                  <w:tcPr>
                    <w:tcW w:w="1418" w:type="dxa"/>
                    <w:tcBorders>
                      <w:right w:val="single" w:sz="4" w:space="0" w:color="auto"/>
                    </w:tcBorders>
                  </w:tcPr>
                  <w:p w14:paraId="7554194E"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365BC01B"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78E5AA4A" w14:textId="77777777" w:rsidR="00B430B9" w:rsidRPr="00E47127" w:rsidRDefault="00B430B9">
                    <w:pPr>
                      <w:jc w:val="right"/>
                      <w:rPr>
                        <w:sz w:val="15"/>
                        <w:szCs w:val="15"/>
                      </w:rPr>
                    </w:pPr>
                  </w:p>
                </w:tc>
                <w:tc>
                  <w:tcPr>
                    <w:tcW w:w="425" w:type="dxa"/>
                    <w:tcBorders>
                      <w:left w:val="single" w:sz="4" w:space="0" w:color="auto"/>
                    </w:tcBorders>
                  </w:tcPr>
                  <w:p w14:paraId="1DC2DAF6" w14:textId="77777777" w:rsidR="00B430B9" w:rsidRPr="00E47127" w:rsidRDefault="00B430B9">
                    <w:pPr>
                      <w:jc w:val="right"/>
                      <w:rPr>
                        <w:sz w:val="15"/>
                        <w:szCs w:val="15"/>
                      </w:rPr>
                    </w:pPr>
                  </w:p>
                </w:tc>
                <w:tc>
                  <w:tcPr>
                    <w:tcW w:w="1418" w:type="dxa"/>
                  </w:tcPr>
                  <w:p w14:paraId="5756CF6E" w14:textId="77777777" w:rsidR="00B430B9" w:rsidRPr="00E47127" w:rsidRDefault="00B430B9">
                    <w:pPr>
                      <w:jc w:val="right"/>
                      <w:rPr>
                        <w:sz w:val="15"/>
                        <w:szCs w:val="15"/>
                      </w:rPr>
                    </w:pPr>
                  </w:p>
                </w:tc>
                <w:tc>
                  <w:tcPr>
                    <w:tcW w:w="1276" w:type="dxa"/>
                  </w:tcPr>
                  <w:p w14:paraId="3860946A" w14:textId="77777777" w:rsidR="00B430B9" w:rsidRPr="00E47127" w:rsidRDefault="00B430B9">
                    <w:pPr>
                      <w:jc w:val="right"/>
                      <w:rPr>
                        <w:sz w:val="15"/>
                        <w:szCs w:val="15"/>
                      </w:rPr>
                    </w:pPr>
                  </w:p>
                </w:tc>
                <w:tc>
                  <w:tcPr>
                    <w:tcW w:w="1417" w:type="dxa"/>
                  </w:tcPr>
                  <w:p w14:paraId="6C2A7E19" w14:textId="77777777" w:rsidR="00B430B9" w:rsidRPr="00E47127" w:rsidRDefault="00B430B9">
                    <w:pPr>
                      <w:jc w:val="right"/>
                      <w:rPr>
                        <w:sz w:val="15"/>
                        <w:szCs w:val="15"/>
                      </w:rPr>
                    </w:pPr>
                  </w:p>
                </w:tc>
                <w:tc>
                  <w:tcPr>
                    <w:tcW w:w="851" w:type="dxa"/>
                  </w:tcPr>
                  <w:p w14:paraId="35346BE2" w14:textId="77777777" w:rsidR="00B430B9" w:rsidRPr="00E47127" w:rsidRDefault="00B430B9">
                    <w:pPr>
                      <w:jc w:val="right"/>
                      <w:rPr>
                        <w:sz w:val="15"/>
                        <w:szCs w:val="15"/>
                      </w:rPr>
                    </w:pPr>
                  </w:p>
                </w:tc>
                <w:tc>
                  <w:tcPr>
                    <w:tcW w:w="1559" w:type="dxa"/>
                  </w:tcPr>
                  <w:p w14:paraId="371B9F09" w14:textId="77777777" w:rsidR="00B430B9" w:rsidRPr="00E47127" w:rsidRDefault="00B430B9">
                    <w:pPr>
                      <w:jc w:val="right"/>
                      <w:rPr>
                        <w:sz w:val="15"/>
                        <w:szCs w:val="15"/>
                      </w:rPr>
                    </w:pPr>
                  </w:p>
                </w:tc>
                <w:tc>
                  <w:tcPr>
                    <w:tcW w:w="1417" w:type="dxa"/>
                  </w:tcPr>
                  <w:p w14:paraId="39B0DF42" w14:textId="77777777" w:rsidR="00B430B9" w:rsidRPr="00E47127" w:rsidRDefault="00B430B9">
                    <w:pPr>
                      <w:jc w:val="right"/>
                      <w:rPr>
                        <w:sz w:val="15"/>
                        <w:szCs w:val="15"/>
                      </w:rPr>
                    </w:pPr>
                  </w:p>
                </w:tc>
                <w:tc>
                  <w:tcPr>
                    <w:tcW w:w="1543" w:type="dxa"/>
                  </w:tcPr>
                  <w:p w14:paraId="5171A94A" w14:textId="77777777" w:rsidR="00B430B9" w:rsidRPr="00E47127" w:rsidRDefault="00B430B9">
                    <w:pPr>
                      <w:jc w:val="right"/>
                      <w:rPr>
                        <w:sz w:val="15"/>
                        <w:szCs w:val="15"/>
                      </w:rPr>
                    </w:pPr>
                  </w:p>
                </w:tc>
              </w:tr>
              <w:tr w:rsidR="00E47127" w14:paraId="030E2462" w14:textId="77777777" w:rsidTr="00C95A66">
                <w:trPr>
                  <w:trHeight w:val="20"/>
                </w:trPr>
                <w:tc>
                  <w:tcPr>
                    <w:tcW w:w="1786" w:type="dxa"/>
                  </w:tcPr>
                  <w:sdt>
                    <w:sdtPr>
                      <w:rPr>
                        <w:sz w:val="18"/>
                        <w:szCs w:val="18"/>
                      </w:rPr>
                      <w:tag w:val="_PLD_69d4adb536bf498a8a9d97dda9d31e75"/>
                      <w:id w:val="-394280843"/>
                      <w:lock w:val="sdtLocked"/>
                    </w:sdtPr>
                    <w:sdtContent>
                      <w:p w14:paraId="72105C4D" w14:textId="77777777" w:rsidR="00B430B9" w:rsidRDefault="00000000">
                        <w:r>
                          <w:rPr>
                            <w:sz w:val="18"/>
                            <w:szCs w:val="18"/>
                          </w:rPr>
                          <w:t>6．其他</w:t>
                        </w:r>
                      </w:p>
                    </w:sdtContent>
                  </w:sdt>
                </w:tc>
                <w:tc>
                  <w:tcPr>
                    <w:tcW w:w="1418" w:type="dxa"/>
                    <w:tcBorders>
                      <w:right w:val="single" w:sz="4" w:space="0" w:color="auto"/>
                    </w:tcBorders>
                  </w:tcPr>
                  <w:p w14:paraId="78B1E803"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5C1EA69C"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EEAA1B0" w14:textId="77777777" w:rsidR="00B430B9" w:rsidRPr="00E47127" w:rsidRDefault="00B430B9">
                    <w:pPr>
                      <w:jc w:val="right"/>
                      <w:rPr>
                        <w:sz w:val="15"/>
                        <w:szCs w:val="15"/>
                      </w:rPr>
                    </w:pPr>
                  </w:p>
                </w:tc>
                <w:tc>
                  <w:tcPr>
                    <w:tcW w:w="425" w:type="dxa"/>
                    <w:tcBorders>
                      <w:left w:val="single" w:sz="4" w:space="0" w:color="auto"/>
                    </w:tcBorders>
                  </w:tcPr>
                  <w:p w14:paraId="2A49AFCF" w14:textId="77777777" w:rsidR="00B430B9" w:rsidRPr="00E47127" w:rsidRDefault="00B430B9">
                    <w:pPr>
                      <w:jc w:val="right"/>
                      <w:rPr>
                        <w:sz w:val="15"/>
                        <w:szCs w:val="15"/>
                      </w:rPr>
                    </w:pPr>
                  </w:p>
                </w:tc>
                <w:tc>
                  <w:tcPr>
                    <w:tcW w:w="1418" w:type="dxa"/>
                  </w:tcPr>
                  <w:p w14:paraId="67EA6DFD" w14:textId="77777777" w:rsidR="00B430B9" w:rsidRPr="00E47127" w:rsidRDefault="00B430B9">
                    <w:pPr>
                      <w:jc w:val="right"/>
                      <w:rPr>
                        <w:sz w:val="15"/>
                        <w:szCs w:val="15"/>
                      </w:rPr>
                    </w:pPr>
                  </w:p>
                </w:tc>
                <w:tc>
                  <w:tcPr>
                    <w:tcW w:w="1276" w:type="dxa"/>
                  </w:tcPr>
                  <w:p w14:paraId="278A824A" w14:textId="77777777" w:rsidR="00B430B9" w:rsidRPr="00E47127" w:rsidRDefault="00B430B9">
                    <w:pPr>
                      <w:jc w:val="right"/>
                      <w:rPr>
                        <w:sz w:val="15"/>
                        <w:szCs w:val="15"/>
                      </w:rPr>
                    </w:pPr>
                  </w:p>
                </w:tc>
                <w:tc>
                  <w:tcPr>
                    <w:tcW w:w="1417" w:type="dxa"/>
                  </w:tcPr>
                  <w:p w14:paraId="07B522A2" w14:textId="77777777" w:rsidR="00B430B9" w:rsidRPr="00E47127" w:rsidRDefault="00B430B9">
                    <w:pPr>
                      <w:jc w:val="right"/>
                      <w:rPr>
                        <w:sz w:val="15"/>
                        <w:szCs w:val="15"/>
                      </w:rPr>
                    </w:pPr>
                  </w:p>
                </w:tc>
                <w:tc>
                  <w:tcPr>
                    <w:tcW w:w="851" w:type="dxa"/>
                  </w:tcPr>
                  <w:p w14:paraId="4AFE5AD9" w14:textId="77777777" w:rsidR="00B430B9" w:rsidRPr="00E47127" w:rsidRDefault="00B430B9">
                    <w:pPr>
                      <w:jc w:val="right"/>
                      <w:rPr>
                        <w:sz w:val="15"/>
                        <w:szCs w:val="15"/>
                      </w:rPr>
                    </w:pPr>
                  </w:p>
                </w:tc>
                <w:tc>
                  <w:tcPr>
                    <w:tcW w:w="1559" w:type="dxa"/>
                  </w:tcPr>
                  <w:p w14:paraId="1AF000F0" w14:textId="77777777" w:rsidR="00B430B9" w:rsidRPr="00E47127" w:rsidRDefault="00B430B9">
                    <w:pPr>
                      <w:jc w:val="right"/>
                      <w:rPr>
                        <w:sz w:val="15"/>
                        <w:szCs w:val="15"/>
                      </w:rPr>
                    </w:pPr>
                  </w:p>
                </w:tc>
                <w:tc>
                  <w:tcPr>
                    <w:tcW w:w="1417" w:type="dxa"/>
                  </w:tcPr>
                  <w:p w14:paraId="0460C352" w14:textId="77777777" w:rsidR="00B430B9" w:rsidRPr="00E47127" w:rsidRDefault="00B430B9">
                    <w:pPr>
                      <w:jc w:val="right"/>
                      <w:rPr>
                        <w:sz w:val="15"/>
                        <w:szCs w:val="15"/>
                      </w:rPr>
                    </w:pPr>
                  </w:p>
                </w:tc>
                <w:tc>
                  <w:tcPr>
                    <w:tcW w:w="1543" w:type="dxa"/>
                  </w:tcPr>
                  <w:p w14:paraId="0F31C2E2" w14:textId="77777777" w:rsidR="00B430B9" w:rsidRPr="00E47127" w:rsidRDefault="00B430B9">
                    <w:pPr>
                      <w:jc w:val="right"/>
                      <w:rPr>
                        <w:sz w:val="15"/>
                        <w:szCs w:val="15"/>
                      </w:rPr>
                    </w:pPr>
                  </w:p>
                </w:tc>
              </w:tr>
              <w:tr w:rsidR="00E47127" w14:paraId="36EC9DE1" w14:textId="77777777" w:rsidTr="00C95A66">
                <w:trPr>
                  <w:trHeight w:val="20"/>
                </w:trPr>
                <w:sdt>
                  <w:sdtPr>
                    <w:tag w:val="_PLD_2ae06251c01740e284196240776af550"/>
                    <w:id w:val="-1093848552"/>
                    <w:lock w:val="sdtLocked"/>
                  </w:sdtPr>
                  <w:sdtContent>
                    <w:tc>
                      <w:tcPr>
                        <w:tcW w:w="1786" w:type="dxa"/>
                        <w:vAlign w:val="center"/>
                      </w:tcPr>
                      <w:p w14:paraId="509673A1" w14:textId="77777777" w:rsidR="00B430B9" w:rsidRDefault="00000000">
                        <w:pPr>
                          <w:rPr>
                            <w:sz w:val="18"/>
                            <w:szCs w:val="18"/>
                          </w:rPr>
                        </w:pPr>
                        <w:r>
                          <w:rPr>
                            <w:rFonts w:hint="eastAsia"/>
                            <w:sz w:val="18"/>
                            <w:szCs w:val="18"/>
                          </w:rPr>
                          <w:t>（五）专项储备</w:t>
                        </w:r>
                      </w:p>
                    </w:tc>
                  </w:sdtContent>
                </w:sdt>
                <w:tc>
                  <w:tcPr>
                    <w:tcW w:w="1418" w:type="dxa"/>
                    <w:tcBorders>
                      <w:right w:val="single" w:sz="4" w:space="0" w:color="auto"/>
                    </w:tcBorders>
                  </w:tcPr>
                  <w:p w14:paraId="36DED1E4"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1D26DF9D"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775D3DF5" w14:textId="77777777" w:rsidR="00B430B9" w:rsidRPr="00E47127" w:rsidRDefault="00B430B9">
                    <w:pPr>
                      <w:jc w:val="right"/>
                      <w:rPr>
                        <w:sz w:val="15"/>
                        <w:szCs w:val="15"/>
                      </w:rPr>
                    </w:pPr>
                  </w:p>
                </w:tc>
                <w:tc>
                  <w:tcPr>
                    <w:tcW w:w="425" w:type="dxa"/>
                    <w:tcBorders>
                      <w:left w:val="single" w:sz="4" w:space="0" w:color="auto"/>
                    </w:tcBorders>
                  </w:tcPr>
                  <w:p w14:paraId="4F1EDB7C" w14:textId="77777777" w:rsidR="00B430B9" w:rsidRPr="00E47127" w:rsidRDefault="00B430B9">
                    <w:pPr>
                      <w:jc w:val="right"/>
                      <w:rPr>
                        <w:sz w:val="15"/>
                        <w:szCs w:val="15"/>
                      </w:rPr>
                    </w:pPr>
                  </w:p>
                </w:tc>
                <w:tc>
                  <w:tcPr>
                    <w:tcW w:w="1418" w:type="dxa"/>
                  </w:tcPr>
                  <w:p w14:paraId="6DD70B12" w14:textId="77777777" w:rsidR="00B430B9" w:rsidRPr="00E47127" w:rsidRDefault="00B430B9">
                    <w:pPr>
                      <w:jc w:val="right"/>
                      <w:rPr>
                        <w:sz w:val="15"/>
                        <w:szCs w:val="15"/>
                      </w:rPr>
                    </w:pPr>
                  </w:p>
                </w:tc>
                <w:tc>
                  <w:tcPr>
                    <w:tcW w:w="1276" w:type="dxa"/>
                  </w:tcPr>
                  <w:p w14:paraId="6DD0A85F" w14:textId="77777777" w:rsidR="00B430B9" w:rsidRPr="00E47127" w:rsidRDefault="00B430B9">
                    <w:pPr>
                      <w:jc w:val="right"/>
                      <w:rPr>
                        <w:sz w:val="15"/>
                        <w:szCs w:val="15"/>
                      </w:rPr>
                    </w:pPr>
                  </w:p>
                </w:tc>
                <w:tc>
                  <w:tcPr>
                    <w:tcW w:w="1417" w:type="dxa"/>
                  </w:tcPr>
                  <w:p w14:paraId="78D84802" w14:textId="77777777" w:rsidR="00B430B9" w:rsidRPr="00E47127" w:rsidRDefault="00B430B9">
                    <w:pPr>
                      <w:jc w:val="right"/>
                      <w:rPr>
                        <w:sz w:val="15"/>
                        <w:szCs w:val="15"/>
                      </w:rPr>
                    </w:pPr>
                  </w:p>
                </w:tc>
                <w:tc>
                  <w:tcPr>
                    <w:tcW w:w="851" w:type="dxa"/>
                  </w:tcPr>
                  <w:p w14:paraId="1C4F6C8A" w14:textId="77777777" w:rsidR="00B430B9" w:rsidRPr="00E47127" w:rsidRDefault="00B430B9">
                    <w:pPr>
                      <w:jc w:val="right"/>
                      <w:rPr>
                        <w:sz w:val="15"/>
                        <w:szCs w:val="15"/>
                      </w:rPr>
                    </w:pPr>
                  </w:p>
                </w:tc>
                <w:tc>
                  <w:tcPr>
                    <w:tcW w:w="1559" w:type="dxa"/>
                  </w:tcPr>
                  <w:p w14:paraId="2E03AEB2" w14:textId="77777777" w:rsidR="00B430B9" w:rsidRPr="00E47127" w:rsidRDefault="00B430B9">
                    <w:pPr>
                      <w:jc w:val="right"/>
                      <w:rPr>
                        <w:sz w:val="15"/>
                        <w:szCs w:val="15"/>
                      </w:rPr>
                    </w:pPr>
                  </w:p>
                </w:tc>
                <w:tc>
                  <w:tcPr>
                    <w:tcW w:w="1417" w:type="dxa"/>
                  </w:tcPr>
                  <w:p w14:paraId="5E519DDB" w14:textId="77777777" w:rsidR="00B430B9" w:rsidRPr="00E47127" w:rsidRDefault="00B430B9">
                    <w:pPr>
                      <w:jc w:val="right"/>
                      <w:rPr>
                        <w:sz w:val="15"/>
                        <w:szCs w:val="15"/>
                      </w:rPr>
                    </w:pPr>
                  </w:p>
                </w:tc>
                <w:tc>
                  <w:tcPr>
                    <w:tcW w:w="1543" w:type="dxa"/>
                  </w:tcPr>
                  <w:p w14:paraId="7C21C76D" w14:textId="77777777" w:rsidR="00B430B9" w:rsidRPr="00E47127" w:rsidRDefault="00B430B9">
                    <w:pPr>
                      <w:jc w:val="right"/>
                      <w:rPr>
                        <w:sz w:val="15"/>
                        <w:szCs w:val="15"/>
                      </w:rPr>
                    </w:pPr>
                  </w:p>
                </w:tc>
              </w:tr>
              <w:tr w:rsidR="00E47127" w14:paraId="6CAD1321" w14:textId="77777777" w:rsidTr="00C95A66">
                <w:trPr>
                  <w:trHeight w:val="20"/>
                </w:trPr>
                <w:sdt>
                  <w:sdtPr>
                    <w:tag w:val="_PLD_6c9c274129814a4ea45296335d45791b"/>
                    <w:id w:val="491459760"/>
                    <w:lock w:val="sdtLocked"/>
                  </w:sdtPr>
                  <w:sdtContent>
                    <w:tc>
                      <w:tcPr>
                        <w:tcW w:w="1786" w:type="dxa"/>
                        <w:vAlign w:val="center"/>
                      </w:tcPr>
                      <w:p w14:paraId="2E718F31" w14:textId="77777777" w:rsidR="00B430B9" w:rsidRDefault="00000000">
                        <w:pPr>
                          <w:rPr>
                            <w:sz w:val="18"/>
                            <w:szCs w:val="18"/>
                          </w:rPr>
                        </w:pPr>
                        <w:r>
                          <w:rPr>
                            <w:rFonts w:hint="eastAsia"/>
                            <w:sz w:val="18"/>
                            <w:szCs w:val="18"/>
                          </w:rPr>
                          <w:t>1．本期提取</w:t>
                        </w:r>
                      </w:p>
                    </w:tc>
                  </w:sdtContent>
                </w:sdt>
                <w:tc>
                  <w:tcPr>
                    <w:tcW w:w="1418" w:type="dxa"/>
                    <w:tcBorders>
                      <w:right w:val="single" w:sz="4" w:space="0" w:color="auto"/>
                    </w:tcBorders>
                  </w:tcPr>
                  <w:p w14:paraId="558F0518"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AC34FB2"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1D541AB" w14:textId="77777777" w:rsidR="00B430B9" w:rsidRPr="00E47127" w:rsidRDefault="00B430B9">
                    <w:pPr>
                      <w:jc w:val="right"/>
                      <w:rPr>
                        <w:sz w:val="15"/>
                        <w:szCs w:val="15"/>
                      </w:rPr>
                    </w:pPr>
                  </w:p>
                </w:tc>
                <w:tc>
                  <w:tcPr>
                    <w:tcW w:w="425" w:type="dxa"/>
                    <w:tcBorders>
                      <w:left w:val="single" w:sz="4" w:space="0" w:color="auto"/>
                    </w:tcBorders>
                  </w:tcPr>
                  <w:p w14:paraId="4D452D70" w14:textId="77777777" w:rsidR="00B430B9" w:rsidRPr="00E47127" w:rsidRDefault="00B430B9">
                    <w:pPr>
                      <w:jc w:val="right"/>
                      <w:rPr>
                        <w:sz w:val="15"/>
                        <w:szCs w:val="15"/>
                      </w:rPr>
                    </w:pPr>
                  </w:p>
                </w:tc>
                <w:tc>
                  <w:tcPr>
                    <w:tcW w:w="1418" w:type="dxa"/>
                  </w:tcPr>
                  <w:p w14:paraId="71ED063D" w14:textId="77777777" w:rsidR="00B430B9" w:rsidRPr="00E47127" w:rsidRDefault="00B430B9">
                    <w:pPr>
                      <w:jc w:val="right"/>
                      <w:rPr>
                        <w:sz w:val="15"/>
                        <w:szCs w:val="15"/>
                      </w:rPr>
                    </w:pPr>
                  </w:p>
                </w:tc>
                <w:tc>
                  <w:tcPr>
                    <w:tcW w:w="1276" w:type="dxa"/>
                  </w:tcPr>
                  <w:p w14:paraId="2D154939" w14:textId="77777777" w:rsidR="00B430B9" w:rsidRPr="00E47127" w:rsidRDefault="00B430B9">
                    <w:pPr>
                      <w:jc w:val="right"/>
                      <w:rPr>
                        <w:sz w:val="15"/>
                        <w:szCs w:val="15"/>
                      </w:rPr>
                    </w:pPr>
                  </w:p>
                </w:tc>
                <w:tc>
                  <w:tcPr>
                    <w:tcW w:w="1417" w:type="dxa"/>
                  </w:tcPr>
                  <w:p w14:paraId="24A6DB50" w14:textId="77777777" w:rsidR="00B430B9" w:rsidRPr="00E47127" w:rsidRDefault="00B430B9">
                    <w:pPr>
                      <w:jc w:val="right"/>
                      <w:rPr>
                        <w:sz w:val="15"/>
                        <w:szCs w:val="15"/>
                      </w:rPr>
                    </w:pPr>
                  </w:p>
                </w:tc>
                <w:tc>
                  <w:tcPr>
                    <w:tcW w:w="851" w:type="dxa"/>
                  </w:tcPr>
                  <w:p w14:paraId="30384A1B" w14:textId="77777777" w:rsidR="00B430B9" w:rsidRPr="00E47127" w:rsidRDefault="00B430B9">
                    <w:pPr>
                      <w:jc w:val="right"/>
                      <w:rPr>
                        <w:sz w:val="15"/>
                        <w:szCs w:val="15"/>
                      </w:rPr>
                    </w:pPr>
                  </w:p>
                </w:tc>
                <w:tc>
                  <w:tcPr>
                    <w:tcW w:w="1559" w:type="dxa"/>
                  </w:tcPr>
                  <w:p w14:paraId="7A7FB091" w14:textId="77777777" w:rsidR="00B430B9" w:rsidRPr="00E47127" w:rsidRDefault="00B430B9">
                    <w:pPr>
                      <w:jc w:val="right"/>
                      <w:rPr>
                        <w:sz w:val="15"/>
                        <w:szCs w:val="15"/>
                      </w:rPr>
                    </w:pPr>
                  </w:p>
                </w:tc>
                <w:tc>
                  <w:tcPr>
                    <w:tcW w:w="1417" w:type="dxa"/>
                  </w:tcPr>
                  <w:p w14:paraId="0FA5A4D0" w14:textId="77777777" w:rsidR="00B430B9" w:rsidRPr="00E47127" w:rsidRDefault="00B430B9">
                    <w:pPr>
                      <w:jc w:val="right"/>
                      <w:rPr>
                        <w:sz w:val="15"/>
                        <w:szCs w:val="15"/>
                      </w:rPr>
                    </w:pPr>
                  </w:p>
                </w:tc>
                <w:tc>
                  <w:tcPr>
                    <w:tcW w:w="1543" w:type="dxa"/>
                  </w:tcPr>
                  <w:p w14:paraId="60B07609" w14:textId="77777777" w:rsidR="00B430B9" w:rsidRPr="00E47127" w:rsidRDefault="00B430B9">
                    <w:pPr>
                      <w:jc w:val="right"/>
                      <w:rPr>
                        <w:sz w:val="15"/>
                        <w:szCs w:val="15"/>
                      </w:rPr>
                    </w:pPr>
                  </w:p>
                </w:tc>
              </w:tr>
              <w:tr w:rsidR="00E47127" w14:paraId="670ABC7E" w14:textId="77777777" w:rsidTr="00C95A66">
                <w:trPr>
                  <w:trHeight w:val="20"/>
                </w:trPr>
                <w:sdt>
                  <w:sdtPr>
                    <w:tag w:val="_PLD_14398e4dd6ed4c74869a974323e2137e"/>
                    <w:id w:val="-307169156"/>
                    <w:lock w:val="sdtLocked"/>
                  </w:sdtPr>
                  <w:sdtContent>
                    <w:tc>
                      <w:tcPr>
                        <w:tcW w:w="1786" w:type="dxa"/>
                        <w:vAlign w:val="center"/>
                      </w:tcPr>
                      <w:p w14:paraId="46C3CD5A" w14:textId="77777777" w:rsidR="00B430B9" w:rsidRDefault="00000000">
                        <w:pPr>
                          <w:rPr>
                            <w:sz w:val="18"/>
                            <w:szCs w:val="18"/>
                          </w:rPr>
                        </w:pPr>
                        <w:r>
                          <w:rPr>
                            <w:rFonts w:hint="eastAsia"/>
                            <w:sz w:val="18"/>
                            <w:szCs w:val="18"/>
                          </w:rPr>
                          <w:t>2．本期使用</w:t>
                        </w:r>
                      </w:p>
                    </w:tc>
                  </w:sdtContent>
                </w:sdt>
                <w:tc>
                  <w:tcPr>
                    <w:tcW w:w="1418" w:type="dxa"/>
                    <w:tcBorders>
                      <w:right w:val="single" w:sz="4" w:space="0" w:color="auto"/>
                    </w:tcBorders>
                  </w:tcPr>
                  <w:p w14:paraId="60A9D2FB"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E0FC67D"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6E3EAB69" w14:textId="77777777" w:rsidR="00B430B9" w:rsidRPr="00E47127" w:rsidRDefault="00B430B9">
                    <w:pPr>
                      <w:jc w:val="right"/>
                      <w:rPr>
                        <w:sz w:val="15"/>
                        <w:szCs w:val="15"/>
                      </w:rPr>
                    </w:pPr>
                  </w:p>
                </w:tc>
                <w:tc>
                  <w:tcPr>
                    <w:tcW w:w="425" w:type="dxa"/>
                    <w:tcBorders>
                      <w:left w:val="single" w:sz="4" w:space="0" w:color="auto"/>
                    </w:tcBorders>
                  </w:tcPr>
                  <w:p w14:paraId="7542BAAD" w14:textId="77777777" w:rsidR="00B430B9" w:rsidRPr="00E47127" w:rsidRDefault="00B430B9">
                    <w:pPr>
                      <w:jc w:val="right"/>
                      <w:rPr>
                        <w:sz w:val="15"/>
                        <w:szCs w:val="15"/>
                      </w:rPr>
                    </w:pPr>
                  </w:p>
                </w:tc>
                <w:tc>
                  <w:tcPr>
                    <w:tcW w:w="1418" w:type="dxa"/>
                  </w:tcPr>
                  <w:p w14:paraId="1C006F78" w14:textId="77777777" w:rsidR="00B430B9" w:rsidRPr="00E47127" w:rsidRDefault="00B430B9">
                    <w:pPr>
                      <w:jc w:val="right"/>
                      <w:rPr>
                        <w:sz w:val="15"/>
                        <w:szCs w:val="15"/>
                      </w:rPr>
                    </w:pPr>
                  </w:p>
                </w:tc>
                <w:tc>
                  <w:tcPr>
                    <w:tcW w:w="1276" w:type="dxa"/>
                  </w:tcPr>
                  <w:p w14:paraId="57C1025E" w14:textId="77777777" w:rsidR="00B430B9" w:rsidRPr="00E47127" w:rsidRDefault="00B430B9">
                    <w:pPr>
                      <w:jc w:val="right"/>
                      <w:rPr>
                        <w:sz w:val="15"/>
                        <w:szCs w:val="15"/>
                      </w:rPr>
                    </w:pPr>
                  </w:p>
                </w:tc>
                <w:tc>
                  <w:tcPr>
                    <w:tcW w:w="1417" w:type="dxa"/>
                  </w:tcPr>
                  <w:p w14:paraId="2284BDB2" w14:textId="77777777" w:rsidR="00B430B9" w:rsidRPr="00E47127" w:rsidRDefault="00B430B9">
                    <w:pPr>
                      <w:jc w:val="right"/>
                      <w:rPr>
                        <w:sz w:val="15"/>
                        <w:szCs w:val="15"/>
                      </w:rPr>
                    </w:pPr>
                  </w:p>
                </w:tc>
                <w:tc>
                  <w:tcPr>
                    <w:tcW w:w="851" w:type="dxa"/>
                  </w:tcPr>
                  <w:p w14:paraId="596E1E91" w14:textId="77777777" w:rsidR="00B430B9" w:rsidRPr="00E47127" w:rsidRDefault="00B430B9">
                    <w:pPr>
                      <w:jc w:val="right"/>
                      <w:rPr>
                        <w:sz w:val="15"/>
                        <w:szCs w:val="15"/>
                      </w:rPr>
                    </w:pPr>
                  </w:p>
                </w:tc>
                <w:tc>
                  <w:tcPr>
                    <w:tcW w:w="1559" w:type="dxa"/>
                  </w:tcPr>
                  <w:p w14:paraId="709796C3" w14:textId="77777777" w:rsidR="00B430B9" w:rsidRPr="00E47127" w:rsidRDefault="00B430B9">
                    <w:pPr>
                      <w:jc w:val="right"/>
                      <w:rPr>
                        <w:sz w:val="15"/>
                        <w:szCs w:val="15"/>
                      </w:rPr>
                    </w:pPr>
                  </w:p>
                </w:tc>
                <w:tc>
                  <w:tcPr>
                    <w:tcW w:w="1417" w:type="dxa"/>
                  </w:tcPr>
                  <w:p w14:paraId="027F9AE0" w14:textId="77777777" w:rsidR="00B430B9" w:rsidRPr="00E47127" w:rsidRDefault="00B430B9">
                    <w:pPr>
                      <w:jc w:val="right"/>
                      <w:rPr>
                        <w:sz w:val="15"/>
                        <w:szCs w:val="15"/>
                      </w:rPr>
                    </w:pPr>
                  </w:p>
                </w:tc>
                <w:tc>
                  <w:tcPr>
                    <w:tcW w:w="1543" w:type="dxa"/>
                  </w:tcPr>
                  <w:p w14:paraId="7465235E" w14:textId="77777777" w:rsidR="00B430B9" w:rsidRPr="00E47127" w:rsidRDefault="00B430B9">
                    <w:pPr>
                      <w:jc w:val="right"/>
                      <w:rPr>
                        <w:sz w:val="15"/>
                        <w:szCs w:val="15"/>
                      </w:rPr>
                    </w:pPr>
                  </w:p>
                </w:tc>
              </w:tr>
              <w:tr w:rsidR="00E47127" w14:paraId="433F0899" w14:textId="77777777" w:rsidTr="00C95A66">
                <w:trPr>
                  <w:trHeight w:val="20"/>
                </w:trPr>
                <w:sdt>
                  <w:sdtPr>
                    <w:tag w:val="_PLD_224fa1ebe84a4d40b88b89a97997e311"/>
                    <w:id w:val="587357653"/>
                    <w:lock w:val="sdtLocked"/>
                  </w:sdtPr>
                  <w:sdtContent>
                    <w:tc>
                      <w:tcPr>
                        <w:tcW w:w="1786" w:type="dxa"/>
                      </w:tcPr>
                      <w:p w14:paraId="21EE1B8C" w14:textId="77777777" w:rsidR="00B430B9" w:rsidRDefault="00000000">
                        <w:pPr>
                          <w:rPr>
                            <w:sz w:val="18"/>
                            <w:szCs w:val="18"/>
                          </w:rPr>
                        </w:pPr>
                        <w:r>
                          <w:rPr>
                            <w:rFonts w:hint="eastAsia"/>
                            <w:sz w:val="18"/>
                            <w:szCs w:val="18"/>
                          </w:rPr>
                          <w:t>（六）其他</w:t>
                        </w:r>
                      </w:p>
                    </w:tc>
                  </w:sdtContent>
                </w:sdt>
                <w:tc>
                  <w:tcPr>
                    <w:tcW w:w="1418" w:type="dxa"/>
                    <w:tcBorders>
                      <w:right w:val="single" w:sz="4" w:space="0" w:color="auto"/>
                    </w:tcBorders>
                  </w:tcPr>
                  <w:p w14:paraId="46A3814E"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9A47710"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5785F9B" w14:textId="77777777" w:rsidR="00B430B9" w:rsidRPr="00E47127" w:rsidRDefault="00B430B9">
                    <w:pPr>
                      <w:jc w:val="right"/>
                      <w:rPr>
                        <w:sz w:val="15"/>
                        <w:szCs w:val="15"/>
                      </w:rPr>
                    </w:pPr>
                  </w:p>
                </w:tc>
                <w:tc>
                  <w:tcPr>
                    <w:tcW w:w="425" w:type="dxa"/>
                    <w:tcBorders>
                      <w:left w:val="single" w:sz="4" w:space="0" w:color="auto"/>
                    </w:tcBorders>
                  </w:tcPr>
                  <w:p w14:paraId="75F87906" w14:textId="77777777" w:rsidR="00B430B9" w:rsidRPr="00E47127" w:rsidRDefault="00B430B9">
                    <w:pPr>
                      <w:jc w:val="right"/>
                      <w:rPr>
                        <w:sz w:val="15"/>
                        <w:szCs w:val="15"/>
                      </w:rPr>
                    </w:pPr>
                  </w:p>
                </w:tc>
                <w:tc>
                  <w:tcPr>
                    <w:tcW w:w="1418" w:type="dxa"/>
                  </w:tcPr>
                  <w:p w14:paraId="5847D277" w14:textId="77777777" w:rsidR="00B430B9" w:rsidRPr="00E47127" w:rsidRDefault="00B430B9">
                    <w:pPr>
                      <w:jc w:val="right"/>
                      <w:rPr>
                        <w:sz w:val="15"/>
                        <w:szCs w:val="15"/>
                      </w:rPr>
                    </w:pPr>
                  </w:p>
                </w:tc>
                <w:tc>
                  <w:tcPr>
                    <w:tcW w:w="1276" w:type="dxa"/>
                  </w:tcPr>
                  <w:p w14:paraId="5661FFAA" w14:textId="77777777" w:rsidR="00B430B9" w:rsidRPr="00E47127" w:rsidRDefault="00B430B9">
                    <w:pPr>
                      <w:jc w:val="right"/>
                      <w:rPr>
                        <w:sz w:val="15"/>
                        <w:szCs w:val="15"/>
                      </w:rPr>
                    </w:pPr>
                  </w:p>
                </w:tc>
                <w:tc>
                  <w:tcPr>
                    <w:tcW w:w="1417" w:type="dxa"/>
                  </w:tcPr>
                  <w:p w14:paraId="0899EDD5" w14:textId="77777777" w:rsidR="00B430B9" w:rsidRPr="00E47127" w:rsidRDefault="00B430B9">
                    <w:pPr>
                      <w:jc w:val="right"/>
                      <w:rPr>
                        <w:sz w:val="15"/>
                        <w:szCs w:val="15"/>
                      </w:rPr>
                    </w:pPr>
                  </w:p>
                </w:tc>
                <w:tc>
                  <w:tcPr>
                    <w:tcW w:w="851" w:type="dxa"/>
                  </w:tcPr>
                  <w:p w14:paraId="1445CC63" w14:textId="77777777" w:rsidR="00B430B9" w:rsidRPr="00E47127" w:rsidRDefault="00B430B9">
                    <w:pPr>
                      <w:jc w:val="right"/>
                      <w:rPr>
                        <w:sz w:val="15"/>
                        <w:szCs w:val="15"/>
                      </w:rPr>
                    </w:pPr>
                  </w:p>
                </w:tc>
                <w:tc>
                  <w:tcPr>
                    <w:tcW w:w="1559" w:type="dxa"/>
                  </w:tcPr>
                  <w:p w14:paraId="54BEBACB" w14:textId="77777777" w:rsidR="00B430B9" w:rsidRPr="00E47127" w:rsidRDefault="00B430B9">
                    <w:pPr>
                      <w:jc w:val="right"/>
                      <w:rPr>
                        <w:sz w:val="15"/>
                        <w:szCs w:val="15"/>
                      </w:rPr>
                    </w:pPr>
                  </w:p>
                </w:tc>
                <w:tc>
                  <w:tcPr>
                    <w:tcW w:w="1417" w:type="dxa"/>
                  </w:tcPr>
                  <w:p w14:paraId="3410ECDE" w14:textId="77777777" w:rsidR="00B430B9" w:rsidRPr="00E47127" w:rsidRDefault="00B430B9">
                    <w:pPr>
                      <w:jc w:val="right"/>
                      <w:rPr>
                        <w:sz w:val="15"/>
                        <w:szCs w:val="15"/>
                      </w:rPr>
                    </w:pPr>
                  </w:p>
                </w:tc>
                <w:tc>
                  <w:tcPr>
                    <w:tcW w:w="1543" w:type="dxa"/>
                  </w:tcPr>
                  <w:p w14:paraId="085BC270" w14:textId="77777777" w:rsidR="00B430B9" w:rsidRPr="00E47127" w:rsidRDefault="00B430B9">
                    <w:pPr>
                      <w:jc w:val="right"/>
                      <w:rPr>
                        <w:sz w:val="15"/>
                        <w:szCs w:val="15"/>
                      </w:rPr>
                    </w:pPr>
                  </w:p>
                </w:tc>
              </w:tr>
              <w:tr w:rsidR="00E47127" w14:paraId="2415219A" w14:textId="77777777" w:rsidTr="00C95A66">
                <w:trPr>
                  <w:trHeight w:val="20"/>
                </w:trPr>
                <w:sdt>
                  <w:sdtPr>
                    <w:tag w:val="_PLD_fe962ef732004aec94edafee7e0bef94"/>
                    <w:id w:val="305055973"/>
                    <w:lock w:val="sdtLocked"/>
                  </w:sdtPr>
                  <w:sdtContent>
                    <w:tc>
                      <w:tcPr>
                        <w:tcW w:w="1786" w:type="dxa"/>
                      </w:tcPr>
                      <w:p w14:paraId="64399B1D" w14:textId="77777777" w:rsidR="00B430B9" w:rsidRDefault="00000000">
                        <w:pPr>
                          <w:rPr>
                            <w:sz w:val="18"/>
                            <w:szCs w:val="18"/>
                          </w:rPr>
                        </w:pPr>
                        <w:r>
                          <w:rPr>
                            <w:sz w:val="18"/>
                            <w:szCs w:val="18"/>
                          </w:rPr>
                          <w:t>四、本期期末余额</w:t>
                        </w:r>
                      </w:p>
                    </w:tc>
                  </w:sdtContent>
                </w:sdt>
                <w:tc>
                  <w:tcPr>
                    <w:tcW w:w="1418" w:type="dxa"/>
                    <w:tcBorders>
                      <w:right w:val="single" w:sz="4" w:space="0" w:color="auto"/>
                    </w:tcBorders>
                  </w:tcPr>
                  <w:p w14:paraId="110096F5" w14:textId="2D5CED5D" w:rsidR="00B430B9" w:rsidRPr="00E47127" w:rsidRDefault="00000000">
                    <w:pPr>
                      <w:jc w:val="right"/>
                      <w:rPr>
                        <w:sz w:val="15"/>
                        <w:szCs w:val="15"/>
                      </w:rPr>
                    </w:pPr>
                    <w:r w:rsidRPr="00E47127">
                      <w:rPr>
                        <w:sz w:val="15"/>
                        <w:szCs w:val="15"/>
                      </w:rPr>
                      <w:t>1,465,790,928.00</w:t>
                    </w:r>
                  </w:p>
                </w:tc>
                <w:tc>
                  <w:tcPr>
                    <w:tcW w:w="425" w:type="dxa"/>
                    <w:tcBorders>
                      <w:left w:val="single" w:sz="4" w:space="0" w:color="auto"/>
                      <w:right w:val="single" w:sz="4" w:space="0" w:color="auto"/>
                    </w:tcBorders>
                  </w:tcPr>
                  <w:p w14:paraId="5EABEC4D" w14:textId="77777777" w:rsidR="00B430B9" w:rsidRPr="00E47127" w:rsidRDefault="00B430B9">
                    <w:pPr>
                      <w:jc w:val="right"/>
                      <w:rPr>
                        <w:sz w:val="15"/>
                        <w:szCs w:val="15"/>
                      </w:rPr>
                    </w:pPr>
                  </w:p>
                </w:tc>
                <w:tc>
                  <w:tcPr>
                    <w:tcW w:w="425" w:type="dxa"/>
                    <w:tcBorders>
                      <w:left w:val="single" w:sz="4" w:space="0" w:color="auto"/>
                      <w:right w:val="single" w:sz="4" w:space="0" w:color="auto"/>
                    </w:tcBorders>
                  </w:tcPr>
                  <w:p w14:paraId="049521C4" w14:textId="77777777" w:rsidR="00B430B9" w:rsidRPr="00E47127" w:rsidRDefault="00B430B9">
                    <w:pPr>
                      <w:jc w:val="right"/>
                      <w:rPr>
                        <w:sz w:val="15"/>
                        <w:szCs w:val="15"/>
                      </w:rPr>
                    </w:pPr>
                  </w:p>
                </w:tc>
                <w:tc>
                  <w:tcPr>
                    <w:tcW w:w="425" w:type="dxa"/>
                    <w:tcBorders>
                      <w:left w:val="single" w:sz="4" w:space="0" w:color="auto"/>
                    </w:tcBorders>
                  </w:tcPr>
                  <w:p w14:paraId="683CFCDF" w14:textId="77777777" w:rsidR="00B430B9" w:rsidRPr="00E47127" w:rsidRDefault="00B430B9">
                    <w:pPr>
                      <w:jc w:val="right"/>
                      <w:rPr>
                        <w:sz w:val="15"/>
                        <w:szCs w:val="15"/>
                      </w:rPr>
                    </w:pPr>
                  </w:p>
                </w:tc>
                <w:tc>
                  <w:tcPr>
                    <w:tcW w:w="1418" w:type="dxa"/>
                  </w:tcPr>
                  <w:p w14:paraId="06BDD859" w14:textId="22B2568E" w:rsidR="00B430B9" w:rsidRPr="00E47127" w:rsidRDefault="00000000">
                    <w:pPr>
                      <w:jc w:val="right"/>
                      <w:rPr>
                        <w:sz w:val="15"/>
                        <w:szCs w:val="15"/>
                      </w:rPr>
                    </w:pPr>
                    <w:r w:rsidRPr="00E47127">
                      <w:rPr>
                        <w:sz w:val="15"/>
                        <w:szCs w:val="15"/>
                      </w:rPr>
                      <w:t>1,126,246,697.28</w:t>
                    </w:r>
                  </w:p>
                </w:tc>
                <w:tc>
                  <w:tcPr>
                    <w:tcW w:w="1276" w:type="dxa"/>
                  </w:tcPr>
                  <w:p w14:paraId="3C217FEF" w14:textId="2B39480D" w:rsidR="00B430B9" w:rsidRPr="00E47127" w:rsidRDefault="00000000">
                    <w:pPr>
                      <w:jc w:val="right"/>
                      <w:rPr>
                        <w:sz w:val="15"/>
                        <w:szCs w:val="15"/>
                      </w:rPr>
                    </w:pPr>
                    <w:r w:rsidRPr="00E47127">
                      <w:rPr>
                        <w:sz w:val="15"/>
                        <w:szCs w:val="15"/>
                      </w:rPr>
                      <w:t>481,088,322.71</w:t>
                    </w:r>
                  </w:p>
                </w:tc>
                <w:tc>
                  <w:tcPr>
                    <w:tcW w:w="1417" w:type="dxa"/>
                  </w:tcPr>
                  <w:p w14:paraId="6C35D71A" w14:textId="40E9BF63" w:rsidR="00B430B9" w:rsidRPr="00E47127" w:rsidRDefault="00000000">
                    <w:pPr>
                      <w:jc w:val="right"/>
                      <w:rPr>
                        <w:sz w:val="15"/>
                        <w:szCs w:val="15"/>
                      </w:rPr>
                    </w:pPr>
                    <w:r w:rsidRPr="00E47127">
                      <w:rPr>
                        <w:sz w:val="15"/>
                        <w:szCs w:val="15"/>
                      </w:rPr>
                      <w:t>338,824,790.38</w:t>
                    </w:r>
                  </w:p>
                </w:tc>
                <w:tc>
                  <w:tcPr>
                    <w:tcW w:w="851" w:type="dxa"/>
                  </w:tcPr>
                  <w:p w14:paraId="6889F422" w14:textId="77777777" w:rsidR="00B430B9" w:rsidRPr="00E47127" w:rsidRDefault="00B430B9">
                    <w:pPr>
                      <w:jc w:val="right"/>
                      <w:rPr>
                        <w:sz w:val="15"/>
                        <w:szCs w:val="15"/>
                      </w:rPr>
                    </w:pPr>
                  </w:p>
                </w:tc>
                <w:tc>
                  <w:tcPr>
                    <w:tcW w:w="1559" w:type="dxa"/>
                  </w:tcPr>
                  <w:p w14:paraId="0F67A794" w14:textId="67C7D600" w:rsidR="00B430B9" w:rsidRPr="00E47127" w:rsidRDefault="00000000">
                    <w:pPr>
                      <w:jc w:val="right"/>
                      <w:rPr>
                        <w:sz w:val="15"/>
                        <w:szCs w:val="15"/>
                      </w:rPr>
                    </w:pPr>
                    <w:r w:rsidRPr="00E47127">
                      <w:rPr>
                        <w:sz w:val="15"/>
                        <w:szCs w:val="15"/>
                      </w:rPr>
                      <w:t>455,136,243.86</w:t>
                    </w:r>
                  </w:p>
                </w:tc>
                <w:tc>
                  <w:tcPr>
                    <w:tcW w:w="1417" w:type="dxa"/>
                  </w:tcPr>
                  <w:p w14:paraId="16948979" w14:textId="39046D84" w:rsidR="00B430B9" w:rsidRPr="00E47127" w:rsidRDefault="00D34FD8">
                    <w:pPr>
                      <w:jc w:val="right"/>
                      <w:rPr>
                        <w:sz w:val="15"/>
                        <w:szCs w:val="15"/>
                      </w:rPr>
                    </w:pPr>
                    <w:r w:rsidRPr="00D34FD8">
                      <w:rPr>
                        <w:sz w:val="15"/>
                        <w:szCs w:val="15"/>
                      </w:rPr>
                      <w:t>1,823,647,837.64</w:t>
                    </w:r>
                  </w:p>
                </w:tc>
                <w:tc>
                  <w:tcPr>
                    <w:tcW w:w="1543" w:type="dxa"/>
                  </w:tcPr>
                  <w:p w14:paraId="5B6A9CFB" w14:textId="4516634D" w:rsidR="00B430B9" w:rsidRPr="00E47127" w:rsidRDefault="00D34FD8">
                    <w:pPr>
                      <w:jc w:val="right"/>
                      <w:rPr>
                        <w:sz w:val="15"/>
                        <w:szCs w:val="15"/>
                      </w:rPr>
                    </w:pPr>
                    <w:r w:rsidRPr="00D34FD8">
                      <w:rPr>
                        <w:sz w:val="15"/>
                        <w:szCs w:val="15"/>
                      </w:rPr>
                      <w:t>4,728,558,174.45</w:t>
                    </w:r>
                  </w:p>
                </w:tc>
              </w:tr>
            </w:tbl>
            <w:p w14:paraId="59B6D14F" w14:textId="77777777" w:rsidR="00B430B9" w:rsidRDefault="00B430B9"/>
            <w:p w14:paraId="55889EA9" w14:textId="77777777" w:rsidR="00B430B9" w:rsidRDefault="00B430B9"/>
            <w:tbl>
              <w:tblPr>
                <w:tblStyle w:val="g1"/>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9"/>
                <w:gridCol w:w="1701"/>
                <w:gridCol w:w="425"/>
                <w:gridCol w:w="425"/>
                <w:gridCol w:w="426"/>
                <w:gridCol w:w="1701"/>
                <w:gridCol w:w="425"/>
                <w:gridCol w:w="1559"/>
                <w:gridCol w:w="425"/>
                <w:gridCol w:w="1560"/>
                <w:gridCol w:w="1701"/>
                <w:gridCol w:w="1687"/>
              </w:tblGrid>
              <w:tr w:rsidR="00553E82" w14:paraId="3F22D256" w14:textId="77777777" w:rsidTr="009161CA">
                <w:trPr>
                  <w:trHeight w:val="20"/>
                </w:trPr>
                <w:tc>
                  <w:tcPr>
                    <w:tcW w:w="1869" w:type="dxa"/>
                    <w:vMerge w:val="restart"/>
                    <w:vAlign w:val="center"/>
                  </w:tcPr>
                  <w:sdt>
                    <w:sdtPr>
                      <w:rPr>
                        <w:rFonts w:hint="eastAsia"/>
                        <w:sz w:val="18"/>
                        <w:szCs w:val="18"/>
                      </w:rPr>
                      <w:tag w:val="_PLD_312727f4b56147c2b646c0fb68a4b58b"/>
                      <w:id w:val="1798571723"/>
                      <w:lock w:val="sdtLocked"/>
                    </w:sdtPr>
                    <w:sdtContent>
                      <w:p w14:paraId="753BA6DD" w14:textId="77777777" w:rsidR="00B430B9" w:rsidRDefault="00000000">
                        <w:pPr>
                          <w:adjustRightInd w:val="0"/>
                          <w:snapToGrid w:val="0"/>
                          <w:jc w:val="center"/>
                          <w:rPr>
                            <w:sz w:val="18"/>
                            <w:szCs w:val="18"/>
                          </w:rPr>
                        </w:pPr>
                        <w:r>
                          <w:rPr>
                            <w:rFonts w:hint="eastAsia"/>
                            <w:sz w:val="18"/>
                            <w:szCs w:val="18"/>
                          </w:rPr>
                          <w:t>项目</w:t>
                        </w:r>
                      </w:p>
                    </w:sdtContent>
                  </w:sdt>
                </w:tc>
                <w:tc>
                  <w:tcPr>
                    <w:tcW w:w="12035" w:type="dxa"/>
                    <w:gridSpan w:val="11"/>
                  </w:tcPr>
                  <w:p w14:paraId="0C7D5497" w14:textId="77777777" w:rsidR="00B430B9" w:rsidRDefault="00000000">
                    <w:pPr>
                      <w:adjustRightInd w:val="0"/>
                      <w:snapToGrid w:val="0"/>
                      <w:jc w:val="center"/>
                      <w:rPr>
                        <w:sz w:val="18"/>
                      </w:rPr>
                    </w:pPr>
                    <w:r>
                      <w:rPr>
                        <w:rFonts w:hint="eastAsia"/>
                        <w:sz w:val="18"/>
                      </w:rPr>
                      <w:t xml:space="preserve"> </w:t>
                    </w:r>
                    <w:sdt>
                      <w:sdtPr>
                        <w:rPr>
                          <w:rFonts w:hint="eastAsia"/>
                          <w:sz w:val="18"/>
                        </w:rPr>
                        <w:tag w:val="_PLD_35246b22171846ac8ef46c5dfa1d1663"/>
                        <w:id w:val="-396125824"/>
                        <w:lock w:val="sdtLocked"/>
                      </w:sdtPr>
                      <w:sdtContent>
                        <w:r>
                          <w:rPr>
                            <w:rFonts w:hint="eastAsia"/>
                            <w:sz w:val="18"/>
                          </w:rPr>
                          <w:t>2022年半年度</w:t>
                        </w:r>
                      </w:sdtContent>
                    </w:sdt>
                  </w:p>
                </w:tc>
              </w:tr>
              <w:tr w:rsidR="009161CA" w14:paraId="4BEF6D12" w14:textId="77777777" w:rsidTr="009161CA">
                <w:trPr>
                  <w:trHeight w:val="315"/>
                </w:trPr>
                <w:tc>
                  <w:tcPr>
                    <w:tcW w:w="1869" w:type="dxa"/>
                    <w:vMerge/>
                  </w:tcPr>
                  <w:p w14:paraId="35EC10E6" w14:textId="77777777" w:rsidR="00B430B9" w:rsidRDefault="00B430B9">
                    <w:pPr>
                      <w:adjustRightInd w:val="0"/>
                      <w:snapToGrid w:val="0"/>
                      <w:rPr>
                        <w:sz w:val="18"/>
                        <w:szCs w:val="18"/>
                      </w:rPr>
                    </w:pPr>
                  </w:p>
                </w:tc>
                <w:sdt>
                  <w:sdtPr>
                    <w:tag w:val="_PLD_5da9900c5a9e46a085487ea972f44796"/>
                    <w:id w:val="310459603"/>
                    <w:lock w:val="sdtLocked"/>
                  </w:sdtPr>
                  <w:sdtContent>
                    <w:tc>
                      <w:tcPr>
                        <w:tcW w:w="1701" w:type="dxa"/>
                        <w:vMerge w:val="restart"/>
                        <w:tcBorders>
                          <w:right w:val="single" w:sz="4" w:space="0" w:color="auto"/>
                        </w:tcBorders>
                        <w:vAlign w:val="center"/>
                      </w:tcPr>
                      <w:p w14:paraId="3C51115C" w14:textId="77777777" w:rsidR="00B430B9" w:rsidRDefault="00000000">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1139640965"/>
                    <w:lock w:val="sdtLocked"/>
                  </w:sdtPr>
                  <w:sdtContent>
                    <w:tc>
                      <w:tcPr>
                        <w:tcW w:w="1276" w:type="dxa"/>
                        <w:gridSpan w:val="3"/>
                        <w:tcBorders>
                          <w:left w:val="single" w:sz="4" w:space="0" w:color="auto"/>
                          <w:bottom w:val="single" w:sz="4" w:space="0" w:color="auto"/>
                        </w:tcBorders>
                        <w:vAlign w:val="center"/>
                      </w:tcPr>
                      <w:p w14:paraId="0D13CD0B" w14:textId="77777777" w:rsidR="00B430B9" w:rsidRDefault="00000000">
                        <w:pPr>
                          <w:adjustRightInd w:val="0"/>
                          <w:snapToGrid w:val="0"/>
                          <w:jc w:val="center"/>
                          <w:rPr>
                            <w:sz w:val="18"/>
                            <w:szCs w:val="18"/>
                          </w:rPr>
                        </w:pPr>
                        <w:r>
                          <w:rPr>
                            <w:rFonts w:hint="eastAsia"/>
                            <w:sz w:val="18"/>
                            <w:szCs w:val="18"/>
                          </w:rPr>
                          <w:t>其他权益工具</w:t>
                        </w:r>
                      </w:p>
                    </w:tc>
                  </w:sdtContent>
                </w:sdt>
                <w:sdt>
                  <w:sdtPr>
                    <w:tag w:val="_PLD_b31d07f97db344b1b180738b22a76467"/>
                    <w:id w:val="1549808615"/>
                    <w:lock w:val="sdtLocked"/>
                  </w:sdtPr>
                  <w:sdtContent>
                    <w:tc>
                      <w:tcPr>
                        <w:tcW w:w="1701" w:type="dxa"/>
                        <w:vMerge w:val="restart"/>
                        <w:vAlign w:val="center"/>
                      </w:tcPr>
                      <w:p w14:paraId="4BADD193" w14:textId="77777777" w:rsidR="00B430B9" w:rsidRDefault="00000000">
                        <w:pPr>
                          <w:adjustRightInd w:val="0"/>
                          <w:snapToGrid w:val="0"/>
                          <w:jc w:val="center"/>
                          <w:rPr>
                            <w:sz w:val="18"/>
                            <w:szCs w:val="18"/>
                          </w:rPr>
                        </w:pPr>
                        <w:r>
                          <w:rPr>
                            <w:sz w:val="18"/>
                            <w:szCs w:val="18"/>
                          </w:rPr>
                          <w:t>资本公积</w:t>
                        </w:r>
                      </w:p>
                    </w:tc>
                  </w:sdtContent>
                </w:sdt>
                <w:sdt>
                  <w:sdtPr>
                    <w:tag w:val="_PLD_244676dcaf4245bd9119f474a4e885f9"/>
                    <w:id w:val="2061131740"/>
                    <w:lock w:val="sdtLocked"/>
                  </w:sdtPr>
                  <w:sdtContent>
                    <w:tc>
                      <w:tcPr>
                        <w:tcW w:w="425" w:type="dxa"/>
                        <w:vMerge w:val="restart"/>
                        <w:vAlign w:val="center"/>
                      </w:tcPr>
                      <w:p w14:paraId="664DBF2E" w14:textId="77777777" w:rsidR="00B430B9" w:rsidRDefault="00000000">
                        <w:pPr>
                          <w:adjustRightInd w:val="0"/>
                          <w:snapToGrid w:val="0"/>
                          <w:jc w:val="center"/>
                          <w:rPr>
                            <w:sz w:val="18"/>
                            <w:szCs w:val="18"/>
                          </w:rPr>
                        </w:pPr>
                        <w:r>
                          <w:rPr>
                            <w:sz w:val="18"/>
                            <w:szCs w:val="18"/>
                          </w:rPr>
                          <w:t>减：</w:t>
                        </w:r>
                        <w:r>
                          <w:rPr>
                            <w:sz w:val="18"/>
                            <w:szCs w:val="18"/>
                          </w:rPr>
                          <w:lastRenderedPageBreak/>
                          <w:t>库存股</w:t>
                        </w:r>
                      </w:p>
                    </w:tc>
                  </w:sdtContent>
                </w:sdt>
                <w:sdt>
                  <w:sdtPr>
                    <w:tag w:val="_PLD_01eab1b775574165b2820a19e72d2ad0"/>
                    <w:id w:val="-626848539"/>
                    <w:lock w:val="sdtLocked"/>
                  </w:sdtPr>
                  <w:sdtContent>
                    <w:tc>
                      <w:tcPr>
                        <w:tcW w:w="1559" w:type="dxa"/>
                        <w:vMerge w:val="restart"/>
                        <w:vAlign w:val="center"/>
                      </w:tcPr>
                      <w:p w14:paraId="4FAC2C30" w14:textId="77777777" w:rsidR="00B430B9" w:rsidRDefault="00000000">
                        <w:pPr>
                          <w:jc w:val="center"/>
                          <w:rPr>
                            <w:sz w:val="18"/>
                            <w:szCs w:val="18"/>
                          </w:rPr>
                        </w:pPr>
                        <w:r>
                          <w:rPr>
                            <w:rFonts w:hint="eastAsia"/>
                            <w:sz w:val="18"/>
                            <w:szCs w:val="18"/>
                          </w:rPr>
                          <w:t>其他综合收益</w:t>
                        </w:r>
                      </w:p>
                    </w:tc>
                  </w:sdtContent>
                </w:sdt>
                <w:sdt>
                  <w:sdtPr>
                    <w:tag w:val="_PLD_13f17e2c8a7a404da876af1bac2ae6d1"/>
                    <w:id w:val="-354807721"/>
                    <w:lock w:val="sdtLocked"/>
                  </w:sdtPr>
                  <w:sdtContent>
                    <w:tc>
                      <w:tcPr>
                        <w:tcW w:w="425" w:type="dxa"/>
                        <w:vMerge w:val="restart"/>
                        <w:vAlign w:val="center"/>
                      </w:tcPr>
                      <w:p w14:paraId="1B281D88" w14:textId="77777777" w:rsidR="00B430B9" w:rsidRDefault="00000000">
                        <w:pPr>
                          <w:adjustRightInd w:val="0"/>
                          <w:snapToGrid w:val="0"/>
                          <w:jc w:val="center"/>
                          <w:rPr>
                            <w:sz w:val="18"/>
                            <w:szCs w:val="18"/>
                          </w:rPr>
                        </w:pPr>
                        <w:r>
                          <w:rPr>
                            <w:rFonts w:hint="eastAsia"/>
                            <w:sz w:val="18"/>
                            <w:szCs w:val="18"/>
                          </w:rPr>
                          <w:t>专项</w:t>
                        </w:r>
                        <w:r>
                          <w:rPr>
                            <w:rFonts w:hint="eastAsia"/>
                            <w:sz w:val="18"/>
                            <w:szCs w:val="18"/>
                          </w:rPr>
                          <w:lastRenderedPageBreak/>
                          <w:t>储备</w:t>
                        </w:r>
                      </w:p>
                    </w:tc>
                  </w:sdtContent>
                </w:sdt>
                <w:sdt>
                  <w:sdtPr>
                    <w:tag w:val="_PLD_9578f3812cf04a34965a5bdc9ee82115"/>
                    <w:id w:val="519892120"/>
                    <w:lock w:val="sdtLocked"/>
                  </w:sdtPr>
                  <w:sdtContent>
                    <w:tc>
                      <w:tcPr>
                        <w:tcW w:w="1560" w:type="dxa"/>
                        <w:vMerge w:val="restart"/>
                        <w:vAlign w:val="center"/>
                      </w:tcPr>
                      <w:p w14:paraId="6D01BA0D" w14:textId="77777777" w:rsidR="00B430B9" w:rsidRDefault="00000000">
                        <w:pPr>
                          <w:adjustRightInd w:val="0"/>
                          <w:snapToGrid w:val="0"/>
                          <w:jc w:val="center"/>
                          <w:rPr>
                            <w:sz w:val="18"/>
                            <w:szCs w:val="18"/>
                          </w:rPr>
                        </w:pPr>
                        <w:r>
                          <w:rPr>
                            <w:sz w:val="18"/>
                            <w:szCs w:val="18"/>
                          </w:rPr>
                          <w:t>盈余公积</w:t>
                        </w:r>
                      </w:p>
                    </w:tc>
                  </w:sdtContent>
                </w:sdt>
                <w:sdt>
                  <w:sdtPr>
                    <w:tag w:val="_PLD_5d835cd98ccc4304aec553a0b6a56628"/>
                    <w:id w:val="-364913703"/>
                    <w:lock w:val="sdtLocked"/>
                  </w:sdtPr>
                  <w:sdtContent>
                    <w:tc>
                      <w:tcPr>
                        <w:tcW w:w="1701" w:type="dxa"/>
                        <w:vMerge w:val="restart"/>
                        <w:vAlign w:val="center"/>
                      </w:tcPr>
                      <w:p w14:paraId="764B8825" w14:textId="77777777" w:rsidR="00B430B9" w:rsidRDefault="00000000">
                        <w:pPr>
                          <w:adjustRightInd w:val="0"/>
                          <w:snapToGrid w:val="0"/>
                          <w:jc w:val="center"/>
                          <w:rPr>
                            <w:sz w:val="18"/>
                            <w:szCs w:val="18"/>
                          </w:rPr>
                        </w:pPr>
                        <w:r>
                          <w:rPr>
                            <w:sz w:val="18"/>
                            <w:szCs w:val="18"/>
                          </w:rPr>
                          <w:t>未分配利润</w:t>
                        </w:r>
                      </w:p>
                    </w:tc>
                  </w:sdtContent>
                </w:sdt>
                <w:sdt>
                  <w:sdtPr>
                    <w:tag w:val="_PLD_1cbb8af374a54430ad1f29ed83c69cd0"/>
                    <w:id w:val="2107073571"/>
                    <w:lock w:val="sdtLocked"/>
                  </w:sdtPr>
                  <w:sdtContent>
                    <w:tc>
                      <w:tcPr>
                        <w:tcW w:w="1687" w:type="dxa"/>
                        <w:vMerge w:val="restart"/>
                        <w:vAlign w:val="center"/>
                      </w:tcPr>
                      <w:p w14:paraId="4AB2E45C" w14:textId="77777777" w:rsidR="00B430B9" w:rsidRDefault="00000000">
                        <w:pPr>
                          <w:adjustRightInd w:val="0"/>
                          <w:snapToGrid w:val="0"/>
                          <w:jc w:val="center"/>
                          <w:rPr>
                            <w:sz w:val="18"/>
                            <w:szCs w:val="18"/>
                          </w:rPr>
                        </w:pPr>
                        <w:r>
                          <w:rPr>
                            <w:sz w:val="18"/>
                            <w:szCs w:val="18"/>
                          </w:rPr>
                          <w:t>所有者权益合计</w:t>
                        </w:r>
                      </w:p>
                    </w:tc>
                  </w:sdtContent>
                </w:sdt>
              </w:tr>
              <w:tr w:rsidR="009161CA" w14:paraId="0CA71C6B" w14:textId="77777777" w:rsidTr="009161CA">
                <w:trPr>
                  <w:trHeight w:val="294"/>
                </w:trPr>
                <w:tc>
                  <w:tcPr>
                    <w:tcW w:w="1869" w:type="dxa"/>
                    <w:vMerge/>
                  </w:tcPr>
                  <w:p w14:paraId="3B38289A" w14:textId="77777777" w:rsidR="00B430B9" w:rsidRDefault="00B430B9">
                    <w:pPr>
                      <w:adjustRightInd w:val="0"/>
                      <w:snapToGrid w:val="0"/>
                      <w:rPr>
                        <w:sz w:val="18"/>
                        <w:szCs w:val="18"/>
                      </w:rPr>
                    </w:pPr>
                  </w:p>
                </w:tc>
                <w:tc>
                  <w:tcPr>
                    <w:tcW w:w="1701" w:type="dxa"/>
                    <w:vMerge/>
                    <w:tcBorders>
                      <w:right w:val="single" w:sz="4" w:space="0" w:color="auto"/>
                    </w:tcBorders>
                  </w:tcPr>
                  <w:p w14:paraId="747A6659" w14:textId="77777777" w:rsidR="00B430B9" w:rsidRDefault="00B430B9">
                    <w:pPr>
                      <w:adjustRightInd w:val="0"/>
                      <w:snapToGrid w:val="0"/>
                      <w:jc w:val="center"/>
                      <w:rPr>
                        <w:sz w:val="18"/>
                        <w:szCs w:val="18"/>
                      </w:rPr>
                    </w:pPr>
                  </w:p>
                </w:tc>
                <w:sdt>
                  <w:sdtPr>
                    <w:tag w:val="_PLD_dcc9ba0f815c4a99a7c4c9fe219d232e"/>
                    <w:id w:val="-580601343"/>
                    <w:lock w:val="sdtLocked"/>
                  </w:sdtPr>
                  <w:sdtContent>
                    <w:tc>
                      <w:tcPr>
                        <w:tcW w:w="425" w:type="dxa"/>
                        <w:tcBorders>
                          <w:top w:val="single" w:sz="4" w:space="0" w:color="auto"/>
                          <w:left w:val="single" w:sz="4" w:space="0" w:color="auto"/>
                          <w:right w:val="single" w:sz="4" w:space="0" w:color="auto"/>
                        </w:tcBorders>
                        <w:vAlign w:val="center"/>
                      </w:tcPr>
                      <w:p w14:paraId="16B54C56" w14:textId="77777777" w:rsidR="00B430B9" w:rsidRDefault="00000000">
                        <w:pPr>
                          <w:adjustRightInd w:val="0"/>
                          <w:snapToGrid w:val="0"/>
                          <w:jc w:val="center"/>
                          <w:rPr>
                            <w:sz w:val="18"/>
                            <w:szCs w:val="18"/>
                          </w:rPr>
                        </w:pPr>
                        <w:r>
                          <w:rPr>
                            <w:rFonts w:hint="eastAsia"/>
                            <w:sz w:val="18"/>
                            <w:szCs w:val="18"/>
                          </w:rPr>
                          <w:t>优先股</w:t>
                        </w:r>
                      </w:p>
                    </w:tc>
                  </w:sdtContent>
                </w:sdt>
                <w:sdt>
                  <w:sdtPr>
                    <w:tag w:val="_PLD_42f56a6e995041a8b03e0979c7b2350c"/>
                    <w:id w:val="570228201"/>
                    <w:lock w:val="sdtLocked"/>
                  </w:sdtPr>
                  <w:sdtContent>
                    <w:tc>
                      <w:tcPr>
                        <w:tcW w:w="425" w:type="dxa"/>
                        <w:tcBorders>
                          <w:top w:val="single" w:sz="4" w:space="0" w:color="auto"/>
                          <w:left w:val="single" w:sz="4" w:space="0" w:color="auto"/>
                          <w:right w:val="single" w:sz="4" w:space="0" w:color="auto"/>
                        </w:tcBorders>
                        <w:vAlign w:val="center"/>
                      </w:tcPr>
                      <w:p w14:paraId="443E3737" w14:textId="77777777" w:rsidR="00B430B9" w:rsidRDefault="00000000">
                        <w:pPr>
                          <w:adjustRightInd w:val="0"/>
                          <w:snapToGrid w:val="0"/>
                          <w:jc w:val="center"/>
                          <w:rPr>
                            <w:sz w:val="18"/>
                            <w:szCs w:val="18"/>
                          </w:rPr>
                        </w:pPr>
                        <w:r>
                          <w:rPr>
                            <w:rFonts w:hint="eastAsia"/>
                            <w:sz w:val="18"/>
                            <w:szCs w:val="18"/>
                          </w:rPr>
                          <w:t>永续债</w:t>
                        </w:r>
                      </w:p>
                    </w:tc>
                  </w:sdtContent>
                </w:sdt>
                <w:sdt>
                  <w:sdtPr>
                    <w:tag w:val="_PLD_30aa853463c54004a69a2235554ee8fd"/>
                    <w:id w:val="1287623054"/>
                    <w:lock w:val="sdtLocked"/>
                  </w:sdtPr>
                  <w:sdtContent>
                    <w:tc>
                      <w:tcPr>
                        <w:tcW w:w="426" w:type="dxa"/>
                        <w:tcBorders>
                          <w:top w:val="single" w:sz="4" w:space="0" w:color="auto"/>
                          <w:left w:val="single" w:sz="4" w:space="0" w:color="auto"/>
                        </w:tcBorders>
                        <w:vAlign w:val="center"/>
                      </w:tcPr>
                      <w:p w14:paraId="21D906C2" w14:textId="77777777" w:rsidR="00B430B9" w:rsidRDefault="00000000">
                        <w:pPr>
                          <w:adjustRightInd w:val="0"/>
                          <w:snapToGrid w:val="0"/>
                          <w:jc w:val="center"/>
                          <w:rPr>
                            <w:sz w:val="18"/>
                            <w:szCs w:val="18"/>
                          </w:rPr>
                        </w:pPr>
                        <w:r>
                          <w:rPr>
                            <w:rFonts w:hint="eastAsia"/>
                            <w:sz w:val="18"/>
                            <w:szCs w:val="18"/>
                          </w:rPr>
                          <w:t>其他</w:t>
                        </w:r>
                      </w:p>
                    </w:tc>
                  </w:sdtContent>
                </w:sdt>
                <w:tc>
                  <w:tcPr>
                    <w:tcW w:w="1701" w:type="dxa"/>
                    <w:vMerge/>
                  </w:tcPr>
                  <w:p w14:paraId="1DE508C9" w14:textId="77777777" w:rsidR="00B430B9" w:rsidRDefault="00B430B9">
                    <w:pPr>
                      <w:adjustRightInd w:val="0"/>
                      <w:snapToGrid w:val="0"/>
                      <w:jc w:val="center"/>
                      <w:rPr>
                        <w:sz w:val="18"/>
                        <w:szCs w:val="18"/>
                      </w:rPr>
                    </w:pPr>
                  </w:p>
                </w:tc>
                <w:tc>
                  <w:tcPr>
                    <w:tcW w:w="425" w:type="dxa"/>
                    <w:vMerge/>
                  </w:tcPr>
                  <w:p w14:paraId="768EC55B" w14:textId="77777777" w:rsidR="00B430B9" w:rsidRDefault="00B430B9">
                    <w:pPr>
                      <w:adjustRightInd w:val="0"/>
                      <w:snapToGrid w:val="0"/>
                      <w:jc w:val="center"/>
                      <w:rPr>
                        <w:sz w:val="18"/>
                        <w:szCs w:val="18"/>
                      </w:rPr>
                    </w:pPr>
                  </w:p>
                </w:tc>
                <w:tc>
                  <w:tcPr>
                    <w:tcW w:w="1559" w:type="dxa"/>
                    <w:vMerge/>
                  </w:tcPr>
                  <w:p w14:paraId="5E36390E" w14:textId="77777777" w:rsidR="00B430B9" w:rsidRDefault="00B430B9">
                    <w:pPr>
                      <w:jc w:val="center"/>
                      <w:rPr>
                        <w:sz w:val="18"/>
                        <w:szCs w:val="18"/>
                      </w:rPr>
                    </w:pPr>
                  </w:p>
                </w:tc>
                <w:tc>
                  <w:tcPr>
                    <w:tcW w:w="425" w:type="dxa"/>
                    <w:vMerge/>
                  </w:tcPr>
                  <w:p w14:paraId="6137B7CF" w14:textId="77777777" w:rsidR="00B430B9" w:rsidRDefault="00B430B9">
                    <w:pPr>
                      <w:adjustRightInd w:val="0"/>
                      <w:snapToGrid w:val="0"/>
                      <w:jc w:val="center"/>
                      <w:rPr>
                        <w:sz w:val="18"/>
                        <w:szCs w:val="18"/>
                      </w:rPr>
                    </w:pPr>
                  </w:p>
                </w:tc>
                <w:tc>
                  <w:tcPr>
                    <w:tcW w:w="1560" w:type="dxa"/>
                    <w:vMerge/>
                  </w:tcPr>
                  <w:p w14:paraId="3193655B" w14:textId="77777777" w:rsidR="00B430B9" w:rsidRDefault="00B430B9">
                    <w:pPr>
                      <w:adjustRightInd w:val="0"/>
                      <w:snapToGrid w:val="0"/>
                      <w:jc w:val="center"/>
                      <w:rPr>
                        <w:sz w:val="18"/>
                        <w:szCs w:val="18"/>
                      </w:rPr>
                    </w:pPr>
                  </w:p>
                </w:tc>
                <w:tc>
                  <w:tcPr>
                    <w:tcW w:w="1701" w:type="dxa"/>
                    <w:vMerge/>
                  </w:tcPr>
                  <w:p w14:paraId="7EA40FC6" w14:textId="77777777" w:rsidR="00B430B9" w:rsidRDefault="00B430B9">
                    <w:pPr>
                      <w:adjustRightInd w:val="0"/>
                      <w:snapToGrid w:val="0"/>
                      <w:jc w:val="center"/>
                      <w:rPr>
                        <w:sz w:val="18"/>
                        <w:szCs w:val="18"/>
                      </w:rPr>
                    </w:pPr>
                  </w:p>
                </w:tc>
                <w:tc>
                  <w:tcPr>
                    <w:tcW w:w="1687" w:type="dxa"/>
                    <w:vMerge/>
                  </w:tcPr>
                  <w:p w14:paraId="76FE1636" w14:textId="77777777" w:rsidR="00B430B9" w:rsidRDefault="00B430B9">
                    <w:pPr>
                      <w:adjustRightInd w:val="0"/>
                      <w:snapToGrid w:val="0"/>
                      <w:jc w:val="center"/>
                      <w:rPr>
                        <w:sz w:val="18"/>
                        <w:szCs w:val="18"/>
                      </w:rPr>
                    </w:pPr>
                  </w:p>
                </w:tc>
              </w:tr>
              <w:tr w:rsidR="009161CA" w14:paraId="066923ED" w14:textId="77777777" w:rsidTr="009161CA">
                <w:trPr>
                  <w:trHeight w:val="20"/>
                </w:trPr>
                <w:sdt>
                  <w:sdtPr>
                    <w:tag w:val="_PLD_b00b327c7ecc4ad1bfafd8f9c1a6ce86"/>
                    <w:id w:val="1367343834"/>
                    <w:lock w:val="sdtLocked"/>
                  </w:sdtPr>
                  <w:sdtContent>
                    <w:tc>
                      <w:tcPr>
                        <w:tcW w:w="1869" w:type="dxa"/>
                      </w:tcPr>
                      <w:p w14:paraId="01F9DFA9" w14:textId="77777777" w:rsidR="00B430B9" w:rsidRDefault="00000000">
                        <w:pPr>
                          <w:rPr>
                            <w:sz w:val="18"/>
                            <w:szCs w:val="18"/>
                          </w:rPr>
                        </w:pPr>
                        <w:r>
                          <w:rPr>
                            <w:sz w:val="18"/>
                            <w:szCs w:val="18"/>
                          </w:rPr>
                          <w:t>一、上年</w:t>
                        </w:r>
                        <w:r>
                          <w:rPr>
                            <w:rFonts w:hint="eastAsia"/>
                            <w:sz w:val="18"/>
                            <w:szCs w:val="18"/>
                          </w:rPr>
                          <w:t>期</w:t>
                        </w:r>
                        <w:r>
                          <w:rPr>
                            <w:sz w:val="18"/>
                            <w:szCs w:val="18"/>
                          </w:rPr>
                          <w:t>末余额</w:t>
                        </w:r>
                      </w:p>
                    </w:tc>
                  </w:sdtContent>
                </w:sdt>
                <w:tc>
                  <w:tcPr>
                    <w:tcW w:w="1701" w:type="dxa"/>
                    <w:tcBorders>
                      <w:right w:val="single" w:sz="4" w:space="0" w:color="auto"/>
                    </w:tcBorders>
                  </w:tcPr>
                  <w:p w14:paraId="6A05FF01" w14:textId="22955218" w:rsidR="00B430B9" w:rsidRDefault="00000000">
                    <w:pPr>
                      <w:jc w:val="right"/>
                      <w:rPr>
                        <w:sz w:val="18"/>
                        <w:szCs w:val="18"/>
                      </w:rPr>
                    </w:pPr>
                    <w:r w:rsidRPr="002F1DEC">
                      <w:rPr>
                        <w:sz w:val="18"/>
                        <w:szCs w:val="18"/>
                      </w:rPr>
                      <w:t>1,465,790,928.00</w:t>
                    </w:r>
                  </w:p>
                </w:tc>
                <w:tc>
                  <w:tcPr>
                    <w:tcW w:w="425" w:type="dxa"/>
                    <w:tcBorders>
                      <w:left w:val="single" w:sz="4" w:space="0" w:color="auto"/>
                      <w:right w:val="single" w:sz="4" w:space="0" w:color="auto"/>
                    </w:tcBorders>
                  </w:tcPr>
                  <w:p w14:paraId="0314B471" w14:textId="77777777" w:rsidR="00B430B9" w:rsidRDefault="00B430B9">
                    <w:pPr>
                      <w:jc w:val="right"/>
                      <w:rPr>
                        <w:sz w:val="18"/>
                        <w:szCs w:val="18"/>
                      </w:rPr>
                    </w:pPr>
                  </w:p>
                </w:tc>
                <w:tc>
                  <w:tcPr>
                    <w:tcW w:w="425" w:type="dxa"/>
                    <w:tcBorders>
                      <w:left w:val="single" w:sz="4" w:space="0" w:color="auto"/>
                      <w:right w:val="single" w:sz="4" w:space="0" w:color="auto"/>
                    </w:tcBorders>
                  </w:tcPr>
                  <w:p w14:paraId="4C5B0CD2" w14:textId="77777777" w:rsidR="00B430B9" w:rsidRDefault="00B430B9">
                    <w:pPr>
                      <w:jc w:val="right"/>
                      <w:rPr>
                        <w:sz w:val="18"/>
                        <w:szCs w:val="18"/>
                      </w:rPr>
                    </w:pPr>
                  </w:p>
                </w:tc>
                <w:tc>
                  <w:tcPr>
                    <w:tcW w:w="426" w:type="dxa"/>
                    <w:tcBorders>
                      <w:left w:val="single" w:sz="4" w:space="0" w:color="auto"/>
                      <w:right w:val="single" w:sz="4" w:space="0" w:color="auto"/>
                    </w:tcBorders>
                  </w:tcPr>
                  <w:p w14:paraId="5C07AFDA" w14:textId="77777777" w:rsidR="00B430B9" w:rsidRDefault="00B430B9">
                    <w:pPr>
                      <w:jc w:val="right"/>
                      <w:rPr>
                        <w:sz w:val="18"/>
                        <w:szCs w:val="18"/>
                      </w:rPr>
                    </w:pPr>
                  </w:p>
                </w:tc>
                <w:tc>
                  <w:tcPr>
                    <w:tcW w:w="1701" w:type="dxa"/>
                    <w:tcBorders>
                      <w:left w:val="single" w:sz="4" w:space="0" w:color="auto"/>
                    </w:tcBorders>
                  </w:tcPr>
                  <w:p w14:paraId="2DF22DB1" w14:textId="15D05E9D" w:rsidR="00B430B9" w:rsidRDefault="00000000">
                    <w:pPr>
                      <w:jc w:val="right"/>
                      <w:rPr>
                        <w:sz w:val="18"/>
                        <w:szCs w:val="18"/>
                      </w:rPr>
                    </w:pPr>
                    <w:r w:rsidRPr="002F1DEC">
                      <w:rPr>
                        <w:sz w:val="18"/>
                        <w:szCs w:val="18"/>
                      </w:rPr>
                      <w:t>1,097,404,881.91</w:t>
                    </w:r>
                  </w:p>
                </w:tc>
                <w:tc>
                  <w:tcPr>
                    <w:tcW w:w="425" w:type="dxa"/>
                  </w:tcPr>
                  <w:p w14:paraId="3ECF9D91" w14:textId="77777777" w:rsidR="00B430B9" w:rsidRDefault="00B430B9">
                    <w:pPr>
                      <w:jc w:val="right"/>
                      <w:rPr>
                        <w:sz w:val="18"/>
                        <w:szCs w:val="18"/>
                      </w:rPr>
                    </w:pPr>
                  </w:p>
                </w:tc>
                <w:tc>
                  <w:tcPr>
                    <w:tcW w:w="1559" w:type="dxa"/>
                  </w:tcPr>
                  <w:p w14:paraId="3DDC9B58" w14:textId="08BB2A86" w:rsidR="00B430B9" w:rsidRDefault="00000000">
                    <w:pPr>
                      <w:jc w:val="right"/>
                      <w:rPr>
                        <w:sz w:val="18"/>
                        <w:szCs w:val="18"/>
                      </w:rPr>
                    </w:pPr>
                    <w:r w:rsidRPr="002F1DEC">
                      <w:rPr>
                        <w:sz w:val="18"/>
                        <w:szCs w:val="18"/>
                      </w:rPr>
                      <w:t>655,299,067.22</w:t>
                    </w:r>
                  </w:p>
                </w:tc>
                <w:tc>
                  <w:tcPr>
                    <w:tcW w:w="425" w:type="dxa"/>
                  </w:tcPr>
                  <w:p w14:paraId="53404660" w14:textId="77777777" w:rsidR="00B430B9" w:rsidRDefault="00B430B9">
                    <w:pPr>
                      <w:jc w:val="right"/>
                      <w:rPr>
                        <w:sz w:val="18"/>
                        <w:szCs w:val="18"/>
                      </w:rPr>
                    </w:pPr>
                  </w:p>
                </w:tc>
                <w:tc>
                  <w:tcPr>
                    <w:tcW w:w="1560" w:type="dxa"/>
                  </w:tcPr>
                  <w:p w14:paraId="63D8AEAF" w14:textId="49BE0DFB" w:rsidR="00B430B9" w:rsidRDefault="00000000">
                    <w:pPr>
                      <w:jc w:val="right"/>
                      <w:rPr>
                        <w:sz w:val="18"/>
                        <w:szCs w:val="18"/>
                      </w:rPr>
                    </w:pPr>
                    <w:r w:rsidRPr="002F1DEC">
                      <w:rPr>
                        <w:sz w:val="18"/>
                        <w:szCs w:val="18"/>
                      </w:rPr>
                      <w:t>435,518,076.06</w:t>
                    </w:r>
                  </w:p>
                </w:tc>
                <w:tc>
                  <w:tcPr>
                    <w:tcW w:w="1701" w:type="dxa"/>
                  </w:tcPr>
                  <w:p w14:paraId="0AB2594D" w14:textId="26F43102" w:rsidR="00B430B9" w:rsidRDefault="00000000">
                    <w:pPr>
                      <w:jc w:val="right"/>
                      <w:rPr>
                        <w:sz w:val="18"/>
                        <w:szCs w:val="18"/>
                      </w:rPr>
                    </w:pPr>
                    <w:r w:rsidRPr="002F1DEC">
                      <w:rPr>
                        <w:sz w:val="18"/>
                        <w:szCs w:val="18"/>
                      </w:rPr>
                      <w:t>1,915,503,510.45</w:t>
                    </w:r>
                  </w:p>
                </w:tc>
                <w:tc>
                  <w:tcPr>
                    <w:tcW w:w="1687" w:type="dxa"/>
                  </w:tcPr>
                  <w:p w14:paraId="77189DC2" w14:textId="5CE70565" w:rsidR="00B430B9" w:rsidRDefault="00000000">
                    <w:pPr>
                      <w:jc w:val="right"/>
                      <w:rPr>
                        <w:sz w:val="18"/>
                        <w:szCs w:val="18"/>
                      </w:rPr>
                    </w:pPr>
                    <w:r w:rsidRPr="002F1DEC">
                      <w:rPr>
                        <w:sz w:val="18"/>
                        <w:szCs w:val="18"/>
                      </w:rPr>
                      <w:t>5,569,516,463.64</w:t>
                    </w:r>
                  </w:p>
                </w:tc>
              </w:tr>
              <w:tr w:rsidR="009161CA" w14:paraId="37885065" w14:textId="77777777" w:rsidTr="009161CA">
                <w:trPr>
                  <w:trHeight w:val="20"/>
                </w:trPr>
                <w:sdt>
                  <w:sdtPr>
                    <w:tag w:val="_PLD_87ad1d45ba9b40488fdf5165b8168def"/>
                    <w:id w:val="-1515455153"/>
                    <w:lock w:val="sdtLocked"/>
                  </w:sdtPr>
                  <w:sdtContent>
                    <w:tc>
                      <w:tcPr>
                        <w:tcW w:w="1869" w:type="dxa"/>
                      </w:tcPr>
                      <w:p w14:paraId="0A93E5BC" w14:textId="77777777" w:rsidR="00B430B9" w:rsidRDefault="00000000">
                        <w:pPr>
                          <w:rPr>
                            <w:sz w:val="18"/>
                            <w:szCs w:val="18"/>
                          </w:rPr>
                        </w:pPr>
                        <w:r>
                          <w:rPr>
                            <w:sz w:val="18"/>
                            <w:szCs w:val="18"/>
                          </w:rPr>
                          <w:t>加：会计政策变更</w:t>
                        </w:r>
                      </w:p>
                    </w:tc>
                  </w:sdtContent>
                </w:sdt>
                <w:tc>
                  <w:tcPr>
                    <w:tcW w:w="1701" w:type="dxa"/>
                    <w:tcBorders>
                      <w:right w:val="single" w:sz="4" w:space="0" w:color="auto"/>
                    </w:tcBorders>
                  </w:tcPr>
                  <w:p w14:paraId="66E11E55" w14:textId="77777777" w:rsidR="00B430B9" w:rsidRDefault="00B430B9">
                    <w:pPr>
                      <w:jc w:val="right"/>
                      <w:rPr>
                        <w:sz w:val="18"/>
                        <w:szCs w:val="18"/>
                      </w:rPr>
                    </w:pPr>
                  </w:p>
                </w:tc>
                <w:tc>
                  <w:tcPr>
                    <w:tcW w:w="425" w:type="dxa"/>
                    <w:tcBorders>
                      <w:left w:val="single" w:sz="4" w:space="0" w:color="auto"/>
                      <w:right w:val="single" w:sz="4" w:space="0" w:color="auto"/>
                    </w:tcBorders>
                  </w:tcPr>
                  <w:p w14:paraId="65559631" w14:textId="77777777" w:rsidR="00B430B9" w:rsidRDefault="00B430B9">
                    <w:pPr>
                      <w:jc w:val="right"/>
                      <w:rPr>
                        <w:sz w:val="18"/>
                        <w:szCs w:val="18"/>
                      </w:rPr>
                    </w:pPr>
                  </w:p>
                </w:tc>
                <w:tc>
                  <w:tcPr>
                    <w:tcW w:w="425" w:type="dxa"/>
                    <w:tcBorders>
                      <w:left w:val="single" w:sz="4" w:space="0" w:color="auto"/>
                      <w:right w:val="single" w:sz="4" w:space="0" w:color="auto"/>
                    </w:tcBorders>
                  </w:tcPr>
                  <w:p w14:paraId="1F6FC48C" w14:textId="77777777" w:rsidR="00B430B9" w:rsidRDefault="00B430B9">
                    <w:pPr>
                      <w:jc w:val="right"/>
                      <w:rPr>
                        <w:sz w:val="18"/>
                        <w:szCs w:val="18"/>
                      </w:rPr>
                    </w:pPr>
                  </w:p>
                </w:tc>
                <w:tc>
                  <w:tcPr>
                    <w:tcW w:w="426" w:type="dxa"/>
                    <w:tcBorders>
                      <w:left w:val="single" w:sz="4" w:space="0" w:color="auto"/>
                      <w:right w:val="single" w:sz="4" w:space="0" w:color="auto"/>
                    </w:tcBorders>
                  </w:tcPr>
                  <w:p w14:paraId="1DD3F42C" w14:textId="77777777" w:rsidR="00B430B9" w:rsidRDefault="00B430B9">
                    <w:pPr>
                      <w:jc w:val="right"/>
                      <w:rPr>
                        <w:sz w:val="18"/>
                        <w:szCs w:val="18"/>
                      </w:rPr>
                    </w:pPr>
                  </w:p>
                </w:tc>
                <w:tc>
                  <w:tcPr>
                    <w:tcW w:w="1701" w:type="dxa"/>
                    <w:tcBorders>
                      <w:left w:val="single" w:sz="4" w:space="0" w:color="auto"/>
                    </w:tcBorders>
                  </w:tcPr>
                  <w:p w14:paraId="674AF022" w14:textId="77777777" w:rsidR="00B430B9" w:rsidRDefault="00B430B9">
                    <w:pPr>
                      <w:jc w:val="right"/>
                      <w:rPr>
                        <w:sz w:val="18"/>
                        <w:szCs w:val="18"/>
                      </w:rPr>
                    </w:pPr>
                  </w:p>
                </w:tc>
                <w:tc>
                  <w:tcPr>
                    <w:tcW w:w="425" w:type="dxa"/>
                  </w:tcPr>
                  <w:p w14:paraId="40EB3260" w14:textId="77777777" w:rsidR="00B430B9" w:rsidRDefault="00B430B9">
                    <w:pPr>
                      <w:jc w:val="right"/>
                      <w:rPr>
                        <w:sz w:val="18"/>
                        <w:szCs w:val="18"/>
                      </w:rPr>
                    </w:pPr>
                  </w:p>
                </w:tc>
                <w:tc>
                  <w:tcPr>
                    <w:tcW w:w="1559" w:type="dxa"/>
                  </w:tcPr>
                  <w:p w14:paraId="19F8678A" w14:textId="77777777" w:rsidR="00B430B9" w:rsidRDefault="00B430B9">
                    <w:pPr>
                      <w:jc w:val="right"/>
                      <w:rPr>
                        <w:sz w:val="18"/>
                        <w:szCs w:val="18"/>
                      </w:rPr>
                    </w:pPr>
                  </w:p>
                </w:tc>
                <w:tc>
                  <w:tcPr>
                    <w:tcW w:w="425" w:type="dxa"/>
                  </w:tcPr>
                  <w:p w14:paraId="69A8EABA" w14:textId="77777777" w:rsidR="00B430B9" w:rsidRDefault="00B430B9">
                    <w:pPr>
                      <w:jc w:val="right"/>
                      <w:rPr>
                        <w:sz w:val="18"/>
                        <w:szCs w:val="18"/>
                      </w:rPr>
                    </w:pPr>
                  </w:p>
                </w:tc>
                <w:tc>
                  <w:tcPr>
                    <w:tcW w:w="1560" w:type="dxa"/>
                  </w:tcPr>
                  <w:p w14:paraId="1041DA5C" w14:textId="77777777" w:rsidR="00B430B9" w:rsidRDefault="00B430B9">
                    <w:pPr>
                      <w:jc w:val="right"/>
                      <w:rPr>
                        <w:sz w:val="18"/>
                        <w:szCs w:val="18"/>
                      </w:rPr>
                    </w:pPr>
                  </w:p>
                </w:tc>
                <w:tc>
                  <w:tcPr>
                    <w:tcW w:w="1701" w:type="dxa"/>
                  </w:tcPr>
                  <w:p w14:paraId="4962A768" w14:textId="77777777" w:rsidR="00B430B9" w:rsidRDefault="00B430B9">
                    <w:pPr>
                      <w:jc w:val="right"/>
                      <w:rPr>
                        <w:sz w:val="18"/>
                        <w:szCs w:val="18"/>
                      </w:rPr>
                    </w:pPr>
                  </w:p>
                </w:tc>
                <w:tc>
                  <w:tcPr>
                    <w:tcW w:w="1687" w:type="dxa"/>
                  </w:tcPr>
                  <w:p w14:paraId="68BD0C28" w14:textId="77777777" w:rsidR="00B430B9" w:rsidRDefault="00B430B9">
                    <w:pPr>
                      <w:jc w:val="right"/>
                      <w:rPr>
                        <w:sz w:val="18"/>
                        <w:szCs w:val="18"/>
                      </w:rPr>
                    </w:pPr>
                  </w:p>
                </w:tc>
              </w:tr>
              <w:tr w:rsidR="009161CA" w14:paraId="0C92C268" w14:textId="77777777" w:rsidTr="009161CA">
                <w:trPr>
                  <w:trHeight w:val="20"/>
                </w:trPr>
                <w:sdt>
                  <w:sdtPr>
                    <w:tag w:val="_PLD_494f8b7216f946d9a09f6954da6ee226"/>
                    <w:id w:val="810139393"/>
                    <w:lock w:val="sdtLocked"/>
                  </w:sdtPr>
                  <w:sdtContent>
                    <w:tc>
                      <w:tcPr>
                        <w:tcW w:w="1869" w:type="dxa"/>
                      </w:tcPr>
                      <w:p w14:paraId="038101D2" w14:textId="77777777" w:rsidR="00B430B9" w:rsidRDefault="00000000">
                        <w:pPr>
                          <w:ind w:firstLineChars="200" w:firstLine="420"/>
                          <w:rPr>
                            <w:sz w:val="18"/>
                            <w:szCs w:val="18"/>
                          </w:rPr>
                        </w:pPr>
                        <w:r>
                          <w:rPr>
                            <w:sz w:val="18"/>
                            <w:szCs w:val="18"/>
                          </w:rPr>
                          <w:t>前期差错更正</w:t>
                        </w:r>
                      </w:p>
                    </w:tc>
                  </w:sdtContent>
                </w:sdt>
                <w:tc>
                  <w:tcPr>
                    <w:tcW w:w="1701" w:type="dxa"/>
                    <w:tcBorders>
                      <w:right w:val="single" w:sz="4" w:space="0" w:color="auto"/>
                    </w:tcBorders>
                  </w:tcPr>
                  <w:p w14:paraId="072F8193" w14:textId="77777777" w:rsidR="00B430B9" w:rsidRDefault="00B430B9">
                    <w:pPr>
                      <w:jc w:val="right"/>
                      <w:rPr>
                        <w:sz w:val="18"/>
                        <w:szCs w:val="18"/>
                      </w:rPr>
                    </w:pPr>
                  </w:p>
                </w:tc>
                <w:tc>
                  <w:tcPr>
                    <w:tcW w:w="425" w:type="dxa"/>
                    <w:tcBorders>
                      <w:left w:val="single" w:sz="4" w:space="0" w:color="auto"/>
                      <w:right w:val="single" w:sz="4" w:space="0" w:color="auto"/>
                    </w:tcBorders>
                  </w:tcPr>
                  <w:p w14:paraId="448AA54A" w14:textId="77777777" w:rsidR="00B430B9" w:rsidRDefault="00B430B9">
                    <w:pPr>
                      <w:jc w:val="right"/>
                      <w:rPr>
                        <w:sz w:val="18"/>
                        <w:szCs w:val="18"/>
                      </w:rPr>
                    </w:pPr>
                  </w:p>
                </w:tc>
                <w:tc>
                  <w:tcPr>
                    <w:tcW w:w="425" w:type="dxa"/>
                    <w:tcBorders>
                      <w:left w:val="single" w:sz="4" w:space="0" w:color="auto"/>
                      <w:right w:val="single" w:sz="4" w:space="0" w:color="auto"/>
                    </w:tcBorders>
                  </w:tcPr>
                  <w:p w14:paraId="15F3ED44" w14:textId="77777777" w:rsidR="00B430B9" w:rsidRDefault="00B430B9">
                    <w:pPr>
                      <w:jc w:val="right"/>
                      <w:rPr>
                        <w:sz w:val="18"/>
                        <w:szCs w:val="18"/>
                      </w:rPr>
                    </w:pPr>
                  </w:p>
                </w:tc>
                <w:tc>
                  <w:tcPr>
                    <w:tcW w:w="426" w:type="dxa"/>
                    <w:tcBorders>
                      <w:left w:val="single" w:sz="4" w:space="0" w:color="auto"/>
                      <w:right w:val="single" w:sz="4" w:space="0" w:color="auto"/>
                    </w:tcBorders>
                  </w:tcPr>
                  <w:p w14:paraId="49E1F3F6" w14:textId="77777777" w:rsidR="00B430B9" w:rsidRDefault="00B430B9">
                    <w:pPr>
                      <w:jc w:val="right"/>
                      <w:rPr>
                        <w:sz w:val="18"/>
                        <w:szCs w:val="18"/>
                      </w:rPr>
                    </w:pPr>
                  </w:p>
                </w:tc>
                <w:tc>
                  <w:tcPr>
                    <w:tcW w:w="1701" w:type="dxa"/>
                    <w:tcBorders>
                      <w:left w:val="single" w:sz="4" w:space="0" w:color="auto"/>
                    </w:tcBorders>
                  </w:tcPr>
                  <w:p w14:paraId="7C590F49" w14:textId="77777777" w:rsidR="00B430B9" w:rsidRDefault="00B430B9">
                    <w:pPr>
                      <w:jc w:val="right"/>
                      <w:rPr>
                        <w:sz w:val="18"/>
                        <w:szCs w:val="18"/>
                      </w:rPr>
                    </w:pPr>
                  </w:p>
                </w:tc>
                <w:tc>
                  <w:tcPr>
                    <w:tcW w:w="425" w:type="dxa"/>
                  </w:tcPr>
                  <w:p w14:paraId="7FAC6B70" w14:textId="77777777" w:rsidR="00B430B9" w:rsidRDefault="00B430B9">
                    <w:pPr>
                      <w:jc w:val="right"/>
                      <w:rPr>
                        <w:sz w:val="18"/>
                        <w:szCs w:val="18"/>
                      </w:rPr>
                    </w:pPr>
                  </w:p>
                </w:tc>
                <w:tc>
                  <w:tcPr>
                    <w:tcW w:w="1559" w:type="dxa"/>
                  </w:tcPr>
                  <w:p w14:paraId="14A294B6" w14:textId="77777777" w:rsidR="00B430B9" w:rsidRDefault="00B430B9">
                    <w:pPr>
                      <w:jc w:val="right"/>
                      <w:rPr>
                        <w:sz w:val="18"/>
                        <w:szCs w:val="18"/>
                      </w:rPr>
                    </w:pPr>
                  </w:p>
                </w:tc>
                <w:tc>
                  <w:tcPr>
                    <w:tcW w:w="425" w:type="dxa"/>
                  </w:tcPr>
                  <w:p w14:paraId="3C2FC8AF" w14:textId="77777777" w:rsidR="00B430B9" w:rsidRDefault="00B430B9">
                    <w:pPr>
                      <w:jc w:val="right"/>
                      <w:rPr>
                        <w:sz w:val="18"/>
                        <w:szCs w:val="18"/>
                      </w:rPr>
                    </w:pPr>
                  </w:p>
                </w:tc>
                <w:tc>
                  <w:tcPr>
                    <w:tcW w:w="1560" w:type="dxa"/>
                  </w:tcPr>
                  <w:p w14:paraId="1032AEC1" w14:textId="77777777" w:rsidR="00B430B9" w:rsidRDefault="00B430B9">
                    <w:pPr>
                      <w:jc w:val="right"/>
                      <w:rPr>
                        <w:sz w:val="18"/>
                        <w:szCs w:val="18"/>
                      </w:rPr>
                    </w:pPr>
                  </w:p>
                </w:tc>
                <w:tc>
                  <w:tcPr>
                    <w:tcW w:w="1701" w:type="dxa"/>
                  </w:tcPr>
                  <w:p w14:paraId="0366D90A" w14:textId="77777777" w:rsidR="00B430B9" w:rsidRDefault="00B430B9">
                    <w:pPr>
                      <w:jc w:val="right"/>
                      <w:rPr>
                        <w:sz w:val="18"/>
                        <w:szCs w:val="18"/>
                      </w:rPr>
                    </w:pPr>
                  </w:p>
                </w:tc>
                <w:tc>
                  <w:tcPr>
                    <w:tcW w:w="1687" w:type="dxa"/>
                  </w:tcPr>
                  <w:p w14:paraId="1BA10D95" w14:textId="77777777" w:rsidR="00B430B9" w:rsidRDefault="00B430B9">
                    <w:pPr>
                      <w:jc w:val="right"/>
                      <w:rPr>
                        <w:sz w:val="18"/>
                        <w:szCs w:val="18"/>
                      </w:rPr>
                    </w:pPr>
                  </w:p>
                </w:tc>
              </w:tr>
              <w:tr w:rsidR="009161CA" w14:paraId="4B5A3999" w14:textId="77777777" w:rsidTr="009161CA">
                <w:trPr>
                  <w:trHeight w:val="20"/>
                </w:trPr>
                <w:sdt>
                  <w:sdtPr>
                    <w:tag w:val="_PLD_cdd9f72b38894c3eb70b005a61432c29"/>
                    <w:id w:val="-241263659"/>
                    <w:lock w:val="sdtLocked"/>
                  </w:sdtPr>
                  <w:sdtContent>
                    <w:tc>
                      <w:tcPr>
                        <w:tcW w:w="1869" w:type="dxa"/>
                      </w:tcPr>
                      <w:p w14:paraId="7538C8E0" w14:textId="77777777" w:rsidR="00B430B9" w:rsidRDefault="00000000">
                        <w:pPr>
                          <w:ind w:firstLineChars="200" w:firstLine="420"/>
                          <w:rPr>
                            <w:sz w:val="18"/>
                            <w:szCs w:val="18"/>
                          </w:rPr>
                        </w:pPr>
                        <w:r>
                          <w:rPr>
                            <w:rFonts w:hint="eastAsia"/>
                            <w:sz w:val="18"/>
                            <w:szCs w:val="18"/>
                          </w:rPr>
                          <w:t>其他</w:t>
                        </w:r>
                      </w:p>
                    </w:tc>
                  </w:sdtContent>
                </w:sdt>
                <w:tc>
                  <w:tcPr>
                    <w:tcW w:w="1701" w:type="dxa"/>
                    <w:tcBorders>
                      <w:right w:val="single" w:sz="4" w:space="0" w:color="auto"/>
                    </w:tcBorders>
                  </w:tcPr>
                  <w:p w14:paraId="1E7F22F4" w14:textId="77777777" w:rsidR="00B430B9" w:rsidRDefault="00B430B9">
                    <w:pPr>
                      <w:jc w:val="right"/>
                      <w:rPr>
                        <w:sz w:val="18"/>
                        <w:szCs w:val="18"/>
                      </w:rPr>
                    </w:pPr>
                  </w:p>
                </w:tc>
                <w:tc>
                  <w:tcPr>
                    <w:tcW w:w="425" w:type="dxa"/>
                    <w:tcBorders>
                      <w:left w:val="single" w:sz="4" w:space="0" w:color="auto"/>
                      <w:right w:val="single" w:sz="4" w:space="0" w:color="auto"/>
                    </w:tcBorders>
                  </w:tcPr>
                  <w:p w14:paraId="0E6C9B92" w14:textId="77777777" w:rsidR="00B430B9" w:rsidRDefault="00B430B9">
                    <w:pPr>
                      <w:jc w:val="right"/>
                      <w:rPr>
                        <w:sz w:val="18"/>
                        <w:szCs w:val="18"/>
                      </w:rPr>
                    </w:pPr>
                  </w:p>
                </w:tc>
                <w:tc>
                  <w:tcPr>
                    <w:tcW w:w="425" w:type="dxa"/>
                    <w:tcBorders>
                      <w:left w:val="single" w:sz="4" w:space="0" w:color="auto"/>
                      <w:right w:val="single" w:sz="4" w:space="0" w:color="auto"/>
                    </w:tcBorders>
                  </w:tcPr>
                  <w:p w14:paraId="7798FAF7" w14:textId="77777777" w:rsidR="00B430B9" w:rsidRDefault="00B430B9">
                    <w:pPr>
                      <w:jc w:val="right"/>
                      <w:rPr>
                        <w:sz w:val="18"/>
                        <w:szCs w:val="18"/>
                      </w:rPr>
                    </w:pPr>
                  </w:p>
                </w:tc>
                <w:tc>
                  <w:tcPr>
                    <w:tcW w:w="426" w:type="dxa"/>
                    <w:tcBorders>
                      <w:left w:val="single" w:sz="4" w:space="0" w:color="auto"/>
                      <w:right w:val="single" w:sz="4" w:space="0" w:color="auto"/>
                    </w:tcBorders>
                  </w:tcPr>
                  <w:p w14:paraId="42E0C825" w14:textId="77777777" w:rsidR="00B430B9" w:rsidRDefault="00B430B9">
                    <w:pPr>
                      <w:jc w:val="right"/>
                      <w:rPr>
                        <w:sz w:val="18"/>
                        <w:szCs w:val="18"/>
                      </w:rPr>
                    </w:pPr>
                  </w:p>
                </w:tc>
                <w:tc>
                  <w:tcPr>
                    <w:tcW w:w="1701" w:type="dxa"/>
                    <w:tcBorders>
                      <w:left w:val="single" w:sz="4" w:space="0" w:color="auto"/>
                    </w:tcBorders>
                  </w:tcPr>
                  <w:p w14:paraId="446B1B5E" w14:textId="77777777" w:rsidR="00B430B9" w:rsidRDefault="00B430B9">
                    <w:pPr>
                      <w:jc w:val="right"/>
                      <w:rPr>
                        <w:sz w:val="18"/>
                        <w:szCs w:val="18"/>
                      </w:rPr>
                    </w:pPr>
                  </w:p>
                </w:tc>
                <w:tc>
                  <w:tcPr>
                    <w:tcW w:w="425" w:type="dxa"/>
                  </w:tcPr>
                  <w:p w14:paraId="5C05BC83" w14:textId="77777777" w:rsidR="00B430B9" w:rsidRDefault="00B430B9">
                    <w:pPr>
                      <w:jc w:val="right"/>
                      <w:rPr>
                        <w:sz w:val="18"/>
                        <w:szCs w:val="18"/>
                      </w:rPr>
                    </w:pPr>
                  </w:p>
                </w:tc>
                <w:tc>
                  <w:tcPr>
                    <w:tcW w:w="1559" w:type="dxa"/>
                  </w:tcPr>
                  <w:p w14:paraId="631DE5D9" w14:textId="77777777" w:rsidR="00B430B9" w:rsidRDefault="00B430B9">
                    <w:pPr>
                      <w:jc w:val="right"/>
                      <w:rPr>
                        <w:sz w:val="18"/>
                        <w:szCs w:val="18"/>
                      </w:rPr>
                    </w:pPr>
                  </w:p>
                </w:tc>
                <w:tc>
                  <w:tcPr>
                    <w:tcW w:w="425" w:type="dxa"/>
                  </w:tcPr>
                  <w:p w14:paraId="0D07A421" w14:textId="77777777" w:rsidR="00B430B9" w:rsidRDefault="00B430B9">
                    <w:pPr>
                      <w:jc w:val="right"/>
                      <w:rPr>
                        <w:sz w:val="18"/>
                        <w:szCs w:val="18"/>
                      </w:rPr>
                    </w:pPr>
                  </w:p>
                </w:tc>
                <w:tc>
                  <w:tcPr>
                    <w:tcW w:w="1560" w:type="dxa"/>
                  </w:tcPr>
                  <w:p w14:paraId="793047D9" w14:textId="77777777" w:rsidR="00B430B9" w:rsidRDefault="00B430B9">
                    <w:pPr>
                      <w:jc w:val="right"/>
                      <w:rPr>
                        <w:sz w:val="18"/>
                        <w:szCs w:val="18"/>
                      </w:rPr>
                    </w:pPr>
                  </w:p>
                </w:tc>
                <w:tc>
                  <w:tcPr>
                    <w:tcW w:w="1701" w:type="dxa"/>
                  </w:tcPr>
                  <w:p w14:paraId="4C414312" w14:textId="77777777" w:rsidR="00B430B9" w:rsidRDefault="00B430B9">
                    <w:pPr>
                      <w:jc w:val="right"/>
                      <w:rPr>
                        <w:sz w:val="18"/>
                        <w:szCs w:val="18"/>
                      </w:rPr>
                    </w:pPr>
                  </w:p>
                </w:tc>
                <w:tc>
                  <w:tcPr>
                    <w:tcW w:w="1687" w:type="dxa"/>
                  </w:tcPr>
                  <w:p w14:paraId="7EB6F176" w14:textId="77777777" w:rsidR="00B430B9" w:rsidRDefault="00B430B9">
                    <w:pPr>
                      <w:jc w:val="right"/>
                      <w:rPr>
                        <w:sz w:val="18"/>
                        <w:szCs w:val="18"/>
                      </w:rPr>
                    </w:pPr>
                  </w:p>
                </w:tc>
              </w:tr>
              <w:tr w:rsidR="009161CA" w14:paraId="0B86B81B" w14:textId="77777777" w:rsidTr="009161CA">
                <w:trPr>
                  <w:trHeight w:val="20"/>
                </w:trPr>
                <w:sdt>
                  <w:sdtPr>
                    <w:tag w:val="_PLD_8593e1735c664981bacefcb1a0cab245"/>
                    <w:id w:val="-1782174579"/>
                    <w:lock w:val="sdtLocked"/>
                  </w:sdtPr>
                  <w:sdtContent>
                    <w:tc>
                      <w:tcPr>
                        <w:tcW w:w="1869" w:type="dxa"/>
                      </w:tcPr>
                      <w:p w14:paraId="5F6074A0" w14:textId="77777777" w:rsidR="00B430B9"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1701" w:type="dxa"/>
                    <w:tcBorders>
                      <w:right w:val="single" w:sz="4" w:space="0" w:color="auto"/>
                    </w:tcBorders>
                  </w:tcPr>
                  <w:p w14:paraId="12671A5C" w14:textId="73D91AB5" w:rsidR="00B430B9" w:rsidRDefault="00000000">
                    <w:pPr>
                      <w:jc w:val="right"/>
                      <w:rPr>
                        <w:sz w:val="18"/>
                        <w:szCs w:val="18"/>
                      </w:rPr>
                    </w:pPr>
                    <w:r w:rsidRPr="002F1DEC">
                      <w:rPr>
                        <w:sz w:val="18"/>
                        <w:szCs w:val="18"/>
                      </w:rPr>
                      <w:t>1,465,790,928.00</w:t>
                    </w:r>
                  </w:p>
                </w:tc>
                <w:tc>
                  <w:tcPr>
                    <w:tcW w:w="425" w:type="dxa"/>
                    <w:tcBorders>
                      <w:left w:val="single" w:sz="4" w:space="0" w:color="auto"/>
                      <w:right w:val="single" w:sz="4" w:space="0" w:color="auto"/>
                    </w:tcBorders>
                  </w:tcPr>
                  <w:p w14:paraId="186AF50B" w14:textId="77777777" w:rsidR="00B430B9" w:rsidRDefault="00B430B9">
                    <w:pPr>
                      <w:jc w:val="right"/>
                      <w:rPr>
                        <w:sz w:val="18"/>
                        <w:szCs w:val="18"/>
                      </w:rPr>
                    </w:pPr>
                  </w:p>
                </w:tc>
                <w:tc>
                  <w:tcPr>
                    <w:tcW w:w="425" w:type="dxa"/>
                    <w:tcBorders>
                      <w:left w:val="single" w:sz="4" w:space="0" w:color="auto"/>
                      <w:right w:val="single" w:sz="4" w:space="0" w:color="auto"/>
                    </w:tcBorders>
                  </w:tcPr>
                  <w:p w14:paraId="5A47749F" w14:textId="77777777" w:rsidR="00B430B9" w:rsidRDefault="00B430B9">
                    <w:pPr>
                      <w:jc w:val="right"/>
                      <w:rPr>
                        <w:sz w:val="18"/>
                        <w:szCs w:val="18"/>
                      </w:rPr>
                    </w:pPr>
                  </w:p>
                </w:tc>
                <w:tc>
                  <w:tcPr>
                    <w:tcW w:w="426" w:type="dxa"/>
                    <w:tcBorders>
                      <w:left w:val="single" w:sz="4" w:space="0" w:color="auto"/>
                      <w:right w:val="single" w:sz="4" w:space="0" w:color="auto"/>
                    </w:tcBorders>
                  </w:tcPr>
                  <w:p w14:paraId="0251D880" w14:textId="77777777" w:rsidR="00B430B9" w:rsidRDefault="00B430B9">
                    <w:pPr>
                      <w:jc w:val="right"/>
                      <w:rPr>
                        <w:sz w:val="18"/>
                        <w:szCs w:val="18"/>
                      </w:rPr>
                    </w:pPr>
                  </w:p>
                </w:tc>
                <w:tc>
                  <w:tcPr>
                    <w:tcW w:w="1701" w:type="dxa"/>
                    <w:tcBorders>
                      <w:left w:val="single" w:sz="4" w:space="0" w:color="auto"/>
                    </w:tcBorders>
                  </w:tcPr>
                  <w:p w14:paraId="18EB46B9" w14:textId="0AA12D00" w:rsidR="00B430B9" w:rsidRDefault="00000000">
                    <w:pPr>
                      <w:jc w:val="right"/>
                      <w:rPr>
                        <w:sz w:val="18"/>
                        <w:szCs w:val="18"/>
                      </w:rPr>
                    </w:pPr>
                    <w:r w:rsidRPr="002F1DEC">
                      <w:rPr>
                        <w:sz w:val="18"/>
                        <w:szCs w:val="18"/>
                      </w:rPr>
                      <w:t>1,097,404,881.91</w:t>
                    </w:r>
                  </w:p>
                </w:tc>
                <w:tc>
                  <w:tcPr>
                    <w:tcW w:w="425" w:type="dxa"/>
                  </w:tcPr>
                  <w:p w14:paraId="1504DEBC" w14:textId="77777777" w:rsidR="00B430B9" w:rsidRDefault="00B430B9">
                    <w:pPr>
                      <w:jc w:val="right"/>
                      <w:rPr>
                        <w:sz w:val="18"/>
                        <w:szCs w:val="18"/>
                      </w:rPr>
                    </w:pPr>
                  </w:p>
                </w:tc>
                <w:tc>
                  <w:tcPr>
                    <w:tcW w:w="1559" w:type="dxa"/>
                  </w:tcPr>
                  <w:p w14:paraId="76E18D43" w14:textId="2C6E1AA0" w:rsidR="00B430B9" w:rsidRDefault="00000000">
                    <w:pPr>
                      <w:jc w:val="right"/>
                      <w:rPr>
                        <w:sz w:val="18"/>
                        <w:szCs w:val="18"/>
                      </w:rPr>
                    </w:pPr>
                    <w:r w:rsidRPr="002F1DEC">
                      <w:rPr>
                        <w:sz w:val="18"/>
                        <w:szCs w:val="18"/>
                      </w:rPr>
                      <w:t>655,299,067.22</w:t>
                    </w:r>
                  </w:p>
                </w:tc>
                <w:tc>
                  <w:tcPr>
                    <w:tcW w:w="425" w:type="dxa"/>
                  </w:tcPr>
                  <w:p w14:paraId="45F541AB" w14:textId="77777777" w:rsidR="00B430B9" w:rsidRDefault="00B430B9">
                    <w:pPr>
                      <w:jc w:val="right"/>
                      <w:rPr>
                        <w:sz w:val="18"/>
                        <w:szCs w:val="18"/>
                      </w:rPr>
                    </w:pPr>
                  </w:p>
                </w:tc>
                <w:tc>
                  <w:tcPr>
                    <w:tcW w:w="1560" w:type="dxa"/>
                  </w:tcPr>
                  <w:p w14:paraId="6CE5208C" w14:textId="6E5180F4" w:rsidR="00B430B9" w:rsidRDefault="00000000">
                    <w:pPr>
                      <w:jc w:val="right"/>
                      <w:rPr>
                        <w:sz w:val="18"/>
                        <w:szCs w:val="18"/>
                      </w:rPr>
                    </w:pPr>
                    <w:r w:rsidRPr="002F1DEC">
                      <w:rPr>
                        <w:sz w:val="18"/>
                        <w:szCs w:val="18"/>
                      </w:rPr>
                      <w:t>435,518,076.06</w:t>
                    </w:r>
                  </w:p>
                </w:tc>
                <w:tc>
                  <w:tcPr>
                    <w:tcW w:w="1701" w:type="dxa"/>
                  </w:tcPr>
                  <w:p w14:paraId="2D1E9C7D" w14:textId="00E711F0" w:rsidR="00B430B9" w:rsidRDefault="00000000">
                    <w:pPr>
                      <w:jc w:val="right"/>
                      <w:rPr>
                        <w:sz w:val="18"/>
                        <w:szCs w:val="18"/>
                      </w:rPr>
                    </w:pPr>
                    <w:r w:rsidRPr="002F1DEC">
                      <w:rPr>
                        <w:sz w:val="18"/>
                        <w:szCs w:val="18"/>
                      </w:rPr>
                      <w:t>1,915,503,510.45</w:t>
                    </w:r>
                  </w:p>
                </w:tc>
                <w:tc>
                  <w:tcPr>
                    <w:tcW w:w="1687" w:type="dxa"/>
                  </w:tcPr>
                  <w:p w14:paraId="0A66242E" w14:textId="2058B97F" w:rsidR="00B430B9" w:rsidRDefault="00000000">
                    <w:pPr>
                      <w:jc w:val="right"/>
                      <w:rPr>
                        <w:sz w:val="18"/>
                        <w:szCs w:val="18"/>
                      </w:rPr>
                    </w:pPr>
                    <w:r w:rsidRPr="002F1DEC">
                      <w:rPr>
                        <w:sz w:val="18"/>
                        <w:szCs w:val="18"/>
                      </w:rPr>
                      <w:t>5,569,516,463.64</w:t>
                    </w:r>
                  </w:p>
                </w:tc>
              </w:tr>
              <w:tr w:rsidR="009161CA" w14:paraId="31C05ED5" w14:textId="77777777" w:rsidTr="009161CA">
                <w:trPr>
                  <w:trHeight w:val="20"/>
                </w:trPr>
                <w:sdt>
                  <w:sdtPr>
                    <w:tag w:val="_PLD_9ce2d31f4fd34371930cec7fd79a4318"/>
                    <w:id w:val="1578471576"/>
                    <w:lock w:val="sdtLocked"/>
                  </w:sdtPr>
                  <w:sdtContent>
                    <w:tc>
                      <w:tcPr>
                        <w:tcW w:w="1869" w:type="dxa"/>
                      </w:tcPr>
                      <w:p w14:paraId="4A518A8C" w14:textId="77777777" w:rsidR="00B430B9"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01" w:type="dxa"/>
                    <w:tcBorders>
                      <w:right w:val="single" w:sz="4" w:space="0" w:color="auto"/>
                    </w:tcBorders>
                  </w:tcPr>
                  <w:p w14:paraId="353CF32E" w14:textId="77777777" w:rsidR="00B430B9" w:rsidRDefault="00B430B9">
                    <w:pPr>
                      <w:jc w:val="right"/>
                      <w:rPr>
                        <w:sz w:val="18"/>
                        <w:szCs w:val="18"/>
                      </w:rPr>
                    </w:pPr>
                  </w:p>
                </w:tc>
                <w:tc>
                  <w:tcPr>
                    <w:tcW w:w="425" w:type="dxa"/>
                    <w:tcBorders>
                      <w:left w:val="single" w:sz="4" w:space="0" w:color="auto"/>
                      <w:right w:val="single" w:sz="4" w:space="0" w:color="auto"/>
                    </w:tcBorders>
                  </w:tcPr>
                  <w:p w14:paraId="7E49E8C6" w14:textId="77777777" w:rsidR="00B430B9" w:rsidRDefault="00B430B9">
                    <w:pPr>
                      <w:jc w:val="right"/>
                      <w:rPr>
                        <w:sz w:val="18"/>
                        <w:szCs w:val="18"/>
                      </w:rPr>
                    </w:pPr>
                  </w:p>
                </w:tc>
                <w:tc>
                  <w:tcPr>
                    <w:tcW w:w="425" w:type="dxa"/>
                    <w:tcBorders>
                      <w:left w:val="single" w:sz="4" w:space="0" w:color="auto"/>
                      <w:right w:val="single" w:sz="4" w:space="0" w:color="auto"/>
                    </w:tcBorders>
                  </w:tcPr>
                  <w:p w14:paraId="7473F58E" w14:textId="77777777" w:rsidR="00B430B9" w:rsidRDefault="00B430B9">
                    <w:pPr>
                      <w:jc w:val="right"/>
                      <w:rPr>
                        <w:sz w:val="18"/>
                        <w:szCs w:val="18"/>
                      </w:rPr>
                    </w:pPr>
                  </w:p>
                </w:tc>
                <w:tc>
                  <w:tcPr>
                    <w:tcW w:w="426" w:type="dxa"/>
                    <w:tcBorders>
                      <w:left w:val="single" w:sz="4" w:space="0" w:color="auto"/>
                    </w:tcBorders>
                  </w:tcPr>
                  <w:p w14:paraId="1FA02BB8" w14:textId="77777777" w:rsidR="00B430B9" w:rsidRDefault="00B430B9">
                    <w:pPr>
                      <w:jc w:val="right"/>
                      <w:rPr>
                        <w:sz w:val="18"/>
                        <w:szCs w:val="18"/>
                      </w:rPr>
                    </w:pPr>
                  </w:p>
                </w:tc>
                <w:tc>
                  <w:tcPr>
                    <w:tcW w:w="1701" w:type="dxa"/>
                  </w:tcPr>
                  <w:p w14:paraId="5EB9F14E" w14:textId="508B517F" w:rsidR="00B430B9" w:rsidRDefault="00000000">
                    <w:pPr>
                      <w:jc w:val="right"/>
                      <w:rPr>
                        <w:sz w:val="18"/>
                        <w:szCs w:val="18"/>
                      </w:rPr>
                    </w:pPr>
                    <w:r w:rsidRPr="002F1DEC">
                      <w:rPr>
                        <w:sz w:val="18"/>
                        <w:szCs w:val="18"/>
                      </w:rPr>
                      <w:t>110,377.64</w:t>
                    </w:r>
                  </w:p>
                </w:tc>
                <w:tc>
                  <w:tcPr>
                    <w:tcW w:w="425" w:type="dxa"/>
                  </w:tcPr>
                  <w:p w14:paraId="1E6B37C5" w14:textId="77777777" w:rsidR="00B430B9" w:rsidRDefault="00B430B9">
                    <w:pPr>
                      <w:jc w:val="right"/>
                      <w:rPr>
                        <w:sz w:val="18"/>
                        <w:szCs w:val="18"/>
                      </w:rPr>
                    </w:pPr>
                  </w:p>
                </w:tc>
                <w:tc>
                  <w:tcPr>
                    <w:tcW w:w="1559" w:type="dxa"/>
                  </w:tcPr>
                  <w:p w14:paraId="124752C4" w14:textId="6D7E01FB" w:rsidR="00B430B9" w:rsidRDefault="00000000">
                    <w:pPr>
                      <w:jc w:val="right"/>
                      <w:rPr>
                        <w:sz w:val="18"/>
                        <w:szCs w:val="18"/>
                      </w:rPr>
                    </w:pPr>
                    <w:r w:rsidRPr="002F1DEC">
                      <w:rPr>
                        <w:sz w:val="18"/>
                        <w:szCs w:val="18"/>
                      </w:rPr>
                      <w:t>-73,437,478.81</w:t>
                    </w:r>
                  </w:p>
                </w:tc>
                <w:tc>
                  <w:tcPr>
                    <w:tcW w:w="425" w:type="dxa"/>
                  </w:tcPr>
                  <w:p w14:paraId="553EE6A5" w14:textId="77777777" w:rsidR="00B430B9" w:rsidRDefault="00B430B9">
                    <w:pPr>
                      <w:jc w:val="right"/>
                      <w:rPr>
                        <w:sz w:val="18"/>
                        <w:szCs w:val="18"/>
                      </w:rPr>
                    </w:pPr>
                  </w:p>
                </w:tc>
                <w:tc>
                  <w:tcPr>
                    <w:tcW w:w="1560" w:type="dxa"/>
                  </w:tcPr>
                  <w:p w14:paraId="69231FAE" w14:textId="77777777" w:rsidR="00B430B9" w:rsidRDefault="00B430B9">
                    <w:pPr>
                      <w:jc w:val="right"/>
                      <w:rPr>
                        <w:sz w:val="18"/>
                        <w:szCs w:val="18"/>
                      </w:rPr>
                    </w:pPr>
                  </w:p>
                </w:tc>
                <w:tc>
                  <w:tcPr>
                    <w:tcW w:w="1701" w:type="dxa"/>
                  </w:tcPr>
                  <w:p w14:paraId="03834AF4" w14:textId="406E9581" w:rsidR="00B430B9" w:rsidRDefault="00000000">
                    <w:pPr>
                      <w:jc w:val="right"/>
                      <w:rPr>
                        <w:sz w:val="18"/>
                        <w:szCs w:val="18"/>
                      </w:rPr>
                    </w:pPr>
                    <w:r w:rsidRPr="002F1DEC">
                      <w:rPr>
                        <w:sz w:val="18"/>
                        <w:szCs w:val="18"/>
                      </w:rPr>
                      <w:t>-113,436,426.10</w:t>
                    </w:r>
                  </w:p>
                </w:tc>
                <w:tc>
                  <w:tcPr>
                    <w:tcW w:w="1687" w:type="dxa"/>
                  </w:tcPr>
                  <w:p w14:paraId="5EDF25F7" w14:textId="1C525F0C" w:rsidR="00B430B9" w:rsidRDefault="00000000">
                    <w:pPr>
                      <w:jc w:val="right"/>
                      <w:rPr>
                        <w:sz w:val="18"/>
                        <w:szCs w:val="18"/>
                      </w:rPr>
                    </w:pPr>
                    <w:r w:rsidRPr="002F1DEC">
                      <w:rPr>
                        <w:sz w:val="18"/>
                        <w:szCs w:val="18"/>
                      </w:rPr>
                      <w:t>-186,763,527.27</w:t>
                    </w:r>
                  </w:p>
                </w:tc>
              </w:tr>
              <w:tr w:rsidR="009161CA" w14:paraId="7E860CA8" w14:textId="77777777" w:rsidTr="009161CA">
                <w:trPr>
                  <w:trHeight w:val="20"/>
                </w:trPr>
                <w:sdt>
                  <w:sdtPr>
                    <w:tag w:val="_PLD_8e61c9577cd8495fb0815773685b00bb"/>
                    <w:id w:val="1725788743"/>
                    <w:lock w:val="sdtLocked"/>
                  </w:sdtPr>
                  <w:sdtContent>
                    <w:tc>
                      <w:tcPr>
                        <w:tcW w:w="1869" w:type="dxa"/>
                      </w:tcPr>
                      <w:p w14:paraId="3C02CCA6" w14:textId="77777777" w:rsidR="00B430B9" w:rsidRDefault="00000000">
                        <w:pPr>
                          <w:rPr>
                            <w:sz w:val="18"/>
                            <w:szCs w:val="18"/>
                          </w:rPr>
                        </w:pPr>
                        <w:r>
                          <w:rPr>
                            <w:rFonts w:hint="eastAsia"/>
                            <w:sz w:val="18"/>
                            <w:szCs w:val="18"/>
                          </w:rPr>
                          <w:t>（一）综合收益总额</w:t>
                        </w:r>
                      </w:p>
                    </w:tc>
                  </w:sdtContent>
                </w:sdt>
                <w:tc>
                  <w:tcPr>
                    <w:tcW w:w="1701" w:type="dxa"/>
                    <w:tcBorders>
                      <w:right w:val="single" w:sz="4" w:space="0" w:color="auto"/>
                    </w:tcBorders>
                  </w:tcPr>
                  <w:p w14:paraId="5271C9C8" w14:textId="77777777" w:rsidR="00B430B9" w:rsidRDefault="00B430B9">
                    <w:pPr>
                      <w:jc w:val="right"/>
                      <w:rPr>
                        <w:sz w:val="18"/>
                        <w:szCs w:val="18"/>
                      </w:rPr>
                    </w:pPr>
                  </w:p>
                </w:tc>
                <w:tc>
                  <w:tcPr>
                    <w:tcW w:w="425" w:type="dxa"/>
                    <w:tcBorders>
                      <w:left w:val="single" w:sz="4" w:space="0" w:color="auto"/>
                      <w:right w:val="single" w:sz="4" w:space="0" w:color="auto"/>
                    </w:tcBorders>
                  </w:tcPr>
                  <w:p w14:paraId="7256D073" w14:textId="77777777" w:rsidR="00B430B9" w:rsidRDefault="00B430B9">
                    <w:pPr>
                      <w:jc w:val="right"/>
                      <w:rPr>
                        <w:sz w:val="18"/>
                        <w:szCs w:val="18"/>
                      </w:rPr>
                    </w:pPr>
                  </w:p>
                </w:tc>
                <w:tc>
                  <w:tcPr>
                    <w:tcW w:w="425" w:type="dxa"/>
                    <w:tcBorders>
                      <w:left w:val="single" w:sz="4" w:space="0" w:color="auto"/>
                      <w:right w:val="single" w:sz="4" w:space="0" w:color="auto"/>
                    </w:tcBorders>
                  </w:tcPr>
                  <w:p w14:paraId="0787C0F8" w14:textId="77777777" w:rsidR="00B430B9" w:rsidRDefault="00B430B9">
                    <w:pPr>
                      <w:jc w:val="right"/>
                      <w:rPr>
                        <w:sz w:val="18"/>
                        <w:szCs w:val="18"/>
                      </w:rPr>
                    </w:pPr>
                  </w:p>
                </w:tc>
                <w:tc>
                  <w:tcPr>
                    <w:tcW w:w="426" w:type="dxa"/>
                    <w:tcBorders>
                      <w:left w:val="single" w:sz="4" w:space="0" w:color="auto"/>
                    </w:tcBorders>
                  </w:tcPr>
                  <w:p w14:paraId="7E02A0DD" w14:textId="77777777" w:rsidR="00B430B9" w:rsidRDefault="00B430B9">
                    <w:pPr>
                      <w:jc w:val="right"/>
                      <w:rPr>
                        <w:sz w:val="18"/>
                        <w:szCs w:val="18"/>
                      </w:rPr>
                    </w:pPr>
                  </w:p>
                </w:tc>
                <w:tc>
                  <w:tcPr>
                    <w:tcW w:w="1701" w:type="dxa"/>
                  </w:tcPr>
                  <w:p w14:paraId="45E23605" w14:textId="77777777" w:rsidR="00B430B9" w:rsidRDefault="00B430B9">
                    <w:pPr>
                      <w:jc w:val="right"/>
                      <w:rPr>
                        <w:sz w:val="18"/>
                        <w:szCs w:val="18"/>
                      </w:rPr>
                    </w:pPr>
                  </w:p>
                </w:tc>
                <w:tc>
                  <w:tcPr>
                    <w:tcW w:w="425" w:type="dxa"/>
                  </w:tcPr>
                  <w:p w14:paraId="123F41D9" w14:textId="77777777" w:rsidR="00B430B9" w:rsidRDefault="00B430B9">
                    <w:pPr>
                      <w:jc w:val="right"/>
                      <w:rPr>
                        <w:sz w:val="18"/>
                        <w:szCs w:val="18"/>
                      </w:rPr>
                    </w:pPr>
                  </w:p>
                </w:tc>
                <w:tc>
                  <w:tcPr>
                    <w:tcW w:w="1559" w:type="dxa"/>
                  </w:tcPr>
                  <w:p w14:paraId="1FCDE81E" w14:textId="323E6651" w:rsidR="00B430B9" w:rsidRDefault="00000000">
                    <w:pPr>
                      <w:jc w:val="right"/>
                      <w:rPr>
                        <w:sz w:val="18"/>
                        <w:szCs w:val="18"/>
                      </w:rPr>
                    </w:pPr>
                    <w:r w:rsidRPr="002F1DEC">
                      <w:rPr>
                        <w:sz w:val="18"/>
                        <w:szCs w:val="18"/>
                      </w:rPr>
                      <w:t>-73,437,478.81</w:t>
                    </w:r>
                  </w:p>
                </w:tc>
                <w:tc>
                  <w:tcPr>
                    <w:tcW w:w="425" w:type="dxa"/>
                  </w:tcPr>
                  <w:p w14:paraId="394E88E9" w14:textId="77777777" w:rsidR="00B430B9" w:rsidRDefault="00B430B9">
                    <w:pPr>
                      <w:jc w:val="right"/>
                      <w:rPr>
                        <w:sz w:val="18"/>
                        <w:szCs w:val="18"/>
                      </w:rPr>
                    </w:pPr>
                  </w:p>
                </w:tc>
                <w:tc>
                  <w:tcPr>
                    <w:tcW w:w="1560" w:type="dxa"/>
                  </w:tcPr>
                  <w:p w14:paraId="14E72D76" w14:textId="77777777" w:rsidR="00B430B9" w:rsidRDefault="00B430B9">
                    <w:pPr>
                      <w:jc w:val="right"/>
                      <w:rPr>
                        <w:sz w:val="18"/>
                        <w:szCs w:val="18"/>
                      </w:rPr>
                    </w:pPr>
                  </w:p>
                </w:tc>
                <w:tc>
                  <w:tcPr>
                    <w:tcW w:w="1701" w:type="dxa"/>
                  </w:tcPr>
                  <w:p w14:paraId="03C7C10B" w14:textId="30EEE48D" w:rsidR="00B430B9" w:rsidRDefault="00000000">
                    <w:pPr>
                      <w:jc w:val="right"/>
                      <w:rPr>
                        <w:sz w:val="18"/>
                        <w:szCs w:val="18"/>
                      </w:rPr>
                    </w:pPr>
                    <w:r w:rsidRPr="002F1DEC">
                      <w:rPr>
                        <w:sz w:val="18"/>
                        <w:szCs w:val="18"/>
                      </w:rPr>
                      <w:t>106,432,213.10</w:t>
                    </w:r>
                  </w:p>
                </w:tc>
                <w:tc>
                  <w:tcPr>
                    <w:tcW w:w="1687" w:type="dxa"/>
                  </w:tcPr>
                  <w:p w14:paraId="214566D0" w14:textId="032303E5" w:rsidR="00B430B9" w:rsidRDefault="00000000">
                    <w:pPr>
                      <w:jc w:val="right"/>
                      <w:rPr>
                        <w:sz w:val="18"/>
                        <w:szCs w:val="18"/>
                      </w:rPr>
                    </w:pPr>
                    <w:r w:rsidRPr="002F1DEC">
                      <w:rPr>
                        <w:sz w:val="18"/>
                        <w:szCs w:val="18"/>
                      </w:rPr>
                      <w:t>32,994,734.29</w:t>
                    </w:r>
                  </w:p>
                </w:tc>
              </w:tr>
              <w:tr w:rsidR="009161CA" w14:paraId="5B685FDF" w14:textId="77777777" w:rsidTr="009161CA">
                <w:trPr>
                  <w:trHeight w:val="20"/>
                </w:trPr>
                <w:sdt>
                  <w:sdtPr>
                    <w:tag w:val="_PLD_e11fbdac72bf4f84a5635701204e5724"/>
                    <w:id w:val="1928927040"/>
                    <w:lock w:val="sdtLocked"/>
                  </w:sdtPr>
                  <w:sdtContent>
                    <w:tc>
                      <w:tcPr>
                        <w:tcW w:w="1869" w:type="dxa"/>
                      </w:tcPr>
                      <w:p w14:paraId="77A073BA" w14:textId="77777777" w:rsidR="00B430B9"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1701" w:type="dxa"/>
                    <w:tcBorders>
                      <w:right w:val="single" w:sz="4" w:space="0" w:color="auto"/>
                    </w:tcBorders>
                  </w:tcPr>
                  <w:p w14:paraId="61849995" w14:textId="77777777" w:rsidR="00B430B9" w:rsidRDefault="00B430B9">
                    <w:pPr>
                      <w:jc w:val="right"/>
                      <w:rPr>
                        <w:sz w:val="18"/>
                        <w:szCs w:val="18"/>
                      </w:rPr>
                    </w:pPr>
                  </w:p>
                </w:tc>
                <w:tc>
                  <w:tcPr>
                    <w:tcW w:w="425" w:type="dxa"/>
                    <w:tcBorders>
                      <w:left w:val="single" w:sz="4" w:space="0" w:color="auto"/>
                      <w:right w:val="single" w:sz="4" w:space="0" w:color="auto"/>
                    </w:tcBorders>
                  </w:tcPr>
                  <w:p w14:paraId="3704E270" w14:textId="77777777" w:rsidR="00B430B9" w:rsidRDefault="00B430B9">
                    <w:pPr>
                      <w:jc w:val="right"/>
                      <w:rPr>
                        <w:sz w:val="18"/>
                        <w:szCs w:val="18"/>
                      </w:rPr>
                    </w:pPr>
                  </w:p>
                </w:tc>
                <w:tc>
                  <w:tcPr>
                    <w:tcW w:w="425" w:type="dxa"/>
                    <w:tcBorders>
                      <w:left w:val="single" w:sz="4" w:space="0" w:color="auto"/>
                      <w:right w:val="single" w:sz="4" w:space="0" w:color="auto"/>
                    </w:tcBorders>
                  </w:tcPr>
                  <w:p w14:paraId="516FBF73" w14:textId="77777777" w:rsidR="00B430B9" w:rsidRDefault="00B430B9">
                    <w:pPr>
                      <w:jc w:val="right"/>
                      <w:rPr>
                        <w:sz w:val="18"/>
                        <w:szCs w:val="18"/>
                      </w:rPr>
                    </w:pPr>
                  </w:p>
                </w:tc>
                <w:tc>
                  <w:tcPr>
                    <w:tcW w:w="426" w:type="dxa"/>
                    <w:tcBorders>
                      <w:left w:val="single" w:sz="4" w:space="0" w:color="auto"/>
                    </w:tcBorders>
                  </w:tcPr>
                  <w:p w14:paraId="471073AC" w14:textId="77777777" w:rsidR="00B430B9" w:rsidRDefault="00B430B9">
                    <w:pPr>
                      <w:jc w:val="right"/>
                      <w:rPr>
                        <w:sz w:val="18"/>
                        <w:szCs w:val="18"/>
                      </w:rPr>
                    </w:pPr>
                  </w:p>
                </w:tc>
                <w:tc>
                  <w:tcPr>
                    <w:tcW w:w="1701" w:type="dxa"/>
                  </w:tcPr>
                  <w:p w14:paraId="5D325F9B" w14:textId="3773E43D" w:rsidR="00B430B9" w:rsidRDefault="00000000">
                    <w:pPr>
                      <w:jc w:val="right"/>
                      <w:rPr>
                        <w:sz w:val="18"/>
                        <w:szCs w:val="18"/>
                      </w:rPr>
                    </w:pPr>
                    <w:r w:rsidRPr="002F1DEC">
                      <w:rPr>
                        <w:sz w:val="18"/>
                        <w:szCs w:val="18"/>
                      </w:rPr>
                      <w:t>110,377.64</w:t>
                    </w:r>
                  </w:p>
                </w:tc>
                <w:tc>
                  <w:tcPr>
                    <w:tcW w:w="425" w:type="dxa"/>
                  </w:tcPr>
                  <w:p w14:paraId="708A9A24" w14:textId="77777777" w:rsidR="00B430B9" w:rsidRDefault="00B430B9">
                    <w:pPr>
                      <w:jc w:val="right"/>
                      <w:rPr>
                        <w:sz w:val="18"/>
                        <w:szCs w:val="18"/>
                      </w:rPr>
                    </w:pPr>
                  </w:p>
                </w:tc>
                <w:tc>
                  <w:tcPr>
                    <w:tcW w:w="1559" w:type="dxa"/>
                  </w:tcPr>
                  <w:p w14:paraId="1048594F" w14:textId="7214AD7D" w:rsidR="00B430B9" w:rsidRDefault="00B430B9">
                    <w:pPr>
                      <w:jc w:val="right"/>
                      <w:rPr>
                        <w:sz w:val="18"/>
                        <w:szCs w:val="18"/>
                      </w:rPr>
                    </w:pPr>
                  </w:p>
                </w:tc>
                <w:tc>
                  <w:tcPr>
                    <w:tcW w:w="425" w:type="dxa"/>
                  </w:tcPr>
                  <w:p w14:paraId="4296D37C" w14:textId="77777777" w:rsidR="00B430B9" w:rsidRDefault="00B430B9">
                    <w:pPr>
                      <w:jc w:val="right"/>
                      <w:rPr>
                        <w:sz w:val="18"/>
                        <w:szCs w:val="18"/>
                      </w:rPr>
                    </w:pPr>
                  </w:p>
                </w:tc>
                <w:tc>
                  <w:tcPr>
                    <w:tcW w:w="1560" w:type="dxa"/>
                  </w:tcPr>
                  <w:p w14:paraId="2F3C2732" w14:textId="77777777" w:rsidR="00B430B9" w:rsidRDefault="00B430B9">
                    <w:pPr>
                      <w:jc w:val="right"/>
                      <w:rPr>
                        <w:sz w:val="18"/>
                        <w:szCs w:val="18"/>
                      </w:rPr>
                    </w:pPr>
                  </w:p>
                </w:tc>
                <w:tc>
                  <w:tcPr>
                    <w:tcW w:w="1701" w:type="dxa"/>
                  </w:tcPr>
                  <w:p w14:paraId="31B87943" w14:textId="77777777" w:rsidR="00B430B9" w:rsidRDefault="00B430B9">
                    <w:pPr>
                      <w:jc w:val="right"/>
                      <w:rPr>
                        <w:sz w:val="18"/>
                        <w:szCs w:val="18"/>
                      </w:rPr>
                    </w:pPr>
                  </w:p>
                </w:tc>
                <w:tc>
                  <w:tcPr>
                    <w:tcW w:w="1687" w:type="dxa"/>
                  </w:tcPr>
                  <w:p w14:paraId="0D10DFDA" w14:textId="0D7B93CE" w:rsidR="00B430B9" w:rsidRDefault="00000000">
                    <w:pPr>
                      <w:jc w:val="right"/>
                      <w:rPr>
                        <w:sz w:val="18"/>
                        <w:szCs w:val="18"/>
                      </w:rPr>
                    </w:pPr>
                    <w:r w:rsidRPr="002F1DEC">
                      <w:rPr>
                        <w:sz w:val="18"/>
                        <w:szCs w:val="18"/>
                      </w:rPr>
                      <w:t>110,377.64</w:t>
                    </w:r>
                  </w:p>
                </w:tc>
              </w:tr>
              <w:tr w:rsidR="009161CA" w14:paraId="3B095F63" w14:textId="77777777" w:rsidTr="009161CA">
                <w:trPr>
                  <w:trHeight w:val="20"/>
                </w:trPr>
                <w:sdt>
                  <w:sdtPr>
                    <w:tag w:val="_PLD_7b195f652f0542a9b8fb6e62990feb42"/>
                    <w:id w:val="863253027"/>
                    <w:lock w:val="sdtLocked"/>
                  </w:sdtPr>
                  <w:sdtContent>
                    <w:tc>
                      <w:tcPr>
                        <w:tcW w:w="1869" w:type="dxa"/>
                      </w:tcPr>
                      <w:p w14:paraId="4E32D842" w14:textId="77777777" w:rsidR="00B430B9" w:rsidRDefault="00000000">
                        <w:pPr>
                          <w:rPr>
                            <w:sz w:val="18"/>
                            <w:szCs w:val="18"/>
                          </w:rPr>
                        </w:pPr>
                        <w:r>
                          <w:rPr>
                            <w:rFonts w:hint="eastAsia"/>
                            <w:sz w:val="18"/>
                            <w:szCs w:val="18"/>
                          </w:rPr>
                          <w:t>1．所有者投入的普通股</w:t>
                        </w:r>
                      </w:p>
                    </w:tc>
                  </w:sdtContent>
                </w:sdt>
                <w:tc>
                  <w:tcPr>
                    <w:tcW w:w="1701" w:type="dxa"/>
                    <w:tcBorders>
                      <w:right w:val="single" w:sz="4" w:space="0" w:color="auto"/>
                    </w:tcBorders>
                  </w:tcPr>
                  <w:p w14:paraId="0F9F4B8C" w14:textId="77777777" w:rsidR="00B430B9" w:rsidRDefault="00B430B9">
                    <w:pPr>
                      <w:jc w:val="right"/>
                      <w:rPr>
                        <w:sz w:val="18"/>
                        <w:szCs w:val="18"/>
                      </w:rPr>
                    </w:pPr>
                  </w:p>
                </w:tc>
                <w:tc>
                  <w:tcPr>
                    <w:tcW w:w="425" w:type="dxa"/>
                    <w:tcBorders>
                      <w:left w:val="single" w:sz="4" w:space="0" w:color="auto"/>
                      <w:right w:val="single" w:sz="4" w:space="0" w:color="auto"/>
                    </w:tcBorders>
                  </w:tcPr>
                  <w:p w14:paraId="6D21FF17" w14:textId="77777777" w:rsidR="00B430B9" w:rsidRDefault="00B430B9">
                    <w:pPr>
                      <w:jc w:val="right"/>
                      <w:rPr>
                        <w:sz w:val="18"/>
                        <w:szCs w:val="18"/>
                      </w:rPr>
                    </w:pPr>
                  </w:p>
                </w:tc>
                <w:tc>
                  <w:tcPr>
                    <w:tcW w:w="425" w:type="dxa"/>
                    <w:tcBorders>
                      <w:left w:val="single" w:sz="4" w:space="0" w:color="auto"/>
                      <w:right w:val="single" w:sz="4" w:space="0" w:color="auto"/>
                    </w:tcBorders>
                  </w:tcPr>
                  <w:p w14:paraId="4C440F43" w14:textId="77777777" w:rsidR="00B430B9" w:rsidRDefault="00B430B9">
                    <w:pPr>
                      <w:jc w:val="right"/>
                      <w:rPr>
                        <w:sz w:val="18"/>
                        <w:szCs w:val="18"/>
                      </w:rPr>
                    </w:pPr>
                  </w:p>
                </w:tc>
                <w:tc>
                  <w:tcPr>
                    <w:tcW w:w="426" w:type="dxa"/>
                    <w:tcBorders>
                      <w:left w:val="single" w:sz="4" w:space="0" w:color="auto"/>
                    </w:tcBorders>
                  </w:tcPr>
                  <w:p w14:paraId="6A0A6B8F" w14:textId="77777777" w:rsidR="00B430B9" w:rsidRDefault="00B430B9">
                    <w:pPr>
                      <w:jc w:val="right"/>
                      <w:rPr>
                        <w:sz w:val="18"/>
                        <w:szCs w:val="18"/>
                      </w:rPr>
                    </w:pPr>
                  </w:p>
                </w:tc>
                <w:tc>
                  <w:tcPr>
                    <w:tcW w:w="1701" w:type="dxa"/>
                  </w:tcPr>
                  <w:p w14:paraId="2CCD2E35" w14:textId="77777777" w:rsidR="00B430B9" w:rsidRDefault="00B430B9">
                    <w:pPr>
                      <w:jc w:val="right"/>
                      <w:rPr>
                        <w:sz w:val="18"/>
                        <w:szCs w:val="18"/>
                      </w:rPr>
                    </w:pPr>
                  </w:p>
                </w:tc>
                <w:tc>
                  <w:tcPr>
                    <w:tcW w:w="425" w:type="dxa"/>
                  </w:tcPr>
                  <w:p w14:paraId="56727840" w14:textId="77777777" w:rsidR="00B430B9" w:rsidRDefault="00B430B9">
                    <w:pPr>
                      <w:jc w:val="right"/>
                      <w:rPr>
                        <w:sz w:val="18"/>
                        <w:szCs w:val="18"/>
                      </w:rPr>
                    </w:pPr>
                  </w:p>
                </w:tc>
                <w:tc>
                  <w:tcPr>
                    <w:tcW w:w="1559" w:type="dxa"/>
                  </w:tcPr>
                  <w:p w14:paraId="007C16A8" w14:textId="77777777" w:rsidR="00B430B9" w:rsidRDefault="00B430B9">
                    <w:pPr>
                      <w:jc w:val="right"/>
                      <w:rPr>
                        <w:sz w:val="18"/>
                        <w:szCs w:val="18"/>
                      </w:rPr>
                    </w:pPr>
                  </w:p>
                </w:tc>
                <w:tc>
                  <w:tcPr>
                    <w:tcW w:w="425" w:type="dxa"/>
                  </w:tcPr>
                  <w:p w14:paraId="337DD19F" w14:textId="77777777" w:rsidR="00B430B9" w:rsidRDefault="00B430B9">
                    <w:pPr>
                      <w:jc w:val="right"/>
                      <w:rPr>
                        <w:sz w:val="18"/>
                        <w:szCs w:val="18"/>
                      </w:rPr>
                    </w:pPr>
                  </w:p>
                </w:tc>
                <w:tc>
                  <w:tcPr>
                    <w:tcW w:w="1560" w:type="dxa"/>
                  </w:tcPr>
                  <w:p w14:paraId="7CDF8924" w14:textId="77777777" w:rsidR="00B430B9" w:rsidRDefault="00B430B9">
                    <w:pPr>
                      <w:jc w:val="right"/>
                      <w:rPr>
                        <w:sz w:val="18"/>
                        <w:szCs w:val="18"/>
                      </w:rPr>
                    </w:pPr>
                  </w:p>
                </w:tc>
                <w:tc>
                  <w:tcPr>
                    <w:tcW w:w="1701" w:type="dxa"/>
                  </w:tcPr>
                  <w:p w14:paraId="269D2141" w14:textId="77777777" w:rsidR="00B430B9" w:rsidRDefault="00B430B9">
                    <w:pPr>
                      <w:jc w:val="right"/>
                      <w:rPr>
                        <w:sz w:val="18"/>
                        <w:szCs w:val="18"/>
                      </w:rPr>
                    </w:pPr>
                  </w:p>
                </w:tc>
                <w:tc>
                  <w:tcPr>
                    <w:tcW w:w="1687" w:type="dxa"/>
                  </w:tcPr>
                  <w:p w14:paraId="75117D85" w14:textId="77777777" w:rsidR="00B430B9" w:rsidRDefault="00B430B9">
                    <w:pPr>
                      <w:jc w:val="right"/>
                      <w:rPr>
                        <w:sz w:val="18"/>
                        <w:szCs w:val="18"/>
                      </w:rPr>
                    </w:pPr>
                  </w:p>
                </w:tc>
              </w:tr>
              <w:tr w:rsidR="009161CA" w14:paraId="651F0BF5" w14:textId="77777777" w:rsidTr="009161CA">
                <w:trPr>
                  <w:trHeight w:val="20"/>
                </w:trPr>
                <w:sdt>
                  <w:sdtPr>
                    <w:tag w:val="_PLD_4873337789fc42b5ae8485de96f3dad3"/>
                    <w:id w:val="-924570338"/>
                    <w:lock w:val="sdtLocked"/>
                  </w:sdtPr>
                  <w:sdtContent>
                    <w:tc>
                      <w:tcPr>
                        <w:tcW w:w="1869" w:type="dxa"/>
                      </w:tcPr>
                      <w:p w14:paraId="719D2D68" w14:textId="77777777" w:rsidR="00B430B9" w:rsidRDefault="00000000">
                        <w:pPr>
                          <w:rPr>
                            <w:sz w:val="18"/>
                            <w:szCs w:val="18"/>
                          </w:rPr>
                        </w:pPr>
                        <w:r>
                          <w:rPr>
                            <w:rFonts w:hint="eastAsia"/>
                            <w:sz w:val="18"/>
                            <w:szCs w:val="18"/>
                          </w:rPr>
                          <w:t>2．其他权益工具持有者投入资本</w:t>
                        </w:r>
                      </w:p>
                    </w:tc>
                  </w:sdtContent>
                </w:sdt>
                <w:tc>
                  <w:tcPr>
                    <w:tcW w:w="1701" w:type="dxa"/>
                    <w:tcBorders>
                      <w:right w:val="single" w:sz="4" w:space="0" w:color="auto"/>
                    </w:tcBorders>
                  </w:tcPr>
                  <w:p w14:paraId="35E3E3D2" w14:textId="77777777" w:rsidR="00B430B9" w:rsidRDefault="00B430B9">
                    <w:pPr>
                      <w:jc w:val="right"/>
                      <w:rPr>
                        <w:sz w:val="18"/>
                        <w:szCs w:val="18"/>
                      </w:rPr>
                    </w:pPr>
                  </w:p>
                </w:tc>
                <w:tc>
                  <w:tcPr>
                    <w:tcW w:w="425" w:type="dxa"/>
                    <w:tcBorders>
                      <w:left w:val="single" w:sz="4" w:space="0" w:color="auto"/>
                      <w:right w:val="single" w:sz="4" w:space="0" w:color="auto"/>
                    </w:tcBorders>
                  </w:tcPr>
                  <w:p w14:paraId="02A7BEA4" w14:textId="77777777" w:rsidR="00B430B9" w:rsidRDefault="00B430B9">
                    <w:pPr>
                      <w:jc w:val="right"/>
                      <w:rPr>
                        <w:sz w:val="18"/>
                        <w:szCs w:val="18"/>
                      </w:rPr>
                    </w:pPr>
                  </w:p>
                </w:tc>
                <w:tc>
                  <w:tcPr>
                    <w:tcW w:w="425" w:type="dxa"/>
                    <w:tcBorders>
                      <w:left w:val="single" w:sz="4" w:space="0" w:color="auto"/>
                      <w:right w:val="single" w:sz="4" w:space="0" w:color="auto"/>
                    </w:tcBorders>
                  </w:tcPr>
                  <w:p w14:paraId="78495AC3" w14:textId="77777777" w:rsidR="00B430B9" w:rsidRDefault="00B430B9">
                    <w:pPr>
                      <w:jc w:val="right"/>
                      <w:rPr>
                        <w:sz w:val="18"/>
                        <w:szCs w:val="18"/>
                      </w:rPr>
                    </w:pPr>
                  </w:p>
                </w:tc>
                <w:tc>
                  <w:tcPr>
                    <w:tcW w:w="426" w:type="dxa"/>
                    <w:tcBorders>
                      <w:left w:val="single" w:sz="4" w:space="0" w:color="auto"/>
                    </w:tcBorders>
                  </w:tcPr>
                  <w:p w14:paraId="312BEC18" w14:textId="77777777" w:rsidR="00B430B9" w:rsidRDefault="00B430B9">
                    <w:pPr>
                      <w:jc w:val="right"/>
                      <w:rPr>
                        <w:sz w:val="18"/>
                        <w:szCs w:val="18"/>
                      </w:rPr>
                    </w:pPr>
                  </w:p>
                </w:tc>
                <w:tc>
                  <w:tcPr>
                    <w:tcW w:w="1701" w:type="dxa"/>
                  </w:tcPr>
                  <w:p w14:paraId="7D0D2BDB" w14:textId="77777777" w:rsidR="00B430B9" w:rsidRDefault="00B430B9">
                    <w:pPr>
                      <w:jc w:val="right"/>
                      <w:rPr>
                        <w:sz w:val="18"/>
                        <w:szCs w:val="18"/>
                      </w:rPr>
                    </w:pPr>
                  </w:p>
                </w:tc>
                <w:tc>
                  <w:tcPr>
                    <w:tcW w:w="425" w:type="dxa"/>
                  </w:tcPr>
                  <w:p w14:paraId="7D587A46" w14:textId="77777777" w:rsidR="00B430B9" w:rsidRDefault="00B430B9">
                    <w:pPr>
                      <w:jc w:val="right"/>
                      <w:rPr>
                        <w:sz w:val="18"/>
                        <w:szCs w:val="18"/>
                      </w:rPr>
                    </w:pPr>
                  </w:p>
                </w:tc>
                <w:tc>
                  <w:tcPr>
                    <w:tcW w:w="1559" w:type="dxa"/>
                  </w:tcPr>
                  <w:p w14:paraId="4657CA3D" w14:textId="77777777" w:rsidR="00B430B9" w:rsidRDefault="00B430B9">
                    <w:pPr>
                      <w:jc w:val="right"/>
                      <w:rPr>
                        <w:sz w:val="18"/>
                        <w:szCs w:val="18"/>
                      </w:rPr>
                    </w:pPr>
                  </w:p>
                </w:tc>
                <w:tc>
                  <w:tcPr>
                    <w:tcW w:w="425" w:type="dxa"/>
                  </w:tcPr>
                  <w:p w14:paraId="30F654E9" w14:textId="77777777" w:rsidR="00B430B9" w:rsidRDefault="00B430B9">
                    <w:pPr>
                      <w:jc w:val="right"/>
                      <w:rPr>
                        <w:sz w:val="18"/>
                        <w:szCs w:val="18"/>
                      </w:rPr>
                    </w:pPr>
                  </w:p>
                </w:tc>
                <w:tc>
                  <w:tcPr>
                    <w:tcW w:w="1560" w:type="dxa"/>
                  </w:tcPr>
                  <w:p w14:paraId="752444CF" w14:textId="77777777" w:rsidR="00B430B9" w:rsidRDefault="00B430B9">
                    <w:pPr>
                      <w:jc w:val="right"/>
                      <w:rPr>
                        <w:sz w:val="18"/>
                        <w:szCs w:val="18"/>
                      </w:rPr>
                    </w:pPr>
                  </w:p>
                </w:tc>
                <w:tc>
                  <w:tcPr>
                    <w:tcW w:w="1701" w:type="dxa"/>
                  </w:tcPr>
                  <w:p w14:paraId="0B70B50F" w14:textId="77777777" w:rsidR="00B430B9" w:rsidRDefault="00B430B9">
                    <w:pPr>
                      <w:jc w:val="right"/>
                      <w:rPr>
                        <w:sz w:val="18"/>
                        <w:szCs w:val="18"/>
                      </w:rPr>
                    </w:pPr>
                  </w:p>
                </w:tc>
                <w:tc>
                  <w:tcPr>
                    <w:tcW w:w="1687" w:type="dxa"/>
                  </w:tcPr>
                  <w:p w14:paraId="7DDEBDAA" w14:textId="77777777" w:rsidR="00B430B9" w:rsidRDefault="00B430B9">
                    <w:pPr>
                      <w:jc w:val="right"/>
                      <w:rPr>
                        <w:sz w:val="18"/>
                        <w:szCs w:val="18"/>
                      </w:rPr>
                    </w:pPr>
                  </w:p>
                </w:tc>
              </w:tr>
              <w:tr w:rsidR="009161CA" w14:paraId="2C4CC3B6" w14:textId="77777777" w:rsidTr="009161CA">
                <w:trPr>
                  <w:trHeight w:val="20"/>
                </w:trPr>
                <w:sdt>
                  <w:sdtPr>
                    <w:tag w:val="_PLD_83c73c5580c0412189f697f05780f9af"/>
                    <w:id w:val="493619123"/>
                    <w:lock w:val="sdtLocked"/>
                  </w:sdtPr>
                  <w:sdtContent>
                    <w:tc>
                      <w:tcPr>
                        <w:tcW w:w="1869" w:type="dxa"/>
                      </w:tcPr>
                      <w:p w14:paraId="731A90BD" w14:textId="77777777" w:rsidR="00B430B9" w:rsidRDefault="00000000">
                        <w:pPr>
                          <w:rPr>
                            <w:sz w:val="18"/>
                            <w:szCs w:val="18"/>
                          </w:rPr>
                        </w:pPr>
                        <w:r>
                          <w:rPr>
                            <w:rFonts w:hint="eastAsia"/>
                            <w:sz w:val="18"/>
                            <w:szCs w:val="18"/>
                          </w:rPr>
                          <w:t>3</w:t>
                        </w:r>
                        <w:r>
                          <w:rPr>
                            <w:sz w:val="18"/>
                            <w:szCs w:val="18"/>
                          </w:rPr>
                          <w:t>．股份支付计入所有者权益的金额</w:t>
                        </w:r>
                      </w:p>
                    </w:tc>
                  </w:sdtContent>
                </w:sdt>
                <w:tc>
                  <w:tcPr>
                    <w:tcW w:w="1701" w:type="dxa"/>
                    <w:tcBorders>
                      <w:right w:val="single" w:sz="4" w:space="0" w:color="auto"/>
                    </w:tcBorders>
                  </w:tcPr>
                  <w:p w14:paraId="5D2FA196" w14:textId="77777777" w:rsidR="00B430B9" w:rsidRDefault="00B430B9">
                    <w:pPr>
                      <w:jc w:val="right"/>
                      <w:rPr>
                        <w:sz w:val="18"/>
                        <w:szCs w:val="18"/>
                      </w:rPr>
                    </w:pPr>
                  </w:p>
                </w:tc>
                <w:tc>
                  <w:tcPr>
                    <w:tcW w:w="425" w:type="dxa"/>
                    <w:tcBorders>
                      <w:left w:val="single" w:sz="4" w:space="0" w:color="auto"/>
                      <w:right w:val="single" w:sz="4" w:space="0" w:color="auto"/>
                    </w:tcBorders>
                  </w:tcPr>
                  <w:p w14:paraId="0756EC4F" w14:textId="77777777" w:rsidR="00B430B9" w:rsidRDefault="00B430B9">
                    <w:pPr>
                      <w:jc w:val="right"/>
                      <w:rPr>
                        <w:sz w:val="18"/>
                        <w:szCs w:val="18"/>
                      </w:rPr>
                    </w:pPr>
                  </w:p>
                </w:tc>
                <w:tc>
                  <w:tcPr>
                    <w:tcW w:w="425" w:type="dxa"/>
                    <w:tcBorders>
                      <w:left w:val="single" w:sz="4" w:space="0" w:color="auto"/>
                      <w:right w:val="single" w:sz="4" w:space="0" w:color="auto"/>
                    </w:tcBorders>
                  </w:tcPr>
                  <w:p w14:paraId="2CB44CFF" w14:textId="77777777" w:rsidR="00B430B9" w:rsidRDefault="00B430B9">
                    <w:pPr>
                      <w:jc w:val="right"/>
                      <w:rPr>
                        <w:sz w:val="18"/>
                        <w:szCs w:val="18"/>
                      </w:rPr>
                    </w:pPr>
                  </w:p>
                </w:tc>
                <w:tc>
                  <w:tcPr>
                    <w:tcW w:w="426" w:type="dxa"/>
                    <w:tcBorders>
                      <w:left w:val="single" w:sz="4" w:space="0" w:color="auto"/>
                    </w:tcBorders>
                  </w:tcPr>
                  <w:p w14:paraId="1BFA9241" w14:textId="77777777" w:rsidR="00B430B9" w:rsidRDefault="00B430B9">
                    <w:pPr>
                      <w:jc w:val="right"/>
                      <w:rPr>
                        <w:sz w:val="18"/>
                        <w:szCs w:val="18"/>
                      </w:rPr>
                    </w:pPr>
                  </w:p>
                </w:tc>
                <w:tc>
                  <w:tcPr>
                    <w:tcW w:w="1701" w:type="dxa"/>
                  </w:tcPr>
                  <w:p w14:paraId="76C98341" w14:textId="77777777" w:rsidR="00B430B9" w:rsidRDefault="00B430B9">
                    <w:pPr>
                      <w:jc w:val="right"/>
                      <w:rPr>
                        <w:sz w:val="18"/>
                        <w:szCs w:val="18"/>
                      </w:rPr>
                    </w:pPr>
                  </w:p>
                </w:tc>
                <w:tc>
                  <w:tcPr>
                    <w:tcW w:w="425" w:type="dxa"/>
                  </w:tcPr>
                  <w:p w14:paraId="2BBD44EF" w14:textId="77777777" w:rsidR="00B430B9" w:rsidRDefault="00B430B9">
                    <w:pPr>
                      <w:jc w:val="right"/>
                      <w:rPr>
                        <w:sz w:val="18"/>
                        <w:szCs w:val="18"/>
                      </w:rPr>
                    </w:pPr>
                  </w:p>
                </w:tc>
                <w:tc>
                  <w:tcPr>
                    <w:tcW w:w="1559" w:type="dxa"/>
                  </w:tcPr>
                  <w:p w14:paraId="170A4318" w14:textId="77777777" w:rsidR="00B430B9" w:rsidRDefault="00B430B9">
                    <w:pPr>
                      <w:jc w:val="right"/>
                      <w:rPr>
                        <w:sz w:val="18"/>
                        <w:szCs w:val="18"/>
                      </w:rPr>
                    </w:pPr>
                  </w:p>
                </w:tc>
                <w:tc>
                  <w:tcPr>
                    <w:tcW w:w="425" w:type="dxa"/>
                  </w:tcPr>
                  <w:p w14:paraId="7FBCA105" w14:textId="77777777" w:rsidR="00B430B9" w:rsidRDefault="00B430B9">
                    <w:pPr>
                      <w:jc w:val="right"/>
                      <w:rPr>
                        <w:sz w:val="18"/>
                        <w:szCs w:val="18"/>
                      </w:rPr>
                    </w:pPr>
                  </w:p>
                </w:tc>
                <w:tc>
                  <w:tcPr>
                    <w:tcW w:w="1560" w:type="dxa"/>
                  </w:tcPr>
                  <w:p w14:paraId="027A2A97" w14:textId="77777777" w:rsidR="00B430B9" w:rsidRDefault="00B430B9">
                    <w:pPr>
                      <w:jc w:val="right"/>
                      <w:rPr>
                        <w:sz w:val="18"/>
                        <w:szCs w:val="18"/>
                      </w:rPr>
                    </w:pPr>
                  </w:p>
                </w:tc>
                <w:tc>
                  <w:tcPr>
                    <w:tcW w:w="1701" w:type="dxa"/>
                  </w:tcPr>
                  <w:p w14:paraId="23C09A61" w14:textId="77777777" w:rsidR="00B430B9" w:rsidRDefault="00B430B9">
                    <w:pPr>
                      <w:jc w:val="right"/>
                      <w:rPr>
                        <w:sz w:val="18"/>
                        <w:szCs w:val="18"/>
                      </w:rPr>
                    </w:pPr>
                  </w:p>
                </w:tc>
                <w:tc>
                  <w:tcPr>
                    <w:tcW w:w="1687" w:type="dxa"/>
                  </w:tcPr>
                  <w:p w14:paraId="2EEF4592" w14:textId="77777777" w:rsidR="00B430B9" w:rsidRDefault="00B430B9">
                    <w:pPr>
                      <w:jc w:val="right"/>
                      <w:rPr>
                        <w:sz w:val="18"/>
                        <w:szCs w:val="18"/>
                      </w:rPr>
                    </w:pPr>
                  </w:p>
                </w:tc>
              </w:tr>
              <w:tr w:rsidR="009161CA" w14:paraId="5425EBA1" w14:textId="77777777" w:rsidTr="009161CA">
                <w:trPr>
                  <w:trHeight w:val="20"/>
                </w:trPr>
                <w:sdt>
                  <w:sdtPr>
                    <w:tag w:val="_PLD_b328cbc349734354ae3aacf675414174"/>
                    <w:id w:val="-1259517728"/>
                    <w:lock w:val="sdtLocked"/>
                  </w:sdtPr>
                  <w:sdtContent>
                    <w:tc>
                      <w:tcPr>
                        <w:tcW w:w="1869" w:type="dxa"/>
                      </w:tcPr>
                      <w:p w14:paraId="17FCF682" w14:textId="77777777" w:rsidR="00B430B9" w:rsidRDefault="00000000">
                        <w:pPr>
                          <w:rPr>
                            <w:sz w:val="18"/>
                            <w:szCs w:val="18"/>
                          </w:rPr>
                        </w:pPr>
                        <w:r>
                          <w:rPr>
                            <w:rFonts w:hint="eastAsia"/>
                            <w:sz w:val="18"/>
                            <w:szCs w:val="18"/>
                          </w:rPr>
                          <w:t>4</w:t>
                        </w:r>
                        <w:r>
                          <w:rPr>
                            <w:sz w:val="18"/>
                            <w:szCs w:val="18"/>
                          </w:rPr>
                          <w:t>．其他</w:t>
                        </w:r>
                      </w:p>
                    </w:tc>
                  </w:sdtContent>
                </w:sdt>
                <w:tc>
                  <w:tcPr>
                    <w:tcW w:w="1701" w:type="dxa"/>
                    <w:tcBorders>
                      <w:right w:val="single" w:sz="4" w:space="0" w:color="auto"/>
                    </w:tcBorders>
                  </w:tcPr>
                  <w:p w14:paraId="5E89A773" w14:textId="77777777" w:rsidR="00B430B9" w:rsidRDefault="00B430B9">
                    <w:pPr>
                      <w:jc w:val="right"/>
                      <w:rPr>
                        <w:sz w:val="18"/>
                        <w:szCs w:val="18"/>
                      </w:rPr>
                    </w:pPr>
                  </w:p>
                </w:tc>
                <w:tc>
                  <w:tcPr>
                    <w:tcW w:w="425" w:type="dxa"/>
                    <w:tcBorders>
                      <w:left w:val="single" w:sz="4" w:space="0" w:color="auto"/>
                      <w:right w:val="single" w:sz="4" w:space="0" w:color="auto"/>
                    </w:tcBorders>
                  </w:tcPr>
                  <w:p w14:paraId="61E9D8E4" w14:textId="77777777" w:rsidR="00B430B9" w:rsidRDefault="00B430B9">
                    <w:pPr>
                      <w:jc w:val="right"/>
                      <w:rPr>
                        <w:sz w:val="18"/>
                        <w:szCs w:val="18"/>
                      </w:rPr>
                    </w:pPr>
                  </w:p>
                </w:tc>
                <w:tc>
                  <w:tcPr>
                    <w:tcW w:w="425" w:type="dxa"/>
                    <w:tcBorders>
                      <w:left w:val="single" w:sz="4" w:space="0" w:color="auto"/>
                      <w:right w:val="single" w:sz="4" w:space="0" w:color="auto"/>
                    </w:tcBorders>
                  </w:tcPr>
                  <w:p w14:paraId="6332952B" w14:textId="77777777" w:rsidR="00B430B9" w:rsidRDefault="00B430B9">
                    <w:pPr>
                      <w:jc w:val="right"/>
                      <w:rPr>
                        <w:sz w:val="18"/>
                        <w:szCs w:val="18"/>
                      </w:rPr>
                    </w:pPr>
                  </w:p>
                </w:tc>
                <w:tc>
                  <w:tcPr>
                    <w:tcW w:w="426" w:type="dxa"/>
                    <w:tcBorders>
                      <w:left w:val="single" w:sz="4" w:space="0" w:color="auto"/>
                    </w:tcBorders>
                  </w:tcPr>
                  <w:p w14:paraId="26917381" w14:textId="77777777" w:rsidR="00B430B9" w:rsidRDefault="00B430B9">
                    <w:pPr>
                      <w:jc w:val="right"/>
                      <w:rPr>
                        <w:sz w:val="18"/>
                        <w:szCs w:val="18"/>
                      </w:rPr>
                    </w:pPr>
                  </w:p>
                </w:tc>
                <w:tc>
                  <w:tcPr>
                    <w:tcW w:w="1701" w:type="dxa"/>
                  </w:tcPr>
                  <w:p w14:paraId="3508F062" w14:textId="00A4EECB" w:rsidR="00B430B9" w:rsidRDefault="00000000">
                    <w:pPr>
                      <w:jc w:val="right"/>
                      <w:rPr>
                        <w:sz w:val="18"/>
                        <w:szCs w:val="18"/>
                      </w:rPr>
                    </w:pPr>
                    <w:r w:rsidRPr="002F1DEC">
                      <w:rPr>
                        <w:sz w:val="18"/>
                        <w:szCs w:val="18"/>
                      </w:rPr>
                      <w:t>110,377.64</w:t>
                    </w:r>
                  </w:p>
                </w:tc>
                <w:tc>
                  <w:tcPr>
                    <w:tcW w:w="425" w:type="dxa"/>
                  </w:tcPr>
                  <w:p w14:paraId="32FAB53F" w14:textId="77777777" w:rsidR="00B430B9" w:rsidRDefault="00B430B9">
                    <w:pPr>
                      <w:jc w:val="right"/>
                      <w:rPr>
                        <w:sz w:val="18"/>
                        <w:szCs w:val="18"/>
                      </w:rPr>
                    </w:pPr>
                  </w:p>
                </w:tc>
                <w:tc>
                  <w:tcPr>
                    <w:tcW w:w="1559" w:type="dxa"/>
                  </w:tcPr>
                  <w:p w14:paraId="5707FCF7" w14:textId="77777777" w:rsidR="00B430B9" w:rsidRDefault="00B430B9">
                    <w:pPr>
                      <w:jc w:val="right"/>
                      <w:rPr>
                        <w:sz w:val="18"/>
                        <w:szCs w:val="18"/>
                      </w:rPr>
                    </w:pPr>
                  </w:p>
                </w:tc>
                <w:tc>
                  <w:tcPr>
                    <w:tcW w:w="425" w:type="dxa"/>
                  </w:tcPr>
                  <w:p w14:paraId="688069B8" w14:textId="77777777" w:rsidR="00B430B9" w:rsidRDefault="00B430B9">
                    <w:pPr>
                      <w:jc w:val="right"/>
                      <w:rPr>
                        <w:sz w:val="18"/>
                        <w:szCs w:val="18"/>
                      </w:rPr>
                    </w:pPr>
                  </w:p>
                </w:tc>
                <w:tc>
                  <w:tcPr>
                    <w:tcW w:w="1560" w:type="dxa"/>
                  </w:tcPr>
                  <w:p w14:paraId="21649774" w14:textId="77777777" w:rsidR="00B430B9" w:rsidRDefault="00B430B9">
                    <w:pPr>
                      <w:jc w:val="right"/>
                      <w:rPr>
                        <w:sz w:val="18"/>
                        <w:szCs w:val="18"/>
                      </w:rPr>
                    </w:pPr>
                  </w:p>
                </w:tc>
                <w:tc>
                  <w:tcPr>
                    <w:tcW w:w="1701" w:type="dxa"/>
                  </w:tcPr>
                  <w:p w14:paraId="2B130E4A" w14:textId="77777777" w:rsidR="00B430B9" w:rsidRDefault="00B430B9">
                    <w:pPr>
                      <w:jc w:val="right"/>
                      <w:rPr>
                        <w:sz w:val="18"/>
                        <w:szCs w:val="18"/>
                      </w:rPr>
                    </w:pPr>
                  </w:p>
                </w:tc>
                <w:tc>
                  <w:tcPr>
                    <w:tcW w:w="1687" w:type="dxa"/>
                  </w:tcPr>
                  <w:p w14:paraId="1517FBDC" w14:textId="34F2519D" w:rsidR="00B430B9" w:rsidRDefault="00000000">
                    <w:pPr>
                      <w:jc w:val="right"/>
                      <w:rPr>
                        <w:sz w:val="18"/>
                        <w:szCs w:val="18"/>
                      </w:rPr>
                    </w:pPr>
                    <w:r w:rsidRPr="009161CA">
                      <w:rPr>
                        <w:sz w:val="18"/>
                        <w:szCs w:val="18"/>
                      </w:rPr>
                      <w:t>110,377.64</w:t>
                    </w:r>
                  </w:p>
                </w:tc>
              </w:tr>
              <w:tr w:rsidR="009161CA" w14:paraId="2556085F" w14:textId="77777777" w:rsidTr="009161CA">
                <w:trPr>
                  <w:trHeight w:val="20"/>
                </w:trPr>
                <w:sdt>
                  <w:sdtPr>
                    <w:tag w:val="_PLD_9773183e97be44a1a360188937e7fe10"/>
                    <w:id w:val="-52690449"/>
                    <w:lock w:val="sdtLocked"/>
                  </w:sdtPr>
                  <w:sdtContent>
                    <w:tc>
                      <w:tcPr>
                        <w:tcW w:w="1869" w:type="dxa"/>
                      </w:tcPr>
                      <w:p w14:paraId="4DCD6EFB" w14:textId="77777777" w:rsidR="00B430B9"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1701" w:type="dxa"/>
                    <w:tcBorders>
                      <w:right w:val="single" w:sz="4" w:space="0" w:color="auto"/>
                    </w:tcBorders>
                  </w:tcPr>
                  <w:p w14:paraId="5D2777D0" w14:textId="77777777" w:rsidR="00B430B9" w:rsidRDefault="00B430B9">
                    <w:pPr>
                      <w:jc w:val="right"/>
                      <w:rPr>
                        <w:sz w:val="18"/>
                        <w:szCs w:val="18"/>
                      </w:rPr>
                    </w:pPr>
                  </w:p>
                </w:tc>
                <w:tc>
                  <w:tcPr>
                    <w:tcW w:w="425" w:type="dxa"/>
                    <w:tcBorders>
                      <w:left w:val="single" w:sz="4" w:space="0" w:color="auto"/>
                      <w:right w:val="single" w:sz="4" w:space="0" w:color="auto"/>
                    </w:tcBorders>
                  </w:tcPr>
                  <w:p w14:paraId="4E2C3E3A" w14:textId="77777777" w:rsidR="00B430B9" w:rsidRDefault="00B430B9">
                    <w:pPr>
                      <w:jc w:val="right"/>
                      <w:rPr>
                        <w:sz w:val="18"/>
                        <w:szCs w:val="18"/>
                      </w:rPr>
                    </w:pPr>
                  </w:p>
                </w:tc>
                <w:tc>
                  <w:tcPr>
                    <w:tcW w:w="425" w:type="dxa"/>
                    <w:tcBorders>
                      <w:left w:val="single" w:sz="4" w:space="0" w:color="auto"/>
                      <w:right w:val="single" w:sz="4" w:space="0" w:color="auto"/>
                    </w:tcBorders>
                  </w:tcPr>
                  <w:p w14:paraId="125C24D8" w14:textId="77777777" w:rsidR="00B430B9" w:rsidRDefault="00B430B9">
                    <w:pPr>
                      <w:jc w:val="right"/>
                      <w:rPr>
                        <w:sz w:val="18"/>
                        <w:szCs w:val="18"/>
                      </w:rPr>
                    </w:pPr>
                  </w:p>
                </w:tc>
                <w:tc>
                  <w:tcPr>
                    <w:tcW w:w="426" w:type="dxa"/>
                    <w:tcBorders>
                      <w:left w:val="single" w:sz="4" w:space="0" w:color="auto"/>
                    </w:tcBorders>
                  </w:tcPr>
                  <w:p w14:paraId="73FE29EA" w14:textId="77777777" w:rsidR="00B430B9" w:rsidRDefault="00B430B9">
                    <w:pPr>
                      <w:jc w:val="right"/>
                      <w:rPr>
                        <w:sz w:val="18"/>
                        <w:szCs w:val="18"/>
                      </w:rPr>
                    </w:pPr>
                  </w:p>
                </w:tc>
                <w:tc>
                  <w:tcPr>
                    <w:tcW w:w="1701" w:type="dxa"/>
                  </w:tcPr>
                  <w:p w14:paraId="789ADFBA" w14:textId="77777777" w:rsidR="00B430B9" w:rsidRDefault="00B430B9">
                    <w:pPr>
                      <w:jc w:val="right"/>
                      <w:rPr>
                        <w:sz w:val="18"/>
                        <w:szCs w:val="18"/>
                      </w:rPr>
                    </w:pPr>
                  </w:p>
                </w:tc>
                <w:tc>
                  <w:tcPr>
                    <w:tcW w:w="425" w:type="dxa"/>
                  </w:tcPr>
                  <w:p w14:paraId="6885EE29" w14:textId="77777777" w:rsidR="00B430B9" w:rsidRDefault="00B430B9">
                    <w:pPr>
                      <w:jc w:val="right"/>
                      <w:rPr>
                        <w:sz w:val="18"/>
                        <w:szCs w:val="18"/>
                      </w:rPr>
                    </w:pPr>
                  </w:p>
                </w:tc>
                <w:tc>
                  <w:tcPr>
                    <w:tcW w:w="1559" w:type="dxa"/>
                  </w:tcPr>
                  <w:p w14:paraId="750E8404" w14:textId="77777777" w:rsidR="00B430B9" w:rsidRDefault="00B430B9">
                    <w:pPr>
                      <w:jc w:val="right"/>
                      <w:rPr>
                        <w:sz w:val="18"/>
                        <w:szCs w:val="18"/>
                      </w:rPr>
                    </w:pPr>
                  </w:p>
                </w:tc>
                <w:tc>
                  <w:tcPr>
                    <w:tcW w:w="425" w:type="dxa"/>
                  </w:tcPr>
                  <w:p w14:paraId="48EB8796" w14:textId="77777777" w:rsidR="00B430B9" w:rsidRDefault="00B430B9">
                    <w:pPr>
                      <w:jc w:val="right"/>
                      <w:rPr>
                        <w:sz w:val="18"/>
                        <w:szCs w:val="18"/>
                      </w:rPr>
                    </w:pPr>
                  </w:p>
                </w:tc>
                <w:tc>
                  <w:tcPr>
                    <w:tcW w:w="1560" w:type="dxa"/>
                  </w:tcPr>
                  <w:p w14:paraId="0EBD6255" w14:textId="77777777" w:rsidR="00B430B9" w:rsidRDefault="00B430B9">
                    <w:pPr>
                      <w:jc w:val="right"/>
                      <w:rPr>
                        <w:sz w:val="18"/>
                        <w:szCs w:val="18"/>
                      </w:rPr>
                    </w:pPr>
                  </w:p>
                </w:tc>
                <w:tc>
                  <w:tcPr>
                    <w:tcW w:w="1701" w:type="dxa"/>
                  </w:tcPr>
                  <w:p w14:paraId="12720C61" w14:textId="0EF41BFA" w:rsidR="00B430B9" w:rsidRDefault="00000000">
                    <w:pPr>
                      <w:jc w:val="right"/>
                      <w:rPr>
                        <w:sz w:val="18"/>
                        <w:szCs w:val="18"/>
                      </w:rPr>
                    </w:pPr>
                    <w:r w:rsidRPr="002F1DEC">
                      <w:rPr>
                        <w:sz w:val="18"/>
                        <w:szCs w:val="18"/>
                      </w:rPr>
                      <w:t>-219,868,639.20</w:t>
                    </w:r>
                  </w:p>
                </w:tc>
                <w:tc>
                  <w:tcPr>
                    <w:tcW w:w="1687" w:type="dxa"/>
                  </w:tcPr>
                  <w:p w14:paraId="3C51B33D" w14:textId="242770EA" w:rsidR="00B430B9" w:rsidRDefault="00000000">
                    <w:pPr>
                      <w:jc w:val="right"/>
                      <w:rPr>
                        <w:sz w:val="18"/>
                        <w:szCs w:val="18"/>
                      </w:rPr>
                    </w:pPr>
                    <w:r w:rsidRPr="009161CA">
                      <w:rPr>
                        <w:sz w:val="18"/>
                        <w:szCs w:val="18"/>
                      </w:rPr>
                      <w:t>-219,868,639.20</w:t>
                    </w:r>
                  </w:p>
                </w:tc>
              </w:tr>
              <w:tr w:rsidR="009161CA" w14:paraId="0BF7A20B" w14:textId="77777777" w:rsidTr="009161CA">
                <w:trPr>
                  <w:trHeight w:val="20"/>
                </w:trPr>
                <w:sdt>
                  <w:sdtPr>
                    <w:tag w:val="_PLD_49d633deae854098a44173514bb3a7b3"/>
                    <w:id w:val="2146544422"/>
                    <w:lock w:val="sdtLocked"/>
                  </w:sdtPr>
                  <w:sdtContent>
                    <w:tc>
                      <w:tcPr>
                        <w:tcW w:w="1869" w:type="dxa"/>
                      </w:tcPr>
                      <w:p w14:paraId="708BFCD9" w14:textId="77777777" w:rsidR="00B430B9" w:rsidRDefault="00000000">
                        <w:pPr>
                          <w:rPr>
                            <w:sz w:val="18"/>
                            <w:szCs w:val="18"/>
                          </w:rPr>
                        </w:pPr>
                        <w:r>
                          <w:rPr>
                            <w:sz w:val="18"/>
                            <w:szCs w:val="18"/>
                          </w:rPr>
                          <w:t>1．提取盈余公积</w:t>
                        </w:r>
                      </w:p>
                    </w:tc>
                  </w:sdtContent>
                </w:sdt>
                <w:tc>
                  <w:tcPr>
                    <w:tcW w:w="1701" w:type="dxa"/>
                    <w:tcBorders>
                      <w:right w:val="single" w:sz="4" w:space="0" w:color="auto"/>
                    </w:tcBorders>
                  </w:tcPr>
                  <w:p w14:paraId="457016F4" w14:textId="77777777" w:rsidR="00B430B9" w:rsidRDefault="00B430B9">
                    <w:pPr>
                      <w:jc w:val="right"/>
                      <w:rPr>
                        <w:sz w:val="18"/>
                        <w:szCs w:val="18"/>
                      </w:rPr>
                    </w:pPr>
                  </w:p>
                </w:tc>
                <w:tc>
                  <w:tcPr>
                    <w:tcW w:w="425" w:type="dxa"/>
                    <w:tcBorders>
                      <w:left w:val="single" w:sz="4" w:space="0" w:color="auto"/>
                      <w:right w:val="single" w:sz="4" w:space="0" w:color="auto"/>
                    </w:tcBorders>
                  </w:tcPr>
                  <w:p w14:paraId="782D6DDF" w14:textId="77777777" w:rsidR="00B430B9" w:rsidRDefault="00B430B9">
                    <w:pPr>
                      <w:jc w:val="right"/>
                      <w:rPr>
                        <w:sz w:val="18"/>
                        <w:szCs w:val="18"/>
                      </w:rPr>
                    </w:pPr>
                  </w:p>
                </w:tc>
                <w:tc>
                  <w:tcPr>
                    <w:tcW w:w="425" w:type="dxa"/>
                    <w:tcBorders>
                      <w:left w:val="single" w:sz="4" w:space="0" w:color="auto"/>
                      <w:right w:val="single" w:sz="4" w:space="0" w:color="auto"/>
                    </w:tcBorders>
                  </w:tcPr>
                  <w:p w14:paraId="01DCFF0C" w14:textId="77777777" w:rsidR="00B430B9" w:rsidRDefault="00B430B9">
                    <w:pPr>
                      <w:jc w:val="right"/>
                      <w:rPr>
                        <w:sz w:val="18"/>
                        <w:szCs w:val="18"/>
                      </w:rPr>
                    </w:pPr>
                  </w:p>
                </w:tc>
                <w:tc>
                  <w:tcPr>
                    <w:tcW w:w="426" w:type="dxa"/>
                    <w:tcBorders>
                      <w:left w:val="single" w:sz="4" w:space="0" w:color="auto"/>
                    </w:tcBorders>
                  </w:tcPr>
                  <w:p w14:paraId="16312CBB" w14:textId="77777777" w:rsidR="00B430B9" w:rsidRDefault="00B430B9">
                    <w:pPr>
                      <w:jc w:val="right"/>
                      <w:rPr>
                        <w:sz w:val="18"/>
                        <w:szCs w:val="18"/>
                      </w:rPr>
                    </w:pPr>
                  </w:p>
                </w:tc>
                <w:tc>
                  <w:tcPr>
                    <w:tcW w:w="1701" w:type="dxa"/>
                  </w:tcPr>
                  <w:p w14:paraId="778DAC58" w14:textId="77777777" w:rsidR="00B430B9" w:rsidRDefault="00B430B9">
                    <w:pPr>
                      <w:jc w:val="right"/>
                      <w:rPr>
                        <w:sz w:val="18"/>
                        <w:szCs w:val="18"/>
                      </w:rPr>
                    </w:pPr>
                  </w:p>
                </w:tc>
                <w:tc>
                  <w:tcPr>
                    <w:tcW w:w="425" w:type="dxa"/>
                  </w:tcPr>
                  <w:p w14:paraId="11199579" w14:textId="77777777" w:rsidR="00B430B9" w:rsidRDefault="00B430B9">
                    <w:pPr>
                      <w:jc w:val="right"/>
                      <w:rPr>
                        <w:sz w:val="18"/>
                        <w:szCs w:val="18"/>
                      </w:rPr>
                    </w:pPr>
                  </w:p>
                </w:tc>
                <w:tc>
                  <w:tcPr>
                    <w:tcW w:w="1559" w:type="dxa"/>
                  </w:tcPr>
                  <w:p w14:paraId="1D87ECD8" w14:textId="77777777" w:rsidR="00B430B9" w:rsidRDefault="00B430B9">
                    <w:pPr>
                      <w:jc w:val="right"/>
                      <w:rPr>
                        <w:sz w:val="18"/>
                        <w:szCs w:val="18"/>
                      </w:rPr>
                    </w:pPr>
                  </w:p>
                </w:tc>
                <w:tc>
                  <w:tcPr>
                    <w:tcW w:w="425" w:type="dxa"/>
                  </w:tcPr>
                  <w:p w14:paraId="0295E28E" w14:textId="77777777" w:rsidR="00B430B9" w:rsidRDefault="00B430B9">
                    <w:pPr>
                      <w:jc w:val="right"/>
                      <w:rPr>
                        <w:sz w:val="18"/>
                        <w:szCs w:val="18"/>
                      </w:rPr>
                    </w:pPr>
                  </w:p>
                </w:tc>
                <w:tc>
                  <w:tcPr>
                    <w:tcW w:w="1560" w:type="dxa"/>
                  </w:tcPr>
                  <w:p w14:paraId="4B210B05" w14:textId="77777777" w:rsidR="00B430B9" w:rsidRDefault="00B430B9">
                    <w:pPr>
                      <w:jc w:val="right"/>
                      <w:rPr>
                        <w:sz w:val="18"/>
                        <w:szCs w:val="18"/>
                      </w:rPr>
                    </w:pPr>
                  </w:p>
                </w:tc>
                <w:tc>
                  <w:tcPr>
                    <w:tcW w:w="1701" w:type="dxa"/>
                  </w:tcPr>
                  <w:p w14:paraId="4DB0A9D1" w14:textId="77777777" w:rsidR="00B430B9" w:rsidRDefault="00B430B9">
                    <w:pPr>
                      <w:jc w:val="right"/>
                      <w:rPr>
                        <w:sz w:val="18"/>
                        <w:szCs w:val="18"/>
                      </w:rPr>
                    </w:pPr>
                  </w:p>
                </w:tc>
                <w:tc>
                  <w:tcPr>
                    <w:tcW w:w="1687" w:type="dxa"/>
                  </w:tcPr>
                  <w:p w14:paraId="0D6F9018" w14:textId="77777777" w:rsidR="00B430B9" w:rsidRDefault="00B430B9">
                    <w:pPr>
                      <w:jc w:val="right"/>
                      <w:rPr>
                        <w:sz w:val="18"/>
                        <w:szCs w:val="18"/>
                      </w:rPr>
                    </w:pPr>
                  </w:p>
                </w:tc>
              </w:tr>
              <w:tr w:rsidR="009161CA" w14:paraId="09B02CC4" w14:textId="77777777" w:rsidTr="009161CA">
                <w:trPr>
                  <w:trHeight w:val="20"/>
                </w:trPr>
                <w:sdt>
                  <w:sdtPr>
                    <w:tag w:val="_PLD_97bd41fffab4497fb1be0b345aef17bd"/>
                    <w:id w:val="775765035"/>
                    <w:lock w:val="sdtLocked"/>
                  </w:sdtPr>
                  <w:sdtContent>
                    <w:tc>
                      <w:tcPr>
                        <w:tcW w:w="1869" w:type="dxa"/>
                      </w:tcPr>
                      <w:p w14:paraId="361031C0" w14:textId="77777777" w:rsidR="00B430B9" w:rsidRDefault="00000000">
                        <w:pPr>
                          <w:rPr>
                            <w:sz w:val="18"/>
                            <w:szCs w:val="18"/>
                          </w:rPr>
                        </w:pPr>
                        <w:r>
                          <w:rPr>
                            <w:rFonts w:hint="eastAsia"/>
                            <w:sz w:val="18"/>
                            <w:szCs w:val="18"/>
                          </w:rPr>
                          <w:t>2</w:t>
                        </w:r>
                        <w:r>
                          <w:rPr>
                            <w:sz w:val="18"/>
                            <w:szCs w:val="18"/>
                          </w:rPr>
                          <w:t>．对所有者（或股东）的分配</w:t>
                        </w:r>
                      </w:p>
                    </w:tc>
                  </w:sdtContent>
                </w:sdt>
                <w:tc>
                  <w:tcPr>
                    <w:tcW w:w="1701" w:type="dxa"/>
                    <w:tcBorders>
                      <w:right w:val="single" w:sz="4" w:space="0" w:color="auto"/>
                    </w:tcBorders>
                  </w:tcPr>
                  <w:p w14:paraId="26515D9B" w14:textId="77777777" w:rsidR="00B430B9" w:rsidRDefault="00B430B9">
                    <w:pPr>
                      <w:jc w:val="right"/>
                      <w:rPr>
                        <w:sz w:val="18"/>
                        <w:szCs w:val="18"/>
                      </w:rPr>
                    </w:pPr>
                  </w:p>
                </w:tc>
                <w:tc>
                  <w:tcPr>
                    <w:tcW w:w="425" w:type="dxa"/>
                    <w:tcBorders>
                      <w:left w:val="single" w:sz="4" w:space="0" w:color="auto"/>
                      <w:right w:val="single" w:sz="4" w:space="0" w:color="auto"/>
                    </w:tcBorders>
                  </w:tcPr>
                  <w:p w14:paraId="1A80C865" w14:textId="77777777" w:rsidR="00B430B9" w:rsidRDefault="00B430B9">
                    <w:pPr>
                      <w:jc w:val="right"/>
                      <w:rPr>
                        <w:sz w:val="18"/>
                        <w:szCs w:val="18"/>
                      </w:rPr>
                    </w:pPr>
                  </w:p>
                </w:tc>
                <w:tc>
                  <w:tcPr>
                    <w:tcW w:w="425" w:type="dxa"/>
                    <w:tcBorders>
                      <w:left w:val="single" w:sz="4" w:space="0" w:color="auto"/>
                      <w:right w:val="single" w:sz="4" w:space="0" w:color="auto"/>
                    </w:tcBorders>
                  </w:tcPr>
                  <w:p w14:paraId="5994904C" w14:textId="77777777" w:rsidR="00B430B9" w:rsidRDefault="00B430B9">
                    <w:pPr>
                      <w:jc w:val="right"/>
                      <w:rPr>
                        <w:sz w:val="18"/>
                        <w:szCs w:val="18"/>
                      </w:rPr>
                    </w:pPr>
                  </w:p>
                </w:tc>
                <w:tc>
                  <w:tcPr>
                    <w:tcW w:w="426" w:type="dxa"/>
                    <w:tcBorders>
                      <w:left w:val="single" w:sz="4" w:space="0" w:color="auto"/>
                    </w:tcBorders>
                  </w:tcPr>
                  <w:p w14:paraId="3370A9FF" w14:textId="77777777" w:rsidR="00B430B9" w:rsidRDefault="00B430B9">
                    <w:pPr>
                      <w:jc w:val="right"/>
                      <w:rPr>
                        <w:sz w:val="18"/>
                        <w:szCs w:val="18"/>
                      </w:rPr>
                    </w:pPr>
                  </w:p>
                </w:tc>
                <w:tc>
                  <w:tcPr>
                    <w:tcW w:w="1701" w:type="dxa"/>
                  </w:tcPr>
                  <w:p w14:paraId="0436752E" w14:textId="77777777" w:rsidR="00B430B9" w:rsidRDefault="00B430B9">
                    <w:pPr>
                      <w:jc w:val="right"/>
                      <w:rPr>
                        <w:sz w:val="18"/>
                        <w:szCs w:val="18"/>
                      </w:rPr>
                    </w:pPr>
                  </w:p>
                </w:tc>
                <w:tc>
                  <w:tcPr>
                    <w:tcW w:w="425" w:type="dxa"/>
                  </w:tcPr>
                  <w:p w14:paraId="383A1B83" w14:textId="77777777" w:rsidR="00B430B9" w:rsidRDefault="00B430B9">
                    <w:pPr>
                      <w:jc w:val="right"/>
                      <w:rPr>
                        <w:sz w:val="18"/>
                        <w:szCs w:val="18"/>
                      </w:rPr>
                    </w:pPr>
                  </w:p>
                </w:tc>
                <w:tc>
                  <w:tcPr>
                    <w:tcW w:w="1559" w:type="dxa"/>
                  </w:tcPr>
                  <w:p w14:paraId="283E341A" w14:textId="77777777" w:rsidR="00B430B9" w:rsidRDefault="00B430B9">
                    <w:pPr>
                      <w:jc w:val="right"/>
                      <w:rPr>
                        <w:sz w:val="18"/>
                        <w:szCs w:val="18"/>
                      </w:rPr>
                    </w:pPr>
                  </w:p>
                </w:tc>
                <w:tc>
                  <w:tcPr>
                    <w:tcW w:w="425" w:type="dxa"/>
                  </w:tcPr>
                  <w:p w14:paraId="7561962B" w14:textId="77777777" w:rsidR="00B430B9" w:rsidRDefault="00B430B9">
                    <w:pPr>
                      <w:jc w:val="right"/>
                      <w:rPr>
                        <w:sz w:val="18"/>
                        <w:szCs w:val="18"/>
                      </w:rPr>
                    </w:pPr>
                  </w:p>
                </w:tc>
                <w:tc>
                  <w:tcPr>
                    <w:tcW w:w="1560" w:type="dxa"/>
                  </w:tcPr>
                  <w:p w14:paraId="3BCAEFD3" w14:textId="77777777" w:rsidR="00B430B9" w:rsidRDefault="00B430B9">
                    <w:pPr>
                      <w:jc w:val="right"/>
                      <w:rPr>
                        <w:sz w:val="18"/>
                        <w:szCs w:val="18"/>
                      </w:rPr>
                    </w:pPr>
                  </w:p>
                </w:tc>
                <w:tc>
                  <w:tcPr>
                    <w:tcW w:w="1701" w:type="dxa"/>
                  </w:tcPr>
                  <w:p w14:paraId="735F4365" w14:textId="7301EF75" w:rsidR="00B430B9" w:rsidRDefault="00000000">
                    <w:pPr>
                      <w:jc w:val="right"/>
                      <w:rPr>
                        <w:sz w:val="18"/>
                        <w:szCs w:val="18"/>
                      </w:rPr>
                    </w:pPr>
                    <w:r w:rsidRPr="002F1DEC">
                      <w:rPr>
                        <w:sz w:val="18"/>
                        <w:szCs w:val="18"/>
                      </w:rPr>
                      <w:t>-219,868,639.20</w:t>
                    </w:r>
                  </w:p>
                </w:tc>
                <w:tc>
                  <w:tcPr>
                    <w:tcW w:w="1687" w:type="dxa"/>
                  </w:tcPr>
                  <w:p w14:paraId="28A9806A" w14:textId="53565CDF" w:rsidR="00B430B9" w:rsidRDefault="00000000">
                    <w:pPr>
                      <w:jc w:val="right"/>
                      <w:rPr>
                        <w:sz w:val="18"/>
                        <w:szCs w:val="18"/>
                      </w:rPr>
                    </w:pPr>
                    <w:r w:rsidRPr="009161CA">
                      <w:rPr>
                        <w:sz w:val="18"/>
                        <w:szCs w:val="18"/>
                      </w:rPr>
                      <w:t>-219,868,639.20</w:t>
                    </w:r>
                  </w:p>
                </w:tc>
              </w:tr>
              <w:tr w:rsidR="009161CA" w14:paraId="0D961321" w14:textId="77777777" w:rsidTr="009161CA">
                <w:trPr>
                  <w:trHeight w:val="20"/>
                </w:trPr>
                <w:sdt>
                  <w:sdtPr>
                    <w:tag w:val="_PLD_a5c6789730e84b389ee95f39091419a8"/>
                    <w:id w:val="-2061622531"/>
                    <w:lock w:val="sdtLocked"/>
                  </w:sdtPr>
                  <w:sdtContent>
                    <w:tc>
                      <w:tcPr>
                        <w:tcW w:w="1869" w:type="dxa"/>
                      </w:tcPr>
                      <w:p w14:paraId="46B20EE7" w14:textId="77777777" w:rsidR="00B430B9" w:rsidRDefault="00000000">
                        <w:pPr>
                          <w:rPr>
                            <w:sz w:val="18"/>
                            <w:szCs w:val="18"/>
                          </w:rPr>
                        </w:pPr>
                        <w:r>
                          <w:rPr>
                            <w:rFonts w:hint="eastAsia"/>
                            <w:sz w:val="18"/>
                            <w:szCs w:val="18"/>
                          </w:rPr>
                          <w:t>3</w:t>
                        </w:r>
                        <w:r>
                          <w:rPr>
                            <w:sz w:val="18"/>
                            <w:szCs w:val="18"/>
                          </w:rPr>
                          <w:t>．其他</w:t>
                        </w:r>
                      </w:p>
                    </w:tc>
                  </w:sdtContent>
                </w:sdt>
                <w:tc>
                  <w:tcPr>
                    <w:tcW w:w="1701" w:type="dxa"/>
                    <w:tcBorders>
                      <w:right w:val="single" w:sz="4" w:space="0" w:color="auto"/>
                    </w:tcBorders>
                  </w:tcPr>
                  <w:p w14:paraId="37F29A7F" w14:textId="77777777" w:rsidR="00B430B9" w:rsidRDefault="00B430B9">
                    <w:pPr>
                      <w:jc w:val="right"/>
                      <w:rPr>
                        <w:sz w:val="18"/>
                        <w:szCs w:val="18"/>
                      </w:rPr>
                    </w:pPr>
                  </w:p>
                </w:tc>
                <w:tc>
                  <w:tcPr>
                    <w:tcW w:w="425" w:type="dxa"/>
                    <w:tcBorders>
                      <w:left w:val="single" w:sz="4" w:space="0" w:color="auto"/>
                      <w:right w:val="single" w:sz="4" w:space="0" w:color="auto"/>
                    </w:tcBorders>
                  </w:tcPr>
                  <w:p w14:paraId="711DC729" w14:textId="77777777" w:rsidR="00B430B9" w:rsidRDefault="00B430B9">
                    <w:pPr>
                      <w:jc w:val="right"/>
                      <w:rPr>
                        <w:sz w:val="18"/>
                        <w:szCs w:val="18"/>
                      </w:rPr>
                    </w:pPr>
                  </w:p>
                </w:tc>
                <w:tc>
                  <w:tcPr>
                    <w:tcW w:w="425" w:type="dxa"/>
                    <w:tcBorders>
                      <w:left w:val="single" w:sz="4" w:space="0" w:color="auto"/>
                      <w:right w:val="single" w:sz="4" w:space="0" w:color="auto"/>
                    </w:tcBorders>
                  </w:tcPr>
                  <w:p w14:paraId="1E6E659C" w14:textId="77777777" w:rsidR="00B430B9" w:rsidRDefault="00B430B9">
                    <w:pPr>
                      <w:jc w:val="right"/>
                      <w:rPr>
                        <w:sz w:val="18"/>
                        <w:szCs w:val="18"/>
                      </w:rPr>
                    </w:pPr>
                  </w:p>
                </w:tc>
                <w:tc>
                  <w:tcPr>
                    <w:tcW w:w="426" w:type="dxa"/>
                    <w:tcBorders>
                      <w:left w:val="single" w:sz="4" w:space="0" w:color="auto"/>
                    </w:tcBorders>
                  </w:tcPr>
                  <w:p w14:paraId="0C3CD2F0" w14:textId="77777777" w:rsidR="00B430B9" w:rsidRDefault="00B430B9">
                    <w:pPr>
                      <w:jc w:val="right"/>
                      <w:rPr>
                        <w:sz w:val="18"/>
                        <w:szCs w:val="18"/>
                      </w:rPr>
                    </w:pPr>
                  </w:p>
                </w:tc>
                <w:tc>
                  <w:tcPr>
                    <w:tcW w:w="1701" w:type="dxa"/>
                  </w:tcPr>
                  <w:p w14:paraId="1474FCAF" w14:textId="77777777" w:rsidR="00B430B9" w:rsidRDefault="00B430B9">
                    <w:pPr>
                      <w:jc w:val="right"/>
                      <w:rPr>
                        <w:sz w:val="18"/>
                        <w:szCs w:val="18"/>
                      </w:rPr>
                    </w:pPr>
                  </w:p>
                </w:tc>
                <w:tc>
                  <w:tcPr>
                    <w:tcW w:w="425" w:type="dxa"/>
                  </w:tcPr>
                  <w:p w14:paraId="670E8197" w14:textId="77777777" w:rsidR="00B430B9" w:rsidRDefault="00B430B9">
                    <w:pPr>
                      <w:jc w:val="right"/>
                      <w:rPr>
                        <w:sz w:val="18"/>
                        <w:szCs w:val="18"/>
                      </w:rPr>
                    </w:pPr>
                  </w:p>
                </w:tc>
                <w:tc>
                  <w:tcPr>
                    <w:tcW w:w="1559" w:type="dxa"/>
                  </w:tcPr>
                  <w:p w14:paraId="328E6AA7" w14:textId="77777777" w:rsidR="00B430B9" w:rsidRDefault="00B430B9">
                    <w:pPr>
                      <w:jc w:val="right"/>
                      <w:rPr>
                        <w:sz w:val="18"/>
                        <w:szCs w:val="18"/>
                      </w:rPr>
                    </w:pPr>
                  </w:p>
                </w:tc>
                <w:tc>
                  <w:tcPr>
                    <w:tcW w:w="425" w:type="dxa"/>
                  </w:tcPr>
                  <w:p w14:paraId="1C9E589E" w14:textId="77777777" w:rsidR="00B430B9" w:rsidRDefault="00B430B9">
                    <w:pPr>
                      <w:jc w:val="right"/>
                      <w:rPr>
                        <w:sz w:val="18"/>
                        <w:szCs w:val="18"/>
                      </w:rPr>
                    </w:pPr>
                  </w:p>
                </w:tc>
                <w:tc>
                  <w:tcPr>
                    <w:tcW w:w="1560" w:type="dxa"/>
                  </w:tcPr>
                  <w:p w14:paraId="01BA77F9" w14:textId="77777777" w:rsidR="00B430B9" w:rsidRDefault="00B430B9">
                    <w:pPr>
                      <w:jc w:val="right"/>
                      <w:rPr>
                        <w:sz w:val="18"/>
                        <w:szCs w:val="18"/>
                      </w:rPr>
                    </w:pPr>
                  </w:p>
                </w:tc>
                <w:tc>
                  <w:tcPr>
                    <w:tcW w:w="1701" w:type="dxa"/>
                  </w:tcPr>
                  <w:p w14:paraId="69994560" w14:textId="77777777" w:rsidR="00B430B9" w:rsidRDefault="00B430B9">
                    <w:pPr>
                      <w:jc w:val="right"/>
                      <w:rPr>
                        <w:sz w:val="18"/>
                        <w:szCs w:val="18"/>
                      </w:rPr>
                    </w:pPr>
                  </w:p>
                </w:tc>
                <w:tc>
                  <w:tcPr>
                    <w:tcW w:w="1687" w:type="dxa"/>
                  </w:tcPr>
                  <w:p w14:paraId="38075D61" w14:textId="77777777" w:rsidR="00B430B9" w:rsidRDefault="00B430B9">
                    <w:pPr>
                      <w:jc w:val="right"/>
                      <w:rPr>
                        <w:sz w:val="18"/>
                        <w:szCs w:val="18"/>
                      </w:rPr>
                    </w:pPr>
                  </w:p>
                </w:tc>
              </w:tr>
              <w:tr w:rsidR="009161CA" w14:paraId="677A69C3" w14:textId="77777777" w:rsidTr="009161CA">
                <w:trPr>
                  <w:trHeight w:val="20"/>
                </w:trPr>
                <w:sdt>
                  <w:sdtPr>
                    <w:tag w:val="_PLD_9c529a92f12642ed93c3ac5d7c5ef52b"/>
                    <w:id w:val="-1723897250"/>
                    <w:lock w:val="sdtLocked"/>
                  </w:sdtPr>
                  <w:sdtContent>
                    <w:tc>
                      <w:tcPr>
                        <w:tcW w:w="1869" w:type="dxa"/>
                      </w:tcPr>
                      <w:p w14:paraId="51689801" w14:textId="77777777" w:rsidR="00B430B9"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1701" w:type="dxa"/>
                    <w:tcBorders>
                      <w:right w:val="single" w:sz="4" w:space="0" w:color="auto"/>
                    </w:tcBorders>
                  </w:tcPr>
                  <w:p w14:paraId="349C2EFD" w14:textId="77777777" w:rsidR="00B430B9" w:rsidRDefault="00B430B9">
                    <w:pPr>
                      <w:jc w:val="right"/>
                      <w:rPr>
                        <w:sz w:val="18"/>
                        <w:szCs w:val="18"/>
                      </w:rPr>
                    </w:pPr>
                  </w:p>
                </w:tc>
                <w:tc>
                  <w:tcPr>
                    <w:tcW w:w="425" w:type="dxa"/>
                    <w:tcBorders>
                      <w:left w:val="single" w:sz="4" w:space="0" w:color="auto"/>
                      <w:right w:val="single" w:sz="4" w:space="0" w:color="auto"/>
                    </w:tcBorders>
                  </w:tcPr>
                  <w:p w14:paraId="66C36478" w14:textId="77777777" w:rsidR="00B430B9" w:rsidRDefault="00B430B9">
                    <w:pPr>
                      <w:jc w:val="right"/>
                      <w:rPr>
                        <w:sz w:val="18"/>
                        <w:szCs w:val="18"/>
                      </w:rPr>
                    </w:pPr>
                  </w:p>
                </w:tc>
                <w:tc>
                  <w:tcPr>
                    <w:tcW w:w="425" w:type="dxa"/>
                    <w:tcBorders>
                      <w:left w:val="single" w:sz="4" w:space="0" w:color="auto"/>
                      <w:right w:val="single" w:sz="4" w:space="0" w:color="auto"/>
                    </w:tcBorders>
                  </w:tcPr>
                  <w:p w14:paraId="70F23126" w14:textId="77777777" w:rsidR="00B430B9" w:rsidRDefault="00B430B9">
                    <w:pPr>
                      <w:jc w:val="right"/>
                      <w:rPr>
                        <w:sz w:val="18"/>
                        <w:szCs w:val="18"/>
                      </w:rPr>
                    </w:pPr>
                  </w:p>
                </w:tc>
                <w:tc>
                  <w:tcPr>
                    <w:tcW w:w="426" w:type="dxa"/>
                    <w:tcBorders>
                      <w:left w:val="single" w:sz="4" w:space="0" w:color="auto"/>
                    </w:tcBorders>
                  </w:tcPr>
                  <w:p w14:paraId="16546BAE" w14:textId="77777777" w:rsidR="00B430B9" w:rsidRDefault="00B430B9">
                    <w:pPr>
                      <w:jc w:val="right"/>
                      <w:rPr>
                        <w:sz w:val="18"/>
                        <w:szCs w:val="18"/>
                      </w:rPr>
                    </w:pPr>
                  </w:p>
                </w:tc>
                <w:tc>
                  <w:tcPr>
                    <w:tcW w:w="1701" w:type="dxa"/>
                  </w:tcPr>
                  <w:p w14:paraId="3FB3A2D7" w14:textId="77777777" w:rsidR="00B430B9" w:rsidRDefault="00B430B9">
                    <w:pPr>
                      <w:jc w:val="right"/>
                      <w:rPr>
                        <w:sz w:val="18"/>
                        <w:szCs w:val="18"/>
                      </w:rPr>
                    </w:pPr>
                  </w:p>
                </w:tc>
                <w:tc>
                  <w:tcPr>
                    <w:tcW w:w="425" w:type="dxa"/>
                  </w:tcPr>
                  <w:p w14:paraId="697AE786" w14:textId="77777777" w:rsidR="00B430B9" w:rsidRDefault="00B430B9">
                    <w:pPr>
                      <w:jc w:val="right"/>
                      <w:rPr>
                        <w:sz w:val="18"/>
                        <w:szCs w:val="18"/>
                      </w:rPr>
                    </w:pPr>
                  </w:p>
                </w:tc>
                <w:tc>
                  <w:tcPr>
                    <w:tcW w:w="1559" w:type="dxa"/>
                  </w:tcPr>
                  <w:p w14:paraId="2B10DC38" w14:textId="77777777" w:rsidR="00B430B9" w:rsidRDefault="00B430B9">
                    <w:pPr>
                      <w:jc w:val="right"/>
                      <w:rPr>
                        <w:sz w:val="18"/>
                        <w:szCs w:val="18"/>
                      </w:rPr>
                    </w:pPr>
                  </w:p>
                </w:tc>
                <w:tc>
                  <w:tcPr>
                    <w:tcW w:w="425" w:type="dxa"/>
                  </w:tcPr>
                  <w:p w14:paraId="40DD1055" w14:textId="77777777" w:rsidR="00B430B9" w:rsidRDefault="00B430B9">
                    <w:pPr>
                      <w:jc w:val="right"/>
                      <w:rPr>
                        <w:sz w:val="18"/>
                        <w:szCs w:val="18"/>
                      </w:rPr>
                    </w:pPr>
                  </w:p>
                </w:tc>
                <w:tc>
                  <w:tcPr>
                    <w:tcW w:w="1560" w:type="dxa"/>
                  </w:tcPr>
                  <w:p w14:paraId="7BC86B5C" w14:textId="77777777" w:rsidR="00B430B9" w:rsidRDefault="00B430B9">
                    <w:pPr>
                      <w:jc w:val="right"/>
                      <w:rPr>
                        <w:sz w:val="18"/>
                        <w:szCs w:val="18"/>
                      </w:rPr>
                    </w:pPr>
                  </w:p>
                </w:tc>
                <w:tc>
                  <w:tcPr>
                    <w:tcW w:w="1701" w:type="dxa"/>
                  </w:tcPr>
                  <w:p w14:paraId="52CBAA7F" w14:textId="77777777" w:rsidR="00B430B9" w:rsidRDefault="00B430B9">
                    <w:pPr>
                      <w:jc w:val="right"/>
                      <w:rPr>
                        <w:sz w:val="18"/>
                        <w:szCs w:val="18"/>
                      </w:rPr>
                    </w:pPr>
                  </w:p>
                </w:tc>
                <w:tc>
                  <w:tcPr>
                    <w:tcW w:w="1687" w:type="dxa"/>
                  </w:tcPr>
                  <w:p w14:paraId="6A58B090" w14:textId="77777777" w:rsidR="00B430B9" w:rsidRDefault="00B430B9">
                    <w:pPr>
                      <w:jc w:val="right"/>
                      <w:rPr>
                        <w:sz w:val="18"/>
                        <w:szCs w:val="18"/>
                      </w:rPr>
                    </w:pPr>
                  </w:p>
                </w:tc>
              </w:tr>
              <w:tr w:rsidR="009161CA" w14:paraId="1E9F9CE2" w14:textId="77777777" w:rsidTr="009161CA">
                <w:trPr>
                  <w:trHeight w:val="20"/>
                </w:trPr>
                <w:sdt>
                  <w:sdtPr>
                    <w:tag w:val="_PLD_084a56709ef243f89e8f0aead886c10d"/>
                    <w:id w:val="21601787"/>
                    <w:lock w:val="sdtLocked"/>
                  </w:sdtPr>
                  <w:sdtContent>
                    <w:tc>
                      <w:tcPr>
                        <w:tcW w:w="1869" w:type="dxa"/>
                      </w:tcPr>
                      <w:p w14:paraId="5E385BCB" w14:textId="77777777" w:rsidR="00B430B9" w:rsidRDefault="00000000">
                        <w:pPr>
                          <w:rPr>
                            <w:sz w:val="18"/>
                            <w:szCs w:val="18"/>
                          </w:rPr>
                        </w:pPr>
                        <w:r>
                          <w:rPr>
                            <w:sz w:val="18"/>
                            <w:szCs w:val="18"/>
                          </w:rPr>
                          <w:t>1．资本公积转增资本（或股本）</w:t>
                        </w:r>
                      </w:p>
                    </w:tc>
                  </w:sdtContent>
                </w:sdt>
                <w:tc>
                  <w:tcPr>
                    <w:tcW w:w="1701" w:type="dxa"/>
                    <w:tcBorders>
                      <w:right w:val="single" w:sz="4" w:space="0" w:color="auto"/>
                    </w:tcBorders>
                  </w:tcPr>
                  <w:p w14:paraId="3326618C" w14:textId="77777777" w:rsidR="00B430B9" w:rsidRDefault="00B430B9">
                    <w:pPr>
                      <w:jc w:val="right"/>
                      <w:rPr>
                        <w:sz w:val="18"/>
                        <w:szCs w:val="18"/>
                      </w:rPr>
                    </w:pPr>
                  </w:p>
                </w:tc>
                <w:tc>
                  <w:tcPr>
                    <w:tcW w:w="425" w:type="dxa"/>
                    <w:tcBorders>
                      <w:left w:val="single" w:sz="4" w:space="0" w:color="auto"/>
                      <w:right w:val="single" w:sz="4" w:space="0" w:color="auto"/>
                    </w:tcBorders>
                  </w:tcPr>
                  <w:p w14:paraId="627919CA" w14:textId="77777777" w:rsidR="00B430B9" w:rsidRDefault="00B430B9">
                    <w:pPr>
                      <w:jc w:val="right"/>
                      <w:rPr>
                        <w:sz w:val="18"/>
                        <w:szCs w:val="18"/>
                      </w:rPr>
                    </w:pPr>
                  </w:p>
                </w:tc>
                <w:tc>
                  <w:tcPr>
                    <w:tcW w:w="425" w:type="dxa"/>
                    <w:tcBorders>
                      <w:left w:val="single" w:sz="4" w:space="0" w:color="auto"/>
                      <w:right w:val="single" w:sz="4" w:space="0" w:color="auto"/>
                    </w:tcBorders>
                  </w:tcPr>
                  <w:p w14:paraId="5ADF43BB" w14:textId="77777777" w:rsidR="00B430B9" w:rsidRDefault="00B430B9">
                    <w:pPr>
                      <w:jc w:val="right"/>
                      <w:rPr>
                        <w:sz w:val="18"/>
                        <w:szCs w:val="18"/>
                      </w:rPr>
                    </w:pPr>
                  </w:p>
                </w:tc>
                <w:tc>
                  <w:tcPr>
                    <w:tcW w:w="426" w:type="dxa"/>
                    <w:tcBorders>
                      <w:left w:val="single" w:sz="4" w:space="0" w:color="auto"/>
                    </w:tcBorders>
                  </w:tcPr>
                  <w:p w14:paraId="4236459C" w14:textId="77777777" w:rsidR="00B430B9" w:rsidRDefault="00B430B9">
                    <w:pPr>
                      <w:jc w:val="right"/>
                      <w:rPr>
                        <w:sz w:val="18"/>
                        <w:szCs w:val="18"/>
                      </w:rPr>
                    </w:pPr>
                  </w:p>
                </w:tc>
                <w:tc>
                  <w:tcPr>
                    <w:tcW w:w="1701" w:type="dxa"/>
                  </w:tcPr>
                  <w:p w14:paraId="371941FF" w14:textId="77777777" w:rsidR="00B430B9" w:rsidRDefault="00B430B9">
                    <w:pPr>
                      <w:jc w:val="right"/>
                      <w:rPr>
                        <w:sz w:val="18"/>
                        <w:szCs w:val="18"/>
                      </w:rPr>
                    </w:pPr>
                  </w:p>
                </w:tc>
                <w:tc>
                  <w:tcPr>
                    <w:tcW w:w="425" w:type="dxa"/>
                  </w:tcPr>
                  <w:p w14:paraId="5F05A2AF" w14:textId="77777777" w:rsidR="00B430B9" w:rsidRDefault="00B430B9">
                    <w:pPr>
                      <w:jc w:val="right"/>
                      <w:rPr>
                        <w:sz w:val="18"/>
                        <w:szCs w:val="18"/>
                      </w:rPr>
                    </w:pPr>
                  </w:p>
                </w:tc>
                <w:tc>
                  <w:tcPr>
                    <w:tcW w:w="1559" w:type="dxa"/>
                  </w:tcPr>
                  <w:p w14:paraId="763F059D" w14:textId="77777777" w:rsidR="00B430B9" w:rsidRDefault="00B430B9">
                    <w:pPr>
                      <w:jc w:val="right"/>
                      <w:rPr>
                        <w:sz w:val="18"/>
                        <w:szCs w:val="18"/>
                      </w:rPr>
                    </w:pPr>
                  </w:p>
                </w:tc>
                <w:tc>
                  <w:tcPr>
                    <w:tcW w:w="425" w:type="dxa"/>
                  </w:tcPr>
                  <w:p w14:paraId="6AC74368" w14:textId="77777777" w:rsidR="00B430B9" w:rsidRDefault="00B430B9">
                    <w:pPr>
                      <w:jc w:val="right"/>
                      <w:rPr>
                        <w:sz w:val="18"/>
                        <w:szCs w:val="18"/>
                      </w:rPr>
                    </w:pPr>
                  </w:p>
                </w:tc>
                <w:tc>
                  <w:tcPr>
                    <w:tcW w:w="1560" w:type="dxa"/>
                  </w:tcPr>
                  <w:p w14:paraId="7971D1DB" w14:textId="77777777" w:rsidR="00B430B9" w:rsidRDefault="00B430B9">
                    <w:pPr>
                      <w:jc w:val="right"/>
                      <w:rPr>
                        <w:sz w:val="18"/>
                        <w:szCs w:val="18"/>
                      </w:rPr>
                    </w:pPr>
                  </w:p>
                </w:tc>
                <w:tc>
                  <w:tcPr>
                    <w:tcW w:w="1701" w:type="dxa"/>
                  </w:tcPr>
                  <w:p w14:paraId="1E8CC01D" w14:textId="77777777" w:rsidR="00B430B9" w:rsidRDefault="00B430B9">
                    <w:pPr>
                      <w:jc w:val="right"/>
                      <w:rPr>
                        <w:sz w:val="18"/>
                        <w:szCs w:val="18"/>
                      </w:rPr>
                    </w:pPr>
                  </w:p>
                </w:tc>
                <w:tc>
                  <w:tcPr>
                    <w:tcW w:w="1687" w:type="dxa"/>
                  </w:tcPr>
                  <w:p w14:paraId="18B2CE43" w14:textId="77777777" w:rsidR="00B430B9" w:rsidRDefault="00B430B9">
                    <w:pPr>
                      <w:jc w:val="right"/>
                      <w:rPr>
                        <w:sz w:val="18"/>
                        <w:szCs w:val="18"/>
                      </w:rPr>
                    </w:pPr>
                  </w:p>
                </w:tc>
              </w:tr>
              <w:tr w:rsidR="009161CA" w14:paraId="7CB24808" w14:textId="77777777" w:rsidTr="009161CA">
                <w:trPr>
                  <w:trHeight w:val="20"/>
                </w:trPr>
                <w:sdt>
                  <w:sdtPr>
                    <w:tag w:val="_PLD_22df50d156334ad9a740cc6d62e17f0b"/>
                    <w:id w:val="-173814449"/>
                    <w:lock w:val="sdtLocked"/>
                  </w:sdtPr>
                  <w:sdtContent>
                    <w:tc>
                      <w:tcPr>
                        <w:tcW w:w="1869" w:type="dxa"/>
                      </w:tcPr>
                      <w:p w14:paraId="6C525AF2" w14:textId="77777777" w:rsidR="00B430B9" w:rsidRDefault="00000000">
                        <w:pPr>
                          <w:rPr>
                            <w:sz w:val="18"/>
                            <w:szCs w:val="18"/>
                          </w:rPr>
                        </w:pPr>
                        <w:r>
                          <w:rPr>
                            <w:sz w:val="18"/>
                            <w:szCs w:val="18"/>
                          </w:rPr>
                          <w:t>2．盈余公积转增资本（或股本）</w:t>
                        </w:r>
                      </w:p>
                    </w:tc>
                  </w:sdtContent>
                </w:sdt>
                <w:tc>
                  <w:tcPr>
                    <w:tcW w:w="1701" w:type="dxa"/>
                    <w:tcBorders>
                      <w:right w:val="single" w:sz="4" w:space="0" w:color="auto"/>
                    </w:tcBorders>
                  </w:tcPr>
                  <w:p w14:paraId="2E77F5BE" w14:textId="77777777" w:rsidR="00B430B9" w:rsidRDefault="00B430B9">
                    <w:pPr>
                      <w:jc w:val="right"/>
                      <w:rPr>
                        <w:sz w:val="18"/>
                        <w:szCs w:val="18"/>
                      </w:rPr>
                    </w:pPr>
                  </w:p>
                </w:tc>
                <w:tc>
                  <w:tcPr>
                    <w:tcW w:w="425" w:type="dxa"/>
                    <w:tcBorders>
                      <w:left w:val="single" w:sz="4" w:space="0" w:color="auto"/>
                      <w:right w:val="single" w:sz="4" w:space="0" w:color="auto"/>
                    </w:tcBorders>
                  </w:tcPr>
                  <w:p w14:paraId="4B1B4F5E" w14:textId="77777777" w:rsidR="00B430B9" w:rsidRDefault="00B430B9">
                    <w:pPr>
                      <w:jc w:val="right"/>
                      <w:rPr>
                        <w:sz w:val="18"/>
                        <w:szCs w:val="18"/>
                      </w:rPr>
                    </w:pPr>
                  </w:p>
                </w:tc>
                <w:tc>
                  <w:tcPr>
                    <w:tcW w:w="425" w:type="dxa"/>
                    <w:tcBorders>
                      <w:left w:val="single" w:sz="4" w:space="0" w:color="auto"/>
                      <w:right w:val="single" w:sz="4" w:space="0" w:color="auto"/>
                    </w:tcBorders>
                  </w:tcPr>
                  <w:p w14:paraId="71C09EB7" w14:textId="77777777" w:rsidR="00B430B9" w:rsidRDefault="00B430B9">
                    <w:pPr>
                      <w:jc w:val="right"/>
                      <w:rPr>
                        <w:sz w:val="18"/>
                        <w:szCs w:val="18"/>
                      </w:rPr>
                    </w:pPr>
                  </w:p>
                </w:tc>
                <w:tc>
                  <w:tcPr>
                    <w:tcW w:w="426" w:type="dxa"/>
                    <w:tcBorders>
                      <w:left w:val="single" w:sz="4" w:space="0" w:color="auto"/>
                    </w:tcBorders>
                  </w:tcPr>
                  <w:p w14:paraId="0595BCF5" w14:textId="77777777" w:rsidR="00B430B9" w:rsidRDefault="00B430B9">
                    <w:pPr>
                      <w:jc w:val="right"/>
                      <w:rPr>
                        <w:sz w:val="18"/>
                        <w:szCs w:val="18"/>
                      </w:rPr>
                    </w:pPr>
                  </w:p>
                </w:tc>
                <w:tc>
                  <w:tcPr>
                    <w:tcW w:w="1701" w:type="dxa"/>
                  </w:tcPr>
                  <w:p w14:paraId="5C7EBAD3" w14:textId="77777777" w:rsidR="00B430B9" w:rsidRDefault="00B430B9">
                    <w:pPr>
                      <w:jc w:val="right"/>
                      <w:rPr>
                        <w:sz w:val="18"/>
                        <w:szCs w:val="18"/>
                      </w:rPr>
                    </w:pPr>
                  </w:p>
                </w:tc>
                <w:tc>
                  <w:tcPr>
                    <w:tcW w:w="425" w:type="dxa"/>
                  </w:tcPr>
                  <w:p w14:paraId="04D216DC" w14:textId="77777777" w:rsidR="00B430B9" w:rsidRDefault="00B430B9">
                    <w:pPr>
                      <w:jc w:val="right"/>
                      <w:rPr>
                        <w:sz w:val="18"/>
                        <w:szCs w:val="18"/>
                      </w:rPr>
                    </w:pPr>
                  </w:p>
                </w:tc>
                <w:tc>
                  <w:tcPr>
                    <w:tcW w:w="1559" w:type="dxa"/>
                  </w:tcPr>
                  <w:p w14:paraId="0AC3A01C" w14:textId="77777777" w:rsidR="00B430B9" w:rsidRDefault="00B430B9">
                    <w:pPr>
                      <w:jc w:val="right"/>
                      <w:rPr>
                        <w:sz w:val="18"/>
                        <w:szCs w:val="18"/>
                      </w:rPr>
                    </w:pPr>
                  </w:p>
                </w:tc>
                <w:tc>
                  <w:tcPr>
                    <w:tcW w:w="425" w:type="dxa"/>
                  </w:tcPr>
                  <w:p w14:paraId="0DE20FC4" w14:textId="77777777" w:rsidR="00B430B9" w:rsidRDefault="00B430B9">
                    <w:pPr>
                      <w:jc w:val="right"/>
                      <w:rPr>
                        <w:sz w:val="18"/>
                        <w:szCs w:val="18"/>
                      </w:rPr>
                    </w:pPr>
                  </w:p>
                </w:tc>
                <w:tc>
                  <w:tcPr>
                    <w:tcW w:w="1560" w:type="dxa"/>
                  </w:tcPr>
                  <w:p w14:paraId="34839185" w14:textId="77777777" w:rsidR="00B430B9" w:rsidRDefault="00B430B9">
                    <w:pPr>
                      <w:jc w:val="right"/>
                      <w:rPr>
                        <w:sz w:val="18"/>
                        <w:szCs w:val="18"/>
                      </w:rPr>
                    </w:pPr>
                  </w:p>
                </w:tc>
                <w:tc>
                  <w:tcPr>
                    <w:tcW w:w="1701" w:type="dxa"/>
                  </w:tcPr>
                  <w:p w14:paraId="36726173" w14:textId="77777777" w:rsidR="00B430B9" w:rsidRDefault="00B430B9">
                    <w:pPr>
                      <w:jc w:val="right"/>
                      <w:rPr>
                        <w:sz w:val="18"/>
                        <w:szCs w:val="18"/>
                      </w:rPr>
                    </w:pPr>
                  </w:p>
                </w:tc>
                <w:tc>
                  <w:tcPr>
                    <w:tcW w:w="1687" w:type="dxa"/>
                  </w:tcPr>
                  <w:p w14:paraId="5D115337" w14:textId="77777777" w:rsidR="00B430B9" w:rsidRDefault="00B430B9">
                    <w:pPr>
                      <w:jc w:val="right"/>
                      <w:rPr>
                        <w:sz w:val="18"/>
                        <w:szCs w:val="18"/>
                      </w:rPr>
                    </w:pPr>
                  </w:p>
                </w:tc>
              </w:tr>
              <w:tr w:rsidR="009161CA" w14:paraId="6D160B95" w14:textId="77777777" w:rsidTr="009161CA">
                <w:trPr>
                  <w:trHeight w:val="20"/>
                </w:trPr>
                <w:sdt>
                  <w:sdtPr>
                    <w:tag w:val="_PLD_4846580862224d1a9e17a9af1fe14d07"/>
                    <w:id w:val="-1399282453"/>
                    <w:lock w:val="sdtLocked"/>
                  </w:sdtPr>
                  <w:sdtContent>
                    <w:tc>
                      <w:tcPr>
                        <w:tcW w:w="1869" w:type="dxa"/>
                      </w:tcPr>
                      <w:p w14:paraId="5E82600D" w14:textId="77777777" w:rsidR="00B430B9" w:rsidRDefault="00000000">
                        <w:pPr>
                          <w:rPr>
                            <w:sz w:val="18"/>
                            <w:szCs w:val="18"/>
                          </w:rPr>
                        </w:pPr>
                        <w:r>
                          <w:rPr>
                            <w:sz w:val="18"/>
                            <w:szCs w:val="18"/>
                          </w:rPr>
                          <w:t>3．盈余公积弥补亏损</w:t>
                        </w:r>
                      </w:p>
                    </w:tc>
                  </w:sdtContent>
                </w:sdt>
                <w:tc>
                  <w:tcPr>
                    <w:tcW w:w="1701" w:type="dxa"/>
                    <w:tcBorders>
                      <w:right w:val="single" w:sz="4" w:space="0" w:color="auto"/>
                    </w:tcBorders>
                  </w:tcPr>
                  <w:p w14:paraId="4AABCA62" w14:textId="77777777" w:rsidR="00B430B9" w:rsidRDefault="00B430B9">
                    <w:pPr>
                      <w:jc w:val="right"/>
                      <w:rPr>
                        <w:sz w:val="18"/>
                        <w:szCs w:val="18"/>
                      </w:rPr>
                    </w:pPr>
                  </w:p>
                </w:tc>
                <w:tc>
                  <w:tcPr>
                    <w:tcW w:w="425" w:type="dxa"/>
                    <w:tcBorders>
                      <w:left w:val="single" w:sz="4" w:space="0" w:color="auto"/>
                      <w:right w:val="single" w:sz="4" w:space="0" w:color="auto"/>
                    </w:tcBorders>
                  </w:tcPr>
                  <w:p w14:paraId="3B7FEE83" w14:textId="77777777" w:rsidR="00B430B9" w:rsidRDefault="00B430B9">
                    <w:pPr>
                      <w:jc w:val="right"/>
                      <w:rPr>
                        <w:sz w:val="18"/>
                        <w:szCs w:val="18"/>
                      </w:rPr>
                    </w:pPr>
                  </w:p>
                </w:tc>
                <w:tc>
                  <w:tcPr>
                    <w:tcW w:w="425" w:type="dxa"/>
                    <w:tcBorders>
                      <w:left w:val="single" w:sz="4" w:space="0" w:color="auto"/>
                      <w:right w:val="single" w:sz="4" w:space="0" w:color="auto"/>
                    </w:tcBorders>
                  </w:tcPr>
                  <w:p w14:paraId="35EDFA6C" w14:textId="77777777" w:rsidR="00B430B9" w:rsidRDefault="00B430B9">
                    <w:pPr>
                      <w:jc w:val="right"/>
                      <w:rPr>
                        <w:sz w:val="18"/>
                        <w:szCs w:val="18"/>
                      </w:rPr>
                    </w:pPr>
                  </w:p>
                </w:tc>
                <w:tc>
                  <w:tcPr>
                    <w:tcW w:w="426" w:type="dxa"/>
                    <w:tcBorders>
                      <w:left w:val="single" w:sz="4" w:space="0" w:color="auto"/>
                    </w:tcBorders>
                  </w:tcPr>
                  <w:p w14:paraId="05ACCB1E" w14:textId="77777777" w:rsidR="00B430B9" w:rsidRDefault="00B430B9">
                    <w:pPr>
                      <w:jc w:val="right"/>
                      <w:rPr>
                        <w:sz w:val="18"/>
                        <w:szCs w:val="18"/>
                      </w:rPr>
                    </w:pPr>
                  </w:p>
                </w:tc>
                <w:tc>
                  <w:tcPr>
                    <w:tcW w:w="1701" w:type="dxa"/>
                  </w:tcPr>
                  <w:p w14:paraId="50F8F51F" w14:textId="77777777" w:rsidR="00B430B9" w:rsidRDefault="00B430B9">
                    <w:pPr>
                      <w:jc w:val="right"/>
                      <w:rPr>
                        <w:sz w:val="18"/>
                        <w:szCs w:val="18"/>
                      </w:rPr>
                    </w:pPr>
                  </w:p>
                </w:tc>
                <w:tc>
                  <w:tcPr>
                    <w:tcW w:w="425" w:type="dxa"/>
                  </w:tcPr>
                  <w:p w14:paraId="79E07B14" w14:textId="77777777" w:rsidR="00B430B9" w:rsidRDefault="00B430B9">
                    <w:pPr>
                      <w:jc w:val="right"/>
                      <w:rPr>
                        <w:sz w:val="18"/>
                        <w:szCs w:val="18"/>
                      </w:rPr>
                    </w:pPr>
                  </w:p>
                </w:tc>
                <w:tc>
                  <w:tcPr>
                    <w:tcW w:w="1559" w:type="dxa"/>
                  </w:tcPr>
                  <w:p w14:paraId="33DE9FC8" w14:textId="77777777" w:rsidR="00B430B9" w:rsidRDefault="00B430B9">
                    <w:pPr>
                      <w:jc w:val="right"/>
                      <w:rPr>
                        <w:sz w:val="18"/>
                        <w:szCs w:val="18"/>
                      </w:rPr>
                    </w:pPr>
                  </w:p>
                </w:tc>
                <w:tc>
                  <w:tcPr>
                    <w:tcW w:w="425" w:type="dxa"/>
                  </w:tcPr>
                  <w:p w14:paraId="7EA49CAF" w14:textId="77777777" w:rsidR="00B430B9" w:rsidRDefault="00B430B9">
                    <w:pPr>
                      <w:jc w:val="right"/>
                      <w:rPr>
                        <w:sz w:val="18"/>
                        <w:szCs w:val="18"/>
                      </w:rPr>
                    </w:pPr>
                  </w:p>
                </w:tc>
                <w:tc>
                  <w:tcPr>
                    <w:tcW w:w="1560" w:type="dxa"/>
                  </w:tcPr>
                  <w:p w14:paraId="0C1BEE66" w14:textId="77777777" w:rsidR="00B430B9" w:rsidRDefault="00B430B9">
                    <w:pPr>
                      <w:jc w:val="right"/>
                      <w:rPr>
                        <w:sz w:val="18"/>
                        <w:szCs w:val="18"/>
                      </w:rPr>
                    </w:pPr>
                  </w:p>
                </w:tc>
                <w:tc>
                  <w:tcPr>
                    <w:tcW w:w="1701" w:type="dxa"/>
                  </w:tcPr>
                  <w:p w14:paraId="2695663E" w14:textId="77777777" w:rsidR="00B430B9" w:rsidRDefault="00B430B9">
                    <w:pPr>
                      <w:jc w:val="right"/>
                      <w:rPr>
                        <w:sz w:val="18"/>
                        <w:szCs w:val="18"/>
                      </w:rPr>
                    </w:pPr>
                  </w:p>
                </w:tc>
                <w:tc>
                  <w:tcPr>
                    <w:tcW w:w="1687" w:type="dxa"/>
                  </w:tcPr>
                  <w:p w14:paraId="4C803249" w14:textId="77777777" w:rsidR="00B430B9" w:rsidRDefault="00B430B9">
                    <w:pPr>
                      <w:jc w:val="right"/>
                      <w:rPr>
                        <w:sz w:val="18"/>
                        <w:szCs w:val="18"/>
                      </w:rPr>
                    </w:pPr>
                  </w:p>
                </w:tc>
              </w:tr>
              <w:tr w:rsidR="009161CA" w14:paraId="3A3814D6" w14:textId="77777777" w:rsidTr="009161CA">
                <w:trPr>
                  <w:trHeight w:val="20"/>
                </w:trPr>
                <w:tc>
                  <w:tcPr>
                    <w:tcW w:w="1869" w:type="dxa"/>
                  </w:tcPr>
                  <w:sdt>
                    <w:sdtPr>
                      <w:rPr>
                        <w:sz w:val="18"/>
                        <w:szCs w:val="18"/>
                      </w:rPr>
                      <w:tag w:val="_PLD_a2566358e2dc4d0b9e534ee13a2b1a26"/>
                      <w:id w:val="928767107"/>
                      <w:lock w:val="sdtLocked"/>
                    </w:sdtPr>
                    <w:sdtContent>
                      <w:p w14:paraId="01C75702" w14:textId="77777777" w:rsidR="00B430B9" w:rsidRDefault="00000000">
                        <w:r>
                          <w:rPr>
                            <w:sz w:val="18"/>
                            <w:szCs w:val="18"/>
                          </w:rPr>
                          <w:t>4．设定受益计划变动额结转留存收益</w:t>
                        </w:r>
                      </w:p>
                    </w:sdtContent>
                  </w:sdt>
                </w:tc>
                <w:tc>
                  <w:tcPr>
                    <w:tcW w:w="1701" w:type="dxa"/>
                    <w:tcBorders>
                      <w:right w:val="single" w:sz="4" w:space="0" w:color="auto"/>
                    </w:tcBorders>
                  </w:tcPr>
                  <w:p w14:paraId="57618F36" w14:textId="77777777" w:rsidR="00B430B9" w:rsidRDefault="00B430B9">
                    <w:pPr>
                      <w:jc w:val="right"/>
                      <w:rPr>
                        <w:sz w:val="18"/>
                        <w:szCs w:val="18"/>
                      </w:rPr>
                    </w:pPr>
                  </w:p>
                </w:tc>
                <w:tc>
                  <w:tcPr>
                    <w:tcW w:w="425" w:type="dxa"/>
                    <w:tcBorders>
                      <w:left w:val="single" w:sz="4" w:space="0" w:color="auto"/>
                      <w:right w:val="single" w:sz="4" w:space="0" w:color="auto"/>
                    </w:tcBorders>
                  </w:tcPr>
                  <w:p w14:paraId="54C00042" w14:textId="77777777" w:rsidR="00B430B9" w:rsidRDefault="00B430B9">
                    <w:pPr>
                      <w:jc w:val="right"/>
                      <w:rPr>
                        <w:sz w:val="18"/>
                        <w:szCs w:val="18"/>
                      </w:rPr>
                    </w:pPr>
                  </w:p>
                </w:tc>
                <w:tc>
                  <w:tcPr>
                    <w:tcW w:w="425" w:type="dxa"/>
                    <w:tcBorders>
                      <w:left w:val="single" w:sz="4" w:space="0" w:color="auto"/>
                      <w:right w:val="single" w:sz="4" w:space="0" w:color="auto"/>
                    </w:tcBorders>
                  </w:tcPr>
                  <w:p w14:paraId="64D6B532" w14:textId="77777777" w:rsidR="00B430B9" w:rsidRDefault="00B430B9">
                    <w:pPr>
                      <w:jc w:val="right"/>
                      <w:rPr>
                        <w:sz w:val="18"/>
                        <w:szCs w:val="18"/>
                      </w:rPr>
                    </w:pPr>
                  </w:p>
                </w:tc>
                <w:tc>
                  <w:tcPr>
                    <w:tcW w:w="426" w:type="dxa"/>
                    <w:tcBorders>
                      <w:left w:val="single" w:sz="4" w:space="0" w:color="auto"/>
                    </w:tcBorders>
                  </w:tcPr>
                  <w:p w14:paraId="1BF23B79" w14:textId="77777777" w:rsidR="00B430B9" w:rsidRDefault="00B430B9">
                    <w:pPr>
                      <w:jc w:val="right"/>
                      <w:rPr>
                        <w:sz w:val="18"/>
                        <w:szCs w:val="18"/>
                      </w:rPr>
                    </w:pPr>
                  </w:p>
                </w:tc>
                <w:tc>
                  <w:tcPr>
                    <w:tcW w:w="1701" w:type="dxa"/>
                  </w:tcPr>
                  <w:p w14:paraId="36E0518C" w14:textId="77777777" w:rsidR="00B430B9" w:rsidRDefault="00B430B9">
                    <w:pPr>
                      <w:jc w:val="right"/>
                      <w:rPr>
                        <w:sz w:val="18"/>
                        <w:szCs w:val="18"/>
                      </w:rPr>
                    </w:pPr>
                  </w:p>
                </w:tc>
                <w:tc>
                  <w:tcPr>
                    <w:tcW w:w="425" w:type="dxa"/>
                  </w:tcPr>
                  <w:p w14:paraId="56A5315D" w14:textId="77777777" w:rsidR="00B430B9" w:rsidRDefault="00B430B9">
                    <w:pPr>
                      <w:jc w:val="right"/>
                      <w:rPr>
                        <w:sz w:val="18"/>
                        <w:szCs w:val="18"/>
                      </w:rPr>
                    </w:pPr>
                  </w:p>
                </w:tc>
                <w:tc>
                  <w:tcPr>
                    <w:tcW w:w="1559" w:type="dxa"/>
                  </w:tcPr>
                  <w:p w14:paraId="1A639DE5" w14:textId="77777777" w:rsidR="00B430B9" w:rsidRDefault="00B430B9">
                    <w:pPr>
                      <w:jc w:val="right"/>
                      <w:rPr>
                        <w:sz w:val="18"/>
                        <w:szCs w:val="18"/>
                      </w:rPr>
                    </w:pPr>
                  </w:p>
                </w:tc>
                <w:tc>
                  <w:tcPr>
                    <w:tcW w:w="425" w:type="dxa"/>
                  </w:tcPr>
                  <w:p w14:paraId="7AAD1D40" w14:textId="77777777" w:rsidR="00B430B9" w:rsidRDefault="00B430B9">
                    <w:pPr>
                      <w:jc w:val="right"/>
                      <w:rPr>
                        <w:sz w:val="18"/>
                        <w:szCs w:val="18"/>
                      </w:rPr>
                    </w:pPr>
                  </w:p>
                </w:tc>
                <w:tc>
                  <w:tcPr>
                    <w:tcW w:w="1560" w:type="dxa"/>
                  </w:tcPr>
                  <w:p w14:paraId="5E480FE4" w14:textId="77777777" w:rsidR="00B430B9" w:rsidRDefault="00B430B9">
                    <w:pPr>
                      <w:jc w:val="right"/>
                      <w:rPr>
                        <w:sz w:val="18"/>
                        <w:szCs w:val="18"/>
                      </w:rPr>
                    </w:pPr>
                  </w:p>
                </w:tc>
                <w:tc>
                  <w:tcPr>
                    <w:tcW w:w="1701" w:type="dxa"/>
                  </w:tcPr>
                  <w:p w14:paraId="0D96908C" w14:textId="77777777" w:rsidR="00B430B9" w:rsidRDefault="00B430B9">
                    <w:pPr>
                      <w:jc w:val="right"/>
                      <w:rPr>
                        <w:sz w:val="18"/>
                        <w:szCs w:val="18"/>
                      </w:rPr>
                    </w:pPr>
                  </w:p>
                </w:tc>
                <w:tc>
                  <w:tcPr>
                    <w:tcW w:w="1687" w:type="dxa"/>
                  </w:tcPr>
                  <w:p w14:paraId="643401DB" w14:textId="77777777" w:rsidR="00B430B9" w:rsidRDefault="00B430B9">
                    <w:pPr>
                      <w:jc w:val="right"/>
                      <w:rPr>
                        <w:sz w:val="18"/>
                        <w:szCs w:val="18"/>
                      </w:rPr>
                    </w:pPr>
                  </w:p>
                </w:tc>
              </w:tr>
              <w:tr w:rsidR="009161CA" w14:paraId="1C73BC19" w14:textId="77777777" w:rsidTr="009161CA">
                <w:trPr>
                  <w:trHeight w:val="20"/>
                </w:trPr>
                <w:tc>
                  <w:tcPr>
                    <w:tcW w:w="1869" w:type="dxa"/>
                  </w:tcPr>
                  <w:sdt>
                    <w:sdtPr>
                      <w:rPr>
                        <w:sz w:val="18"/>
                        <w:szCs w:val="18"/>
                      </w:rPr>
                      <w:tag w:val="_PLD_659907ea90ce4ac18323403c6e02efd1"/>
                      <w:id w:val="-387194742"/>
                      <w:lock w:val="sdtLocked"/>
                    </w:sdtPr>
                    <w:sdtContent>
                      <w:p w14:paraId="14842D43" w14:textId="77777777" w:rsidR="00B430B9" w:rsidRDefault="00000000">
                        <w:pPr>
                          <w:rPr>
                            <w:sz w:val="18"/>
                            <w:szCs w:val="18"/>
                          </w:rPr>
                        </w:pPr>
                        <w:r>
                          <w:rPr>
                            <w:sz w:val="18"/>
                            <w:szCs w:val="18"/>
                          </w:rPr>
                          <w:t>5．其他综合收益结转留存收益</w:t>
                        </w:r>
                      </w:p>
                    </w:sdtContent>
                  </w:sdt>
                </w:tc>
                <w:tc>
                  <w:tcPr>
                    <w:tcW w:w="1701" w:type="dxa"/>
                    <w:tcBorders>
                      <w:right w:val="single" w:sz="4" w:space="0" w:color="auto"/>
                    </w:tcBorders>
                  </w:tcPr>
                  <w:p w14:paraId="2DC91CD0" w14:textId="77777777" w:rsidR="00B430B9" w:rsidRDefault="00B430B9">
                    <w:pPr>
                      <w:jc w:val="right"/>
                      <w:rPr>
                        <w:sz w:val="18"/>
                        <w:szCs w:val="18"/>
                      </w:rPr>
                    </w:pPr>
                  </w:p>
                </w:tc>
                <w:tc>
                  <w:tcPr>
                    <w:tcW w:w="425" w:type="dxa"/>
                    <w:tcBorders>
                      <w:left w:val="single" w:sz="4" w:space="0" w:color="auto"/>
                      <w:right w:val="single" w:sz="4" w:space="0" w:color="auto"/>
                    </w:tcBorders>
                  </w:tcPr>
                  <w:p w14:paraId="17631741" w14:textId="77777777" w:rsidR="00B430B9" w:rsidRDefault="00B430B9">
                    <w:pPr>
                      <w:jc w:val="right"/>
                      <w:rPr>
                        <w:sz w:val="18"/>
                        <w:szCs w:val="18"/>
                      </w:rPr>
                    </w:pPr>
                  </w:p>
                </w:tc>
                <w:tc>
                  <w:tcPr>
                    <w:tcW w:w="425" w:type="dxa"/>
                    <w:tcBorders>
                      <w:left w:val="single" w:sz="4" w:space="0" w:color="auto"/>
                      <w:right w:val="single" w:sz="4" w:space="0" w:color="auto"/>
                    </w:tcBorders>
                  </w:tcPr>
                  <w:p w14:paraId="4F7FDB39" w14:textId="77777777" w:rsidR="00B430B9" w:rsidRDefault="00B430B9">
                    <w:pPr>
                      <w:jc w:val="right"/>
                      <w:rPr>
                        <w:sz w:val="18"/>
                        <w:szCs w:val="18"/>
                      </w:rPr>
                    </w:pPr>
                  </w:p>
                </w:tc>
                <w:tc>
                  <w:tcPr>
                    <w:tcW w:w="426" w:type="dxa"/>
                    <w:tcBorders>
                      <w:left w:val="single" w:sz="4" w:space="0" w:color="auto"/>
                    </w:tcBorders>
                  </w:tcPr>
                  <w:p w14:paraId="770A05E7" w14:textId="77777777" w:rsidR="00B430B9" w:rsidRDefault="00B430B9">
                    <w:pPr>
                      <w:jc w:val="right"/>
                      <w:rPr>
                        <w:sz w:val="18"/>
                        <w:szCs w:val="18"/>
                      </w:rPr>
                    </w:pPr>
                  </w:p>
                </w:tc>
                <w:tc>
                  <w:tcPr>
                    <w:tcW w:w="1701" w:type="dxa"/>
                  </w:tcPr>
                  <w:p w14:paraId="569153D8" w14:textId="77777777" w:rsidR="00B430B9" w:rsidRDefault="00B430B9">
                    <w:pPr>
                      <w:jc w:val="right"/>
                      <w:rPr>
                        <w:sz w:val="18"/>
                        <w:szCs w:val="18"/>
                      </w:rPr>
                    </w:pPr>
                  </w:p>
                </w:tc>
                <w:tc>
                  <w:tcPr>
                    <w:tcW w:w="425" w:type="dxa"/>
                  </w:tcPr>
                  <w:p w14:paraId="204A7916" w14:textId="77777777" w:rsidR="00B430B9" w:rsidRDefault="00B430B9">
                    <w:pPr>
                      <w:jc w:val="right"/>
                      <w:rPr>
                        <w:sz w:val="18"/>
                        <w:szCs w:val="18"/>
                      </w:rPr>
                    </w:pPr>
                  </w:p>
                </w:tc>
                <w:tc>
                  <w:tcPr>
                    <w:tcW w:w="1559" w:type="dxa"/>
                  </w:tcPr>
                  <w:p w14:paraId="6413FEE2" w14:textId="77777777" w:rsidR="00B430B9" w:rsidRDefault="00B430B9">
                    <w:pPr>
                      <w:jc w:val="right"/>
                      <w:rPr>
                        <w:sz w:val="18"/>
                        <w:szCs w:val="18"/>
                      </w:rPr>
                    </w:pPr>
                  </w:p>
                </w:tc>
                <w:tc>
                  <w:tcPr>
                    <w:tcW w:w="425" w:type="dxa"/>
                  </w:tcPr>
                  <w:p w14:paraId="6E25FF49" w14:textId="77777777" w:rsidR="00B430B9" w:rsidRDefault="00B430B9">
                    <w:pPr>
                      <w:jc w:val="right"/>
                      <w:rPr>
                        <w:sz w:val="18"/>
                        <w:szCs w:val="18"/>
                      </w:rPr>
                    </w:pPr>
                  </w:p>
                </w:tc>
                <w:tc>
                  <w:tcPr>
                    <w:tcW w:w="1560" w:type="dxa"/>
                  </w:tcPr>
                  <w:p w14:paraId="42BF95E5" w14:textId="77777777" w:rsidR="00B430B9" w:rsidRDefault="00B430B9">
                    <w:pPr>
                      <w:jc w:val="right"/>
                      <w:rPr>
                        <w:sz w:val="18"/>
                        <w:szCs w:val="18"/>
                      </w:rPr>
                    </w:pPr>
                  </w:p>
                </w:tc>
                <w:tc>
                  <w:tcPr>
                    <w:tcW w:w="1701" w:type="dxa"/>
                  </w:tcPr>
                  <w:p w14:paraId="4AE64E21" w14:textId="77777777" w:rsidR="00B430B9" w:rsidRDefault="00B430B9">
                    <w:pPr>
                      <w:jc w:val="right"/>
                      <w:rPr>
                        <w:sz w:val="18"/>
                        <w:szCs w:val="18"/>
                      </w:rPr>
                    </w:pPr>
                  </w:p>
                </w:tc>
                <w:tc>
                  <w:tcPr>
                    <w:tcW w:w="1687" w:type="dxa"/>
                  </w:tcPr>
                  <w:p w14:paraId="00501CF6" w14:textId="77777777" w:rsidR="00B430B9" w:rsidRDefault="00B430B9">
                    <w:pPr>
                      <w:jc w:val="right"/>
                      <w:rPr>
                        <w:sz w:val="18"/>
                        <w:szCs w:val="18"/>
                      </w:rPr>
                    </w:pPr>
                  </w:p>
                </w:tc>
              </w:tr>
              <w:tr w:rsidR="009161CA" w14:paraId="1E9A563D" w14:textId="77777777" w:rsidTr="009161CA">
                <w:trPr>
                  <w:trHeight w:val="20"/>
                </w:trPr>
                <w:tc>
                  <w:tcPr>
                    <w:tcW w:w="1869" w:type="dxa"/>
                  </w:tcPr>
                  <w:sdt>
                    <w:sdtPr>
                      <w:rPr>
                        <w:sz w:val="18"/>
                        <w:szCs w:val="18"/>
                      </w:rPr>
                      <w:tag w:val="_PLD_811577c623d04471a27af10d35119258"/>
                      <w:id w:val="2144386095"/>
                      <w:lock w:val="sdtLocked"/>
                    </w:sdtPr>
                    <w:sdtContent>
                      <w:p w14:paraId="1F03BD70" w14:textId="77777777" w:rsidR="00B430B9" w:rsidRDefault="00000000">
                        <w:r>
                          <w:rPr>
                            <w:sz w:val="18"/>
                            <w:szCs w:val="18"/>
                          </w:rPr>
                          <w:t>6．其他</w:t>
                        </w:r>
                      </w:p>
                    </w:sdtContent>
                  </w:sdt>
                </w:tc>
                <w:tc>
                  <w:tcPr>
                    <w:tcW w:w="1701" w:type="dxa"/>
                    <w:tcBorders>
                      <w:right w:val="single" w:sz="4" w:space="0" w:color="auto"/>
                    </w:tcBorders>
                  </w:tcPr>
                  <w:p w14:paraId="6D8735F2" w14:textId="77777777" w:rsidR="00B430B9" w:rsidRDefault="00B430B9">
                    <w:pPr>
                      <w:jc w:val="right"/>
                      <w:rPr>
                        <w:sz w:val="18"/>
                        <w:szCs w:val="18"/>
                      </w:rPr>
                    </w:pPr>
                  </w:p>
                </w:tc>
                <w:tc>
                  <w:tcPr>
                    <w:tcW w:w="425" w:type="dxa"/>
                    <w:tcBorders>
                      <w:left w:val="single" w:sz="4" w:space="0" w:color="auto"/>
                      <w:right w:val="single" w:sz="4" w:space="0" w:color="auto"/>
                    </w:tcBorders>
                  </w:tcPr>
                  <w:p w14:paraId="772D70F5" w14:textId="77777777" w:rsidR="00B430B9" w:rsidRDefault="00B430B9">
                    <w:pPr>
                      <w:jc w:val="right"/>
                      <w:rPr>
                        <w:sz w:val="18"/>
                        <w:szCs w:val="18"/>
                      </w:rPr>
                    </w:pPr>
                  </w:p>
                </w:tc>
                <w:tc>
                  <w:tcPr>
                    <w:tcW w:w="425" w:type="dxa"/>
                    <w:tcBorders>
                      <w:left w:val="single" w:sz="4" w:space="0" w:color="auto"/>
                      <w:right w:val="single" w:sz="4" w:space="0" w:color="auto"/>
                    </w:tcBorders>
                  </w:tcPr>
                  <w:p w14:paraId="25536483" w14:textId="77777777" w:rsidR="00B430B9" w:rsidRDefault="00B430B9">
                    <w:pPr>
                      <w:jc w:val="right"/>
                      <w:rPr>
                        <w:sz w:val="18"/>
                        <w:szCs w:val="18"/>
                      </w:rPr>
                    </w:pPr>
                  </w:p>
                </w:tc>
                <w:tc>
                  <w:tcPr>
                    <w:tcW w:w="426" w:type="dxa"/>
                    <w:tcBorders>
                      <w:left w:val="single" w:sz="4" w:space="0" w:color="auto"/>
                    </w:tcBorders>
                  </w:tcPr>
                  <w:p w14:paraId="0B43B2A9" w14:textId="77777777" w:rsidR="00B430B9" w:rsidRDefault="00B430B9">
                    <w:pPr>
                      <w:jc w:val="right"/>
                      <w:rPr>
                        <w:sz w:val="18"/>
                        <w:szCs w:val="18"/>
                      </w:rPr>
                    </w:pPr>
                  </w:p>
                </w:tc>
                <w:tc>
                  <w:tcPr>
                    <w:tcW w:w="1701" w:type="dxa"/>
                  </w:tcPr>
                  <w:p w14:paraId="3F29B24B" w14:textId="77777777" w:rsidR="00B430B9" w:rsidRDefault="00B430B9">
                    <w:pPr>
                      <w:jc w:val="right"/>
                      <w:rPr>
                        <w:sz w:val="18"/>
                        <w:szCs w:val="18"/>
                      </w:rPr>
                    </w:pPr>
                  </w:p>
                </w:tc>
                <w:tc>
                  <w:tcPr>
                    <w:tcW w:w="425" w:type="dxa"/>
                  </w:tcPr>
                  <w:p w14:paraId="3DA9CA3A" w14:textId="77777777" w:rsidR="00B430B9" w:rsidRDefault="00B430B9">
                    <w:pPr>
                      <w:jc w:val="right"/>
                      <w:rPr>
                        <w:sz w:val="18"/>
                        <w:szCs w:val="18"/>
                      </w:rPr>
                    </w:pPr>
                  </w:p>
                </w:tc>
                <w:tc>
                  <w:tcPr>
                    <w:tcW w:w="1559" w:type="dxa"/>
                  </w:tcPr>
                  <w:p w14:paraId="35BFEAE3" w14:textId="77777777" w:rsidR="00B430B9" w:rsidRDefault="00B430B9">
                    <w:pPr>
                      <w:jc w:val="right"/>
                      <w:rPr>
                        <w:sz w:val="18"/>
                        <w:szCs w:val="18"/>
                      </w:rPr>
                    </w:pPr>
                  </w:p>
                </w:tc>
                <w:tc>
                  <w:tcPr>
                    <w:tcW w:w="425" w:type="dxa"/>
                  </w:tcPr>
                  <w:p w14:paraId="1EA2DBCF" w14:textId="77777777" w:rsidR="00B430B9" w:rsidRDefault="00B430B9">
                    <w:pPr>
                      <w:jc w:val="right"/>
                      <w:rPr>
                        <w:sz w:val="18"/>
                        <w:szCs w:val="18"/>
                      </w:rPr>
                    </w:pPr>
                  </w:p>
                </w:tc>
                <w:tc>
                  <w:tcPr>
                    <w:tcW w:w="1560" w:type="dxa"/>
                  </w:tcPr>
                  <w:p w14:paraId="68D769C4" w14:textId="77777777" w:rsidR="00B430B9" w:rsidRDefault="00B430B9">
                    <w:pPr>
                      <w:jc w:val="right"/>
                      <w:rPr>
                        <w:sz w:val="18"/>
                        <w:szCs w:val="18"/>
                      </w:rPr>
                    </w:pPr>
                  </w:p>
                </w:tc>
                <w:tc>
                  <w:tcPr>
                    <w:tcW w:w="1701" w:type="dxa"/>
                  </w:tcPr>
                  <w:p w14:paraId="2B016EAE" w14:textId="77777777" w:rsidR="00B430B9" w:rsidRDefault="00B430B9">
                    <w:pPr>
                      <w:jc w:val="right"/>
                      <w:rPr>
                        <w:sz w:val="18"/>
                        <w:szCs w:val="18"/>
                      </w:rPr>
                    </w:pPr>
                  </w:p>
                </w:tc>
                <w:tc>
                  <w:tcPr>
                    <w:tcW w:w="1687" w:type="dxa"/>
                  </w:tcPr>
                  <w:p w14:paraId="70FFC0F4" w14:textId="77777777" w:rsidR="00B430B9" w:rsidRDefault="00B430B9">
                    <w:pPr>
                      <w:jc w:val="right"/>
                      <w:rPr>
                        <w:sz w:val="18"/>
                        <w:szCs w:val="18"/>
                      </w:rPr>
                    </w:pPr>
                  </w:p>
                </w:tc>
              </w:tr>
              <w:tr w:rsidR="009161CA" w14:paraId="6EA5B402" w14:textId="77777777" w:rsidTr="009161CA">
                <w:trPr>
                  <w:trHeight w:val="20"/>
                </w:trPr>
                <w:sdt>
                  <w:sdtPr>
                    <w:tag w:val="_PLD_2a0b15de13474fe285b68b48e29b688f"/>
                    <w:id w:val="-1380783756"/>
                    <w:lock w:val="sdtLocked"/>
                  </w:sdtPr>
                  <w:sdtContent>
                    <w:tc>
                      <w:tcPr>
                        <w:tcW w:w="1869" w:type="dxa"/>
                        <w:vAlign w:val="center"/>
                      </w:tcPr>
                      <w:p w14:paraId="21EB36E8" w14:textId="77777777" w:rsidR="00B430B9" w:rsidRDefault="00000000">
                        <w:pPr>
                          <w:rPr>
                            <w:sz w:val="18"/>
                            <w:szCs w:val="18"/>
                          </w:rPr>
                        </w:pPr>
                        <w:r>
                          <w:rPr>
                            <w:rFonts w:hint="eastAsia"/>
                            <w:sz w:val="18"/>
                            <w:szCs w:val="18"/>
                          </w:rPr>
                          <w:t>（五）专项储备</w:t>
                        </w:r>
                      </w:p>
                    </w:tc>
                  </w:sdtContent>
                </w:sdt>
                <w:tc>
                  <w:tcPr>
                    <w:tcW w:w="1701" w:type="dxa"/>
                    <w:tcBorders>
                      <w:right w:val="single" w:sz="4" w:space="0" w:color="auto"/>
                    </w:tcBorders>
                  </w:tcPr>
                  <w:p w14:paraId="57A62677" w14:textId="77777777" w:rsidR="00B430B9" w:rsidRDefault="00B430B9">
                    <w:pPr>
                      <w:jc w:val="right"/>
                      <w:rPr>
                        <w:sz w:val="18"/>
                        <w:szCs w:val="18"/>
                      </w:rPr>
                    </w:pPr>
                  </w:p>
                </w:tc>
                <w:tc>
                  <w:tcPr>
                    <w:tcW w:w="425" w:type="dxa"/>
                    <w:tcBorders>
                      <w:left w:val="single" w:sz="4" w:space="0" w:color="auto"/>
                      <w:right w:val="single" w:sz="4" w:space="0" w:color="auto"/>
                    </w:tcBorders>
                  </w:tcPr>
                  <w:p w14:paraId="1C1E8850" w14:textId="77777777" w:rsidR="00B430B9" w:rsidRDefault="00B430B9">
                    <w:pPr>
                      <w:jc w:val="right"/>
                      <w:rPr>
                        <w:sz w:val="18"/>
                        <w:szCs w:val="18"/>
                      </w:rPr>
                    </w:pPr>
                  </w:p>
                </w:tc>
                <w:tc>
                  <w:tcPr>
                    <w:tcW w:w="425" w:type="dxa"/>
                    <w:tcBorders>
                      <w:left w:val="single" w:sz="4" w:space="0" w:color="auto"/>
                      <w:right w:val="single" w:sz="4" w:space="0" w:color="auto"/>
                    </w:tcBorders>
                  </w:tcPr>
                  <w:p w14:paraId="5A6019D0" w14:textId="77777777" w:rsidR="00B430B9" w:rsidRDefault="00B430B9">
                    <w:pPr>
                      <w:jc w:val="right"/>
                      <w:rPr>
                        <w:sz w:val="18"/>
                        <w:szCs w:val="18"/>
                      </w:rPr>
                    </w:pPr>
                  </w:p>
                </w:tc>
                <w:tc>
                  <w:tcPr>
                    <w:tcW w:w="426" w:type="dxa"/>
                    <w:tcBorders>
                      <w:left w:val="single" w:sz="4" w:space="0" w:color="auto"/>
                    </w:tcBorders>
                  </w:tcPr>
                  <w:p w14:paraId="33CB159B" w14:textId="77777777" w:rsidR="00B430B9" w:rsidRDefault="00B430B9">
                    <w:pPr>
                      <w:jc w:val="right"/>
                      <w:rPr>
                        <w:sz w:val="18"/>
                        <w:szCs w:val="18"/>
                      </w:rPr>
                    </w:pPr>
                  </w:p>
                </w:tc>
                <w:tc>
                  <w:tcPr>
                    <w:tcW w:w="1701" w:type="dxa"/>
                  </w:tcPr>
                  <w:p w14:paraId="1108BB5F" w14:textId="77777777" w:rsidR="00B430B9" w:rsidRDefault="00B430B9">
                    <w:pPr>
                      <w:jc w:val="right"/>
                      <w:rPr>
                        <w:sz w:val="18"/>
                        <w:szCs w:val="18"/>
                      </w:rPr>
                    </w:pPr>
                  </w:p>
                </w:tc>
                <w:tc>
                  <w:tcPr>
                    <w:tcW w:w="425" w:type="dxa"/>
                  </w:tcPr>
                  <w:p w14:paraId="1708D9BF" w14:textId="77777777" w:rsidR="00B430B9" w:rsidRDefault="00B430B9">
                    <w:pPr>
                      <w:jc w:val="right"/>
                      <w:rPr>
                        <w:sz w:val="18"/>
                        <w:szCs w:val="18"/>
                      </w:rPr>
                    </w:pPr>
                  </w:p>
                </w:tc>
                <w:tc>
                  <w:tcPr>
                    <w:tcW w:w="1559" w:type="dxa"/>
                  </w:tcPr>
                  <w:p w14:paraId="49962AA2" w14:textId="77777777" w:rsidR="00B430B9" w:rsidRDefault="00B430B9">
                    <w:pPr>
                      <w:jc w:val="right"/>
                      <w:rPr>
                        <w:sz w:val="18"/>
                        <w:szCs w:val="18"/>
                      </w:rPr>
                    </w:pPr>
                  </w:p>
                </w:tc>
                <w:tc>
                  <w:tcPr>
                    <w:tcW w:w="425" w:type="dxa"/>
                  </w:tcPr>
                  <w:p w14:paraId="20EE762D" w14:textId="77777777" w:rsidR="00B430B9" w:rsidRDefault="00B430B9">
                    <w:pPr>
                      <w:jc w:val="right"/>
                      <w:rPr>
                        <w:sz w:val="18"/>
                        <w:szCs w:val="18"/>
                      </w:rPr>
                    </w:pPr>
                  </w:p>
                </w:tc>
                <w:tc>
                  <w:tcPr>
                    <w:tcW w:w="1560" w:type="dxa"/>
                  </w:tcPr>
                  <w:p w14:paraId="77385058" w14:textId="77777777" w:rsidR="00B430B9" w:rsidRDefault="00B430B9">
                    <w:pPr>
                      <w:jc w:val="right"/>
                      <w:rPr>
                        <w:sz w:val="18"/>
                        <w:szCs w:val="18"/>
                      </w:rPr>
                    </w:pPr>
                  </w:p>
                </w:tc>
                <w:tc>
                  <w:tcPr>
                    <w:tcW w:w="1701" w:type="dxa"/>
                  </w:tcPr>
                  <w:p w14:paraId="466F426B" w14:textId="77777777" w:rsidR="00B430B9" w:rsidRDefault="00B430B9">
                    <w:pPr>
                      <w:jc w:val="right"/>
                      <w:rPr>
                        <w:sz w:val="18"/>
                        <w:szCs w:val="18"/>
                      </w:rPr>
                    </w:pPr>
                  </w:p>
                </w:tc>
                <w:tc>
                  <w:tcPr>
                    <w:tcW w:w="1687" w:type="dxa"/>
                  </w:tcPr>
                  <w:p w14:paraId="3553E5DA" w14:textId="77777777" w:rsidR="00B430B9" w:rsidRDefault="00B430B9">
                    <w:pPr>
                      <w:jc w:val="right"/>
                      <w:rPr>
                        <w:sz w:val="18"/>
                        <w:szCs w:val="18"/>
                      </w:rPr>
                    </w:pPr>
                  </w:p>
                </w:tc>
              </w:tr>
              <w:tr w:rsidR="009161CA" w14:paraId="075FCFB3" w14:textId="77777777" w:rsidTr="009161CA">
                <w:trPr>
                  <w:trHeight w:val="20"/>
                </w:trPr>
                <w:sdt>
                  <w:sdtPr>
                    <w:tag w:val="_PLD_8be2fdb078fc42cdaebf61e81ed6d67b"/>
                    <w:id w:val="1998685401"/>
                    <w:lock w:val="sdtLocked"/>
                  </w:sdtPr>
                  <w:sdtContent>
                    <w:tc>
                      <w:tcPr>
                        <w:tcW w:w="1869" w:type="dxa"/>
                        <w:vAlign w:val="center"/>
                      </w:tcPr>
                      <w:p w14:paraId="65F7AC6E" w14:textId="77777777" w:rsidR="00B430B9" w:rsidRDefault="00000000">
                        <w:pPr>
                          <w:rPr>
                            <w:sz w:val="18"/>
                            <w:szCs w:val="18"/>
                          </w:rPr>
                        </w:pPr>
                        <w:r>
                          <w:rPr>
                            <w:rFonts w:hint="eastAsia"/>
                            <w:sz w:val="18"/>
                            <w:szCs w:val="18"/>
                          </w:rPr>
                          <w:t>1．本期提取</w:t>
                        </w:r>
                      </w:p>
                    </w:tc>
                  </w:sdtContent>
                </w:sdt>
                <w:tc>
                  <w:tcPr>
                    <w:tcW w:w="1701" w:type="dxa"/>
                    <w:tcBorders>
                      <w:right w:val="single" w:sz="4" w:space="0" w:color="auto"/>
                    </w:tcBorders>
                  </w:tcPr>
                  <w:p w14:paraId="699EF3F7" w14:textId="77777777" w:rsidR="00B430B9" w:rsidRDefault="00B430B9">
                    <w:pPr>
                      <w:jc w:val="right"/>
                      <w:rPr>
                        <w:sz w:val="18"/>
                        <w:szCs w:val="18"/>
                      </w:rPr>
                    </w:pPr>
                  </w:p>
                </w:tc>
                <w:tc>
                  <w:tcPr>
                    <w:tcW w:w="425" w:type="dxa"/>
                    <w:tcBorders>
                      <w:left w:val="single" w:sz="4" w:space="0" w:color="auto"/>
                      <w:right w:val="single" w:sz="4" w:space="0" w:color="auto"/>
                    </w:tcBorders>
                  </w:tcPr>
                  <w:p w14:paraId="12023C2D" w14:textId="77777777" w:rsidR="00B430B9" w:rsidRDefault="00B430B9">
                    <w:pPr>
                      <w:jc w:val="right"/>
                      <w:rPr>
                        <w:sz w:val="18"/>
                        <w:szCs w:val="18"/>
                      </w:rPr>
                    </w:pPr>
                  </w:p>
                </w:tc>
                <w:tc>
                  <w:tcPr>
                    <w:tcW w:w="425" w:type="dxa"/>
                    <w:tcBorders>
                      <w:left w:val="single" w:sz="4" w:space="0" w:color="auto"/>
                      <w:right w:val="single" w:sz="4" w:space="0" w:color="auto"/>
                    </w:tcBorders>
                  </w:tcPr>
                  <w:p w14:paraId="7ACB3DF8" w14:textId="77777777" w:rsidR="00B430B9" w:rsidRDefault="00B430B9">
                    <w:pPr>
                      <w:jc w:val="right"/>
                      <w:rPr>
                        <w:sz w:val="18"/>
                        <w:szCs w:val="18"/>
                      </w:rPr>
                    </w:pPr>
                  </w:p>
                </w:tc>
                <w:tc>
                  <w:tcPr>
                    <w:tcW w:w="426" w:type="dxa"/>
                    <w:tcBorders>
                      <w:left w:val="single" w:sz="4" w:space="0" w:color="auto"/>
                    </w:tcBorders>
                  </w:tcPr>
                  <w:p w14:paraId="62155910" w14:textId="77777777" w:rsidR="00B430B9" w:rsidRDefault="00B430B9">
                    <w:pPr>
                      <w:jc w:val="right"/>
                      <w:rPr>
                        <w:sz w:val="18"/>
                        <w:szCs w:val="18"/>
                      </w:rPr>
                    </w:pPr>
                  </w:p>
                </w:tc>
                <w:tc>
                  <w:tcPr>
                    <w:tcW w:w="1701" w:type="dxa"/>
                  </w:tcPr>
                  <w:p w14:paraId="6806B252" w14:textId="77777777" w:rsidR="00B430B9" w:rsidRDefault="00B430B9">
                    <w:pPr>
                      <w:jc w:val="right"/>
                      <w:rPr>
                        <w:sz w:val="18"/>
                        <w:szCs w:val="18"/>
                      </w:rPr>
                    </w:pPr>
                  </w:p>
                </w:tc>
                <w:tc>
                  <w:tcPr>
                    <w:tcW w:w="425" w:type="dxa"/>
                  </w:tcPr>
                  <w:p w14:paraId="63F3E920" w14:textId="77777777" w:rsidR="00B430B9" w:rsidRDefault="00B430B9">
                    <w:pPr>
                      <w:jc w:val="right"/>
                      <w:rPr>
                        <w:sz w:val="18"/>
                        <w:szCs w:val="18"/>
                      </w:rPr>
                    </w:pPr>
                  </w:p>
                </w:tc>
                <w:tc>
                  <w:tcPr>
                    <w:tcW w:w="1559" w:type="dxa"/>
                  </w:tcPr>
                  <w:p w14:paraId="1F435BB3" w14:textId="77777777" w:rsidR="00B430B9" w:rsidRDefault="00B430B9">
                    <w:pPr>
                      <w:jc w:val="right"/>
                      <w:rPr>
                        <w:sz w:val="18"/>
                        <w:szCs w:val="18"/>
                      </w:rPr>
                    </w:pPr>
                  </w:p>
                </w:tc>
                <w:tc>
                  <w:tcPr>
                    <w:tcW w:w="425" w:type="dxa"/>
                  </w:tcPr>
                  <w:p w14:paraId="7621AB28" w14:textId="77777777" w:rsidR="00B430B9" w:rsidRDefault="00B430B9">
                    <w:pPr>
                      <w:jc w:val="right"/>
                      <w:rPr>
                        <w:sz w:val="18"/>
                        <w:szCs w:val="18"/>
                      </w:rPr>
                    </w:pPr>
                  </w:p>
                </w:tc>
                <w:tc>
                  <w:tcPr>
                    <w:tcW w:w="1560" w:type="dxa"/>
                  </w:tcPr>
                  <w:p w14:paraId="04B0022A" w14:textId="77777777" w:rsidR="00B430B9" w:rsidRDefault="00B430B9">
                    <w:pPr>
                      <w:jc w:val="right"/>
                      <w:rPr>
                        <w:sz w:val="18"/>
                        <w:szCs w:val="18"/>
                      </w:rPr>
                    </w:pPr>
                  </w:p>
                </w:tc>
                <w:tc>
                  <w:tcPr>
                    <w:tcW w:w="1701" w:type="dxa"/>
                  </w:tcPr>
                  <w:p w14:paraId="6F4FB6A2" w14:textId="77777777" w:rsidR="00B430B9" w:rsidRDefault="00B430B9">
                    <w:pPr>
                      <w:jc w:val="right"/>
                      <w:rPr>
                        <w:sz w:val="18"/>
                        <w:szCs w:val="18"/>
                      </w:rPr>
                    </w:pPr>
                  </w:p>
                </w:tc>
                <w:tc>
                  <w:tcPr>
                    <w:tcW w:w="1687" w:type="dxa"/>
                  </w:tcPr>
                  <w:p w14:paraId="601E5997" w14:textId="77777777" w:rsidR="00B430B9" w:rsidRDefault="00B430B9">
                    <w:pPr>
                      <w:jc w:val="right"/>
                      <w:rPr>
                        <w:sz w:val="18"/>
                        <w:szCs w:val="18"/>
                      </w:rPr>
                    </w:pPr>
                  </w:p>
                </w:tc>
              </w:tr>
              <w:tr w:rsidR="009161CA" w14:paraId="4FFB354E" w14:textId="77777777" w:rsidTr="009161CA">
                <w:trPr>
                  <w:trHeight w:val="20"/>
                </w:trPr>
                <w:sdt>
                  <w:sdtPr>
                    <w:tag w:val="_PLD_12344832238e442d9f64388fa2af60f1"/>
                    <w:id w:val="-760135054"/>
                    <w:lock w:val="sdtLocked"/>
                  </w:sdtPr>
                  <w:sdtContent>
                    <w:tc>
                      <w:tcPr>
                        <w:tcW w:w="1869" w:type="dxa"/>
                        <w:vAlign w:val="center"/>
                      </w:tcPr>
                      <w:p w14:paraId="01AFB157" w14:textId="77777777" w:rsidR="00B430B9" w:rsidRDefault="00000000">
                        <w:pPr>
                          <w:rPr>
                            <w:sz w:val="18"/>
                            <w:szCs w:val="18"/>
                          </w:rPr>
                        </w:pPr>
                        <w:r>
                          <w:rPr>
                            <w:rFonts w:hint="eastAsia"/>
                            <w:sz w:val="18"/>
                            <w:szCs w:val="18"/>
                          </w:rPr>
                          <w:t>2．本期使用</w:t>
                        </w:r>
                      </w:p>
                    </w:tc>
                  </w:sdtContent>
                </w:sdt>
                <w:tc>
                  <w:tcPr>
                    <w:tcW w:w="1701" w:type="dxa"/>
                    <w:tcBorders>
                      <w:right w:val="single" w:sz="4" w:space="0" w:color="auto"/>
                    </w:tcBorders>
                  </w:tcPr>
                  <w:p w14:paraId="4C3309A2" w14:textId="77777777" w:rsidR="00B430B9" w:rsidRDefault="00B430B9">
                    <w:pPr>
                      <w:jc w:val="right"/>
                      <w:rPr>
                        <w:sz w:val="18"/>
                        <w:szCs w:val="18"/>
                      </w:rPr>
                    </w:pPr>
                  </w:p>
                </w:tc>
                <w:tc>
                  <w:tcPr>
                    <w:tcW w:w="425" w:type="dxa"/>
                    <w:tcBorders>
                      <w:left w:val="single" w:sz="4" w:space="0" w:color="auto"/>
                      <w:right w:val="single" w:sz="4" w:space="0" w:color="auto"/>
                    </w:tcBorders>
                  </w:tcPr>
                  <w:p w14:paraId="5D055A14" w14:textId="77777777" w:rsidR="00B430B9" w:rsidRDefault="00B430B9">
                    <w:pPr>
                      <w:jc w:val="right"/>
                      <w:rPr>
                        <w:sz w:val="18"/>
                        <w:szCs w:val="18"/>
                      </w:rPr>
                    </w:pPr>
                  </w:p>
                </w:tc>
                <w:tc>
                  <w:tcPr>
                    <w:tcW w:w="425" w:type="dxa"/>
                    <w:tcBorders>
                      <w:left w:val="single" w:sz="4" w:space="0" w:color="auto"/>
                      <w:right w:val="single" w:sz="4" w:space="0" w:color="auto"/>
                    </w:tcBorders>
                  </w:tcPr>
                  <w:p w14:paraId="315D9406" w14:textId="77777777" w:rsidR="00B430B9" w:rsidRDefault="00B430B9">
                    <w:pPr>
                      <w:jc w:val="right"/>
                      <w:rPr>
                        <w:sz w:val="18"/>
                        <w:szCs w:val="18"/>
                      </w:rPr>
                    </w:pPr>
                  </w:p>
                </w:tc>
                <w:tc>
                  <w:tcPr>
                    <w:tcW w:w="426" w:type="dxa"/>
                    <w:tcBorders>
                      <w:left w:val="single" w:sz="4" w:space="0" w:color="auto"/>
                    </w:tcBorders>
                  </w:tcPr>
                  <w:p w14:paraId="6E046D17" w14:textId="77777777" w:rsidR="00B430B9" w:rsidRDefault="00B430B9">
                    <w:pPr>
                      <w:jc w:val="right"/>
                      <w:rPr>
                        <w:sz w:val="18"/>
                        <w:szCs w:val="18"/>
                      </w:rPr>
                    </w:pPr>
                  </w:p>
                </w:tc>
                <w:tc>
                  <w:tcPr>
                    <w:tcW w:w="1701" w:type="dxa"/>
                  </w:tcPr>
                  <w:p w14:paraId="3AD9ED10" w14:textId="77777777" w:rsidR="00B430B9" w:rsidRDefault="00B430B9">
                    <w:pPr>
                      <w:jc w:val="right"/>
                      <w:rPr>
                        <w:sz w:val="18"/>
                        <w:szCs w:val="18"/>
                      </w:rPr>
                    </w:pPr>
                  </w:p>
                </w:tc>
                <w:tc>
                  <w:tcPr>
                    <w:tcW w:w="425" w:type="dxa"/>
                  </w:tcPr>
                  <w:p w14:paraId="55685341" w14:textId="77777777" w:rsidR="00B430B9" w:rsidRDefault="00B430B9">
                    <w:pPr>
                      <w:jc w:val="right"/>
                      <w:rPr>
                        <w:sz w:val="18"/>
                        <w:szCs w:val="18"/>
                      </w:rPr>
                    </w:pPr>
                  </w:p>
                </w:tc>
                <w:tc>
                  <w:tcPr>
                    <w:tcW w:w="1559" w:type="dxa"/>
                  </w:tcPr>
                  <w:p w14:paraId="1E4ED9A7" w14:textId="77777777" w:rsidR="00B430B9" w:rsidRDefault="00B430B9">
                    <w:pPr>
                      <w:jc w:val="right"/>
                      <w:rPr>
                        <w:sz w:val="18"/>
                        <w:szCs w:val="18"/>
                      </w:rPr>
                    </w:pPr>
                  </w:p>
                </w:tc>
                <w:tc>
                  <w:tcPr>
                    <w:tcW w:w="425" w:type="dxa"/>
                  </w:tcPr>
                  <w:p w14:paraId="5200AADE" w14:textId="77777777" w:rsidR="00B430B9" w:rsidRDefault="00B430B9">
                    <w:pPr>
                      <w:jc w:val="right"/>
                      <w:rPr>
                        <w:sz w:val="18"/>
                        <w:szCs w:val="18"/>
                      </w:rPr>
                    </w:pPr>
                  </w:p>
                </w:tc>
                <w:tc>
                  <w:tcPr>
                    <w:tcW w:w="1560" w:type="dxa"/>
                  </w:tcPr>
                  <w:p w14:paraId="7EA7E042" w14:textId="77777777" w:rsidR="00B430B9" w:rsidRDefault="00B430B9">
                    <w:pPr>
                      <w:jc w:val="right"/>
                      <w:rPr>
                        <w:sz w:val="18"/>
                        <w:szCs w:val="18"/>
                      </w:rPr>
                    </w:pPr>
                  </w:p>
                </w:tc>
                <w:tc>
                  <w:tcPr>
                    <w:tcW w:w="1701" w:type="dxa"/>
                  </w:tcPr>
                  <w:p w14:paraId="09534D79" w14:textId="77777777" w:rsidR="00B430B9" w:rsidRDefault="00B430B9">
                    <w:pPr>
                      <w:jc w:val="right"/>
                      <w:rPr>
                        <w:sz w:val="18"/>
                        <w:szCs w:val="18"/>
                      </w:rPr>
                    </w:pPr>
                  </w:p>
                </w:tc>
                <w:tc>
                  <w:tcPr>
                    <w:tcW w:w="1687" w:type="dxa"/>
                  </w:tcPr>
                  <w:p w14:paraId="5BCFDA6C" w14:textId="77777777" w:rsidR="00B430B9" w:rsidRDefault="00B430B9">
                    <w:pPr>
                      <w:jc w:val="right"/>
                      <w:rPr>
                        <w:sz w:val="18"/>
                        <w:szCs w:val="18"/>
                      </w:rPr>
                    </w:pPr>
                  </w:p>
                </w:tc>
              </w:tr>
              <w:tr w:rsidR="009161CA" w14:paraId="5662ACCC" w14:textId="77777777" w:rsidTr="009161CA">
                <w:trPr>
                  <w:trHeight w:val="20"/>
                </w:trPr>
                <w:sdt>
                  <w:sdtPr>
                    <w:tag w:val="_PLD_adc6cb0ad3a14129b7edac5f396c8fd5"/>
                    <w:id w:val="1818302032"/>
                    <w:lock w:val="sdtLocked"/>
                  </w:sdtPr>
                  <w:sdtContent>
                    <w:tc>
                      <w:tcPr>
                        <w:tcW w:w="1869" w:type="dxa"/>
                      </w:tcPr>
                      <w:p w14:paraId="7338C388" w14:textId="77777777" w:rsidR="00B430B9" w:rsidRDefault="00000000">
                        <w:pPr>
                          <w:rPr>
                            <w:sz w:val="18"/>
                            <w:szCs w:val="18"/>
                          </w:rPr>
                        </w:pPr>
                        <w:r>
                          <w:rPr>
                            <w:rFonts w:hint="eastAsia"/>
                            <w:sz w:val="18"/>
                            <w:szCs w:val="18"/>
                          </w:rPr>
                          <w:t>（六）其他</w:t>
                        </w:r>
                      </w:p>
                    </w:tc>
                  </w:sdtContent>
                </w:sdt>
                <w:tc>
                  <w:tcPr>
                    <w:tcW w:w="1701" w:type="dxa"/>
                    <w:tcBorders>
                      <w:right w:val="single" w:sz="4" w:space="0" w:color="auto"/>
                    </w:tcBorders>
                  </w:tcPr>
                  <w:p w14:paraId="63B21C35" w14:textId="77777777" w:rsidR="00B430B9" w:rsidRDefault="00B430B9">
                    <w:pPr>
                      <w:jc w:val="right"/>
                      <w:rPr>
                        <w:sz w:val="18"/>
                        <w:szCs w:val="18"/>
                      </w:rPr>
                    </w:pPr>
                  </w:p>
                </w:tc>
                <w:tc>
                  <w:tcPr>
                    <w:tcW w:w="425" w:type="dxa"/>
                    <w:tcBorders>
                      <w:left w:val="single" w:sz="4" w:space="0" w:color="auto"/>
                      <w:right w:val="single" w:sz="4" w:space="0" w:color="auto"/>
                    </w:tcBorders>
                  </w:tcPr>
                  <w:p w14:paraId="42F11B5C" w14:textId="77777777" w:rsidR="00B430B9" w:rsidRDefault="00B430B9">
                    <w:pPr>
                      <w:jc w:val="right"/>
                      <w:rPr>
                        <w:sz w:val="18"/>
                        <w:szCs w:val="18"/>
                      </w:rPr>
                    </w:pPr>
                  </w:p>
                </w:tc>
                <w:tc>
                  <w:tcPr>
                    <w:tcW w:w="425" w:type="dxa"/>
                    <w:tcBorders>
                      <w:left w:val="single" w:sz="4" w:space="0" w:color="auto"/>
                      <w:right w:val="single" w:sz="4" w:space="0" w:color="auto"/>
                    </w:tcBorders>
                  </w:tcPr>
                  <w:p w14:paraId="36B366CC" w14:textId="77777777" w:rsidR="00B430B9" w:rsidRDefault="00B430B9">
                    <w:pPr>
                      <w:jc w:val="right"/>
                      <w:rPr>
                        <w:sz w:val="18"/>
                        <w:szCs w:val="18"/>
                      </w:rPr>
                    </w:pPr>
                  </w:p>
                </w:tc>
                <w:tc>
                  <w:tcPr>
                    <w:tcW w:w="426" w:type="dxa"/>
                    <w:tcBorders>
                      <w:left w:val="single" w:sz="4" w:space="0" w:color="auto"/>
                    </w:tcBorders>
                  </w:tcPr>
                  <w:p w14:paraId="1B7B79CD" w14:textId="77777777" w:rsidR="00B430B9" w:rsidRDefault="00B430B9">
                    <w:pPr>
                      <w:jc w:val="right"/>
                      <w:rPr>
                        <w:sz w:val="18"/>
                        <w:szCs w:val="18"/>
                      </w:rPr>
                    </w:pPr>
                  </w:p>
                </w:tc>
                <w:tc>
                  <w:tcPr>
                    <w:tcW w:w="1701" w:type="dxa"/>
                  </w:tcPr>
                  <w:p w14:paraId="6AFC7135" w14:textId="77777777" w:rsidR="00B430B9" w:rsidRDefault="00B430B9">
                    <w:pPr>
                      <w:jc w:val="right"/>
                      <w:rPr>
                        <w:sz w:val="18"/>
                        <w:szCs w:val="18"/>
                      </w:rPr>
                    </w:pPr>
                  </w:p>
                </w:tc>
                <w:tc>
                  <w:tcPr>
                    <w:tcW w:w="425" w:type="dxa"/>
                  </w:tcPr>
                  <w:p w14:paraId="718FDFE2" w14:textId="77777777" w:rsidR="00B430B9" w:rsidRDefault="00B430B9">
                    <w:pPr>
                      <w:jc w:val="right"/>
                      <w:rPr>
                        <w:sz w:val="18"/>
                        <w:szCs w:val="18"/>
                      </w:rPr>
                    </w:pPr>
                  </w:p>
                </w:tc>
                <w:tc>
                  <w:tcPr>
                    <w:tcW w:w="1559" w:type="dxa"/>
                  </w:tcPr>
                  <w:p w14:paraId="378CD504" w14:textId="77777777" w:rsidR="00B430B9" w:rsidRDefault="00B430B9">
                    <w:pPr>
                      <w:jc w:val="right"/>
                      <w:rPr>
                        <w:sz w:val="18"/>
                        <w:szCs w:val="18"/>
                      </w:rPr>
                    </w:pPr>
                  </w:p>
                </w:tc>
                <w:tc>
                  <w:tcPr>
                    <w:tcW w:w="425" w:type="dxa"/>
                  </w:tcPr>
                  <w:p w14:paraId="30D4D44B" w14:textId="77777777" w:rsidR="00B430B9" w:rsidRDefault="00B430B9">
                    <w:pPr>
                      <w:jc w:val="right"/>
                      <w:rPr>
                        <w:sz w:val="18"/>
                        <w:szCs w:val="18"/>
                      </w:rPr>
                    </w:pPr>
                  </w:p>
                </w:tc>
                <w:tc>
                  <w:tcPr>
                    <w:tcW w:w="1560" w:type="dxa"/>
                  </w:tcPr>
                  <w:p w14:paraId="6FE112EA" w14:textId="77777777" w:rsidR="00B430B9" w:rsidRDefault="00B430B9">
                    <w:pPr>
                      <w:jc w:val="right"/>
                      <w:rPr>
                        <w:sz w:val="18"/>
                        <w:szCs w:val="18"/>
                      </w:rPr>
                    </w:pPr>
                  </w:p>
                </w:tc>
                <w:tc>
                  <w:tcPr>
                    <w:tcW w:w="1701" w:type="dxa"/>
                  </w:tcPr>
                  <w:p w14:paraId="289F9AC3" w14:textId="77777777" w:rsidR="00B430B9" w:rsidRDefault="00B430B9">
                    <w:pPr>
                      <w:jc w:val="right"/>
                      <w:rPr>
                        <w:sz w:val="18"/>
                        <w:szCs w:val="18"/>
                      </w:rPr>
                    </w:pPr>
                  </w:p>
                </w:tc>
                <w:tc>
                  <w:tcPr>
                    <w:tcW w:w="1687" w:type="dxa"/>
                  </w:tcPr>
                  <w:p w14:paraId="0E00F925" w14:textId="77777777" w:rsidR="00B430B9" w:rsidRDefault="00B430B9">
                    <w:pPr>
                      <w:jc w:val="right"/>
                      <w:rPr>
                        <w:sz w:val="18"/>
                        <w:szCs w:val="18"/>
                      </w:rPr>
                    </w:pPr>
                  </w:p>
                </w:tc>
              </w:tr>
              <w:tr w:rsidR="009161CA" w14:paraId="60D2C647" w14:textId="77777777" w:rsidTr="009161CA">
                <w:trPr>
                  <w:trHeight w:val="20"/>
                </w:trPr>
                <w:sdt>
                  <w:sdtPr>
                    <w:tag w:val="_PLD_0009c8b4e5ca4d7083f8b2619f6a4584"/>
                    <w:id w:val="1362087009"/>
                    <w:lock w:val="sdtLocked"/>
                  </w:sdtPr>
                  <w:sdtContent>
                    <w:tc>
                      <w:tcPr>
                        <w:tcW w:w="1869" w:type="dxa"/>
                      </w:tcPr>
                      <w:p w14:paraId="228BFC55" w14:textId="77777777" w:rsidR="00B430B9" w:rsidRDefault="00000000">
                        <w:pPr>
                          <w:rPr>
                            <w:sz w:val="18"/>
                            <w:szCs w:val="18"/>
                          </w:rPr>
                        </w:pPr>
                        <w:r>
                          <w:rPr>
                            <w:sz w:val="18"/>
                            <w:szCs w:val="18"/>
                          </w:rPr>
                          <w:t>四、本期期末余额</w:t>
                        </w:r>
                      </w:p>
                    </w:tc>
                  </w:sdtContent>
                </w:sdt>
                <w:tc>
                  <w:tcPr>
                    <w:tcW w:w="1701" w:type="dxa"/>
                    <w:tcBorders>
                      <w:right w:val="single" w:sz="4" w:space="0" w:color="auto"/>
                    </w:tcBorders>
                  </w:tcPr>
                  <w:p w14:paraId="6F5C03C5" w14:textId="6ED631AA" w:rsidR="00B430B9" w:rsidRDefault="00000000">
                    <w:pPr>
                      <w:jc w:val="right"/>
                      <w:rPr>
                        <w:sz w:val="18"/>
                        <w:szCs w:val="18"/>
                      </w:rPr>
                    </w:pPr>
                    <w:r w:rsidRPr="002F1DEC">
                      <w:rPr>
                        <w:sz w:val="18"/>
                        <w:szCs w:val="18"/>
                      </w:rPr>
                      <w:t>1,465,790,928.00</w:t>
                    </w:r>
                  </w:p>
                </w:tc>
                <w:tc>
                  <w:tcPr>
                    <w:tcW w:w="425" w:type="dxa"/>
                    <w:tcBorders>
                      <w:left w:val="single" w:sz="4" w:space="0" w:color="auto"/>
                      <w:right w:val="single" w:sz="4" w:space="0" w:color="auto"/>
                    </w:tcBorders>
                  </w:tcPr>
                  <w:p w14:paraId="380993EE" w14:textId="77777777" w:rsidR="00B430B9" w:rsidRDefault="00B430B9">
                    <w:pPr>
                      <w:jc w:val="right"/>
                      <w:rPr>
                        <w:sz w:val="18"/>
                        <w:szCs w:val="18"/>
                      </w:rPr>
                    </w:pPr>
                  </w:p>
                </w:tc>
                <w:tc>
                  <w:tcPr>
                    <w:tcW w:w="425" w:type="dxa"/>
                    <w:tcBorders>
                      <w:left w:val="single" w:sz="4" w:space="0" w:color="auto"/>
                      <w:right w:val="single" w:sz="4" w:space="0" w:color="auto"/>
                    </w:tcBorders>
                  </w:tcPr>
                  <w:p w14:paraId="627CD292" w14:textId="77777777" w:rsidR="00B430B9" w:rsidRDefault="00B430B9">
                    <w:pPr>
                      <w:jc w:val="right"/>
                      <w:rPr>
                        <w:sz w:val="18"/>
                        <w:szCs w:val="18"/>
                      </w:rPr>
                    </w:pPr>
                  </w:p>
                </w:tc>
                <w:tc>
                  <w:tcPr>
                    <w:tcW w:w="426" w:type="dxa"/>
                    <w:tcBorders>
                      <w:left w:val="single" w:sz="4" w:space="0" w:color="auto"/>
                    </w:tcBorders>
                  </w:tcPr>
                  <w:p w14:paraId="69A72552" w14:textId="77777777" w:rsidR="00B430B9" w:rsidRDefault="00B430B9">
                    <w:pPr>
                      <w:jc w:val="right"/>
                      <w:rPr>
                        <w:sz w:val="18"/>
                        <w:szCs w:val="18"/>
                      </w:rPr>
                    </w:pPr>
                  </w:p>
                </w:tc>
                <w:tc>
                  <w:tcPr>
                    <w:tcW w:w="1701" w:type="dxa"/>
                  </w:tcPr>
                  <w:p w14:paraId="4C4FA569" w14:textId="5A1BD57D" w:rsidR="00B430B9" w:rsidRDefault="00000000">
                    <w:pPr>
                      <w:jc w:val="right"/>
                      <w:rPr>
                        <w:sz w:val="18"/>
                        <w:szCs w:val="18"/>
                      </w:rPr>
                    </w:pPr>
                    <w:r w:rsidRPr="002F1DEC">
                      <w:rPr>
                        <w:sz w:val="18"/>
                        <w:szCs w:val="18"/>
                      </w:rPr>
                      <w:t>1,097,515,259.55</w:t>
                    </w:r>
                  </w:p>
                </w:tc>
                <w:tc>
                  <w:tcPr>
                    <w:tcW w:w="425" w:type="dxa"/>
                  </w:tcPr>
                  <w:p w14:paraId="26899931" w14:textId="77777777" w:rsidR="00B430B9" w:rsidRDefault="00B430B9">
                    <w:pPr>
                      <w:jc w:val="right"/>
                      <w:rPr>
                        <w:sz w:val="18"/>
                        <w:szCs w:val="18"/>
                      </w:rPr>
                    </w:pPr>
                  </w:p>
                </w:tc>
                <w:tc>
                  <w:tcPr>
                    <w:tcW w:w="1559" w:type="dxa"/>
                  </w:tcPr>
                  <w:p w14:paraId="07C6C3CC" w14:textId="6A078C56" w:rsidR="00B430B9" w:rsidRDefault="00000000">
                    <w:pPr>
                      <w:jc w:val="right"/>
                      <w:rPr>
                        <w:sz w:val="18"/>
                        <w:szCs w:val="18"/>
                      </w:rPr>
                    </w:pPr>
                    <w:r w:rsidRPr="002F1DEC">
                      <w:rPr>
                        <w:sz w:val="18"/>
                        <w:szCs w:val="18"/>
                      </w:rPr>
                      <w:t>581,861,588.41</w:t>
                    </w:r>
                  </w:p>
                </w:tc>
                <w:tc>
                  <w:tcPr>
                    <w:tcW w:w="425" w:type="dxa"/>
                  </w:tcPr>
                  <w:p w14:paraId="6F521829" w14:textId="77777777" w:rsidR="00B430B9" w:rsidRDefault="00B430B9">
                    <w:pPr>
                      <w:jc w:val="right"/>
                      <w:rPr>
                        <w:sz w:val="18"/>
                        <w:szCs w:val="18"/>
                      </w:rPr>
                    </w:pPr>
                  </w:p>
                </w:tc>
                <w:tc>
                  <w:tcPr>
                    <w:tcW w:w="1560" w:type="dxa"/>
                  </w:tcPr>
                  <w:p w14:paraId="3B75DFCB" w14:textId="04A2EE4C" w:rsidR="00B430B9" w:rsidRDefault="00000000">
                    <w:pPr>
                      <w:jc w:val="right"/>
                      <w:rPr>
                        <w:sz w:val="18"/>
                        <w:szCs w:val="18"/>
                      </w:rPr>
                    </w:pPr>
                    <w:r w:rsidRPr="002F1DEC">
                      <w:rPr>
                        <w:sz w:val="18"/>
                        <w:szCs w:val="18"/>
                      </w:rPr>
                      <w:t>435,518,076.06</w:t>
                    </w:r>
                  </w:p>
                </w:tc>
                <w:tc>
                  <w:tcPr>
                    <w:tcW w:w="1701" w:type="dxa"/>
                  </w:tcPr>
                  <w:p w14:paraId="3417552D" w14:textId="565F775D" w:rsidR="00B430B9" w:rsidRDefault="00000000">
                    <w:pPr>
                      <w:jc w:val="right"/>
                      <w:rPr>
                        <w:sz w:val="18"/>
                        <w:szCs w:val="18"/>
                      </w:rPr>
                    </w:pPr>
                    <w:r w:rsidRPr="002F1DEC">
                      <w:rPr>
                        <w:sz w:val="18"/>
                        <w:szCs w:val="18"/>
                      </w:rPr>
                      <w:t>1,802,067,084.35</w:t>
                    </w:r>
                  </w:p>
                </w:tc>
                <w:tc>
                  <w:tcPr>
                    <w:tcW w:w="1687" w:type="dxa"/>
                  </w:tcPr>
                  <w:p w14:paraId="7E2B5E6F" w14:textId="5FB48C87" w:rsidR="00B430B9" w:rsidRDefault="00000000">
                    <w:pPr>
                      <w:jc w:val="right"/>
                      <w:rPr>
                        <w:sz w:val="18"/>
                        <w:szCs w:val="18"/>
                      </w:rPr>
                    </w:pPr>
                    <w:r w:rsidRPr="009161CA">
                      <w:rPr>
                        <w:sz w:val="18"/>
                        <w:szCs w:val="18"/>
                      </w:rPr>
                      <w:t>5,382,752,936.37</w:t>
                    </w:r>
                  </w:p>
                </w:tc>
              </w:tr>
            </w:tbl>
            <w:p w14:paraId="5614A284" w14:textId="77777777" w:rsidR="007A1BD4" w:rsidRDefault="007A1BD4">
              <w:pPr>
                <w:snapToGrid w:val="0"/>
                <w:spacing w:line="240" w:lineRule="atLeast"/>
              </w:pPr>
            </w:p>
            <w:p w14:paraId="0D8EA20C" w14:textId="2B28C4DA" w:rsidR="00B430B9" w:rsidRDefault="00000000">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14259879"/>
                  <w:lock w:val="sdtLocked"/>
                  <w:placeholder>
                    <w:docPart w:val="GBC22222222222222222222222222222"/>
                  </w:placeholder>
                  <w:dataBinding w:prefixMappings="xmlns:clcid-mr='clcid-mr'" w:xpath="/*/clcid-mr:GongSiFuZeRenXingMing[not(@periodRef)]" w:storeItemID="{89EBAB94-44A0-46A2-B712-30D997D04A6D}"/>
                  <w:text/>
                </w:sdt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349790806"/>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01266836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rPr>
                    <w:t>邬建昌</w:t>
                  </w:r>
                </w:sdtContent>
              </w:sdt>
            </w:p>
          </w:sdtContent>
        </w:sdt>
      </w:sdtContent>
    </w:sdt>
    <w:p w14:paraId="33EB690C" w14:textId="77777777" w:rsidR="00B430B9" w:rsidRDefault="00B430B9">
      <w:pPr>
        <w:rPr>
          <w:color w:val="FF0000"/>
        </w:rPr>
      </w:pPr>
    </w:p>
    <w:p w14:paraId="6929BE29" w14:textId="77777777" w:rsidR="00B430B9" w:rsidRDefault="00B430B9">
      <w:pPr>
        <w:snapToGrid w:val="0"/>
        <w:spacing w:line="240" w:lineRule="atLeast"/>
        <w:sectPr w:rsidR="00B430B9"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1263030229"/>
        <w:lock w:val="sdtLocked"/>
        <w:placeholder>
          <w:docPart w:val="GBC22222222222222222222222222222"/>
        </w:placeholder>
      </w:sdtPr>
      <w:sdtEndPr>
        <w:rPr>
          <w:rFonts w:cs="Times New Roman" w:hint="eastAsia"/>
          <w:kern w:val="2"/>
          <w:szCs w:val="21"/>
        </w:rPr>
      </w:sdtEndPr>
      <w:sdtContent>
        <w:p w14:paraId="35B89555" w14:textId="77777777" w:rsidR="006E1E34" w:rsidRDefault="006E1E34">
          <w:pPr>
            <w:pStyle w:val="2"/>
            <w:numPr>
              <w:ilvl w:val="0"/>
              <w:numId w:val="13"/>
            </w:numPr>
            <w:ind w:left="420" w:hanging="420"/>
            <w:rPr>
              <w:rFonts w:ascii="宋体" w:hAnsi="宋体"/>
            </w:rPr>
          </w:pPr>
          <w:r>
            <w:rPr>
              <w:rFonts w:ascii="宋体" w:hAnsi="宋体"/>
            </w:rPr>
            <w:t>公司基本情况</w:t>
          </w:r>
        </w:p>
        <w:p w14:paraId="0545B759" w14:textId="77777777" w:rsidR="006E1E34" w:rsidRDefault="006E1E34">
          <w:pPr>
            <w:pStyle w:val="3"/>
            <w:numPr>
              <w:ilvl w:val="0"/>
              <w:numId w:val="20"/>
            </w:numPr>
            <w:rPr>
              <w:rFonts w:ascii="宋体" w:hAnsi="宋体"/>
            </w:rPr>
          </w:pPr>
          <w:r>
            <w:rPr>
              <w:rFonts w:ascii="宋体" w:hAnsi="宋体" w:hint="eastAsia"/>
            </w:rPr>
            <w:t>公司概况</w:t>
          </w:r>
        </w:p>
        <w:sdt>
          <w:sdtPr>
            <w:alias w:val="是否适用：公司概况[双击切换]"/>
            <w:tag w:val="_GBC_2e5fe5b3ed964f468989da49e4242039"/>
            <w:id w:val="386075024"/>
            <w:lock w:val="sdtLocked"/>
          </w:sdtPr>
          <w:sdtContent>
            <w:p w14:paraId="5E978029" w14:textId="77777777" w:rsidR="006E1E34" w:rsidRDefault="006E1E34">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公司概况"/>
            <w:tag w:val="_GBC_dfec127af3a7441dade8cb0f67119e66"/>
            <w:id w:val="852694852"/>
            <w:lock w:val="sdtLocked"/>
          </w:sdtPr>
          <w:sdtContent>
            <w:p w14:paraId="751C92E3" w14:textId="77777777" w:rsidR="006E1E34" w:rsidRDefault="006E1E34" w:rsidP="006E1E34">
              <w:pPr>
                <w:ind w:firstLineChars="200" w:firstLine="420"/>
              </w:pPr>
              <w:r>
                <w:t>浙江中国轻纺城集团股份有限公司（以下简称公司或本公司）系经原浙江省股份制试点工作协调小组浙股〔1993〕字第7号文批准设立的股份制试点企业，于1993年4月26日在浙江省工商行政管理局登记注册，总部位于浙江省绍兴市。公司现持有统一社会信用代码为913300001460375783的营业执照，注册资本1,465,790,928.00元，股份总数1,465,790,928股（每股面值1元），均系无限售流通股。公司股票已于1997年2月28日在上海证券交易所挂牌交易。</w:t>
              </w:r>
            </w:p>
            <w:p w14:paraId="643C012E" w14:textId="77777777" w:rsidR="006E1E34" w:rsidRDefault="006E1E34" w:rsidP="006E1E34">
              <w:pPr>
                <w:ind w:firstLineChars="200" w:firstLine="420"/>
              </w:pPr>
              <w:r>
                <w:t>本公司属综合类行业。主要经营活动为市场租赁，市场物业管理。提供的劳务主要有：纺织品市场租赁及配套服务。</w:t>
              </w:r>
            </w:p>
          </w:sdtContent>
        </w:sdt>
        <w:p w14:paraId="6D061F25" w14:textId="77777777" w:rsidR="006E1E34" w:rsidRDefault="006E1E34"/>
        <w:p w14:paraId="1EE5BBB0" w14:textId="77777777" w:rsidR="006E1E34" w:rsidRDefault="006E1E34">
          <w:pPr>
            <w:pStyle w:val="3"/>
            <w:numPr>
              <w:ilvl w:val="0"/>
              <w:numId w:val="20"/>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737554882"/>
            <w:lock w:val="sdtLocked"/>
          </w:sdtPr>
          <w:sdtContent>
            <w:p w14:paraId="6E5E227B" w14:textId="77777777" w:rsidR="006E1E34" w:rsidRDefault="006E1E34">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本年度合并财务报表范围"/>
            <w:tag w:val="_GBC_696c121eead146fba6371fa5b371b2fc"/>
            <w:id w:val="-1968424998"/>
            <w:lock w:val="sdtLocked"/>
          </w:sdtPr>
          <w:sdtContent>
            <w:p w14:paraId="0D7E1E23" w14:textId="2326ECCC" w:rsidR="00B430B9" w:rsidRDefault="006E1E34" w:rsidP="006E1E34">
              <w:pPr>
                <w:ind w:firstLineChars="200" w:firstLine="420"/>
              </w:pPr>
              <w:r>
                <w:t>本公司将浙江中国轻纺城中金市场投资有限公司、绍兴柯桥中国轻纺城新东区市场开发有限公司、绍兴市柯桥区中国轻纺城坯布市场有限公司和浙江中国轻纺城城市服务有限公司等23家子公司纳入本期合并财务报表范围，情况详见本报告第十节财务报告八、合并范围的变更和九、在其他主体中的权益之说明。</w:t>
              </w:r>
            </w:p>
          </w:sdtContent>
        </w:sdt>
      </w:sdtContent>
    </w:sdt>
    <w:p w14:paraId="3A56D68B" w14:textId="77777777" w:rsidR="00B430B9" w:rsidRDefault="00B430B9"/>
    <w:p w14:paraId="30716452" w14:textId="77777777" w:rsidR="00B430B9" w:rsidRDefault="00000000">
      <w:pPr>
        <w:pStyle w:val="2"/>
        <w:numPr>
          <w:ilvl w:val="0"/>
          <w:numId w:val="33"/>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2083564164"/>
        <w:lock w:val="sdtLocked"/>
        <w:placeholder>
          <w:docPart w:val="GBC22222222222222222222222222222"/>
        </w:placeholder>
      </w:sdtPr>
      <w:sdtEndPr>
        <w:rPr>
          <w:rFonts w:cs="Times New Roman" w:hint="eastAsia"/>
          <w:kern w:val="2"/>
          <w:szCs w:val="21"/>
        </w:rPr>
      </w:sdtEndPr>
      <w:sdtContent>
        <w:p w14:paraId="09225EC1" w14:textId="77777777" w:rsidR="00B430B9" w:rsidRDefault="00000000">
          <w:pPr>
            <w:pStyle w:val="3"/>
            <w:numPr>
              <w:ilvl w:val="0"/>
              <w:numId w:val="34"/>
            </w:numPr>
            <w:rPr>
              <w:rFonts w:ascii="宋体" w:hAnsi="宋体"/>
            </w:rPr>
          </w:pPr>
          <w:r>
            <w:rPr>
              <w:rFonts w:ascii="宋体" w:hAnsi="宋体"/>
            </w:rPr>
            <w:t>编制基础</w:t>
          </w:r>
        </w:p>
        <w:sdt>
          <w:sdtPr>
            <w:rPr>
              <w:rFonts w:hint="eastAsia"/>
            </w:rPr>
            <w:alias w:val="财务报表的编制基础"/>
            <w:tag w:val="_GBC_1dc2375ed7ab49628f5badf2d5006405"/>
            <w:id w:val="27922068"/>
            <w:lock w:val="sdtLocked"/>
            <w:placeholder>
              <w:docPart w:val="GBC22222222222222222222222222222"/>
            </w:placeholder>
          </w:sdtPr>
          <w:sdtContent>
            <w:p w14:paraId="0699D81A" w14:textId="77777777" w:rsidR="00B430B9" w:rsidRDefault="00000000">
              <w:r>
                <w:t>本公司财务报表以持续经营为编制基础。</w:t>
              </w:r>
            </w:p>
          </w:sdtContent>
        </w:sdt>
      </w:sdtContent>
    </w:sdt>
    <w:p w14:paraId="57040395" w14:textId="77777777" w:rsidR="00B430B9" w:rsidRDefault="00B430B9"/>
    <w:sdt>
      <w:sdtPr>
        <w:rPr>
          <w:rFonts w:ascii="宋体" w:hAnsi="宋体" w:cs="宋体" w:hint="eastAsia"/>
          <w:b w:val="0"/>
          <w:bCs/>
          <w:kern w:val="0"/>
          <w:szCs w:val="22"/>
        </w:rPr>
        <w:alias w:val="模块:持续经营"/>
        <w:tag w:val="_GBC_69ae6baeacb44e8fa17b0b984abbf6ab"/>
        <w:id w:val="265514493"/>
        <w:lock w:val="sdtLocked"/>
        <w:placeholder>
          <w:docPart w:val="GBC22222222222222222222222222222"/>
        </w:placeholder>
      </w:sdtPr>
      <w:sdtEndPr>
        <w:rPr>
          <w:rFonts w:cs="Times New Roman"/>
          <w:kern w:val="2"/>
          <w:szCs w:val="21"/>
        </w:rPr>
      </w:sdtEndPr>
      <w:sdtContent>
        <w:p w14:paraId="500A566D" w14:textId="77777777" w:rsidR="00B430B9" w:rsidRDefault="00000000">
          <w:pPr>
            <w:pStyle w:val="3"/>
            <w:numPr>
              <w:ilvl w:val="0"/>
              <w:numId w:val="34"/>
            </w:numPr>
            <w:rPr>
              <w:rFonts w:ascii="宋体" w:hAnsi="宋体"/>
            </w:rPr>
          </w:pPr>
          <w:r>
            <w:rPr>
              <w:rFonts w:ascii="宋体" w:hAnsi="宋体" w:hint="eastAsia"/>
            </w:rPr>
            <w:t>持续经营</w:t>
          </w:r>
        </w:p>
        <w:sdt>
          <w:sdtPr>
            <w:alias w:val="是否适用：持续经营[双击切换]"/>
            <w:tag w:val="_GBC_7a7bd82392314f508ef1adfe80947192"/>
            <w:id w:val="-42604535"/>
            <w:lock w:val="sdtLocked"/>
            <w:placeholder>
              <w:docPart w:val="GBC22222222222222222222222222222"/>
            </w:placeholder>
          </w:sdtPr>
          <w:sdtContent>
            <w:p w14:paraId="37A271A2" w14:textId="7E4909F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持续经营"/>
            <w:tag w:val="_GBC_dc876c24006b428987a041949eb554f3"/>
            <w:id w:val="62690010"/>
            <w:lock w:val="sdtLocked"/>
            <w:placeholder>
              <w:docPart w:val="GBC22222222222222222222222222222"/>
            </w:placeholder>
          </w:sdtPr>
          <w:sdtContent>
            <w:p w14:paraId="6DEE2C1D" w14:textId="734ED126" w:rsidR="00B430B9" w:rsidRDefault="00000000" w:rsidP="00E76008">
              <w:pPr>
                <w:ind w:firstLineChars="200" w:firstLine="420"/>
              </w:pPr>
              <w:r>
                <w:rPr>
                  <w:rFonts w:hint="eastAsia"/>
                </w:rPr>
                <w:t>本公司不存在导致对报告期末起12个月内的持续经营能力产生重大疑虑的事项或情况。</w:t>
              </w:r>
            </w:p>
          </w:sdtContent>
        </w:sdt>
      </w:sdtContent>
    </w:sdt>
    <w:p w14:paraId="651F53B0" w14:textId="77777777" w:rsidR="00B430B9" w:rsidRDefault="00B430B9"/>
    <w:p w14:paraId="7DDA6A37" w14:textId="77777777" w:rsidR="00B430B9" w:rsidRDefault="00000000">
      <w:pPr>
        <w:pStyle w:val="2"/>
        <w:numPr>
          <w:ilvl w:val="0"/>
          <w:numId w:val="33"/>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642687997"/>
        <w:lock w:val="sdtLocked"/>
        <w:placeholder>
          <w:docPart w:val="GBC22222222222222222222222222222"/>
        </w:placeholder>
      </w:sdtPr>
      <w:sdtContent>
        <w:p w14:paraId="3F29B3AC" w14:textId="77777777" w:rsidR="00B430B9" w:rsidRDefault="00000000">
          <w:r>
            <w:rPr>
              <w:rFonts w:hint="eastAsia"/>
            </w:rPr>
            <w:t>具体会计政策和会计估计提示：</w:t>
          </w:r>
        </w:p>
        <w:sdt>
          <w:sdtPr>
            <w:alias w:val="是否适用：具体会计政策和会计估计提示[双击切换]"/>
            <w:tag w:val="_GBC_77c62823e3884e1fbfb236cea1f9f425"/>
            <w:id w:val="-448942218"/>
            <w:lock w:val="sdtLocked"/>
            <w:placeholder>
              <w:docPart w:val="GBC22222222222222222222222222222"/>
            </w:placeholder>
          </w:sdtPr>
          <w:sdtContent>
            <w:p w14:paraId="3DDE9258" w14:textId="021B451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1717118973"/>
            <w:lock w:val="sdtLocked"/>
            <w:placeholder>
              <w:docPart w:val="GBC22222222222222222222222222222"/>
            </w:placeholder>
          </w:sdtPr>
          <w:sdtContent>
            <w:p w14:paraId="1EA1110A" w14:textId="4A11CC58" w:rsidR="00B430B9" w:rsidRDefault="00000000" w:rsidP="00666FF7">
              <w:pPr>
                <w:ind w:firstLineChars="200" w:firstLine="420"/>
              </w:pPr>
              <w:r>
                <w:rPr>
                  <w:rFonts w:hint="eastAsia"/>
                  <w:iCs/>
                </w:rPr>
                <w:t>重要提示：本公司根据实际生产经营特点针对金融工具减值、固定资产折旧、使用权资产折旧、无形资产摊销、收入确认等交易或事项制定了具体会计政策和会计估计。</w:t>
              </w:r>
            </w:p>
          </w:sdtContent>
        </w:sdt>
      </w:sdtContent>
    </w:sdt>
    <w:p w14:paraId="241762A8" w14:textId="77777777" w:rsidR="00B430B9" w:rsidRDefault="00B430B9"/>
    <w:sdt>
      <w:sdtPr>
        <w:rPr>
          <w:rFonts w:ascii="宋体" w:hAnsi="宋体" w:cs="宋体"/>
          <w:b w:val="0"/>
          <w:bCs/>
          <w:kern w:val="0"/>
          <w:szCs w:val="22"/>
        </w:rPr>
        <w:alias w:val="模块:遵循企业会计准则的声明"/>
        <w:tag w:val="_GBC_a0afbb5b3a444bce84ee78a2a282cb28"/>
        <w:id w:val="-2113353308"/>
        <w:lock w:val="sdtLocked"/>
        <w:placeholder>
          <w:docPart w:val="GBC22222222222222222222222222222"/>
        </w:placeholder>
      </w:sdtPr>
      <w:sdtEndPr>
        <w:rPr>
          <w:rFonts w:cs="Times New Roman" w:hint="eastAsia"/>
          <w:kern w:val="2"/>
          <w:szCs w:val="21"/>
        </w:rPr>
      </w:sdtEndPr>
      <w:sdtContent>
        <w:p w14:paraId="30309F73" w14:textId="77777777" w:rsidR="00B430B9" w:rsidRDefault="00000000">
          <w:pPr>
            <w:pStyle w:val="3"/>
            <w:numPr>
              <w:ilvl w:val="0"/>
              <w:numId w:val="35"/>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737240828"/>
            <w:lock w:val="sdtLocked"/>
            <w:placeholder>
              <w:docPart w:val="GBC22222222222222222222222222222"/>
            </w:placeholder>
          </w:sdtPr>
          <w:sdtContent>
            <w:p w14:paraId="5461BF24" w14:textId="77777777" w:rsidR="00B430B9" w:rsidRDefault="00000000">
              <w:r>
                <w:t>本公司所编制的财务报表符合企业会计准则的要求，真实、完整地反映了公司的财务状况、经营成果、股东权益变动和现金流量等有关信息。</w:t>
              </w:r>
            </w:p>
          </w:sdtContent>
        </w:sdt>
      </w:sdtContent>
    </w:sdt>
    <w:p w14:paraId="44EEA30B" w14:textId="77777777" w:rsidR="00B430B9" w:rsidRDefault="00B430B9"/>
    <w:sdt>
      <w:sdtPr>
        <w:rPr>
          <w:rFonts w:ascii="宋体" w:hAnsi="宋体" w:cs="宋体"/>
          <w:b w:val="0"/>
          <w:bCs/>
          <w:kern w:val="0"/>
          <w:szCs w:val="24"/>
        </w:rPr>
        <w:alias w:val="模块:会计期间"/>
        <w:tag w:val="_GBC_2d7f332501c8461ea731797db5588ee5"/>
        <w:id w:val="-1185979125"/>
        <w:lock w:val="sdtLocked"/>
        <w:placeholder>
          <w:docPart w:val="GBC22222222222222222222222222222"/>
        </w:placeholder>
      </w:sdtPr>
      <w:sdtEndPr>
        <w:rPr>
          <w:rFonts w:hint="eastAsia"/>
          <w:szCs w:val="21"/>
        </w:rPr>
      </w:sdtEndPr>
      <w:sdtContent>
        <w:p w14:paraId="11F1A41B" w14:textId="77777777" w:rsidR="00B430B9" w:rsidRDefault="00000000">
          <w:pPr>
            <w:pStyle w:val="3"/>
            <w:numPr>
              <w:ilvl w:val="0"/>
              <w:numId w:val="35"/>
            </w:numPr>
            <w:rPr>
              <w:rFonts w:ascii="宋体" w:hAnsi="宋体"/>
            </w:rPr>
          </w:pPr>
          <w:r>
            <w:rPr>
              <w:rFonts w:ascii="宋体" w:hAnsi="宋体"/>
            </w:rPr>
            <w:t>会计期间</w:t>
          </w:r>
        </w:p>
        <w:sdt>
          <w:sdtPr>
            <w:rPr>
              <w:rFonts w:hint="eastAsia"/>
            </w:rPr>
            <w:alias w:val="会计年度"/>
            <w:tag w:val="_GBC_fc896fba50b143f8a06984831f5d5600"/>
            <w:id w:val="58679052"/>
            <w:lock w:val="sdtLocked"/>
            <w:placeholder>
              <w:docPart w:val="GBC22222222222222222222222222222"/>
            </w:placeholder>
          </w:sdtPr>
          <w:sdtContent>
            <w:p w14:paraId="7E3161BE" w14:textId="77777777" w:rsidR="00B430B9" w:rsidRDefault="00000000">
              <w:r>
                <w:t>本公司会计年度自公历1月1日起至12月31日止。</w:t>
              </w:r>
            </w:p>
          </w:sdtContent>
        </w:sdt>
      </w:sdtContent>
    </w:sdt>
    <w:p w14:paraId="477FB03B" w14:textId="77777777" w:rsidR="00B430B9" w:rsidRDefault="00B430B9"/>
    <w:sdt>
      <w:sdtPr>
        <w:rPr>
          <w:rFonts w:ascii="宋体" w:hAnsi="宋体" w:cs="宋体" w:hint="eastAsia"/>
          <w:b w:val="0"/>
          <w:bCs/>
          <w:kern w:val="0"/>
          <w:szCs w:val="22"/>
        </w:rPr>
        <w:alias w:val="模块:营业周期"/>
        <w:tag w:val="_GBC_b045784ca7904d52a060134ffec0d88c"/>
        <w:id w:val="-702558298"/>
        <w:lock w:val="sdtLocked"/>
        <w:placeholder>
          <w:docPart w:val="GBC22222222222222222222222222222"/>
        </w:placeholder>
      </w:sdtPr>
      <w:sdtEndPr>
        <w:rPr>
          <w:rFonts w:cs="Times New Roman"/>
          <w:kern w:val="2"/>
          <w:szCs w:val="21"/>
        </w:rPr>
      </w:sdtEndPr>
      <w:sdtContent>
        <w:p w14:paraId="4F36A21C" w14:textId="77777777" w:rsidR="00572AE9" w:rsidRDefault="00572AE9" w:rsidP="00572AE9">
          <w:pPr>
            <w:pStyle w:val="3"/>
            <w:numPr>
              <w:ilvl w:val="0"/>
              <w:numId w:val="14"/>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sdtPr>
          <w:sdtContent>
            <w:p w14:paraId="7DF5DDC4" w14:textId="77777777" w:rsidR="00572AE9" w:rsidRDefault="00572AE9">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营业周期"/>
            <w:tag w:val="_GBC_e145e43187d9463889884f48e9e0b234"/>
            <w:id w:val="-1839073962"/>
            <w:lock w:val="sdtLocked"/>
          </w:sdtPr>
          <w:sdtContent>
            <w:p w14:paraId="52447467" w14:textId="4A0E2037" w:rsidR="00B430B9" w:rsidRPr="00572AE9" w:rsidRDefault="00572AE9" w:rsidP="00572AE9">
              <w:pPr>
                <w:ind w:firstLineChars="300" w:firstLine="630"/>
              </w:pPr>
              <w:r>
                <w:t>公司经营业务的营业周期较短，以12个月作为资产和负债的流动性划分标准。</w:t>
              </w:r>
            </w:p>
          </w:sdtContent>
        </w:sdt>
      </w:sdtContent>
    </w:sdt>
    <w:p w14:paraId="27326CBC" w14:textId="77777777" w:rsidR="00B430B9" w:rsidRDefault="00B430B9"/>
    <w:sdt>
      <w:sdtPr>
        <w:rPr>
          <w:rFonts w:ascii="宋体" w:hAnsi="宋体" w:cs="宋体"/>
          <w:b w:val="0"/>
          <w:bCs/>
          <w:kern w:val="0"/>
          <w:szCs w:val="22"/>
        </w:rPr>
        <w:alias w:val="模块:记账本位币"/>
        <w:tag w:val="_GBC_13b1061968754e20bebf2099281ed54f"/>
        <w:id w:val="1935555910"/>
        <w:lock w:val="sdtLocked"/>
        <w:placeholder>
          <w:docPart w:val="GBC22222222222222222222222222222"/>
        </w:placeholder>
      </w:sdtPr>
      <w:sdtEndPr>
        <w:rPr>
          <w:rFonts w:cs="Times New Roman" w:hint="eastAsia"/>
          <w:kern w:val="2"/>
          <w:szCs w:val="21"/>
        </w:rPr>
      </w:sdtEndPr>
      <w:sdtContent>
        <w:p w14:paraId="54822F8E" w14:textId="77777777" w:rsidR="00B430B9" w:rsidRDefault="00000000">
          <w:pPr>
            <w:pStyle w:val="3"/>
            <w:numPr>
              <w:ilvl w:val="0"/>
              <w:numId w:val="35"/>
            </w:numPr>
            <w:rPr>
              <w:rFonts w:ascii="宋体" w:hAnsi="宋体"/>
            </w:rPr>
          </w:pPr>
          <w:r>
            <w:rPr>
              <w:rFonts w:ascii="宋体" w:hAnsi="宋体"/>
            </w:rPr>
            <w:t>记账本位币</w:t>
          </w:r>
        </w:p>
        <w:sdt>
          <w:sdtPr>
            <w:rPr>
              <w:rFonts w:hint="eastAsia"/>
            </w:rPr>
            <w:alias w:val="记账本位币"/>
            <w:tag w:val="_GBC_3749a2357eba44e8b968cb41cda75ff1"/>
            <w:id w:val="1854760502"/>
            <w:lock w:val="sdtLocked"/>
            <w:placeholder>
              <w:docPart w:val="GBC22222222222222222222222222222"/>
            </w:placeholder>
          </w:sdtPr>
          <w:sdtContent>
            <w:p w14:paraId="0DD4BC79" w14:textId="5AC98BEF" w:rsidR="00B430B9" w:rsidRDefault="00000000">
              <w:r>
                <w:t>本公司的记账本位币为人民币。</w:t>
              </w:r>
            </w:p>
          </w:sdtContent>
        </w:sdt>
      </w:sdtContent>
    </w:sdt>
    <w:sdt>
      <w:sdtPr>
        <w:rPr>
          <w:rFonts w:ascii="宋体" w:hAnsi="宋体" w:cs="宋体"/>
          <w:b w:val="0"/>
          <w:bCs/>
          <w:kern w:val="0"/>
          <w:szCs w:val="22"/>
        </w:rPr>
        <w:alias w:val="模块:同一控制下和非同一控制下企业合并的会计处理方法"/>
        <w:tag w:val="_GBC_f44e1e76b2a3457ea36bc088adcbb4c3"/>
        <w:id w:val="-1359968105"/>
        <w:lock w:val="sdtLocked"/>
        <w:placeholder>
          <w:docPart w:val="GBC22222222222222222222222222222"/>
        </w:placeholder>
      </w:sdtPr>
      <w:sdtEndPr>
        <w:rPr>
          <w:rFonts w:hint="eastAsia"/>
          <w:szCs w:val="21"/>
        </w:rPr>
      </w:sdtEndPr>
      <w:sdtContent>
        <w:p w14:paraId="5689F863" w14:textId="77777777" w:rsidR="006E1E34" w:rsidRDefault="006E1E34">
          <w:pPr>
            <w:pStyle w:val="3"/>
            <w:numPr>
              <w:ilvl w:val="0"/>
              <w:numId w:val="14"/>
            </w:numPr>
            <w:rPr>
              <w:rFonts w:ascii="宋体" w:hAnsi="宋体"/>
            </w:rPr>
          </w:pPr>
          <w:r>
            <w:rPr>
              <w:rFonts w:ascii="宋体" w:hAnsi="宋体"/>
            </w:rPr>
            <w:t>同一控制下和非同一控制下企业合并的会计处理方法</w:t>
          </w:r>
        </w:p>
        <w:sdt>
          <w:sdtPr>
            <w:rPr>
              <w:rFonts w:hint="eastAsia"/>
            </w:rPr>
            <w:alias w:val="是否适用：同一控制下和非同一控制下企业合并的会计处理方法[双击切换]"/>
            <w:tag w:val="_GBC_15953b39483a4ce1a5c96869e4a0ae9c"/>
            <w:id w:val="-170726399"/>
            <w:lock w:val="sdtLocked"/>
          </w:sdtPr>
          <w:sdtContent>
            <w:p w14:paraId="060AE508" w14:textId="77777777" w:rsidR="006E1E34" w:rsidRDefault="006E1E34">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314606385"/>
            <w:lock w:val="sdtLocked"/>
          </w:sdtPr>
          <w:sdtContent>
            <w:p w14:paraId="6B010912" w14:textId="77777777" w:rsidR="006E1E34" w:rsidRDefault="006E1E34" w:rsidP="006E1E34">
              <w:pPr>
                <w:ind w:firstLineChars="200" w:firstLine="420"/>
              </w:pPr>
              <w:r>
                <w:rPr>
                  <w:rFonts w:hint="eastAsia"/>
                </w:rPr>
                <w:t>（1）同一控制下企业合并的会计处理方法</w:t>
              </w:r>
            </w:p>
            <w:p w14:paraId="21C5D4FA" w14:textId="77777777" w:rsidR="006E1E34" w:rsidRDefault="006E1E34" w:rsidP="006E1E34">
              <w:pPr>
                <w:ind w:firstLineChars="200" w:firstLine="420"/>
              </w:pPr>
              <w:r>
                <w:rPr>
                  <w:rFonts w:hint="eastAsia"/>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14:paraId="3D8841C7" w14:textId="77777777" w:rsidR="006E1E34" w:rsidRDefault="006E1E34" w:rsidP="006E1E34">
              <w:pPr>
                <w:ind w:firstLineChars="200" w:firstLine="420"/>
              </w:pPr>
              <w:r>
                <w:rPr>
                  <w:rFonts w:hint="eastAsia"/>
                </w:rPr>
                <w:t>（2）非同一控制下企业合并的会计处理方法</w:t>
              </w:r>
            </w:p>
            <w:p w14:paraId="763E129B" w14:textId="010A3462" w:rsidR="00B430B9" w:rsidRPr="006E1E34" w:rsidRDefault="006E1E34" w:rsidP="006E1E34">
              <w:pPr>
                <w:ind w:firstLineChars="200" w:firstLine="420"/>
              </w:pPr>
              <w:r>
                <w:rPr>
                  <w:rFonts w:hint="eastAsia"/>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sdtContent>
    </w:sdt>
    <w:p w14:paraId="465CC75C" w14:textId="77777777" w:rsidR="00B430B9" w:rsidRDefault="00B430B9"/>
    <w:sdt>
      <w:sdtPr>
        <w:rPr>
          <w:rFonts w:ascii="宋体" w:hAnsi="宋体" w:cs="宋体"/>
          <w:b w:val="0"/>
          <w:bCs/>
          <w:kern w:val="0"/>
          <w:szCs w:val="24"/>
        </w:rPr>
        <w:alias w:val="模块:合并财务报表的编制方法"/>
        <w:tag w:val="_GBC_c23be25e527044f689b710dabd312b04"/>
        <w:id w:val="983811085"/>
        <w:lock w:val="sdtLocked"/>
        <w:placeholder>
          <w:docPart w:val="GBC22222222222222222222222222222"/>
        </w:placeholder>
      </w:sdtPr>
      <w:sdtEndPr>
        <w:rPr>
          <w:rFonts w:hint="eastAsia"/>
          <w:szCs w:val="21"/>
        </w:rPr>
      </w:sdtEndPr>
      <w:sdtContent>
        <w:p w14:paraId="48ECA181" w14:textId="77777777" w:rsidR="006E1E34" w:rsidRDefault="006E1E34">
          <w:pPr>
            <w:pStyle w:val="3"/>
            <w:numPr>
              <w:ilvl w:val="0"/>
              <w:numId w:val="14"/>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1745767135"/>
            <w:lock w:val="sdtLocked"/>
          </w:sdtPr>
          <w:sdtContent>
            <w:p w14:paraId="38FCBFDC" w14:textId="77777777" w:rsidR="006E1E34" w:rsidRDefault="006E1E34">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企业合并及合并财务报表的说明"/>
            <w:tag w:val="_GBC_5201beca0c0944939b4a0d8d100d6fcf"/>
            <w:id w:val="-1803231056"/>
            <w:lock w:val="sdtLocked"/>
          </w:sdtPr>
          <w:sdtContent>
            <w:p w14:paraId="53592746" w14:textId="77777777" w:rsidR="006E1E34" w:rsidRDefault="006E1E34" w:rsidP="006E1E34">
              <w:pPr>
                <w:ind w:firstLineChars="200" w:firstLine="420"/>
              </w:pPr>
              <w:r>
                <w:rPr>
                  <w:rFonts w:hint="eastAsia"/>
                </w:rPr>
                <w:t>（1）母公司将其控制的所有子公司纳入合并财务报表的合并范围。合并财务报表以母公司及其子公司的财务报表为基础，根据其他有关资料，由母公司按照《企业会计准则第33号——合并财务报表》编制。</w:t>
              </w:r>
            </w:p>
            <w:p w14:paraId="3716BBC1" w14:textId="2EE26C74" w:rsidR="00B430B9" w:rsidRPr="006E1E34" w:rsidRDefault="006E1E34" w:rsidP="006E1E34">
              <w:pPr>
                <w:ind w:firstLineChars="200" w:firstLine="420"/>
              </w:pPr>
              <w:r>
                <w:rPr>
                  <w:rFonts w:hint="eastAsia"/>
                </w:rPr>
                <w:t>（2）对同一子公司的股权在连续两个会计年度买入再卖出，或卖出再买入的相关会计处理方法。</w:t>
              </w:r>
            </w:p>
          </w:sdtContent>
        </w:sdt>
      </w:sdtContent>
    </w:sdt>
    <w:p w14:paraId="7E2DBADE" w14:textId="77777777" w:rsidR="00B430B9" w:rsidRDefault="00B430B9"/>
    <w:sdt>
      <w:sdtPr>
        <w:rPr>
          <w:rFonts w:ascii="宋体" w:hAnsi="宋体" w:cs="宋体" w:hint="eastAsia"/>
          <w:b w:val="0"/>
          <w:bCs/>
          <w:kern w:val="0"/>
          <w:szCs w:val="21"/>
        </w:rPr>
        <w:alias w:val="模块:合营安排分类及共同经营会计处理方法"/>
        <w:tag w:val="_GBC_a6643877dd0341e39dee12c064dc6fdc"/>
        <w:id w:val="-1741782038"/>
        <w:lock w:val="sdtLocked"/>
        <w:placeholder>
          <w:docPart w:val="GBC22222222222222222222222222222"/>
        </w:placeholder>
      </w:sdtPr>
      <w:sdtEndPr>
        <w:rPr>
          <w:b/>
          <w:bCs w:val="0"/>
        </w:rPr>
      </w:sdtEndPr>
      <w:sdtContent>
        <w:p w14:paraId="3B66DC19" w14:textId="77777777" w:rsidR="00B430B9" w:rsidRDefault="00000000">
          <w:pPr>
            <w:pStyle w:val="3"/>
            <w:numPr>
              <w:ilvl w:val="0"/>
              <w:numId w:val="35"/>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2023927353"/>
            <w:lock w:val="sdtLocked"/>
            <w:placeholder>
              <w:docPart w:val="GBC22222222222222222222222222222"/>
            </w:placeholder>
          </w:sdtPr>
          <w:sdtContent>
            <w:p w14:paraId="1C1C0442" w14:textId="4ABD2141" w:rsidR="00B430B9" w:rsidRDefault="00000000" w:rsidP="00021981">
              <w:pPr>
                <w:rPr>
                  <w:b/>
                  <w:bCs w:val="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89" w:name="_Hlk142499630" w:displacedByCustomXml="next"/>
      </w:sdtContent>
    </w:sdt>
    <w:bookmarkEnd w:id="89" w:displacedByCustomXml="prev"/>
    <w:p w14:paraId="79DC15F0" w14:textId="77777777" w:rsidR="00B430B9" w:rsidRDefault="00B430B9"/>
    <w:sdt>
      <w:sdtPr>
        <w:rPr>
          <w:rFonts w:ascii="宋体" w:hAnsi="宋体" w:cs="宋体"/>
          <w:b w:val="0"/>
          <w:bCs/>
          <w:kern w:val="0"/>
          <w:szCs w:val="24"/>
        </w:rPr>
        <w:alias w:val="模块:现金及现金等价物的确定标准"/>
        <w:tag w:val="_GBC_9f2dfe6521c4434b9ad3e7bb1a8a52b7"/>
        <w:id w:val="-1659678280"/>
        <w:lock w:val="sdtLocked"/>
        <w:placeholder>
          <w:docPart w:val="GBC22222222222222222222222222222"/>
        </w:placeholder>
      </w:sdtPr>
      <w:sdtEndPr>
        <w:rPr>
          <w:rFonts w:hint="eastAsia"/>
          <w:szCs w:val="21"/>
        </w:rPr>
      </w:sdtEndPr>
      <w:sdtContent>
        <w:p w14:paraId="0B42A0B6" w14:textId="77777777" w:rsidR="00B430B9" w:rsidRDefault="00000000">
          <w:pPr>
            <w:pStyle w:val="3"/>
            <w:numPr>
              <w:ilvl w:val="0"/>
              <w:numId w:val="35"/>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67736195"/>
            <w:lock w:val="sdtLocked"/>
            <w:placeholder>
              <w:docPart w:val="GBC22222222222222222222222222222"/>
            </w:placeholder>
          </w:sdtPr>
          <w:sdtContent>
            <w:p w14:paraId="161C17CC" w14:textId="242B74F4" w:rsidR="00B430B9" w:rsidRDefault="00D34FD8" w:rsidP="003A176E">
              <w:pPr>
                <w:ind w:firstLineChars="200" w:firstLine="420"/>
              </w:pPr>
              <w:r w:rsidRPr="00D34FD8">
                <w:rPr>
                  <w:rFonts w:hint="eastAsia"/>
                </w:rPr>
                <w:t>列示于现金流量表中的现金是指库存现金以及可以随时用于支付的存款。现金等价物是指企业持有的期限短、流动性强、易于转换为已知金额现金、价值变动风险很小的投资。</w:t>
              </w:r>
            </w:p>
          </w:sdtContent>
        </w:sdt>
      </w:sdtContent>
    </w:sdt>
    <w:p w14:paraId="4EC9B0FE" w14:textId="77777777" w:rsidR="00B430B9" w:rsidRDefault="00B430B9"/>
    <w:sdt>
      <w:sdtPr>
        <w:rPr>
          <w:rFonts w:ascii="宋体" w:hAnsi="宋体" w:cs="宋体"/>
          <w:b w:val="0"/>
          <w:bCs/>
          <w:kern w:val="0"/>
          <w:szCs w:val="22"/>
        </w:rPr>
        <w:alias w:val="模块:外币业务和外币报表折算"/>
        <w:tag w:val="_GBC_cff1e1487c3242a8a1be0ce9c2b7a554"/>
        <w:id w:val="833336646"/>
        <w:lock w:val="sdtLocked"/>
        <w:placeholder>
          <w:docPart w:val="GBC22222222222222222222222222222"/>
        </w:placeholder>
      </w:sdtPr>
      <w:sdtEndPr>
        <w:rPr>
          <w:rFonts w:cs="Times New Roman" w:hint="eastAsia"/>
          <w:kern w:val="2"/>
          <w:szCs w:val="21"/>
        </w:rPr>
      </w:sdtEndPr>
      <w:sdtContent>
        <w:p w14:paraId="7230F4FC" w14:textId="77777777" w:rsidR="003A176E" w:rsidRDefault="003A176E">
          <w:pPr>
            <w:pStyle w:val="3"/>
            <w:numPr>
              <w:ilvl w:val="0"/>
              <w:numId w:val="14"/>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1676846041"/>
            <w:lock w:val="sdtLocked"/>
          </w:sdtPr>
          <w:sdtContent>
            <w:p w14:paraId="5B334F79" w14:textId="77777777" w:rsidR="003A176E" w:rsidRDefault="003A176E">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外币业务核算方法"/>
            <w:tag w:val="_GBC_1703fe5fc56b42a8972c0906a4ac6d6b"/>
            <w:id w:val="805201186"/>
            <w:lock w:val="sdtLocked"/>
          </w:sdtPr>
          <w:sdtContent>
            <w:p w14:paraId="7BEE9DEB" w14:textId="4BBE94D4" w:rsidR="003A176E" w:rsidRDefault="003A176E" w:rsidP="003A176E">
              <w:pPr>
                <w:ind w:firstLineChars="200" w:firstLine="420"/>
              </w:pPr>
              <w:r>
                <w:rPr>
                  <w:rFonts w:hint="eastAsia"/>
                </w:rPr>
                <w:t>外币交易在初始确认时，采用交易发生日即期汇率的近似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即期汇率的近似汇率折算，不改变其人民币金额；以公允价值计量的外币非货币性项目，采用公允价值确定日的即期汇率折算，差额计入当期损益或其他综合收益。</w:t>
              </w:r>
            </w:p>
          </w:sdtContent>
        </w:sdt>
        <w:p w14:paraId="2BE500F8" w14:textId="0C2D2A8C" w:rsidR="00B430B9" w:rsidRDefault="00000000"/>
      </w:sdtContent>
    </w:sdt>
    <w:sdt>
      <w:sdtPr>
        <w:rPr>
          <w:rFonts w:ascii="宋体" w:hAnsi="宋体" w:cs="宋体"/>
          <w:b w:val="0"/>
          <w:bCs/>
          <w:kern w:val="0"/>
          <w:szCs w:val="24"/>
        </w:rPr>
        <w:alias w:val="模块:金融工具"/>
        <w:tag w:val="_GBC_4b3a058b038b41689d379e6a2726a904"/>
        <w:id w:val="198600618"/>
        <w:lock w:val="sdtLocked"/>
        <w:placeholder>
          <w:docPart w:val="GBC22222222222222222222222222222"/>
        </w:placeholder>
      </w:sdtPr>
      <w:sdtEndPr>
        <w:rPr>
          <w:rFonts w:hint="eastAsia"/>
          <w:szCs w:val="21"/>
        </w:rPr>
      </w:sdtEndPr>
      <w:sdtContent>
        <w:p w14:paraId="2A852E56" w14:textId="77777777" w:rsidR="003A176E" w:rsidRDefault="003A176E">
          <w:pPr>
            <w:pStyle w:val="3"/>
            <w:numPr>
              <w:ilvl w:val="0"/>
              <w:numId w:val="14"/>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1861265659"/>
            <w:lock w:val="sdtLocked"/>
          </w:sdtPr>
          <w:sdtContent>
            <w:p w14:paraId="524F6718" w14:textId="77777777" w:rsidR="003A176E" w:rsidRDefault="003A176E">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金融资产和金融负债的核算方法"/>
            <w:tag w:val="_GBC_b358067bbe2a49bf880c383a5db50d8a"/>
            <w:id w:val="-1592472466"/>
            <w:lock w:val="sdtLocked"/>
          </w:sdtPr>
          <w:sdtContent>
            <w:p w14:paraId="4B32D2FE" w14:textId="77777777" w:rsidR="003A176E" w:rsidRDefault="003A176E" w:rsidP="003A176E">
              <w:pPr>
                <w:ind w:firstLineChars="200" w:firstLine="420"/>
              </w:pPr>
              <w:r>
                <w:t>（1）金融资产和金融负债的分类</w:t>
              </w:r>
            </w:p>
            <w:p w14:paraId="77D53ADA" w14:textId="77777777" w:rsidR="003A176E" w:rsidRDefault="003A176E" w:rsidP="003A176E">
              <w:pPr>
                <w:ind w:firstLineChars="200" w:firstLine="420"/>
              </w:pPr>
              <w:r>
                <w:t>金融资产在初始确认时划分为以下三类：1)以摊余成本计量的金融资产；2)以公允价值计量且其变动计入其他综合收益的金融资产；3)以公允价值计量且其变动计入当期损益的金融资产。</w:t>
              </w:r>
            </w:p>
            <w:p w14:paraId="4A3FC291" w14:textId="77777777" w:rsidR="003A176E" w:rsidRDefault="003A176E" w:rsidP="003A176E">
              <w:pPr>
                <w:ind w:firstLineChars="200" w:firstLine="420"/>
              </w:pPr>
              <w:r>
                <w:t>金融负债在初始确认时划分为以下四类：1)以公允价值计量且其变动计入当期损益的金融负债；2)金融资产转移不符合终止确认条件或继续涉入被转移金融资产所形成的金融负债；3)不属于上述1)或2)的财务担保合同，以及不属于上述1)并以低于市场利率贷款的贷款承诺；4)以摊余成本计量的金融负债。</w:t>
              </w:r>
            </w:p>
            <w:p w14:paraId="0B181ACE" w14:textId="77777777" w:rsidR="003A176E" w:rsidRDefault="003A176E" w:rsidP="003A176E">
              <w:pPr>
                <w:ind w:firstLineChars="200" w:firstLine="420"/>
              </w:pPr>
              <w:r>
                <w:t>（2）金融资产和金融负债的确认依据、计量方法和终止确认条件</w:t>
              </w:r>
            </w:p>
            <w:p w14:paraId="36C91A6B" w14:textId="77777777" w:rsidR="003A176E" w:rsidRDefault="003A176E" w:rsidP="003A176E">
              <w:pPr>
                <w:ind w:firstLineChars="200" w:firstLine="420"/>
              </w:pPr>
              <w:r>
                <w:t>1)金融资产和金融负债的确认依据和初始计量方法</w:t>
              </w:r>
            </w:p>
            <w:p w14:paraId="5C073C95" w14:textId="77777777" w:rsidR="003A176E" w:rsidRDefault="003A176E" w:rsidP="003A176E">
              <w:pPr>
                <w:ind w:firstLineChars="200" w:firstLine="420"/>
              </w:pPr>
              <w:r>
                <w:lastRenderedPageBreak/>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账款未包含重大融资成分或公司不考虑未超过一年的合同中的融资成分的，按照《企业会计准则第14号——收入》所定义的交易价格进行初始计量。</w:t>
              </w:r>
            </w:p>
            <w:p w14:paraId="1CAC056F" w14:textId="77777777" w:rsidR="003A176E" w:rsidRDefault="003A176E" w:rsidP="003A176E">
              <w:pPr>
                <w:ind w:firstLineChars="200" w:firstLine="420"/>
              </w:pPr>
              <w:r>
                <w:t>2)金融资产的后续计量方法</w:t>
              </w:r>
            </w:p>
            <w:p w14:paraId="0E593CFB" w14:textId="77777777" w:rsidR="003A176E" w:rsidRDefault="003A176E" w:rsidP="003A176E">
              <w:pPr>
                <w:ind w:firstLineChars="200" w:firstLine="420"/>
              </w:pPr>
              <w:r>
                <w:t>①以摊余成本计量的金融资产</w:t>
              </w:r>
            </w:p>
            <w:p w14:paraId="108531DE" w14:textId="77777777" w:rsidR="003A176E" w:rsidRDefault="003A176E" w:rsidP="003A176E">
              <w:pPr>
                <w:ind w:firstLineChars="200" w:firstLine="420"/>
              </w:pPr>
              <w:r>
                <w:t>采用实际利率法，按照摊余成本进行后续计量。以摊余成本计量且不属于任何套期关系的一部分的金融资产所产生的利得或损失，在终止确认、重分类、按照实际利率法摊销或确认减值时，计入当期损益。</w:t>
              </w:r>
            </w:p>
            <w:p w14:paraId="60D6CC77" w14:textId="77777777" w:rsidR="003A176E" w:rsidRDefault="003A176E" w:rsidP="003A176E">
              <w:pPr>
                <w:ind w:firstLineChars="200" w:firstLine="420"/>
              </w:pPr>
              <w:r>
                <w:t>②以公允价值计量且其变动计入其他综合收益的债务工具投资</w:t>
              </w:r>
            </w:p>
            <w:p w14:paraId="2B6EE1A0" w14:textId="77777777" w:rsidR="003A176E" w:rsidRDefault="003A176E" w:rsidP="003A176E">
              <w:pPr>
                <w:ind w:firstLineChars="200" w:firstLine="420"/>
              </w:pPr>
              <w: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14:paraId="57D27C48" w14:textId="77777777" w:rsidR="003A176E" w:rsidRDefault="003A176E" w:rsidP="003A176E">
              <w:pPr>
                <w:ind w:firstLineChars="200" w:firstLine="420"/>
              </w:pPr>
              <w:r>
                <w:t>③以公允价值计量且其变动计入其他综合收益的权益工具投资</w:t>
              </w:r>
            </w:p>
            <w:p w14:paraId="40F6C919" w14:textId="77777777" w:rsidR="003A176E" w:rsidRDefault="003A176E" w:rsidP="003A176E">
              <w:pPr>
                <w:ind w:firstLineChars="200" w:firstLine="420"/>
              </w:pPr>
              <w: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14:paraId="568D8FFC" w14:textId="77777777" w:rsidR="003A176E" w:rsidRDefault="003A176E" w:rsidP="003A176E">
              <w:pPr>
                <w:ind w:firstLineChars="200" w:firstLine="420"/>
              </w:pPr>
              <w:r>
                <w:t>④以公允价值计量且其变动计入当期损益的金融资产</w:t>
              </w:r>
            </w:p>
            <w:p w14:paraId="0FD99077" w14:textId="77777777" w:rsidR="003A176E" w:rsidRDefault="003A176E" w:rsidP="003A176E">
              <w:pPr>
                <w:ind w:firstLineChars="200" w:firstLine="420"/>
              </w:pPr>
              <w:r>
                <w:t>采用公允价值进行后续计量，产生的利得或损失（包括利息和股利收入）计入当期损益，除非该金融资产属于套期关系的一部分。</w:t>
              </w:r>
            </w:p>
            <w:p w14:paraId="2887D782" w14:textId="77777777" w:rsidR="003A176E" w:rsidRDefault="003A176E" w:rsidP="003A176E">
              <w:pPr>
                <w:ind w:firstLineChars="200" w:firstLine="420"/>
              </w:pPr>
              <w:r>
                <w:t>3)金融负债的后续计量方法</w:t>
              </w:r>
            </w:p>
            <w:p w14:paraId="7E636B7E" w14:textId="77777777" w:rsidR="003A176E" w:rsidRDefault="003A176E" w:rsidP="003A176E">
              <w:pPr>
                <w:ind w:firstLineChars="200" w:firstLine="420"/>
              </w:pPr>
              <w:r>
                <w:t>①以公允价值计量且其变动计入当期损益的金融负债</w:t>
              </w:r>
            </w:p>
            <w:p w14:paraId="471FB5BD" w14:textId="77777777" w:rsidR="003A176E" w:rsidRDefault="003A176E" w:rsidP="003A176E">
              <w:pPr>
                <w:ind w:firstLineChars="200" w:firstLine="420"/>
              </w:pPr>
              <w:r>
                <w:t>此类金融负债包括交易性金融负债（含属于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期关系的一部分。终止确认时，将之前计入其他综合收益的累计利得或损失从其他综合收益中转出，计入留存收益。</w:t>
              </w:r>
            </w:p>
            <w:p w14:paraId="268BDBF8" w14:textId="77777777" w:rsidR="003A176E" w:rsidRDefault="003A176E" w:rsidP="003A176E">
              <w:pPr>
                <w:ind w:firstLineChars="200" w:firstLine="420"/>
              </w:pPr>
              <w:r>
                <w:t>②金融资产转移不符合终止确认条件或继续涉入被转移金融资产所形成的金融负债</w:t>
              </w:r>
            </w:p>
            <w:p w14:paraId="5E82776F" w14:textId="77777777" w:rsidR="003A176E" w:rsidRDefault="003A176E" w:rsidP="003A176E">
              <w:pPr>
                <w:ind w:firstLineChars="200" w:firstLine="420"/>
              </w:pPr>
              <w:r>
                <w:t>按照《企业会计准则第23号——金融资产转移》相关规定进行计量。</w:t>
              </w:r>
            </w:p>
            <w:p w14:paraId="4E2CBBF5" w14:textId="77777777" w:rsidR="003A176E" w:rsidRDefault="003A176E" w:rsidP="003A176E">
              <w:pPr>
                <w:ind w:firstLineChars="200" w:firstLine="420"/>
              </w:pPr>
              <w:r>
                <w:t>③不属于上述①或②的财务担保合同，以及不属于上述①并以低于市场利率贷款的贷款承诺</w:t>
              </w:r>
            </w:p>
            <w:p w14:paraId="25338FA8" w14:textId="77777777" w:rsidR="003A176E" w:rsidRDefault="003A176E" w:rsidP="003A176E">
              <w:pPr>
                <w:ind w:firstLineChars="200" w:firstLine="420"/>
              </w:pPr>
              <w:r>
                <w:t>在初始确认后按照下列两项金额之中的较高者进行后续计量：Ⅰ按照金融工具的减值规定确定的损失准备金额；Ⅱ初始确认金额扣除按照《企业会计准则第14号——收入》相关规定所确定的累计摊销额后的余额。</w:t>
              </w:r>
            </w:p>
            <w:p w14:paraId="461AD7DA" w14:textId="77777777" w:rsidR="003A176E" w:rsidRDefault="003A176E" w:rsidP="003A176E">
              <w:pPr>
                <w:ind w:firstLineChars="200" w:firstLine="420"/>
              </w:pPr>
              <w:r>
                <w:t>④以摊余成本计量的金融负债</w:t>
              </w:r>
            </w:p>
            <w:p w14:paraId="0ED7AC67" w14:textId="77777777" w:rsidR="003A176E" w:rsidRDefault="003A176E" w:rsidP="003A176E">
              <w:pPr>
                <w:ind w:firstLineChars="200" w:firstLine="420"/>
              </w:pPr>
              <w:r>
                <w:t>采用实际利率法以摊余成本计量。以摊余成本计量且不属于任何套期关系的一部分的金融负债所产生的利得或损失，在终止确认、按照实际利率法摊销时计入当期损益。</w:t>
              </w:r>
            </w:p>
            <w:p w14:paraId="02FD959B" w14:textId="77777777" w:rsidR="003A176E" w:rsidRDefault="003A176E" w:rsidP="003A176E">
              <w:pPr>
                <w:ind w:firstLineChars="200" w:firstLine="420"/>
              </w:pPr>
              <w:r>
                <w:t>4)金融资产和金融负债的终止确认</w:t>
              </w:r>
            </w:p>
            <w:p w14:paraId="556118E6" w14:textId="77777777" w:rsidR="003A176E" w:rsidRDefault="003A176E" w:rsidP="003A176E">
              <w:pPr>
                <w:ind w:firstLineChars="200" w:firstLine="420"/>
              </w:pPr>
              <w:r>
                <w:t>①当满足下列条件之一时，终止确认金融资产：</w:t>
              </w:r>
            </w:p>
            <w:p w14:paraId="0905153D" w14:textId="77777777" w:rsidR="003A176E" w:rsidRDefault="003A176E" w:rsidP="003A176E">
              <w:pPr>
                <w:ind w:firstLineChars="200" w:firstLine="420"/>
              </w:pPr>
              <w:r>
                <w:t>Ⅰ收取金融资产现金流量的合同权利已终止；</w:t>
              </w:r>
            </w:p>
            <w:p w14:paraId="230C7BEF" w14:textId="77777777" w:rsidR="003A176E" w:rsidRDefault="003A176E" w:rsidP="003A176E">
              <w:pPr>
                <w:ind w:firstLineChars="200" w:firstLine="420"/>
              </w:pPr>
              <w:r>
                <w:t>Ⅱ金融资产已转移，且该转移满足《企业会计准则第23号——金融资产转移》关于金融资产终止确认的规定。</w:t>
              </w:r>
            </w:p>
            <w:p w14:paraId="30FB5133" w14:textId="77777777" w:rsidR="003A176E" w:rsidRDefault="003A176E" w:rsidP="003A176E">
              <w:pPr>
                <w:ind w:firstLineChars="200" w:firstLine="420"/>
              </w:pPr>
              <w:r>
                <w:t>②当金融负债（或其一部分）的现时义务已经解除时，相应终止确认该金融负债（或该部分金融负债）。</w:t>
              </w:r>
            </w:p>
            <w:p w14:paraId="3466CF0B" w14:textId="77777777" w:rsidR="003A176E" w:rsidRDefault="003A176E" w:rsidP="003A176E">
              <w:pPr>
                <w:ind w:firstLineChars="200" w:firstLine="420"/>
              </w:pPr>
              <w:r>
                <w:t>(3)金融资产转移的确认依据和计量方法</w:t>
              </w:r>
            </w:p>
            <w:p w14:paraId="6721B7B4" w14:textId="77777777" w:rsidR="003A176E" w:rsidRDefault="003A176E" w:rsidP="003A176E">
              <w:pPr>
                <w:ind w:firstLineChars="200" w:firstLine="420"/>
              </w:pPr>
              <w:r>
                <w:t>公司转移了金融资产所有权上几乎所有的风险和报酬的，终止确认该金融资产，并将转移中产生或保留的权利和义务单独确认为资产或负债；保留了金融资产所有权上几乎所有的风险和报</w:t>
              </w:r>
              <w:r>
                <w:lastRenderedPageBreak/>
                <w:t>酬的，继续确认所转移的金融资产。公司既没有转移也没有保留金融资产所有权上几乎所有的风险和报酬的，分别下列情况处理：1)未保留对该金融资产控制的，终止确认该金融资产，并将转移中产生或保留的权利和义务单独确认为资产或负债；2)保留了对该金融资产控制的，按照继续涉入所转移金融资产的程度确认有关金融资产，并相应确认有关负债。</w:t>
              </w:r>
            </w:p>
            <w:p w14:paraId="13916503" w14:textId="77777777" w:rsidR="003A176E" w:rsidRDefault="003A176E" w:rsidP="003A176E">
              <w:pPr>
                <w:ind w:firstLineChars="200" w:firstLine="420"/>
              </w:pPr>
              <w:r>
                <w:t>金融资产整体转移满足终止确认条件的，将下列两项金额的差额计入当期损益：1)所转移金融资产在终止确认日的账面价值；2)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并将下列两项金额的差额计入当期损益：1)终止确认部分的账面价值；2)终止确认部分的对价，与原直接计入其他综合收益的公允价值变动累计额中对应终止确认部分的金额（涉及转移的金融资产为以公允价值计量且其变动计入其他综合收益的债务工具投资）之和。</w:t>
              </w:r>
            </w:p>
            <w:p w14:paraId="4BDCD7CA" w14:textId="77777777" w:rsidR="003A176E" w:rsidRDefault="003A176E" w:rsidP="003A176E">
              <w:pPr>
                <w:ind w:firstLineChars="200" w:firstLine="420"/>
              </w:pPr>
              <w:r>
                <w:t>(4)金融资产和金融负债的公允价值确定方法</w:t>
              </w:r>
            </w:p>
            <w:p w14:paraId="724F46F5" w14:textId="77777777" w:rsidR="003A176E" w:rsidRDefault="003A176E" w:rsidP="003A176E">
              <w:pPr>
                <w:ind w:firstLineChars="200" w:firstLine="420"/>
              </w:pPr>
              <w:r>
                <w:t>公司采用在当前情况下适用并且有足够可利用数据和其他信息支持的估值技术确定相关金融资产和金融负债的公允价值。公司将估值技术使用的输入值分以下层级，并依次使用：</w:t>
              </w:r>
            </w:p>
            <w:p w14:paraId="66621864" w14:textId="77777777" w:rsidR="003A176E" w:rsidRDefault="003A176E" w:rsidP="003A176E">
              <w:pPr>
                <w:ind w:firstLineChars="200" w:firstLine="420"/>
              </w:pPr>
              <w:r>
                <w:t>1)第一层次输入值是在计量日能够取得的相同资产或负债在活跃市场上未经调整的报价；</w:t>
              </w:r>
            </w:p>
            <w:p w14:paraId="5C4EAA0A" w14:textId="77777777" w:rsidR="003A176E" w:rsidRDefault="003A176E" w:rsidP="003A176E">
              <w:pPr>
                <w:ind w:firstLineChars="200" w:firstLine="420"/>
              </w:pPr>
              <w:r>
                <w:t>2)第二层次输入值是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等；</w:t>
              </w:r>
            </w:p>
            <w:p w14:paraId="50DE292F" w14:textId="77777777" w:rsidR="003A176E" w:rsidRDefault="003A176E" w:rsidP="003A176E">
              <w:pPr>
                <w:ind w:firstLineChars="200" w:firstLine="420"/>
              </w:pPr>
              <w:r>
                <w:t>3)第三层次输入值是相关资产或负债的不可观察输入值，包括不能直接观察或无法由可观察市场数据验证的利率、股票波动率、企业合并中承担的弃置义务的未来现金流量、使用自身数据作出的财务预测等。</w:t>
              </w:r>
            </w:p>
            <w:p w14:paraId="75DECAF6" w14:textId="77777777" w:rsidR="003A176E" w:rsidRDefault="003A176E" w:rsidP="003A176E">
              <w:pPr>
                <w:ind w:firstLineChars="200" w:firstLine="420"/>
              </w:pPr>
              <w:r>
                <w:t>(5)金融工具减值</w:t>
              </w:r>
            </w:p>
            <w:p w14:paraId="7F1D25DE" w14:textId="77777777" w:rsidR="003A176E" w:rsidRDefault="003A176E" w:rsidP="003A176E">
              <w:pPr>
                <w:ind w:firstLineChars="200" w:firstLine="420"/>
              </w:pPr>
              <w:r>
                <w:t>1)金融工具减值计量和会计处理</w:t>
              </w:r>
            </w:p>
            <w:p w14:paraId="1C42A212" w14:textId="77777777" w:rsidR="003A176E" w:rsidRDefault="003A176E" w:rsidP="003A176E">
              <w:pPr>
                <w:ind w:firstLineChars="200" w:firstLine="420"/>
              </w:pPr>
              <w:r>
                <w:t>公司以预期信用损失为基础，对以摊余成本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14:paraId="43506016" w14:textId="77777777" w:rsidR="003A176E" w:rsidRDefault="003A176E" w:rsidP="003A176E">
              <w:pPr>
                <w:ind w:firstLineChars="200" w:firstLine="420"/>
              </w:pPr>
              <w:r>
                <w:t>预期信用损失，是指以发生违约的风险为权重的金融工具信用损失的加权平均值。信用损失，是指公司按照原实际利率折现的、根据合同应收的所有合同现金流量与预期收取的所有现金流量之间的差额，即全部现金短缺的现值。其中，对于公司购买或源生的已发生信用减值的金融资产，按照该金融资产经信用调整的实际利率折现。</w:t>
              </w:r>
            </w:p>
            <w:p w14:paraId="7D82F3C5" w14:textId="77777777" w:rsidR="003A176E" w:rsidRDefault="003A176E" w:rsidP="003A176E">
              <w:pPr>
                <w:ind w:firstLineChars="200" w:firstLine="420"/>
              </w:pPr>
              <w:r>
                <w:t>对于购买或源生的已发生信用减值的金融资产，公司在资产负债表日仅将自初始确认后整个存续期内预期信用损失的累计变动确认为损失准备。</w:t>
              </w:r>
            </w:p>
            <w:p w14:paraId="23CECD38" w14:textId="77777777" w:rsidR="003A176E" w:rsidRDefault="003A176E" w:rsidP="003A176E">
              <w:pPr>
                <w:ind w:firstLineChars="200" w:firstLine="420"/>
              </w:pPr>
              <w:r>
                <w:t>对于租赁应收款、由《企业会计准则第14号——收入》规范的交易形成的应收款项及合同资产，公司运用简化计量方法，按照相当于整个存续期内的预期信用损失金额计量损失准备。</w:t>
              </w:r>
            </w:p>
            <w:p w14:paraId="4FA3B289" w14:textId="77777777" w:rsidR="003A176E" w:rsidRDefault="003A176E" w:rsidP="003A176E">
              <w:pPr>
                <w:ind w:firstLineChars="200" w:firstLine="420"/>
              </w:pPr>
              <w: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12个月内预期信用损失的金额计量损失准备。</w:t>
              </w:r>
            </w:p>
            <w:p w14:paraId="56051FC3" w14:textId="77777777" w:rsidR="003A176E" w:rsidRDefault="003A176E" w:rsidP="003A176E">
              <w:pPr>
                <w:ind w:firstLineChars="200" w:firstLine="420"/>
              </w:pPr>
              <w:r>
                <w:t>公司利用可获得的合理且有依据的信息，包括前瞻性信息，通过比较金融工具在资产负债表日发生违约的风险与在初始确认日发生违约的风险，以确定金融工具的信用风险自初始确认后是否已显著增加。</w:t>
              </w:r>
            </w:p>
            <w:p w14:paraId="1DA06E8F" w14:textId="77777777" w:rsidR="003A176E" w:rsidRDefault="003A176E" w:rsidP="003A176E">
              <w:pPr>
                <w:ind w:firstLineChars="200" w:firstLine="420"/>
              </w:pPr>
              <w:r>
                <w:t>于资产负债表日，若公司判断金融工具只具有较低的信用风险，则假定该金融工具的信用风险自初始确认后并未显著增加。</w:t>
              </w:r>
            </w:p>
            <w:p w14:paraId="2EBE1AF3" w14:textId="77777777" w:rsidR="003A176E" w:rsidRDefault="003A176E" w:rsidP="003A176E">
              <w:pPr>
                <w:ind w:firstLineChars="200" w:firstLine="420"/>
              </w:pPr>
              <w:r>
                <w:t>公司以单项金融工具或金融工具组合为基础评估预期信用风险和计量预期信用损失。当以金融工具组合为基础时，公司以共同风险特征为依据，将金融工具划分为不同组合。</w:t>
              </w:r>
            </w:p>
            <w:p w14:paraId="4E1C9C31" w14:textId="77777777" w:rsidR="003A176E" w:rsidRDefault="003A176E" w:rsidP="003A176E">
              <w:pPr>
                <w:ind w:firstLineChars="200" w:firstLine="420"/>
              </w:pPr>
              <w:r>
                <w:lastRenderedPageBreak/>
                <w:t>公司在每个资产负债表日重新计量预期信用损失，由此形成的损失准备的增加或转回金额，作为减值损失或利得计入当期损益。对于以摊余成本计量的金融资产，损失准备抵减该金融资产在资产负债表中列示的账面价值；对于以公允价值计量且其变动计入其他综合收益的债权投资，公司在其他综合收益中确认其损失准备，不抵减该金融资产的账面价值。</w:t>
              </w:r>
            </w:p>
            <w:p w14:paraId="480A9242" w14:textId="63574F01" w:rsidR="003A176E" w:rsidRDefault="003A176E" w:rsidP="003A176E">
              <w:pPr>
                <w:ind w:firstLineChars="200" w:firstLine="420"/>
              </w:pPr>
              <w:r>
                <w:t>2)按组合评估预期信用风险并采用三阶段模型计量预期信用损失的金融工具</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50"/>
                <w:gridCol w:w="2937"/>
                <w:gridCol w:w="2846"/>
              </w:tblGrid>
              <w:tr w:rsidR="003A176E" w14:paraId="4C237BBC" w14:textId="77777777">
                <w:trPr>
                  <w:trHeight w:val="454"/>
                  <w:tblHeader/>
                </w:trPr>
                <w:tc>
                  <w:tcPr>
                    <w:tcW w:w="1726" w:type="pct"/>
                    <w:shd w:val="clear" w:color="auto" w:fill="auto"/>
                    <w:vAlign w:val="center"/>
                  </w:tcPr>
                  <w:p w14:paraId="5899D407" w14:textId="77777777" w:rsidR="003A176E" w:rsidRDefault="003A176E">
                    <w:r>
                      <w:t>项目</w:t>
                    </w:r>
                  </w:p>
                </w:tc>
                <w:tc>
                  <w:tcPr>
                    <w:tcW w:w="1662" w:type="pct"/>
                    <w:shd w:val="clear" w:color="auto" w:fill="auto"/>
                    <w:vAlign w:val="center"/>
                  </w:tcPr>
                  <w:p w14:paraId="2067F985" w14:textId="77777777" w:rsidR="003A176E" w:rsidRDefault="003A176E">
                    <w:r>
                      <w:t>确定组合的依据</w:t>
                    </w:r>
                  </w:p>
                </w:tc>
                <w:tc>
                  <w:tcPr>
                    <w:tcW w:w="1610" w:type="pct"/>
                    <w:shd w:val="clear" w:color="auto" w:fill="auto"/>
                    <w:vAlign w:val="center"/>
                  </w:tcPr>
                  <w:p w14:paraId="4FDC2926" w14:textId="77777777" w:rsidR="003A176E" w:rsidRDefault="003A176E">
                    <w:r>
                      <w:t>计量预期信用损失的方法</w:t>
                    </w:r>
                  </w:p>
                </w:tc>
              </w:tr>
              <w:tr w:rsidR="003A176E" w14:paraId="3FB22B04" w14:textId="77777777">
                <w:trPr>
                  <w:trHeight w:val="1208"/>
                </w:trPr>
                <w:tc>
                  <w:tcPr>
                    <w:tcW w:w="1726" w:type="pct"/>
                    <w:shd w:val="clear" w:color="auto" w:fill="auto"/>
                    <w:vAlign w:val="center"/>
                  </w:tcPr>
                  <w:p w14:paraId="084EA87A" w14:textId="77777777" w:rsidR="003A176E" w:rsidRDefault="003A176E">
                    <w:r>
                      <w:t>其他应收款——应收合并范围内关联方组合</w:t>
                    </w:r>
                  </w:p>
                </w:tc>
                <w:tc>
                  <w:tcPr>
                    <w:tcW w:w="1662" w:type="pct"/>
                    <w:shd w:val="clear" w:color="auto" w:fill="auto"/>
                    <w:vAlign w:val="center"/>
                  </w:tcPr>
                  <w:p w14:paraId="4CA2073E" w14:textId="77777777" w:rsidR="003A176E" w:rsidRDefault="003A176E">
                    <w:r>
                      <w:t>款项性质</w:t>
                    </w:r>
                  </w:p>
                </w:tc>
                <w:tc>
                  <w:tcPr>
                    <w:tcW w:w="1610" w:type="pct"/>
                    <w:vMerge w:val="restart"/>
                    <w:shd w:val="clear" w:color="auto" w:fill="auto"/>
                    <w:vAlign w:val="center"/>
                  </w:tcPr>
                  <w:p w14:paraId="7EFCB4D4" w14:textId="77777777" w:rsidR="003A176E" w:rsidRDefault="003A176E">
                    <w:r>
                      <w:t>参考历史信用损失经验，结合当前状况以及对未来经济状况的预测，通过违约风险敞口和未来12个月内或整个存续期预期信用损失率，计算预期信用损失</w:t>
                    </w:r>
                  </w:p>
                </w:tc>
              </w:tr>
              <w:tr w:rsidR="003A176E" w14:paraId="74BDFE79" w14:textId="77777777">
                <w:trPr>
                  <w:trHeight w:val="454"/>
                </w:trPr>
                <w:tc>
                  <w:tcPr>
                    <w:tcW w:w="1726" w:type="pct"/>
                    <w:shd w:val="clear" w:color="auto" w:fill="auto"/>
                    <w:vAlign w:val="center"/>
                  </w:tcPr>
                  <w:p w14:paraId="312917FD" w14:textId="77777777" w:rsidR="003A176E" w:rsidRDefault="003A176E">
                    <w:r>
                      <w:t>其他应收款——账龄组合</w:t>
                    </w:r>
                  </w:p>
                </w:tc>
                <w:tc>
                  <w:tcPr>
                    <w:tcW w:w="1662" w:type="pct"/>
                    <w:shd w:val="clear" w:color="auto" w:fill="auto"/>
                    <w:vAlign w:val="center"/>
                  </w:tcPr>
                  <w:p w14:paraId="108A0F18" w14:textId="77777777" w:rsidR="003A176E" w:rsidRDefault="003A176E">
                    <w:r>
                      <w:t>账龄</w:t>
                    </w:r>
                  </w:p>
                </w:tc>
                <w:tc>
                  <w:tcPr>
                    <w:tcW w:w="1610" w:type="pct"/>
                    <w:vMerge/>
                    <w:shd w:val="clear" w:color="auto" w:fill="auto"/>
                    <w:vAlign w:val="center"/>
                  </w:tcPr>
                  <w:p w14:paraId="1B71B874" w14:textId="77777777" w:rsidR="003A176E" w:rsidRDefault="003A176E"/>
                </w:tc>
              </w:tr>
            </w:tbl>
            <w:p w14:paraId="37D85AF9" w14:textId="77777777" w:rsidR="003A176E" w:rsidRDefault="003A176E" w:rsidP="003A176E">
              <w:pPr>
                <w:ind w:firstLineChars="200" w:firstLine="420"/>
              </w:pPr>
              <w:r>
                <w:t>3)采用简化计量方法，按组合计量预期信用损失的应收款项及合同资产</w:t>
              </w:r>
            </w:p>
            <w:p w14:paraId="0226D568" w14:textId="77777777" w:rsidR="003A176E" w:rsidRDefault="003A176E" w:rsidP="003A176E">
              <w:pPr>
                <w:ind w:firstLineChars="200" w:firstLine="420"/>
              </w:pPr>
              <w:r>
                <w:t>①具体组合及计量预期信用损失的方法</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02"/>
                <w:gridCol w:w="2645"/>
                <w:gridCol w:w="3286"/>
              </w:tblGrid>
              <w:tr w:rsidR="003A176E" w14:paraId="75D5CF2B" w14:textId="77777777">
                <w:trPr>
                  <w:trHeight w:val="454"/>
                  <w:tblHeader/>
                </w:trPr>
                <w:tc>
                  <w:tcPr>
                    <w:tcW w:w="1643" w:type="pct"/>
                    <w:shd w:val="clear" w:color="auto" w:fill="auto"/>
                    <w:vAlign w:val="center"/>
                  </w:tcPr>
                  <w:p w14:paraId="26D5AD2E" w14:textId="77777777" w:rsidR="003A176E" w:rsidRDefault="003A176E">
                    <w:r>
                      <w:t>项目</w:t>
                    </w:r>
                  </w:p>
                </w:tc>
                <w:tc>
                  <w:tcPr>
                    <w:tcW w:w="1497" w:type="pct"/>
                    <w:shd w:val="clear" w:color="auto" w:fill="auto"/>
                    <w:vAlign w:val="center"/>
                  </w:tcPr>
                  <w:p w14:paraId="6E61929B" w14:textId="77777777" w:rsidR="003A176E" w:rsidRDefault="003A176E">
                    <w:r>
                      <w:t>确定组合的依据</w:t>
                    </w:r>
                  </w:p>
                </w:tc>
                <w:tc>
                  <w:tcPr>
                    <w:tcW w:w="1860" w:type="pct"/>
                    <w:shd w:val="clear" w:color="auto" w:fill="auto"/>
                    <w:vAlign w:val="center"/>
                  </w:tcPr>
                  <w:p w14:paraId="30422D6F" w14:textId="77777777" w:rsidR="003A176E" w:rsidRDefault="003A176E">
                    <w:r>
                      <w:t>计量预期信用损失的方法</w:t>
                    </w:r>
                  </w:p>
                </w:tc>
              </w:tr>
              <w:tr w:rsidR="003A176E" w14:paraId="5134C23F" w14:textId="77777777">
                <w:trPr>
                  <w:trHeight w:val="454"/>
                </w:trPr>
                <w:tc>
                  <w:tcPr>
                    <w:tcW w:w="1643" w:type="pct"/>
                    <w:shd w:val="clear" w:color="auto" w:fill="auto"/>
                    <w:vAlign w:val="center"/>
                  </w:tcPr>
                  <w:p w14:paraId="26798847" w14:textId="77777777" w:rsidR="003A176E" w:rsidRDefault="003A176E">
                    <w:r>
                      <w:t>应收账款——账龄组合</w:t>
                    </w:r>
                  </w:p>
                </w:tc>
                <w:tc>
                  <w:tcPr>
                    <w:tcW w:w="1497" w:type="pct"/>
                    <w:shd w:val="clear" w:color="auto" w:fill="auto"/>
                    <w:vAlign w:val="center"/>
                  </w:tcPr>
                  <w:p w14:paraId="1F6DD5C0" w14:textId="77777777" w:rsidR="003A176E" w:rsidRDefault="003A176E">
                    <w:r>
                      <w:t>账龄</w:t>
                    </w:r>
                  </w:p>
                </w:tc>
                <w:tc>
                  <w:tcPr>
                    <w:tcW w:w="1860" w:type="pct"/>
                    <w:shd w:val="clear" w:color="auto" w:fill="auto"/>
                    <w:vAlign w:val="center"/>
                  </w:tcPr>
                  <w:p w14:paraId="53ADE4F1" w14:textId="77777777" w:rsidR="003A176E" w:rsidRDefault="003A176E">
                    <w:r>
                      <w:t>参考历史信用损失经验，结合当前状况以及对未来经济状况的预测，编制应收账款账龄与整个存续期预期信用损失率对照表，计算预期信用损失</w:t>
                    </w:r>
                  </w:p>
                </w:tc>
              </w:tr>
            </w:tbl>
            <w:p w14:paraId="700CDCC6" w14:textId="77777777" w:rsidR="003A176E" w:rsidRDefault="003A176E" w:rsidP="003A176E">
              <w:pPr>
                <w:ind w:firstLineChars="200" w:firstLine="420"/>
              </w:pPr>
              <w:r>
                <w:t>②应收账款——账龄组合的账龄与整个存续期预期信用损失率对照表</w:t>
              </w:r>
            </w:p>
            <w:tbl>
              <w:tblPr>
                <w:tblStyle w:val="g3"/>
                <w:tblW w:w="3879"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20"/>
                <w:gridCol w:w="2333"/>
              </w:tblGrid>
              <w:tr w:rsidR="003A176E" w14:paraId="001FD432" w14:textId="77777777">
                <w:trPr>
                  <w:trHeight w:val="454"/>
                  <w:tblHeader/>
                </w:trPr>
                <w:tc>
                  <w:tcPr>
                    <w:tcW w:w="3297" w:type="pct"/>
                    <w:shd w:val="clear" w:color="auto" w:fill="auto"/>
                    <w:vAlign w:val="center"/>
                  </w:tcPr>
                  <w:p w14:paraId="387E9BBB" w14:textId="77777777" w:rsidR="003A176E" w:rsidRDefault="003A176E">
                    <w:r>
                      <w:t>账龄</w:t>
                    </w:r>
                  </w:p>
                </w:tc>
                <w:tc>
                  <w:tcPr>
                    <w:tcW w:w="1702" w:type="pct"/>
                    <w:shd w:val="clear" w:color="auto" w:fill="auto"/>
                    <w:vAlign w:val="center"/>
                  </w:tcPr>
                  <w:p w14:paraId="6C291BE3" w14:textId="77777777" w:rsidR="003A176E" w:rsidRDefault="003A176E">
                    <w:r>
                      <w:t>应收账款预期信用损失率（%）</w:t>
                    </w:r>
                  </w:p>
                </w:tc>
              </w:tr>
              <w:tr w:rsidR="003A176E" w14:paraId="21BE0987" w14:textId="77777777">
                <w:trPr>
                  <w:trHeight w:val="454"/>
                </w:trPr>
                <w:tc>
                  <w:tcPr>
                    <w:tcW w:w="3297" w:type="pct"/>
                    <w:shd w:val="clear" w:color="auto" w:fill="auto"/>
                    <w:vAlign w:val="center"/>
                  </w:tcPr>
                  <w:p w14:paraId="601C3809" w14:textId="77777777" w:rsidR="003A176E" w:rsidRDefault="003A176E">
                    <w:r>
                      <w:t>1年以内（含，下同）</w:t>
                    </w:r>
                  </w:p>
                </w:tc>
                <w:tc>
                  <w:tcPr>
                    <w:tcW w:w="1702" w:type="pct"/>
                    <w:shd w:val="clear" w:color="auto" w:fill="auto"/>
                    <w:vAlign w:val="center"/>
                  </w:tcPr>
                  <w:p w14:paraId="359EA21D" w14:textId="77777777" w:rsidR="003A176E" w:rsidRDefault="003A176E">
                    <w:r>
                      <w:t>5</w:t>
                    </w:r>
                  </w:p>
                </w:tc>
              </w:tr>
              <w:tr w:rsidR="003A176E" w14:paraId="2E5A91C5" w14:textId="77777777">
                <w:trPr>
                  <w:trHeight w:val="454"/>
                </w:trPr>
                <w:tc>
                  <w:tcPr>
                    <w:tcW w:w="3297" w:type="pct"/>
                    <w:shd w:val="clear" w:color="auto" w:fill="auto"/>
                    <w:vAlign w:val="center"/>
                  </w:tcPr>
                  <w:p w14:paraId="12805577" w14:textId="77777777" w:rsidR="003A176E" w:rsidRDefault="003A176E">
                    <w:r>
                      <w:t>1-2年</w:t>
                    </w:r>
                  </w:p>
                </w:tc>
                <w:tc>
                  <w:tcPr>
                    <w:tcW w:w="1702" w:type="pct"/>
                    <w:shd w:val="clear" w:color="auto" w:fill="auto"/>
                    <w:vAlign w:val="center"/>
                  </w:tcPr>
                  <w:p w14:paraId="605B6C67" w14:textId="77777777" w:rsidR="003A176E" w:rsidRDefault="003A176E">
                    <w:r>
                      <w:t>10</w:t>
                    </w:r>
                  </w:p>
                </w:tc>
              </w:tr>
              <w:tr w:rsidR="003A176E" w14:paraId="0A3BB7C1" w14:textId="77777777">
                <w:trPr>
                  <w:trHeight w:val="454"/>
                </w:trPr>
                <w:tc>
                  <w:tcPr>
                    <w:tcW w:w="3297" w:type="pct"/>
                    <w:shd w:val="clear" w:color="auto" w:fill="auto"/>
                    <w:vAlign w:val="center"/>
                  </w:tcPr>
                  <w:p w14:paraId="6397110D" w14:textId="77777777" w:rsidR="003A176E" w:rsidRDefault="003A176E">
                    <w:r>
                      <w:t>2-3年</w:t>
                    </w:r>
                  </w:p>
                </w:tc>
                <w:tc>
                  <w:tcPr>
                    <w:tcW w:w="1702" w:type="pct"/>
                    <w:shd w:val="clear" w:color="auto" w:fill="auto"/>
                    <w:vAlign w:val="center"/>
                  </w:tcPr>
                  <w:p w14:paraId="3575FB70" w14:textId="77777777" w:rsidR="003A176E" w:rsidRDefault="003A176E">
                    <w:r>
                      <w:t>20</w:t>
                    </w:r>
                  </w:p>
                </w:tc>
              </w:tr>
              <w:tr w:rsidR="003A176E" w14:paraId="5CC3057C" w14:textId="77777777">
                <w:trPr>
                  <w:trHeight w:val="454"/>
                </w:trPr>
                <w:tc>
                  <w:tcPr>
                    <w:tcW w:w="3297" w:type="pct"/>
                    <w:shd w:val="clear" w:color="auto" w:fill="auto"/>
                    <w:vAlign w:val="center"/>
                  </w:tcPr>
                  <w:p w14:paraId="30052634" w14:textId="77777777" w:rsidR="003A176E" w:rsidRDefault="003A176E">
                    <w:r>
                      <w:t>3年以上</w:t>
                    </w:r>
                  </w:p>
                </w:tc>
                <w:tc>
                  <w:tcPr>
                    <w:tcW w:w="1702" w:type="pct"/>
                    <w:shd w:val="clear" w:color="auto" w:fill="auto"/>
                    <w:vAlign w:val="center"/>
                  </w:tcPr>
                  <w:p w14:paraId="5097707B" w14:textId="77777777" w:rsidR="003A176E" w:rsidRDefault="003A176E">
                    <w:r>
                      <w:t>50</w:t>
                    </w:r>
                  </w:p>
                </w:tc>
              </w:tr>
            </w:tbl>
            <w:p w14:paraId="40B647FA" w14:textId="77777777" w:rsidR="003A176E" w:rsidRDefault="003A176E" w:rsidP="003A176E">
              <w:pPr>
                <w:ind w:firstLineChars="200" w:firstLine="420"/>
              </w:pPr>
              <w:r>
                <w:t>(6)金融资产和金融负债的抵销</w:t>
              </w:r>
            </w:p>
            <w:p w14:paraId="2BF42B2C" w14:textId="77777777" w:rsidR="003A176E" w:rsidRDefault="003A176E" w:rsidP="003A176E">
              <w:pPr>
                <w:ind w:firstLineChars="200" w:firstLine="420"/>
              </w:pPr>
              <w:r>
                <w:t>金融资产和金融负债在资产负债表内分别列示，不相互抵销。但同时满足下列条件的，公司以相互抵销后的净额在资产负债表内列示：1)公司具有抵销已确认金额的法定权利，且该种法定权利是当前可执行的；2)公司计划以净额结算，或同时变现该金融资产和清偿该金融负债。</w:t>
              </w:r>
            </w:p>
            <w:p w14:paraId="107191E0" w14:textId="6B336103" w:rsidR="00B430B9" w:rsidRDefault="003A176E" w:rsidP="00572AE9">
              <w:pPr>
                <w:ind w:firstLineChars="200" w:firstLine="420"/>
              </w:pPr>
              <w:r>
                <w:t>不满足终止确认条件的金融资产转移，公司不对已转移的金融资产和相关负债进行抵销。</w:t>
              </w:r>
            </w:p>
          </w:sdtContent>
        </w:sdt>
      </w:sdtContent>
    </w:sdt>
    <w:p w14:paraId="6FF5E88F" w14:textId="77777777" w:rsidR="00B430B9" w:rsidRDefault="00B430B9"/>
    <w:sdt>
      <w:sdtPr>
        <w:rPr>
          <w:rFonts w:ascii="宋体" w:hAnsi="宋体" w:cs="宋体" w:hint="eastAsia"/>
          <w:b w:val="0"/>
          <w:bCs/>
          <w:kern w:val="0"/>
          <w:szCs w:val="21"/>
        </w:rPr>
        <w:alias w:val="模块:应收票据应收票据的预期信用损失的确定方法及会计处理方法"/>
        <w:tag w:val="_SEC_fe6dfe1a730f4d3183b25ca057cb8f6a"/>
        <w:id w:val="1804115259"/>
        <w:lock w:val="sdtLocked"/>
        <w:placeholder>
          <w:docPart w:val="GBC22222222222222222222222222222"/>
        </w:placeholder>
      </w:sdtPr>
      <w:sdtEndPr>
        <w:rPr>
          <w:rFonts w:hint="default"/>
        </w:rPr>
      </w:sdtEndPr>
      <w:sdtContent>
        <w:p w14:paraId="47E799E7" w14:textId="77777777" w:rsidR="00B430B9" w:rsidRDefault="00000000">
          <w:pPr>
            <w:pStyle w:val="3"/>
            <w:numPr>
              <w:ilvl w:val="0"/>
              <w:numId w:val="35"/>
            </w:numPr>
            <w:rPr>
              <w:rFonts w:ascii="宋体" w:hAnsi="宋体"/>
              <w:szCs w:val="21"/>
            </w:rPr>
          </w:pPr>
          <w:r>
            <w:rPr>
              <w:rFonts w:ascii="宋体" w:hAnsi="宋体" w:hint="eastAsia"/>
              <w:szCs w:val="21"/>
            </w:rPr>
            <w:t>应收票据</w:t>
          </w:r>
        </w:p>
        <w:p w14:paraId="1B0818C0" w14:textId="77777777" w:rsidR="00B430B9" w:rsidRDefault="00000000">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325317051"/>
            <w:lock w:val="sdtLocked"/>
            <w:placeholder>
              <w:docPart w:val="GBC22222222222222222222222222222"/>
            </w:placeholder>
          </w:sdtPr>
          <w:sdtContent>
            <w:p w14:paraId="3B51F9B3" w14:textId="3D6CAB68" w:rsidR="00B430B9" w:rsidRDefault="00000000" w:rsidP="00E873C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E52BD5" w14:textId="77777777" w:rsidR="00B430B9" w:rsidRDefault="00B430B9"/>
    <w:sdt>
      <w:sdtPr>
        <w:rPr>
          <w:rFonts w:ascii="宋体" w:hAnsi="宋体" w:cs="宋体" w:hint="eastAsia"/>
          <w:b w:val="0"/>
          <w:bCs/>
          <w:kern w:val="0"/>
          <w:szCs w:val="21"/>
        </w:rPr>
        <w:alias w:val="模块:应收账款应收账款的预期信用损失的确定方法及会计处理方法"/>
        <w:tag w:val="_SEC_6a9a70c8b5914d5d85ea9b8f86eb6ec8"/>
        <w:id w:val="1770573168"/>
        <w:lock w:val="sdtLocked"/>
        <w:placeholder>
          <w:docPart w:val="GBC22222222222222222222222222222"/>
        </w:placeholder>
      </w:sdtPr>
      <w:sdtEndPr>
        <w:rPr>
          <w:rFonts w:hint="default"/>
        </w:rPr>
      </w:sdtEndPr>
      <w:sdtContent>
        <w:p w14:paraId="3CCF621F" w14:textId="77777777" w:rsidR="00B430B9" w:rsidRDefault="00000000">
          <w:pPr>
            <w:pStyle w:val="3"/>
            <w:numPr>
              <w:ilvl w:val="0"/>
              <w:numId w:val="35"/>
            </w:numPr>
            <w:rPr>
              <w:rFonts w:ascii="宋体" w:hAnsi="宋体"/>
              <w:szCs w:val="21"/>
            </w:rPr>
          </w:pPr>
          <w:r>
            <w:rPr>
              <w:rFonts w:ascii="宋体" w:hAnsi="宋体" w:hint="eastAsia"/>
              <w:szCs w:val="21"/>
            </w:rPr>
            <w:t>应收账款</w:t>
          </w:r>
        </w:p>
        <w:p w14:paraId="7AF40DA2" w14:textId="77777777" w:rsidR="00B430B9" w:rsidRDefault="00000000">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1069843694"/>
            <w:lock w:val="sdtLocked"/>
            <w:placeholder>
              <w:docPart w:val="GBC22222222222222222222222222222"/>
            </w:placeholder>
          </w:sdtPr>
          <w:sdtContent>
            <w:p w14:paraId="7FBBFFE7" w14:textId="25B30DB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228689884"/>
            <w:lock w:val="sdtLocked"/>
            <w:placeholder>
              <w:docPart w:val="GBC22222222222222222222222222222"/>
            </w:placeholder>
          </w:sdtPr>
          <w:sdtContent>
            <w:p w14:paraId="6A552B17" w14:textId="263EEBA6" w:rsidR="00B430B9" w:rsidRDefault="00000000" w:rsidP="009027CD">
              <w:pPr>
                <w:ind w:firstLineChars="150" w:firstLine="315"/>
              </w:pPr>
              <w:r>
                <w:t>详见本报告第十节财务报告五、重要会计政策及会计估计 10.金融工具。</w:t>
              </w:r>
            </w:p>
          </w:sdtContent>
        </w:sdt>
      </w:sdtContent>
    </w:sdt>
    <w:p w14:paraId="6062FA07" w14:textId="77777777" w:rsidR="00B430B9" w:rsidRDefault="00B430B9"/>
    <w:sdt>
      <w:sdtPr>
        <w:rPr>
          <w:rFonts w:ascii="宋体" w:hAnsi="宋体" w:cs="宋体" w:hint="eastAsia"/>
          <w:b w:val="0"/>
          <w:bCs/>
          <w:kern w:val="0"/>
          <w:szCs w:val="24"/>
        </w:rPr>
        <w:alias w:val="模块:应收款项融资"/>
        <w:tag w:val="_SEC_6779da9334294ce2a6d1ffc1b4a6e588"/>
        <w:id w:val="401334301"/>
        <w:lock w:val="sdtLocked"/>
        <w:placeholder>
          <w:docPart w:val="GBC22222222222222222222222222222"/>
        </w:placeholder>
      </w:sdtPr>
      <w:sdtEndPr>
        <w:rPr>
          <w:rFonts w:hint="default"/>
          <w:szCs w:val="21"/>
        </w:rPr>
      </w:sdtEndPr>
      <w:sdtContent>
        <w:p w14:paraId="501ED53B" w14:textId="77777777" w:rsidR="00B430B9" w:rsidRDefault="00000000">
          <w:pPr>
            <w:pStyle w:val="3"/>
            <w:numPr>
              <w:ilvl w:val="0"/>
              <w:numId w:val="35"/>
            </w:numPr>
            <w:rPr>
              <w:rFonts w:ascii="宋体" w:hAnsi="宋体"/>
            </w:rPr>
          </w:pPr>
          <w:r>
            <w:rPr>
              <w:rFonts w:ascii="宋体" w:hAnsi="宋体" w:hint="eastAsia"/>
            </w:rPr>
            <w:t>应收款项融资</w:t>
          </w:r>
        </w:p>
        <w:bookmarkStart w:id="90" w:name="_Hlk11675626" w:displacedByCustomXml="next"/>
        <w:sdt>
          <w:sdtPr>
            <w:alias w:val="是否适用：应收款项融资_重要会计政策和估计[双击切换]"/>
            <w:tag w:val="_GBC_02210df6587d4e47b6149386c3665a46"/>
            <w:id w:val="-1664148749"/>
            <w:lock w:val="sdtLocked"/>
            <w:placeholder>
              <w:docPart w:val="GBC22222222222222222222222222222"/>
            </w:placeholder>
          </w:sdtPr>
          <w:sdtContent>
            <w:p w14:paraId="6D5E0394" w14:textId="14F4117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90" w:displacedByCustomXml="prev"/>
    <w:bookmarkStart w:id="91" w:name="_Hlk10465124" w:displacedByCustomXml="next"/>
    <w:sdt>
      <w:sdtPr>
        <w:rPr>
          <w:rFonts w:ascii="宋体" w:hAnsi="宋体" w:cs="宋体" w:hint="eastAsia"/>
          <w:b w:val="0"/>
          <w:bCs/>
          <w:kern w:val="0"/>
          <w:szCs w:val="24"/>
        </w:rPr>
        <w:alias w:val="模块:其他应收款"/>
        <w:tag w:val="_SEC_225822c587b74cc6b807038a0533c4e3"/>
        <w:id w:val="-560396902"/>
        <w:lock w:val="sdtLocked"/>
        <w:placeholder>
          <w:docPart w:val="GBC22222222222222222222222222222"/>
        </w:placeholder>
      </w:sdtPr>
      <w:sdtEndPr>
        <w:rPr>
          <w:szCs w:val="21"/>
        </w:rPr>
      </w:sdtEndPr>
      <w:sdtContent>
        <w:p w14:paraId="4ABC29C5" w14:textId="77777777" w:rsidR="00B430B9" w:rsidRDefault="00000000">
          <w:pPr>
            <w:pStyle w:val="3"/>
            <w:numPr>
              <w:ilvl w:val="0"/>
              <w:numId w:val="35"/>
            </w:numPr>
            <w:rPr>
              <w:rFonts w:ascii="宋体" w:hAnsi="宋体"/>
            </w:rPr>
          </w:pPr>
          <w:r>
            <w:rPr>
              <w:rFonts w:ascii="宋体" w:hAnsi="宋体" w:hint="eastAsia"/>
            </w:rPr>
            <w:t>其他应收款</w:t>
          </w:r>
        </w:p>
        <w:p w14:paraId="2F9B3EB6" w14:textId="77777777" w:rsidR="00B430B9" w:rsidRDefault="00000000">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803197812"/>
            <w:lock w:val="sdtLocked"/>
            <w:placeholder>
              <w:docPart w:val="GBC22222222222222222222222222222"/>
            </w:placeholder>
          </w:sdtPr>
          <w:sdtContent>
            <w:p w14:paraId="71C1A547" w14:textId="40104D8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EE9AD7" w14:textId="3B25F32C" w:rsidR="00B430B9" w:rsidRDefault="00000000" w:rsidP="009027CD">
          <w:pPr>
            <w:ind w:firstLineChars="150" w:firstLine="315"/>
          </w:pPr>
          <w:sdt>
            <w:sdtPr>
              <w:alias w:val="其他应收款预期信用损失的确定方法及会计处理方法"/>
              <w:tag w:val="_GBC_7e531bd2a2f947b3a00ec81ad0969c5e"/>
              <w:id w:val="1829713167"/>
              <w:lock w:val="sdtLocked"/>
              <w:placeholder>
                <w:docPart w:val="GBC22222222222222222222222222222"/>
              </w:placeholder>
            </w:sdtPr>
            <w:sdtContent>
              <w:r>
                <w:t>详见本报告第十节财务报告五、重要会计政策及会计估计 10.金融工具。</w:t>
              </w:r>
            </w:sdtContent>
          </w:sdt>
        </w:p>
        <w:p w14:paraId="58B7024B" w14:textId="77777777" w:rsidR="00B430B9" w:rsidRDefault="00000000"/>
      </w:sdtContent>
    </w:sdt>
    <w:bookmarkEnd w:id="91" w:displacedByCustomXml="prev"/>
    <w:sdt>
      <w:sdtPr>
        <w:rPr>
          <w:rFonts w:ascii="宋体" w:hAnsi="宋体" w:cstheme="minorBidi"/>
          <w:b w:val="0"/>
          <w:bCs/>
          <w:kern w:val="0"/>
          <w:szCs w:val="22"/>
        </w:rPr>
        <w:alias w:val="模块:存货"/>
        <w:tag w:val="_GBC_b0f90fdf6c7749dbb9bd3cde55d5c0c3"/>
        <w:id w:val="-1508048754"/>
        <w:lock w:val="sdtLocked"/>
        <w:placeholder>
          <w:docPart w:val="GBC22222222222222222222222222222"/>
        </w:placeholder>
      </w:sdtPr>
      <w:sdtEndPr>
        <w:rPr>
          <w:rFonts w:cs="宋体"/>
          <w:szCs w:val="21"/>
        </w:rPr>
      </w:sdtEndPr>
      <w:sdtContent>
        <w:p w14:paraId="7DF9CB17" w14:textId="77777777" w:rsidR="00FB2E58" w:rsidRDefault="00FB2E58">
          <w:pPr>
            <w:pStyle w:val="3"/>
            <w:numPr>
              <w:ilvl w:val="0"/>
              <w:numId w:val="14"/>
            </w:numPr>
            <w:rPr>
              <w:rFonts w:ascii="宋体" w:hAnsi="宋体"/>
            </w:rPr>
          </w:pPr>
          <w:r>
            <w:rPr>
              <w:rFonts w:ascii="宋体" w:hAnsi="宋体"/>
            </w:rPr>
            <w:t>存货</w:t>
          </w:r>
        </w:p>
        <w:sdt>
          <w:sdtPr>
            <w:alias w:val="是否适用：存货_重要会计政策和估计[双击切换]"/>
            <w:tag w:val="_GBC_5c493df9664440ecbc3f3fa5d917221a"/>
            <w:id w:val="1017506052"/>
            <w:lock w:val="sdtLocked"/>
          </w:sdtPr>
          <w:sdtContent>
            <w:p w14:paraId="72F11E73" w14:textId="77777777" w:rsidR="00FB2E58" w:rsidRDefault="00FB2E58">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存货的核算方法"/>
            <w:tag w:val="_GBC_553fb8cba06d4979b05ae3dabe788fa6"/>
            <w:id w:val="-1427876398"/>
            <w:lock w:val="sdtLocked"/>
          </w:sdtPr>
          <w:sdtContent>
            <w:p w14:paraId="272A0D9A" w14:textId="77777777" w:rsidR="00FB2E58" w:rsidRDefault="00FB2E58" w:rsidP="004A434F">
              <w:pPr>
                <w:ind w:firstLineChars="200" w:firstLine="420"/>
                <w:rPr>
                  <w:rFonts w:cs="Times New Roman"/>
                </w:rPr>
              </w:pPr>
              <w:r>
                <w:t>(1)存货的分类</w:t>
              </w:r>
            </w:p>
            <w:p w14:paraId="13588F1C" w14:textId="77777777" w:rsidR="00FB2E58" w:rsidRDefault="00FB2E58" w:rsidP="004A434F">
              <w:pPr>
                <w:ind w:firstLineChars="200" w:firstLine="420"/>
                <w:rPr>
                  <w:rFonts w:cs="Times New Roman"/>
                </w:rPr>
              </w:pPr>
              <w:r>
                <w:t>存货包括在日常活动中持有以备出售的产成品或商品、处在生产过程中的在产品、在生产过程或提供劳务过程中耗用的材料和物料等。</w:t>
              </w:r>
            </w:p>
            <w:p w14:paraId="4776E78F" w14:textId="77777777" w:rsidR="00FB2E58" w:rsidRDefault="00FB2E58" w:rsidP="004A434F">
              <w:pPr>
                <w:ind w:firstLineChars="200" w:firstLine="420"/>
                <w:rPr>
                  <w:rFonts w:cs="Times New Roman"/>
                </w:rPr>
              </w:pPr>
              <w:r>
                <w:t>(2)发出存货的计价方法</w:t>
              </w:r>
            </w:p>
            <w:p w14:paraId="379E303E" w14:textId="77777777" w:rsidR="00FB2E58" w:rsidRDefault="00FB2E58" w:rsidP="00D34FD8">
              <w:pPr>
                <w:ind w:firstLineChars="200" w:firstLine="420"/>
                <w:rPr>
                  <w:rFonts w:cs="Times New Roman"/>
                </w:rPr>
              </w:pPr>
              <w:r>
                <w:t>发出存货采用月末一次加权平均法。</w:t>
              </w:r>
            </w:p>
            <w:p w14:paraId="4AAD8574" w14:textId="77777777" w:rsidR="00FB2E58" w:rsidRDefault="00FB2E58" w:rsidP="004A434F">
              <w:pPr>
                <w:ind w:firstLineChars="200" w:firstLine="420"/>
                <w:rPr>
                  <w:rFonts w:cs="Times New Roman"/>
                </w:rPr>
              </w:pPr>
              <w:r>
                <w:t>(3)存货可变现净值的确定依据</w:t>
              </w:r>
            </w:p>
            <w:p w14:paraId="7DE57F30" w14:textId="77777777" w:rsidR="00FB2E58" w:rsidRDefault="00FB2E58" w:rsidP="004A434F">
              <w:pPr>
                <w:ind w:firstLineChars="200" w:firstLine="420"/>
                <w:rPr>
                  <w:rFonts w:cs="Times New Roman"/>
                </w:rPr>
              </w:pPr>
              <w:r>
                <w:t>资产负债表日，存货采用成本与可变现净值孰低计量，按照存货类别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14:paraId="684D62A6" w14:textId="77777777" w:rsidR="00FB2E58" w:rsidRDefault="00FB2E58" w:rsidP="004A434F">
              <w:pPr>
                <w:ind w:firstLineChars="200" w:firstLine="420"/>
                <w:rPr>
                  <w:rFonts w:cs="Times New Roman"/>
                </w:rPr>
              </w:pPr>
              <w:r>
                <w:t>(4)存货的盘存制度</w:t>
              </w:r>
            </w:p>
            <w:p w14:paraId="7BCE7136" w14:textId="77777777" w:rsidR="00FB2E58" w:rsidRDefault="00FB2E58" w:rsidP="004A434F">
              <w:pPr>
                <w:ind w:firstLineChars="200" w:firstLine="420"/>
                <w:rPr>
                  <w:rFonts w:cs="Times New Roman"/>
                </w:rPr>
              </w:pPr>
              <w:r>
                <w:t>存货的盘存制度为永续盘存制。</w:t>
              </w:r>
            </w:p>
            <w:p w14:paraId="39DA2EEF" w14:textId="77777777" w:rsidR="00FB2E58" w:rsidRDefault="00FB2E58" w:rsidP="004A434F">
              <w:pPr>
                <w:ind w:firstLineChars="200" w:firstLine="420"/>
                <w:rPr>
                  <w:rFonts w:cs="Times New Roman"/>
                </w:rPr>
              </w:pPr>
              <w:r>
                <w:t>(5)低值易耗品和包装物的摊销方法</w:t>
              </w:r>
            </w:p>
            <w:p w14:paraId="02476CA8" w14:textId="77777777" w:rsidR="00FB2E58" w:rsidRDefault="00FB2E58" w:rsidP="004A434F">
              <w:pPr>
                <w:ind w:firstLineChars="200" w:firstLine="420"/>
                <w:rPr>
                  <w:rFonts w:cs="Times New Roman"/>
                </w:rPr>
              </w:pPr>
              <w:r>
                <w:t>1)低值易耗品</w:t>
              </w:r>
            </w:p>
            <w:p w14:paraId="092016BE" w14:textId="77777777" w:rsidR="00FB2E58" w:rsidRDefault="00FB2E58" w:rsidP="004A434F">
              <w:pPr>
                <w:ind w:firstLineChars="200" w:firstLine="420"/>
                <w:rPr>
                  <w:rFonts w:cs="Times New Roman"/>
                </w:rPr>
              </w:pPr>
              <w:r>
                <w:t>按照一次转销法进行摊销。</w:t>
              </w:r>
            </w:p>
            <w:p w14:paraId="2F1522DC" w14:textId="77777777" w:rsidR="00FB2E58" w:rsidRDefault="00FB2E58" w:rsidP="004A434F">
              <w:pPr>
                <w:ind w:firstLineChars="200" w:firstLine="420"/>
                <w:rPr>
                  <w:rFonts w:cs="Times New Roman"/>
                </w:rPr>
              </w:pPr>
              <w:r>
                <w:t>2)包装物</w:t>
              </w:r>
            </w:p>
            <w:p w14:paraId="5CBC7AF0" w14:textId="61CCCC93" w:rsidR="00B430B9" w:rsidRPr="004A434F" w:rsidRDefault="00FB2E58" w:rsidP="004A434F">
              <w:pPr>
                <w:ind w:firstLineChars="200" w:firstLine="420"/>
                <w:rPr>
                  <w:rFonts w:cs="Times New Roman"/>
                </w:rPr>
              </w:pPr>
              <w:r>
                <w:t>按照一次转销法进行摊销。</w:t>
              </w:r>
            </w:p>
          </w:sdtContent>
        </w:sdt>
      </w:sdtContent>
    </w:sdt>
    <w:p w14:paraId="45C54305" w14:textId="77777777" w:rsidR="00B430B9" w:rsidRDefault="00B430B9">
      <w:pPr>
        <w:rPr>
          <w:rFonts w:cs="Times New Roman"/>
        </w:rPr>
      </w:pPr>
    </w:p>
    <w:bookmarkStart w:id="92" w:name="_Hlk10465202" w:displacedByCustomXml="next"/>
    <w:sdt>
      <w:sdtPr>
        <w:rPr>
          <w:rFonts w:ascii="宋体" w:hAnsi="宋体" w:cs="宋体" w:hint="eastAsia"/>
          <w:b w:val="0"/>
          <w:bCs/>
          <w:kern w:val="0"/>
          <w:szCs w:val="21"/>
        </w:rPr>
        <w:alias w:val="模块:合同资产"/>
        <w:tag w:val="_SEC_c8278ca8e95a4a1fb97258ed9c2842ff"/>
        <w:id w:val="792489813"/>
        <w:lock w:val="sdtLocked"/>
        <w:placeholder>
          <w:docPart w:val="GBC22222222222222222222222222222"/>
        </w:placeholder>
      </w:sdtPr>
      <w:sdtEndPr>
        <w:rPr>
          <w:rFonts w:hint="default"/>
        </w:rPr>
      </w:sdtEndPr>
      <w:sdtContent>
        <w:p w14:paraId="3BA8FDFE" w14:textId="77777777" w:rsidR="00B430B9" w:rsidRDefault="00000000">
          <w:pPr>
            <w:pStyle w:val="3"/>
            <w:numPr>
              <w:ilvl w:val="0"/>
              <w:numId w:val="35"/>
            </w:numPr>
            <w:rPr>
              <w:rFonts w:ascii="宋体" w:hAnsi="宋体"/>
              <w:szCs w:val="21"/>
            </w:rPr>
          </w:pPr>
          <w:r>
            <w:rPr>
              <w:rFonts w:ascii="宋体" w:hAnsi="宋体" w:hint="eastAsia"/>
              <w:szCs w:val="21"/>
            </w:rPr>
            <w:t>合同资产</w:t>
          </w:r>
        </w:p>
        <w:p w14:paraId="5D24D7AE" w14:textId="77777777" w:rsidR="00B430B9" w:rsidRDefault="00000000">
          <w:pPr>
            <w:pStyle w:val="4"/>
            <w:numPr>
              <w:ilvl w:val="0"/>
              <w:numId w:val="36"/>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1706863240"/>
            <w:lock w:val="sdtLocked"/>
            <w:placeholder>
              <w:docPart w:val="GBC22222222222222222222222222222"/>
            </w:placeholder>
          </w:sdtPr>
          <w:sdtContent>
            <w:p w14:paraId="0204F2FA" w14:textId="19F3DDF9" w:rsidR="00B430B9" w:rsidRDefault="00000000" w:rsidP="00E0241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EA1F8A" w14:textId="77777777" w:rsidR="00B430B9" w:rsidRDefault="00000000">
          <w:pPr>
            <w:rPr>
              <w:rFonts w:cs="Times New Roman"/>
            </w:rPr>
          </w:pPr>
        </w:p>
      </w:sdtContent>
    </w:sdt>
    <w:bookmarkEnd w:id="92" w:displacedByCustomXml="prev"/>
    <w:bookmarkStart w:id="93" w:name="_Hlk10465245" w:displacedByCustomXml="next"/>
    <w:bookmarkStart w:id="94"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266069817"/>
        <w:lock w:val="sdtLocked"/>
        <w:placeholder>
          <w:docPart w:val="GBC22222222222222222222222222222"/>
        </w:placeholder>
      </w:sdtPr>
      <w:sdtEndPr>
        <w:rPr>
          <w:rFonts w:hint="default"/>
        </w:rPr>
      </w:sdtEndPr>
      <w:sdtContent>
        <w:p w14:paraId="3AC8A5E3" w14:textId="77777777" w:rsidR="00B430B9" w:rsidRDefault="00000000">
          <w:pPr>
            <w:pStyle w:val="4"/>
            <w:numPr>
              <w:ilvl w:val="0"/>
              <w:numId w:val="36"/>
            </w:numPr>
            <w:rPr>
              <w:rFonts w:ascii="宋体" w:hAnsi="宋体"/>
              <w:szCs w:val="21"/>
            </w:rPr>
          </w:pPr>
          <w:r>
            <w:rPr>
              <w:rFonts w:ascii="宋体" w:hAnsi="宋体" w:hint="eastAsia"/>
              <w:szCs w:val="21"/>
            </w:rPr>
            <w:t>合同资产预期信用损失的确定方法及会计处理方法</w:t>
          </w:r>
          <w:bookmarkEnd w:id="93"/>
        </w:p>
        <w:sdt>
          <w:sdtPr>
            <w:alias w:val="是否适用：合同资产预期信用损失的确定方法及会计处理方法[双击切换]"/>
            <w:tag w:val="_GBC_c1227cf6e2f0432a85c32b611a40fa7f"/>
            <w:id w:val="1518268724"/>
            <w:lock w:val="sdtLocked"/>
            <w:placeholder>
              <w:docPart w:val="GBC22222222222222222222222222222"/>
            </w:placeholder>
          </w:sdtPr>
          <w:sdtContent>
            <w:p w14:paraId="516877CC" w14:textId="1E958516" w:rsidR="00B430B9" w:rsidRDefault="00000000" w:rsidP="00E0241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C8A287" w14:textId="77777777" w:rsidR="00B430B9" w:rsidRDefault="00000000">
          <w:pPr>
            <w:rPr>
              <w:rFonts w:cs="Times New Roman"/>
            </w:rPr>
          </w:pPr>
        </w:p>
      </w:sdtContent>
    </w:sdt>
    <w:bookmarkEnd w:id="94" w:displacedByCustomXml="prev"/>
    <w:bookmarkStart w:id="95" w:name="_Hlk10465310" w:displacedByCustomXml="next"/>
    <w:sdt>
      <w:sdtPr>
        <w:rPr>
          <w:rFonts w:ascii="宋体" w:hAnsi="宋体" w:cs="宋体" w:hint="eastAsia"/>
          <w:b w:val="0"/>
          <w:bCs/>
          <w:kern w:val="0"/>
          <w:szCs w:val="21"/>
        </w:rPr>
        <w:alias w:val="模块:划分为持有待售资产"/>
        <w:tag w:val="_GBC_a1a86a762feb43c3bed478ce8a19ae7c"/>
        <w:id w:val="-743802783"/>
        <w:lock w:val="sdtLocked"/>
        <w:placeholder>
          <w:docPart w:val="GBC22222222222222222222222222222"/>
        </w:placeholder>
      </w:sdtPr>
      <w:sdtContent>
        <w:p w14:paraId="3F0FF194" w14:textId="77777777" w:rsidR="00B430B9" w:rsidRDefault="00000000">
          <w:pPr>
            <w:pStyle w:val="3"/>
            <w:numPr>
              <w:ilvl w:val="0"/>
              <w:numId w:val="35"/>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2028702651"/>
            <w:lock w:val="sdtLocked"/>
            <w:placeholder>
              <w:docPart w:val="GBC22222222222222222222222222222"/>
            </w:placeholder>
          </w:sdtPr>
          <w:sdtContent>
            <w:p w14:paraId="4338DA62" w14:textId="3620CFAE" w:rsidR="00B430B9" w:rsidRDefault="00000000" w:rsidP="002530F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71EBD50" w14:textId="77777777" w:rsidR="00B430B9" w:rsidRDefault="00B430B9"/>
    <w:sdt>
      <w:sdtPr>
        <w:rPr>
          <w:rFonts w:ascii="宋体" w:hAnsi="宋体" w:cs="宋体" w:hint="eastAsia"/>
          <w:b w:val="0"/>
          <w:bCs/>
          <w:kern w:val="0"/>
          <w:szCs w:val="21"/>
        </w:rPr>
        <w:alias w:val="模块:债权投资"/>
        <w:tag w:val="_SEC_64972cc74e5349aa855fec98c6609582"/>
        <w:id w:val="-78830775"/>
        <w:lock w:val="sdtLocked"/>
        <w:placeholder>
          <w:docPart w:val="GBC22222222222222222222222222222"/>
        </w:placeholder>
      </w:sdtPr>
      <w:sdtEndPr>
        <w:rPr>
          <w:rFonts w:hint="default"/>
        </w:rPr>
      </w:sdtEndPr>
      <w:sdtContent>
        <w:p w14:paraId="71518C7D" w14:textId="77777777" w:rsidR="00B430B9" w:rsidRDefault="00000000">
          <w:pPr>
            <w:pStyle w:val="3"/>
            <w:numPr>
              <w:ilvl w:val="0"/>
              <w:numId w:val="35"/>
            </w:numPr>
            <w:rPr>
              <w:rFonts w:ascii="宋体" w:hAnsi="宋体"/>
              <w:szCs w:val="21"/>
            </w:rPr>
          </w:pPr>
          <w:r>
            <w:rPr>
              <w:rFonts w:ascii="宋体" w:hAnsi="宋体" w:hint="eastAsia"/>
              <w:szCs w:val="21"/>
            </w:rPr>
            <w:t>债权投资</w:t>
          </w:r>
        </w:p>
        <w:p w14:paraId="60877CF0" w14:textId="77777777" w:rsidR="00B430B9" w:rsidRDefault="00000000">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2055525665"/>
            <w:lock w:val="sdtLocked"/>
            <w:placeholder>
              <w:docPart w:val="GBC22222222222222222222222222222"/>
            </w:placeholder>
          </w:sdtPr>
          <w:sdtContent>
            <w:p w14:paraId="10741EF1" w14:textId="7CF981E7" w:rsidR="00B430B9" w:rsidRDefault="00000000" w:rsidP="002530F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D3BB5F" w14:textId="77777777" w:rsidR="00B430B9" w:rsidRDefault="00000000">
          <w:pPr>
            <w:rPr>
              <w:rFonts w:cs="Times New Roman"/>
            </w:rPr>
          </w:pPr>
        </w:p>
      </w:sdtContent>
    </w:sdt>
    <w:bookmarkEnd w:id="95" w:displacedByCustomXml="prev"/>
    <w:bookmarkStart w:id="96" w:name="_Hlk10465347" w:displacedByCustomXml="next"/>
    <w:sdt>
      <w:sdtPr>
        <w:rPr>
          <w:rFonts w:ascii="宋体" w:hAnsi="宋体" w:cs="宋体" w:hint="eastAsia"/>
          <w:b w:val="0"/>
          <w:bCs/>
          <w:kern w:val="0"/>
          <w:szCs w:val="21"/>
        </w:rPr>
        <w:alias w:val="模块:其他债权投资"/>
        <w:tag w:val="_SEC_41586dd479b54f07aeed675230b384c8"/>
        <w:id w:val="-1937053787"/>
        <w:lock w:val="sdtLocked"/>
        <w:placeholder>
          <w:docPart w:val="GBC22222222222222222222222222222"/>
        </w:placeholder>
      </w:sdtPr>
      <w:sdtEndPr>
        <w:rPr>
          <w:rFonts w:hint="default"/>
        </w:rPr>
      </w:sdtEndPr>
      <w:sdtContent>
        <w:p w14:paraId="42C811B7" w14:textId="77777777" w:rsidR="00B430B9" w:rsidRDefault="00000000">
          <w:pPr>
            <w:pStyle w:val="3"/>
            <w:numPr>
              <w:ilvl w:val="0"/>
              <w:numId w:val="35"/>
            </w:numPr>
            <w:rPr>
              <w:rFonts w:ascii="宋体" w:hAnsi="宋体"/>
              <w:szCs w:val="21"/>
            </w:rPr>
          </w:pPr>
          <w:r>
            <w:rPr>
              <w:rFonts w:ascii="宋体" w:hAnsi="宋体" w:hint="eastAsia"/>
              <w:szCs w:val="21"/>
            </w:rPr>
            <w:t>其他债权投资</w:t>
          </w:r>
        </w:p>
        <w:p w14:paraId="105C6A08" w14:textId="77777777" w:rsidR="00B430B9" w:rsidRDefault="00000000">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407078841"/>
            <w:lock w:val="sdtLocked"/>
            <w:placeholder>
              <w:docPart w:val="GBC22222222222222222222222222222"/>
            </w:placeholder>
          </w:sdtPr>
          <w:sdtContent>
            <w:p w14:paraId="29A157D1" w14:textId="238F8107" w:rsidR="00B430B9" w:rsidRDefault="00000000" w:rsidP="002530FB">
              <w:pPr>
                <w:rPr>
                  <w:rFonts w:cs="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B2B30F" w14:textId="77777777" w:rsidR="00B430B9" w:rsidRDefault="00000000">
          <w:pPr>
            <w:rPr>
              <w:rFonts w:cs="Times New Roman"/>
            </w:rPr>
          </w:pPr>
        </w:p>
      </w:sdtContent>
    </w:sdt>
    <w:bookmarkEnd w:id="96" w:displacedByCustomXml="prev"/>
    <w:bookmarkStart w:id="97" w:name="_Hlk10465393" w:displacedByCustomXml="next"/>
    <w:sdt>
      <w:sdtPr>
        <w:rPr>
          <w:rFonts w:ascii="宋体" w:hAnsi="宋体" w:cs="宋体" w:hint="eastAsia"/>
          <w:b w:val="0"/>
          <w:bCs/>
          <w:kern w:val="0"/>
          <w:szCs w:val="21"/>
        </w:rPr>
        <w:alias w:val="模块:长期应收款"/>
        <w:tag w:val="_SEC_ef0b5e87e2254c638e2a6672bcd1eac8"/>
        <w:id w:val="-1499346373"/>
        <w:lock w:val="sdtLocked"/>
        <w:placeholder>
          <w:docPart w:val="GBC22222222222222222222222222222"/>
        </w:placeholder>
      </w:sdtPr>
      <w:sdtContent>
        <w:p w14:paraId="3B8C20E3" w14:textId="77777777" w:rsidR="00B430B9" w:rsidRDefault="00000000">
          <w:pPr>
            <w:pStyle w:val="3"/>
            <w:numPr>
              <w:ilvl w:val="0"/>
              <w:numId w:val="35"/>
            </w:numPr>
            <w:rPr>
              <w:rFonts w:ascii="宋体" w:hAnsi="宋体"/>
              <w:szCs w:val="21"/>
            </w:rPr>
          </w:pPr>
          <w:r>
            <w:rPr>
              <w:rFonts w:ascii="宋体" w:hAnsi="宋体" w:hint="eastAsia"/>
              <w:szCs w:val="21"/>
            </w:rPr>
            <w:t>长期应收款</w:t>
          </w:r>
        </w:p>
        <w:p w14:paraId="09D68786" w14:textId="77777777" w:rsidR="00B430B9" w:rsidRDefault="00000000">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305748778"/>
            <w:lock w:val="sdtLocked"/>
            <w:placeholder>
              <w:docPart w:val="GBC22222222222222222222222222222"/>
            </w:placeholder>
          </w:sdtPr>
          <w:sdtContent>
            <w:p w14:paraId="28842EAB" w14:textId="4C466B14" w:rsidR="00B430B9" w:rsidRDefault="00000000" w:rsidP="002530F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FF2C10" w14:textId="77777777" w:rsidR="00B430B9" w:rsidRDefault="00000000">
          <w:pPr>
            <w:rPr>
              <w:rFonts w:cs="Times New Roman"/>
            </w:rPr>
          </w:pPr>
        </w:p>
      </w:sdtContent>
    </w:sdt>
    <w:bookmarkEnd w:id="97" w:displacedByCustomXml="prev"/>
    <w:sdt>
      <w:sdtPr>
        <w:rPr>
          <w:rFonts w:ascii="宋体" w:hAnsi="宋体" w:cstheme="minorBidi"/>
          <w:b w:val="0"/>
          <w:bCs/>
          <w:kern w:val="0"/>
          <w:szCs w:val="22"/>
        </w:rPr>
        <w:alias w:val="模块:长期股权投资"/>
        <w:tag w:val="_GBC_d82c12cf13554acd90dfb7880244798c"/>
        <w:id w:val="-728771447"/>
        <w:lock w:val="sdtLocked"/>
        <w:placeholder>
          <w:docPart w:val="GBC22222222222222222222222222222"/>
        </w:placeholder>
      </w:sdtPr>
      <w:sdtEndPr>
        <w:rPr>
          <w:rFonts w:cs="宋体"/>
          <w:szCs w:val="21"/>
        </w:rPr>
      </w:sdtEndPr>
      <w:sdtContent>
        <w:p w14:paraId="641881DF" w14:textId="77777777" w:rsidR="004A434F" w:rsidRDefault="004A434F">
          <w:pPr>
            <w:pStyle w:val="3"/>
            <w:numPr>
              <w:ilvl w:val="0"/>
              <w:numId w:val="1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1533795349"/>
            <w:lock w:val="sdtLocked"/>
          </w:sdtPr>
          <w:sdtContent>
            <w:p w14:paraId="1B3B42BF" w14:textId="77777777" w:rsidR="004A434F" w:rsidRDefault="004A434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长期股权投资的核算方法"/>
            <w:tag w:val="_GBC_3e77074cd50946b1bccdff9bc1c9556f"/>
            <w:id w:val="742908511"/>
            <w:lock w:val="sdtLocked"/>
          </w:sdtPr>
          <w:sdtContent>
            <w:p w14:paraId="4B7C6118" w14:textId="77777777" w:rsidR="004A434F" w:rsidRDefault="004A434F" w:rsidP="004A434F">
              <w:pPr>
                <w:ind w:firstLineChars="200" w:firstLine="420"/>
              </w:pPr>
              <w:r>
                <w:t>(1)共同控制、重大影响的判断</w:t>
              </w:r>
            </w:p>
            <w:p w14:paraId="7DA5A909" w14:textId="77777777" w:rsidR="004A434F" w:rsidRDefault="004A434F" w:rsidP="004A434F">
              <w:pPr>
                <w:ind w:firstLineChars="200" w:firstLine="420"/>
              </w:pPr>
              <w: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14:paraId="5752BDDF" w14:textId="77777777" w:rsidR="004A434F" w:rsidRDefault="004A434F" w:rsidP="004A434F">
              <w:pPr>
                <w:ind w:firstLineChars="200" w:firstLine="420"/>
              </w:pPr>
              <w:r>
                <w:t>(2)投资成本的确定</w:t>
              </w:r>
            </w:p>
            <w:p w14:paraId="1C4AFABE" w14:textId="77777777" w:rsidR="004A434F" w:rsidRDefault="004A434F">
              <w:r>
                <w:tab/>
                <w:t>1)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14:paraId="0381FFA1" w14:textId="77777777" w:rsidR="004A434F" w:rsidRDefault="004A434F">
              <w:r>
                <w:tab/>
                <w:t>公司通过多次交易分步实现同一控制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14:paraId="2D38643C" w14:textId="77777777" w:rsidR="004A434F" w:rsidRDefault="004A434F">
              <w:r>
                <w:tab/>
                <w:t>2)非同一控制下的企业合并形成的，在购买日按照支付的合并对价的公允价值作为其初始投资成本。</w:t>
              </w:r>
            </w:p>
            <w:p w14:paraId="676A13BB" w14:textId="77777777" w:rsidR="004A434F" w:rsidRDefault="004A434F" w:rsidP="004A434F">
              <w:pPr>
                <w:ind w:firstLineChars="200" w:firstLine="420"/>
              </w:pPr>
              <w:r>
                <w:t>公司通过多次交易分步实现非同一控制下企业合并形成的长期股权投资，区分个别财务报表和合并财务报表进行相关会计处理：</w:t>
              </w:r>
            </w:p>
            <w:p w14:paraId="6B83E724" w14:textId="77777777" w:rsidR="004A434F" w:rsidRDefault="004A434F" w:rsidP="004A434F">
              <w:pPr>
                <w:ind w:firstLineChars="200" w:firstLine="420"/>
              </w:pPr>
              <w:r>
                <w:t>①在个别财务报表中，按照原持有的股权投资的账面价值加上新增投资成本之和，作为改按成本法核算的初始投资成本。</w:t>
              </w:r>
            </w:p>
            <w:p w14:paraId="3E4733BC" w14:textId="77777777" w:rsidR="004A434F" w:rsidRDefault="004A434F" w:rsidP="004A434F">
              <w:pPr>
                <w:ind w:firstLineChars="200" w:firstLine="420"/>
              </w:pPr>
              <w:r>
                <w:t>②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14:paraId="4C987D40" w14:textId="77777777" w:rsidR="004A434F" w:rsidRDefault="004A434F">
              <w:r>
                <w:tab/>
                <w:t>3)除企业合并形成以外的：以支付现金取得的，按照实际支付的购买价款作为其初始投资成本；以发行权益性证券取得的，按照发行权益性证券的公允价值作为其初始投资成本；以债务重组方式取得的，按《企业会计准则第12号——债务重组》确定其初始投资成本；以非货币性资产交换取得的，按《企业会计准则第7号——非货币性资产交换》确定其初始投资成本。</w:t>
              </w:r>
            </w:p>
            <w:p w14:paraId="1109E4CF" w14:textId="77777777" w:rsidR="004A434F" w:rsidRDefault="004A434F" w:rsidP="004A434F">
              <w:pPr>
                <w:ind w:firstLineChars="200" w:firstLine="420"/>
              </w:pPr>
              <w:r>
                <w:t>(3)后续计量及损益确认方法</w:t>
              </w:r>
            </w:p>
            <w:p w14:paraId="439B8389" w14:textId="77777777" w:rsidR="004A434F" w:rsidRDefault="004A434F" w:rsidP="00D34FD8">
              <w:pPr>
                <w:ind w:firstLineChars="200" w:firstLine="420"/>
              </w:pPr>
              <w:r>
                <w:t>对被投资单位实施控制的长期股权投资采用成本法核算；对联营企业和合营企业的长期股权投资，采用权益法核算。</w:t>
              </w:r>
            </w:p>
            <w:p w14:paraId="4011EA4C" w14:textId="77777777" w:rsidR="004A434F" w:rsidRDefault="004A434F" w:rsidP="004A434F">
              <w:pPr>
                <w:ind w:firstLineChars="200" w:firstLine="420"/>
              </w:pPr>
              <w:r>
                <w:t>(4)通过多次交易分步处置对子公司投资至丧失控制权的处理方法</w:t>
              </w:r>
            </w:p>
            <w:p w14:paraId="0A56430C" w14:textId="77777777" w:rsidR="004A434F" w:rsidRDefault="004A434F" w:rsidP="004A434F">
              <w:pPr>
                <w:ind w:firstLineChars="200" w:firstLine="420"/>
              </w:pPr>
              <w:r>
                <w:t>1)个别财务报表</w:t>
              </w:r>
            </w:p>
            <w:p w14:paraId="2A56EA3E" w14:textId="77777777" w:rsidR="004A434F" w:rsidRDefault="004A434F" w:rsidP="004A434F">
              <w:pPr>
                <w:ind w:firstLineChars="200" w:firstLine="420"/>
              </w:pPr>
              <w: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p>
            <w:p w14:paraId="63651FEB" w14:textId="77777777" w:rsidR="004A434F" w:rsidRDefault="004A434F" w:rsidP="004A434F">
              <w:pPr>
                <w:ind w:firstLineChars="200" w:firstLine="420"/>
              </w:pPr>
              <w:r>
                <w:t>2)合并财务报表</w:t>
              </w:r>
            </w:p>
            <w:p w14:paraId="49823B9E" w14:textId="77777777" w:rsidR="00D34FD8" w:rsidRDefault="004A434F" w:rsidP="00D34FD8">
              <w:pPr>
                <w:ind w:firstLineChars="200" w:firstLine="420"/>
              </w:pPr>
              <w:r>
                <w:t>①通过多次交易分步处置对子公司投资至丧失控制权，且不属于“一揽子交易”的</w:t>
              </w:r>
            </w:p>
            <w:p w14:paraId="724DC24B" w14:textId="583D7A1B" w:rsidR="004A434F" w:rsidRDefault="004A434F" w:rsidP="00D34FD8">
              <w:pPr>
                <w:ind w:firstLineChars="200" w:firstLine="420"/>
              </w:pPr>
              <w:r>
                <w:lastRenderedPageBreak/>
                <w:t>在丧失控制权之前，处置价款与处置长期股权投资相对应享有子公司自购买日或合并日开始持续计算的净资产份额之间的差额，调整资本公积（资本溢价），资本溢价不足冲减的，冲减留存收益。</w:t>
              </w:r>
            </w:p>
            <w:p w14:paraId="2C23B1FB" w14:textId="77777777" w:rsidR="004A434F" w:rsidRDefault="004A434F" w:rsidP="004A434F">
              <w:pPr>
                <w:ind w:firstLineChars="200" w:firstLine="420"/>
              </w:pPr>
              <w:r>
                <w:t>丧失对原子公司控制权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14:paraId="706FB20A" w14:textId="77777777" w:rsidR="004A434F" w:rsidRDefault="004A434F" w:rsidP="004A434F">
              <w:pPr>
                <w:ind w:firstLineChars="200" w:firstLine="420"/>
              </w:pPr>
              <w:r>
                <w:t>②通过多次交易分步处置对子公司投资至丧失控制权，且属于“一揽子交易”的</w:t>
              </w:r>
            </w:p>
            <w:p w14:paraId="51E8D09A" w14:textId="2E229EA2" w:rsidR="00B430B9" w:rsidRPr="002530FB" w:rsidRDefault="004A434F" w:rsidP="004A434F">
              <w:pPr>
                <w:ind w:firstLineChars="200" w:firstLine="420"/>
              </w:pPr>
              <w: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14:paraId="6B978546" w14:textId="77777777" w:rsidR="00B430B9" w:rsidRDefault="00B430B9"/>
    <w:p w14:paraId="2EE0CCC3" w14:textId="77777777" w:rsidR="00B430B9" w:rsidRDefault="00000000">
      <w:pPr>
        <w:pStyle w:val="3"/>
        <w:numPr>
          <w:ilvl w:val="0"/>
          <w:numId w:val="35"/>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132223928"/>
        <w:lock w:val="sdtLocked"/>
        <w:placeholder>
          <w:docPart w:val="GBC22222222222222222222222222222"/>
        </w:placeholder>
      </w:sdtPr>
      <w:sdtEndPr>
        <w:rPr>
          <w:szCs w:val="21"/>
        </w:rPr>
      </w:sdtEndPr>
      <w:sdtContent>
        <w:p w14:paraId="5FB90552" w14:textId="77777777" w:rsidR="004A434F" w:rsidRDefault="004A434F">
          <w:pPr>
            <w:pStyle w:val="4"/>
            <w:numPr>
              <w:ilvl w:val="0"/>
              <w:numId w:val="15"/>
            </w:numPr>
            <w:rPr>
              <w:rFonts w:ascii="宋体" w:hAnsi="宋体"/>
            </w:rPr>
          </w:pPr>
          <w:r>
            <w:rPr>
              <w:rFonts w:ascii="宋体" w:hAnsi="宋体" w:cs="宋体" w:hint="eastAsia"/>
              <w:kern w:val="0"/>
              <w:szCs w:val="24"/>
            </w:rPr>
            <w:t>如果</w:t>
          </w:r>
          <w:r>
            <w:rPr>
              <w:rFonts w:ascii="宋体" w:hAnsi="宋体" w:hint="eastAsia"/>
            </w:rPr>
            <w:t>采用成本计量模式的</w:t>
          </w:r>
        </w:p>
        <w:p w14:paraId="580E0C74" w14:textId="77777777" w:rsidR="004A434F" w:rsidRDefault="004A434F">
          <w:pPr>
            <w:pStyle w:val="ae"/>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338538819"/>
            <w:lock w:val="sdtLocked"/>
          </w:sdtPr>
          <w:sdtContent>
            <w:p w14:paraId="2E00AD09" w14:textId="77777777" w:rsidR="004A434F" w:rsidRDefault="004A434F" w:rsidP="004A434F">
              <w:pPr>
                <w:ind w:firstLineChars="200" w:firstLine="420"/>
              </w:pPr>
              <w:r>
                <w:t>1)投资性房地产包括已出租的土地使用权、持有并准备增值后转让的土地使用权和已出租的建筑物。</w:t>
              </w:r>
            </w:p>
            <w:p w14:paraId="6C549B2B" w14:textId="724DCC14" w:rsidR="00B430B9" w:rsidRDefault="004A434F" w:rsidP="00572AE9">
              <w:pPr>
                <w:ind w:firstLineChars="200" w:firstLine="420"/>
              </w:pPr>
              <w:r>
                <w:t>2)投资性房地产按照成本进行初始计量，采用成本模式进行后续计量，并采用与固定资产和无形资产相同的方法计提折旧或进行摊销。</w:t>
              </w:r>
            </w:p>
          </w:sdtContent>
        </w:sdt>
      </w:sdtContent>
    </w:sdt>
    <w:p w14:paraId="04D1A64D" w14:textId="77777777" w:rsidR="00B430B9" w:rsidRDefault="00B430B9"/>
    <w:p w14:paraId="79E59E2D" w14:textId="77777777" w:rsidR="00B430B9" w:rsidRDefault="00000000">
      <w:pPr>
        <w:pStyle w:val="3"/>
        <w:numPr>
          <w:ilvl w:val="0"/>
          <w:numId w:val="35"/>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1239470990"/>
        <w:lock w:val="sdtLocked"/>
        <w:placeholder>
          <w:docPart w:val="GBC22222222222222222222222222222"/>
        </w:placeholder>
      </w:sdtPr>
      <w:sdtEndPr>
        <w:rPr>
          <w:szCs w:val="21"/>
        </w:rPr>
      </w:sdtEndPr>
      <w:sdtContent>
        <w:p w14:paraId="78F22C1D" w14:textId="77777777" w:rsidR="00B430B9" w:rsidRDefault="00000000">
          <w:pPr>
            <w:pStyle w:val="4"/>
            <w:numPr>
              <w:ilvl w:val="0"/>
              <w:numId w:val="37"/>
            </w:numPr>
            <w:rPr>
              <w:rFonts w:ascii="宋体" w:hAnsi="宋体"/>
            </w:rPr>
          </w:pPr>
          <w:r>
            <w:rPr>
              <w:rFonts w:ascii="宋体" w:hAnsi="宋体" w:hint="eastAsia"/>
            </w:rPr>
            <w:t>确认条件</w:t>
          </w:r>
        </w:p>
        <w:sdt>
          <w:sdtPr>
            <w:alias w:val="是否适用：固定资产确认条件[双击切换]"/>
            <w:tag w:val="_GBC_45cce032cd1f43bfad18a80dd94e9cc4"/>
            <w:id w:val="1248235427"/>
            <w:lock w:val="sdtLocked"/>
            <w:placeholder>
              <w:docPart w:val="GBC22222222222222222222222222222"/>
            </w:placeholder>
          </w:sdtPr>
          <w:sdtContent>
            <w:p w14:paraId="7D9359D4" w14:textId="340D659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val="0"/>
            </w:rPr>
            <w:alias w:val="固定资产确认条件"/>
            <w:tag w:val="_GBC_3044d53470b143fa9477fa34b85d4ec5"/>
            <w:id w:val="-1326349490"/>
            <w:lock w:val="sdtLocked"/>
            <w:placeholder>
              <w:docPart w:val="GBC22222222222222222222222222222"/>
            </w:placeholder>
          </w:sdtPr>
          <w:sdtEndPr>
            <w:rPr>
              <w:b/>
            </w:rPr>
          </w:sdtEndPr>
          <w:sdtContent>
            <w:p w14:paraId="18EA1F9E" w14:textId="04E60DD7" w:rsidR="00B430B9" w:rsidRDefault="00000000" w:rsidP="004A434F">
              <w:pPr>
                <w:ind w:firstLineChars="200" w:firstLine="420"/>
                <w:rPr>
                  <w:b/>
                  <w:bCs w:val="0"/>
                </w:rPr>
              </w:pPr>
              <w:r>
                <w:rPr>
                  <w:rFonts w:hint="eastAsia"/>
                </w:rPr>
                <w:t>固定资产是指为生产商品、提供劳务、出租或经营管理而持有的，使用年限超过一个会计年度的有形资产。固定资产在同时满足经济利益很可能流入、成本能够可靠计量时予以确认。</w:t>
              </w:r>
            </w:p>
          </w:sdtContent>
        </w:sdt>
      </w:sdtContent>
    </w:sdt>
    <w:p w14:paraId="68CB9EC7" w14:textId="77777777" w:rsidR="00B430B9" w:rsidRDefault="00B430B9"/>
    <w:sdt>
      <w:sdtPr>
        <w:rPr>
          <w:rFonts w:ascii="宋体" w:hAnsi="宋体" w:cstheme="minorBidi"/>
          <w:b w:val="0"/>
          <w:bCs/>
          <w:kern w:val="0"/>
          <w:szCs w:val="22"/>
        </w:rPr>
        <w:alias w:val="模块:固定资产折旧方法"/>
        <w:tag w:val="_GBC_7c749a57d4094b3386978c34c3487e2a"/>
        <w:id w:val="434487690"/>
        <w:lock w:val="sdtLocked"/>
        <w:placeholder>
          <w:docPart w:val="GBC22222222222222222222222222222"/>
        </w:placeholder>
      </w:sdtPr>
      <w:sdtEndPr>
        <w:rPr>
          <w:rFonts w:cs="宋体"/>
          <w:szCs w:val="21"/>
        </w:rPr>
      </w:sdtEndPr>
      <w:sdtContent>
        <w:p w14:paraId="669722D7" w14:textId="77777777" w:rsidR="00B430B9" w:rsidRDefault="00000000">
          <w:pPr>
            <w:pStyle w:val="4"/>
            <w:numPr>
              <w:ilvl w:val="0"/>
              <w:numId w:val="37"/>
            </w:numPr>
            <w:rPr>
              <w:rFonts w:ascii="宋体" w:hAnsi="宋体"/>
            </w:rPr>
          </w:pPr>
          <w:r>
            <w:rPr>
              <w:rFonts w:ascii="宋体" w:hAnsi="宋体"/>
            </w:rPr>
            <w:t>折旧方法</w:t>
          </w:r>
        </w:p>
        <w:sdt>
          <w:sdtPr>
            <w:alias w:val="是否适用：固定资产折旧方法[双击切换]"/>
            <w:tag w:val="_GBC_c221ef38ff6a4242aab725946697311c"/>
            <w:id w:val="1849445414"/>
            <w:lock w:val="sdtLocked"/>
            <w:placeholder>
              <w:docPart w:val="GBC22222222222222222222222222222"/>
            </w:placeholder>
          </w:sdtPr>
          <w:sdtContent>
            <w:p w14:paraId="4F20772F" w14:textId="3B3DAEC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60321C" w14:paraId="7EE134E0" w14:textId="77777777" w:rsidTr="000219C5">
            <w:sdt>
              <w:sdtPr>
                <w:tag w:val="_PLD_d39db65ac15c4d7583d7fe75cb893517"/>
                <w:id w:val="-1361735248"/>
                <w:lock w:val="sdtLocked"/>
              </w:sdtPr>
              <w:sdtContent>
                <w:tc>
                  <w:tcPr>
                    <w:tcW w:w="949" w:type="pct"/>
                    <w:vAlign w:val="center"/>
                  </w:tcPr>
                  <w:p w14:paraId="73EBC86E" w14:textId="77777777" w:rsidR="00B430B9" w:rsidRDefault="00000000" w:rsidP="000219C5">
                    <w:pPr>
                      <w:jc w:val="center"/>
                    </w:pPr>
                    <w:r>
                      <w:t>类别</w:t>
                    </w:r>
                  </w:p>
                </w:tc>
              </w:sdtContent>
            </w:sdt>
            <w:sdt>
              <w:sdtPr>
                <w:tag w:val="_PLD_1b5147121b9948e5a115c7a4d6c95995"/>
                <w:id w:val="1539400542"/>
                <w:lock w:val="sdtLocked"/>
              </w:sdtPr>
              <w:sdtContent>
                <w:tc>
                  <w:tcPr>
                    <w:tcW w:w="1012" w:type="pct"/>
                    <w:vAlign w:val="center"/>
                  </w:tcPr>
                  <w:p w14:paraId="377523F0" w14:textId="77777777" w:rsidR="00B430B9" w:rsidRDefault="00000000" w:rsidP="000219C5">
                    <w:pPr>
                      <w:jc w:val="center"/>
                    </w:pPr>
                    <w:r>
                      <w:rPr>
                        <w:rFonts w:hint="eastAsia"/>
                      </w:rPr>
                      <w:t>折旧方法</w:t>
                    </w:r>
                  </w:p>
                </w:tc>
              </w:sdtContent>
            </w:sdt>
            <w:sdt>
              <w:sdtPr>
                <w:tag w:val="_PLD_65441224aa3f4fd3be4ca0650b16b1aa"/>
                <w:id w:val="1834182328"/>
                <w:lock w:val="sdtLocked"/>
              </w:sdtPr>
              <w:sdtContent>
                <w:tc>
                  <w:tcPr>
                    <w:tcW w:w="1013" w:type="pct"/>
                    <w:vAlign w:val="center"/>
                  </w:tcPr>
                  <w:p w14:paraId="23F09152" w14:textId="77777777" w:rsidR="00B430B9" w:rsidRDefault="00000000" w:rsidP="000219C5">
                    <w:pPr>
                      <w:jc w:val="center"/>
                    </w:pPr>
                    <w:r>
                      <w:t>折旧年限（年）</w:t>
                    </w:r>
                  </w:p>
                </w:tc>
              </w:sdtContent>
            </w:sdt>
            <w:sdt>
              <w:sdtPr>
                <w:tag w:val="_PLD_1c82a37539a842289bf80f2937f33bee"/>
                <w:id w:val="-203179799"/>
                <w:lock w:val="sdtLocked"/>
              </w:sdtPr>
              <w:sdtContent>
                <w:tc>
                  <w:tcPr>
                    <w:tcW w:w="1013" w:type="pct"/>
                    <w:vAlign w:val="center"/>
                  </w:tcPr>
                  <w:p w14:paraId="5F03B62D" w14:textId="77777777" w:rsidR="00B430B9" w:rsidRDefault="00000000" w:rsidP="000219C5">
                    <w:pPr>
                      <w:jc w:val="center"/>
                    </w:pPr>
                    <w:r>
                      <w:t>残值率</w:t>
                    </w:r>
                  </w:p>
                </w:tc>
              </w:sdtContent>
            </w:sdt>
            <w:sdt>
              <w:sdtPr>
                <w:tag w:val="_PLD_a67e8338c181496fa22b9944b63ec82c"/>
                <w:id w:val="738368583"/>
                <w:lock w:val="sdtLocked"/>
              </w:sdtPr>
              <w:sdtContent>
                <w:tc>
                  <w:tcPr>
                    <w:tcW w:w="1013" w:type="pct"/>
                    <w:vAlign w:val="center"/>
                  </w:tcPr>
                  <w:p w14:paraId="2C70CFD0" w14:textId="77777777" w:rsidR="00B430B9" w:rsidRDefault="00000000" w:rsidP="000219C5">
                    <w:pPr>
                      <w:jc w:val="center"/>
                    </w:pPr>
                    <w:r>
                      <w:t>年折旧率</w:t>
                    </w:r>
                  </w:p>
                </w:tc>
              </w:sdtContent>
            </w:sdt>
          </w:tr>
          <w:sdt>
            <w:sdtPr>
              <w:alias w:val="其他固定资产计价、折旧、减值方法"/>
              <w:tag w:val="_GBC_f1ad6125c5d74d2a98f593d2ba574474"/>
              <w:id w:val="-1621139989"/>
              <w:lock w:val="sdtLocked"/>
            </w:sdtPr>
            <w:sdtContent>
              <w:tr w:rsidR="0060321C" w14:paraId="5CFCAA5C" w14:textId="77777777" w:rsidTr="000219C5">
                <w:tc>
                  <w:tcPr>
                    <w:tcW w:w="949" w:type="pct"/>
                  </w:tcPr>
                  <w:p w14:paraId="20B67F2C" w14:textId="77777777" w:rsidR="00B430B9" w:rsidRDefault="00000000" w:rsidP="009E0CB3">
                    <w:pPr>
                      <w:jc w:val="center"/>
                    </w:pPr>
                    <w:r>
                      <w:t>房屋及建筑物</w:t>
                    </w:r>
                  </w:p>
                </w:tc>
                <w:tc>
                  <w:tcPr>
                    <w:tcW w:w="1012" w:type="pct"/>
                  </w:tcPr>
                  <w:p w14:paraId="14396FF6" w14:textId="77777777" w:rsidR="00B430B9" w:rsidRDefault="00000000" w:rsidP="009E0CB3">
                    <w:pPr>
                      <w:jc w:val="center"/>
                    </w:pPr>
                    <w:r>
                      <w:t>年限平均法</w:t>
                    </w:r>
                  </w:p>
                </w:tc>
                <w:tc>
                  <w:tcPr>
                    <w:tcW w:w="1013" w:type="pct"/>
                  </w:tcPr>
                  <w:p w14:paraId="7A88F3F3" w14:textId="77777777" w:rsidR="00B430B9" w:rsidRDefault="00000000" w:rsidP="009E0CB3">
                    <w:pPr>
                      <w:jc w:val="center"/>
                    </w:pPr>
                    <w:r>
                      <w:t>8-40</w:t>
                    </w:r>
                  </w:p>
                </w:tc>
                <w:tc>
                  <w:tcPr>
                    <w:tcW w:w="1013" w:type="pct"/>
                  </w:tcPr>
                  <w:p w14:paraId="7303AB55" w14:textId="77777777" w:rsidR="00B430B9" w:rsidRDefault="00000000" w:rsidP="009E0CB3">
                    <w:pPr>
                      <w:jc w:val="center"/>
                    </w:pPr>
                    <w:r>
                      <w:t>3-5</w:t>
                    </w:r>
                  </w:p>
                </w:tc>
                <w:tc>
                  <w:tcPr>
                    <w:tcW w:w="1013" w:type="pct"/>
                  </w:tcPr>
                  <w:p w14:paraId="6ED0D808" w14:textId="77777777" w:rsidR="00B430B9" w:rsidRDefault="00000000" w:rsidP="009E0CB3">
                    <w:pPr>
                      <w:jc w:val="center"/>
                    </w:pPr>
                    <w:r>
                      <w:t>12.13-2.38</w:t>
                    </w:r>
                  </w:p>
                </w:tc>
              </w:tr>
            </w:sdtContent>
          </w:sdt>
          <w:sdt>
            <w:sdtPr>
              <w:alias w:val="其他固定资产计价、折旧、减值方法"/>
              <w:tag w:val="_GBC_f1ad6125c5d74d2a98f593d2ba574474"/>
              <w:id w:val="1538769922"/>
              <w:lock w:val="sdtLocked"/>
            </w:sdtPr>
            <w:sdtContent>
              <w:tr w:rsidR="0060321C" w14:paraId="3AA93F58" w14:textId="77777777" w:rsidTr="000219C5">
                <w:tc>
                  <w:tcPr>
                    <w:tcW w:w="949" w:type="pct"/>
                  </w:tcPr>
                  <w:p w14:paraId="64206436" w14:textId="77777777" w:rsidR="00B430B9" w:rsidRDefault="00000000" w:rsidP="009E0CB3">
                    <w:pPr>
                      <w:jc w:val="center"/>
                    </w:pPr>
                    <w:r>
                      <w:t>通用设备</w:t>
                    </w:r>
                  </w:p>
                </w:tc>
                <w:tc>
                  <w:tcPr>
                    <w:tcW w:w="1012" w:type="pct"/>
                  </w:tcPr>
                  <w:p w14:paraId="49B14ED2" w14:textId="77777777" w:rsidR="00B430B9" w:rsidRDefault="00000000" w:rsidP="009E0CB3">
                    <w:pPr>
                      <w:jc w:val="center"/>
                    </w:pPr>
                    <w:r>
                      <w:t>年限平均法</w:t>
                    </w:r>
                  </w:p>
                </w:tc>
                <w:tc>
                  <w:tcPr>
                    <w:tcW w:w="1013" w:type="pct"/>
                  </w:tcPr>
                  <w:p w14:paraId="3229BB03" w14:textId="77777777" w:rsidR="00B430B9" w:rsidRDefault="00000000" w:rsidP="009E0CB3">
                    <w:pPr>
                      <w:jc w:val="center"/>
                    </w:pPr>
                    <w:r>
                      <w:t>5-10</w:t>
                    </w:r>
                  </w:p>
                </w:tc>
                <w:tc>
                  <w:tcPr>
                    <w:tcW w:w="1013" w:type="pct"/>
                  </w:tcPr>
                  <w:p w14:paraId="05F82B13" w14:textId="77777777" w:rsidR="00B430B9" w:rsidRDefault="00000000" w:rsidP="009E0CB3">
                    <w:pPr>
                      <w:jc w:val="center"/>
                    </w:pPr>
                    <w:r>
                      <w:t>3-5</w:t>
                    </w:r>
                  </w:p>
                </w:tc>
                <w:tc>
                  <w:tcPr>
                    <w:tcW w:w="1013" w:type="pct"/>
                  </w:tcPr>
                  <w:p w14:paraId="1C99283C" w14:textId="77777777" w:rsidR="00B430B9" w:rsidRDefault="00000000" w:rsidP="009E0CB3">
                    <w:pPr>
                      <w:jc w:val="center"/>
                    </w:pPr>
                    <w:r>
                      <w:t>19.40-9.50</w:t>
                    </w:r>
                  </w:p>
                </w:tc>
              </w:tr>
            </w:sdtContent>
          </w:sdt>
          <w:sdt>
            <w:sdtPr>
              <w:alias w:val="其他固定资产计价、折旧、减值方法"/>
              <w:tag w:val="_GBC_f1ad6125c5d74d2a98f593d2ba574474"/>
              <w:id w:val="-96786097"/>
              <w:lock w:val="sdtLocked"/>
            </w:sdtPr>
            <w:sdtContent>
              <w:tr w:rsidR="0060321C" w14:paraId="5FD14C97" w14:textId="77777777" w:rsidTr="000219C5">
                <w:tc>
                  <w:tcPr>
                    <w:tcW w:w="949" w:type="pct"/>
                  </w:tcPr>
                  <w:p w14:paraId="09EFD9A1" w14:textId="77777777" w:rsidR="00B430B9" w:rsidRDefault="00000000" w:rsidP="009E0CB3">
                    <w:pPr>
                      <w:jc w:val="center"/>
                    </w:pPr>
                    <w:r>
                      <w:t>专用设备</w:t>
                    </w:r>
                  </w:p>
                </w:tc>
                <w:tc>
                  <w:tcPr>
                    <w:tcW w:w="1012" w:type="pct"/>
                  </w:tcPr>
                  <w:p w14:paraId="517CB3FA" w14:textId="77777777" w:rsidR="00B430B9" w:rsidRDefault="00000000" w:rsidP="009E0CB3">
                    <w:pPr>
                      <w:jc w:val="center"/>
                    </w:pPr>
                    <w:r>
                      <w:t>年限平均法</w:t>
                    </w:r>
                  </w:p>
                </w:tc>
                <w:tc>
                  <w:tcPr>
                    <w:tcW w:w="1013" w:type="pct"/>
                  </w:tcPr>
                  <w:p w14:paraId="38116A64" w14:textId="77777777" w:rsidR="00B430B9" w:rsidRDefault="00000000" w:rsidP="009E0CB3">
                    <w:pPr>
                      <w:jc w:val="center"/>
                    </w:pPr>
                    <w:r>
                      <w:t>10</w:t>
                    </w:r>
                  </w:p>
                </w:tc>
                <w:tc>
                  <w:tcPr>
                    <w:tcW w:w="1013" w:type="pct"/>
                  </w:tcPr>
                  <w:p w14:paraId="0F2B5FBD" w14:textId="77777777" w:rsidR="00B430B9" w:rsidRDefault="00000000" w:rsidP="009E0CB3">
                    <w:pPr>
                      <w:jc w:val="center"/>
                    </w:pPr>
                    <w:r>
                      <w:t>5</w:t>
                    </w:r>
                  </w:p>
                </w:tc>
                <w:tc>
                  <w:tcPr>
                    <w:tcW w:w="1013" w:type="pct"/>
                  </w:tcPr>
                  <w:p w14:paraId="0E048E3C" w14:textId="77777777" w:rsidR="00B430B9" w:rsidRDefault="00000000" w:rsidP="009E0CB3">
                    <w:pPr>
                      <w:jc w:val="center"/>
                    </w:pPr>
                    <w:r>
                      <w:t>9.5</w:t>
                    </w:r>
                  </w:p>
                </w:tc>
              </w:tr>
            </w:sdtContent>
          </w:sdt>
          <w:sdt>
            <w:sdtPr>
              <w:alias w:val="其他固定资产计价、折旧、减值方法"/>
              <w:tag w:val="_GBC_f1ad6125c5d74d2a98f593d2ba574474"/>
              <w:id w:val="-8224052"/>
              <w:lock w:val="sdtLocked"/>
            </w:sdtPr>
            <w:sdtContent>
              <w:tr w:rsidR="0060321C" w14:paraId="034B290E" w14:textId="77777777" w:rsidTr="000219C5">
                <w:tc>
                  <w:tcPr>
                    <w:tcW w:w="949" w:type="pct"/>
                  </w:tcPr>
                  <w:p w14:paraId="7B7430EB" w14:textId="77777777" w:rsidR="00B430B9" w:rsidRDefault="00000000" w:rsidP="009E0CB3">
                    <w:pPr>
                      <w:jc w:val="center"/>
                    </w:pPr>
                    <w:r>
                      <w:t>运输工具</w:t>
                    </w:r>
                  </w:p>
                </w:tc>
                <w:tc>
                  <w:tcPr>
                    <w:tcW w:w="1012" w:type="pct"/>
                  </w:tcPr>
                  <w:p w14:paraId="33858F13" w14:textId="77777777" w:rsidR="00B430B9" w:rsidRDefault="00000000" w:rsidP="009E0CB3">
                    <w:pPr>
                      <w:jc w:val="center"/>
                    </w:pPr>
                    <w:r>
                      <w:t>年限平均法</w:t>
                    </w:r>
                  </w:p>
                </w:tc>
                <w:tc>
                  <w:tcPr>
                    <w:tcW w:w="1013" w:type="pct"/>
                  </w:tcPr>
                  <w:p w14:paraId="25CE8E5E" w14:textId="77777777" w:rsidR="00B430B9" w:rsidRDefault="00000000" w:rsidP="009E0CB3">
                    <w:pPr>
                      <w:jc w:val="center"/>
                    </w:pPr>
                    <w:r>
                      <w:t>5-12</w:t>
                    </w:r>
                  </w:p>
                </w:tc>
                <w:tc>
                  <w:tcPr>
                    <w:tcW w:w="1013" w:type="pct"/>
                  </w:tcPr>
                  <w:p w14:paraId="0038640D" w14:textId="77777777" w:rsidR="00B430B9" w:rsidRDefault="00000000" w:rsidP="009E0CB3">
                    <w:pPr>
                      <w:jc w:val="center"/>
                    </w:pPr>
                    <w:r>
                      <w:t>3-5</w:t>
                    </w:r>
                  </w:p>
                </w:tc>
                <w:tc>
                  <w:tcPr>
                    <w:tcW w:w="1013" w:type="pct"/>
                  </w:tcPr>
                  <w:p w14:paraId="0E62E72C" w14:textId="77777777" w:rsidR="00B430B9" w:rsidRDefault="00000000" w:rsidP="009E0CB3">
                    <w:pPr>
                      <w:jc w:val="center"/>
                    </w:pPr>
                    <w:r>
                      <w:t>19.40-7.92</w:t>
                    </w:r>
                  </w:p>
                </w:tc>
              </w:tr>
            </w:sdtContent>
          </w:sdt>
        </w:tbl>
        <w:p w14:paraId="05CDA32D" w14:textId="77777777" w:rsidR="00B430B9" w:rsidRDefault="00000000"/>
      </w:sdtContent>
    </w:sdt>
    <w:sdt>
      <w:sdtPr>
        <w:rPr>
          <w:rFonts w:ascii="宋体" w:hAnsi="宋体" w:cs="宋体"/>
          <w:b w:val="0"/>
          <w:bCs/>
          <w:kern w:val="0"/>
          <w:szCs w:val="22"/>
        </w:rPr>
        <w:alias w:val="模块:固定资产计价和折旧方法及减值准备的计提方法"/>
        <w:tag w:val="_GBC_a1560089c32f441f92e145c3cdc25289"/>
        <w:id w:val="291563768"/>
        <w:lock w:val="sdtLocked"/>
        <w:placeholder>
          <w:docPart w:val="GBC22222222222222222222222222222"/>
        </w:placeholder>
      </w:sdtPr>
      <w:sdtEndPr>
        <w:rPr>
          <w:rFonts w:cs="Times New Roman" w:hint="eastAsia"/>
          <w:kern w:val="2"/>
          <w:szCs w:val="21"/>
        </w:rPr>
      </w:sdtEndPr>
      <w:sdtContent>
        <w:p w14:paraId="3CF9A022" w14:textId="77777777" w:rsidR="00B430B9" w:rsidRDefault="00000000">
          <w:pPr>
            <w:pStyle w:val="4"/>
            <w:numPr>
              <w:ilvl w:val="0"/>
              <w:numId w:val="37"/>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561530884"/>
            <w:lock w:val="sdtLocked"/>
            <w:placeholder>
              <w:docPart w:val="GBC22222222222222222222222222222"/>
            </w:placeholder>
          </w:sdtPr>
          <w:sdtContent>
            <w:p w14:paraId="2402E63A" w14:textId="467B9A03" w:rsidR="00B430B9" w:rsidRDefault="00000000" w:rsidP="000C5F8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E470834" w14:textId="77777777" w:rsidR="00B430B9" w:rsidRDefault="00B430B9"/>
    <w:sdt>
      <w:sdtPr>
        <w:rPr>
          <w:rFonts w:ascii="宋体" w:hAnsi="宋体" w:cs="宋体"/>
          <w:b w:val="0"/>
          <w:bCs/>
          <w:kern w:val="0"/>
          <w:szCs w:val="24"/>
        </w:rPr>
        <w:alias w:val="模块:在建工程会计处理方法"/>
        <w:tag w:val="_GBC_3eb5f960df3e47f0a4bf3af0bc67ca96"/>
        <w:id w:val="1283690938"/>
        <w:lock w:val="sdtLocked"/>
        <w:placeholder>
          <w:docPart w:val="GBC22222222222222222222222222222"/>
        </w:placeholder>
      </w:sdtPr>
      <w:sdtEndPr>
        <w:rPr>
          <w:rFonts w:hint="eastAsia"/>
          <w:szCs w:val="21"/>
        </w:rPr>
      </w:sdtEndPr>
      <w:sdtContent>
        <w:p w14:paraId="14C14261" w14:textId="77777777" w:rsidR="004A434F" w:rsidRDefault="004A434F">
          <w:pPr>
            <w:pStyle w:val="3"/>
            <w:numPr>
              <w:ilvl w:val="0"/>
              <w:numId w:val="14"/>
            </w:numPr>
            <w:rPr>
              <w:rFonts w:ascii="宋体" w:hAnsi="宋体"/>
            </w:rPr>
          </w:pPr>
          <w:r>
            <w:rPr>
              <w:rFonts w:ascii="宋体" w:hAnsi="宋体"/>
            </w:rPr>
            <w:t>在建工程</w:t>
          </w:r>
        </w:p>
        <w:p w14:paraId="551C2DA6" w14:textId="77777777" w:rsidR="004A434F" w:rsidRDefault="00000000">
          <w:sdt>
            <w:sdtPr>
              <w:rPr>
                <w:rFonts w:hint="eastAsia"/>
              </w:rPr>
              <w:alias w:val="是否适用：在建工程_重要会计政策和估计[双击切换]"/>
              <w:tag w:val="_GBC_d9803b41f65e4a7fbebb412a259d9bf9"/>
              <w:id w:val="-300456450"/>
              <w:lock w:val="sdtLocked"/>
            </w:sdtPr>
            <w:sdtContent>
              <w:r w:rsidR="004A434F">
                <w:fldChar w:fldCharType="begin"/>
              </w:r>
              <w:r w:rsidR="004A434F">
                <w:instrText xml:space="preserve"> </w:instrText>
              </w:r>
              <w:r w:rsidR="004A434F">
                <w:rPr>
                  <w:rFonts w:hint="eastAsia"/>
                </w:rPr>
                <w:instrText xml:space="preserve">MACROBUTTON SnrToggleCheckbox √适用 </w:instrText>
              </w:r>
              <w:r w:rsidR="004A434F">
                <w:fldChar w:fldCharType="end"/>
              </w:r>
              <w:r w:rsidR="004A434F">
                <w:fldChar w:fldCharType="begin"/>
              </w:r>
              <w:r w:rsidR="004A434F">
                <w:instrText xml:space="preserve">MACROBUTTON  SnrToggleCheckbox □不适用 </w:instrText>
              </w:r>
              <w:r w:rsidR="004A434F">
                <w:fldChar w:fldCharType="end"/>
              </w:r>
            </w:sdtContent>
          </w:sdt>
        </w:p>
        <w:sdt>
          <w:sdtPr>
            <w:rPr>
              <w:rFonts w:hint="eastAsia"/>
            </w:rPr>
            <w:alias w:val="在建工程核算方法"/>
            <w:tag w:val="_GBC_ed79f983df814c58add61776fe84c76e"/>
            <w:id w:val="674997237"/>
            <w:lock w:val="sdtLocked"/>
          </w:sdtPr>
          <w:sdtContent>
            <w:p w14:paraId="35100BCD" w14:textId="77777777" w:rsidR="004A434F" w:rsidRDefault="004A434F" w:rsidP="004A434F">
              <w:pPr>
                <w:ind w:firstLineChars="200" w:firstLine="420"/>
              </w:pPr>
              <w:r>
                <w:rPr>
                  <w:rFonts w:hint="eastAsia"/>
                </w:rPr>
                <w:t>(1)在建工程同时满足经济利益很可能流入、成本能够可靠计量则予以确认。在建工程按建造该项资产达到预定可使用状态前所发生的实际成本计量。</w:t>
              </w:r>
            </w:p>
            <w:p w14:paraId="283C5CA4" w14:textId="595B1606" w:rsidR="004A434F" w:rsidRDefault="004A434F" w:rsidP="004A434F">
              <w:pPr>
                <w:ind w:firstLineChars="200" w:firstLine="420"/>
              </w:pPr>
              <w:r>
                <w:rPr>
                  <w:rFonts w:hint="eastAsia"/>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14:paraId="16E9C8A3" w14:textId="2EBACF74" w:rsidR="00B430B9" w:rsidRDefault="00000000"/>
      </w:sdtContent>
    </w:sdt>
    <w:sdt>
      <w:sdtPr>
        <w:rPr>
          <w:rFonts w:ascii="宋体" w:hAnsi="宋体" w:cs="宋体"/>
          <w:b w:val="0"/>
          <w:bCs/>
          <w:kern w:val="0"/>
          <w:szCs w:val="22"/>
        </w:rPr>
        <w:alias w:val="模块:借款费用会计处理方法"/>
        <w:tag w:val="_GBC_e3e4d07ea08d4589a9293563ea655b42"/>
        <w:id w:val="-1551528357"/>
        <w:lock w:val="sdtLocked"/>
        <w:placeholder>
          <w:docPart w:val="GBC22222222222222222222222222222"/>
        </w:placeholder>
      </w:sdtPr>
      <w:sdtEndPr>
        <w:rPr>
          <w:rFonts w:cs="Times New Roman" w:hint="eastAsia"/>
          <w:kern w:val="2"/>
          <w:szCs w:val="21"/>
        </w:rPr>
      </w:sdtEndPr>
      <w:sdtContent>
        <w:p w14:paraId="76FECD21" w14:textId="77777777" w:rsidR="004A434F" w:rsidRDefault="004A434F">
          <w:pPr>
            <w:pStyle w:val="3"/>
            <w:numPr>
              <w:ilvl w:val="0"/>
              <w:numId w:val="14"/>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270320121"/>
            <w:lock w:val="sdtLocked"/>
          </w:sdtPr>
          <w:sdtContent>
            <w:p w14:paraId="28106FEA"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借款费用的会计处理方法"/>
            <w:tag w:val="_GBC_2101c32d32c64f39a8b8fcd2b72dbb0a"/>
            <w:id w:val="-188916123"/>
            <w:lock w:val="sdtLocked"/>
          </w:sdtPr>
          <w:sdtContent>
            <w:p w14:paraId="19A2207A" w14:textId="77777777" w:rsidR="004A434F" w:rsidRDefault="004A434F" w:rsidP="004A434F">
              <w:pPr>
                <w:ind w:firstLineChars="200" w:firstLine="420"/>
              </w:pPr>
              <w:r>
                <w:rPr>
                  <w:rFonts w:hint="eastAsia"/>
                </w:rPr>
                <w:t>(1)借款费用资本化的确认原则</w:t>
              </w:r>
            </w:p>
            <w:p w14:paraId="7BC4B232" w14:textId="77777777" w:rsidR="004A434F" w:rsidRDefault="004A434F" w:rsidP="004A434F">
              <w:pPr>
                <w:ind w:firstLineChars="200" w:firstLine="420"/>
              </w:pPr>
              <w:r>
                <w:rPr>
                  <w:rFonts w:hint="eastAsia"/>
                </w:rPr>
                <w:t>公司发生的借款费用，可直接归属于符合资本化条件的资产的购建或者生产的，予以资本化，计入相关资产成本；其他借款费用，在发生时确认为费用，计入当期损益。</w:t>
              </w:r>
            </w:p>
            <w:p w14:paraId="43F52C1D" w14:textId="77777777" w:rsidR="004A434F" w:rsidRDefault="004A434F" w:rsidP="004A434F">
              <w:pPr>
                <w:ind w:firstLineChars="200" w:firstLine="420"/>
              </w:pPr>
              <w:r>
                <w:rPr>
                  <w:rFonts w:hint="eastAsia"/>
                </w:rPr>
                <w:t>(2)借款费用资本化期间</w:t>
              </w:r>
            </w:p>
            <w:p w14:paraId="2FAA296E" w14:textId="77777777" w:rsidR="004A434F" w:rsidRDefault="004A434F" w:rsidP="004A434F">
              <w:pPr>
                <w:ind w:firstLineChars="200" w:firstLine="420"/>
              </w:pPr>
              <w:r>
                <w:rPr>
                  <w:rFonts w:hint="eastAsia"/>
                </w:rPr>
                <w:t>1)当借款费用同时满足下列条件时，开始资本化：①资产支出已经发生；②借款费用已经发生；③为使资产达到预定可使用或可销售状态所必要的购建或者生产活动已经开始。</w:t>
              </w:r>
            </w:p>
            <w:p w14:paraId="2E043315" w14:textId="77777777" w:rsidR="004A434F" w:rsidRDefault="004A434F" w:rsidP="004A434F">
              <w:pPr>
                <w:ind w:firstLineChars="200" w:firstLine="420"/>
              </w:pPr>
              <w:r>
                <w:rPr>
                  <w:rFonts w:hint="eastAsia"/>
                </w:rPr>
                <w:t>2)若符合资本化条件的资产在购建或者生产过程中发生非正常中断，并且中断时间连续超过3个月，暂停借款费用的资本化；中断期间发生的借款费用确认为当期费用，直至资产的购建或者生产活动重新开始。</w:t>
              </w:r>
            </w:p>
            <w:p w14:paraId="72288976" w14:textId="77777777" w:rsidR="004A434F" w:rsidRDefault="004A434F" w:rsidP="004A434F">
              <w:pPr>
                <w:ind w:firstLineChars="200" w:firstLine="420"/>
              </w:pPr>
              <w:r>
                <w:rPr>
                  <w:rFonts w:hint="eastAsia"/>
                </w:rPr>
                <w:t>3)当所购建或者生产符合资本化条件的资产达到预定可使用或可销售状态时，借款费用停止资本化。</w:t>
              </w:r>
            </w:p>
            <w:p w14:paraId="182E7618" w14:textId="77777777" w:rsidR="004A434F" w:rsidRDefault="004A434F" w:rsidP="004A434F">
              <w:pPr>
                <w:ind w:firstLineChars="200" w:firstLine="420"/>
              </w:pPr>
              <w:r>
                <w:rPr>
                  <w:rFonts w:hint="eastAsia"/>
                </w:rPr>
                <w:t>(3)借款费用资本化率以及资本化金额</w:t>
              </w:r>
            </w:p>
            <w:p w14:paraId="1CDADA0C" w14:textId="2D9B05AA" w:rsidR="00B430B9" w:rsidRDefault="004A434F" w:rsidP="00572AE9">
              <w:pPr>
                <w:ind w:firstLineChars="200" w:firstLine="420"/>
              </w:pPr>
              <w:r>
                <w:rPr>
                  <w:rFonts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p w14:paraId="262E334A" w14:textId="77777777" w:rsidR="00572AE9" w:rsidRDefault="00000000" w:rsidP="00572AE9">
              <w:pPr>
                <w:ind w:firstLineChars="200" w:firstLine="420"/>
              </w:pPr>
            </w:p>
          </w:sdtContent>
        </w:sdt>
      </w:sdtContent>
    </w:sdt>
    <w:sdt>
      <w:sdtPr>
        <w:rPr>
          <w:rFonts w:ascii="宋体" w:hAnsi="宋体" w:cs="宋体"/>
          <w:b w:val="0"/>
          <w:bCs/>
          <w:kern w:val="0"/>
          <w:szCs w:val="22"/>
        </w:rPr>
        <w:alias w:val="模块:生物资产会计处理方法"/>
        <w:tag w:val="_GBC_0b83f813710f436286429917c8c39567"/>
        <w:id w:val="199523070"/>
        <w:lock w:val="sdtLocked"/>
        <w:placeholder>
          <w:docPart w:val="GBC22222222222222222222222222222"/>
        </w:placeholder>
      </w:sdtPr>
      <w:sdtEndPr>
        <w:rPr>
          <w:rFonts w:cs="Times New Roman" w:hint="eastAsia"/>
          <w:kern w:val="2"/>
          <w:szCs w:val="21"/>
        </w:rPr>
      </w:sdtEndPr>
      <w:sdtContent>
        <w:p w14:paraId="12EBB86F" w14:textId="77777777" w:rsidR="00B430B9" w:rsidRDefault="00000000">
          <w:pPr>
            <w:pStyle w:val="3"/>
            <w:numPr>
              <w:ilvl w:val="0"/>
              <w:numId w:val="35"/>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1705395705"/>
            <w:lock w:val="sdtLocked"/>
            <w:placeholder>
              <w:docPart w:val="GBC22222222222222222222222222222"/>
            </w:placeholder>
          </w:sdtPr>
          <w:sdtContent>
            <w:p w14:paraId="780C9246" w14:textId="593101E3" w:rsidR="00B430B9" w:rsidRDefault="00000000" w:rsidP="00715BA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5476B3" w14:textId="77777777" w:rsidR="00B430B9" w:rsidRDefault="00000000"/>
      </w:sdtContent>
    </w:sdt>
    <w:sdt>
      <w:sdtPr>
        <w:rPr>
          <w:rFonts w:ascii="宋体" w:hAnsi="宋体" w:cs="宋体"/>
          <w:b w:val="0"/>
          <w:bCs/>
          <w:kern w:val="0"/>
          <w:szCs w:val="22"/>
        </w:rPr>
        <w:alias w:val="模块:油气资产会计处理方法"/>
        <w:tag w:val="_GBC_ed738d1d51d04aad8efd3fb3e88bf021"/>
        <w:id w:val="-432586584"/>
        <w:lock w:val="sdtLocked"/>
        <w:placeholder>
          <w:docPart w:val="GBC22222222222222222222222222222"/>
        </w:placeholder>
      </w:sdtPr>
      <w:sdtEndPr>
        <w:rPr>
          <w:rFonts w:cs="Times New Roman" w:hint="eastAsia"/>
          <w:kern w:val="2"/>
          <w:szCs w:val="21"/>
        </w:rPr>
      </w:sdtEndPr>
      <w:sdtContent>
        <w:p w14:paraId="645A80D3" w14:textId="77777777" w:rsidR="00B430B9" w:rsidRDefault="00000000">
          <w:pPr>
            <w:pStyle w:val="3"/>
            <w:numPr>
              <w:ilvl w:val="0"/>
              <w:numId w:val="35"/>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930041792"/>
            <w:lock w:val="sdtLocked"/>
            <w:placeholder>
              <w:docPart w:val="GBC22222222222222222222222222222"/>
            </w:placeholder>
          </w:sdtPr>
          <w:sdtContent>
            <w:p w14:paraId="32380DD5" w14:textId="2B522EE2" w:rsidR="00B430B9" w:rsidRDefault="00000000" w:rsidP="00715BA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7766D8" w14:textId="77777777" w:rsidR="00B430B9" w:rsidRDefault="00000000">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1375728043"/>
        <w:lock w:val="sdtLocked"/>
        <w:placeholder>
          <w:docPart w:val="GBC22222222222222222222222222222"/>
        </w:placeholder>
      </w:sdtPr>
      <w:sdtEndPr>
        <w:rPr>
          <w:rFonts w:hint="default"/>
        </w:rPr>
      </w:sdtEndPr>
      <w:sdtContent>
        <w:bookmarkStart w:id="98" w:name="_Hlk11675892" w:displacedByCustomXml="prev"/>
        <w:p w14:paraId="6EC21219" w14:textId="77777777" w:rsidR="004A434F" w:rsidRDefault="004A434F">
          <w:pPr>
            <w:pStyle w:val="3"/>
            <w:numPr>
              <w:ilvl w:val="0"/>
              <w:numId w:val="14"/>
            </w:numPr>
            <w:rPr>
              <w:rFonts w:ascii="宋体" w:hAnsi="宋体"/>
              <w:szCs w:val="21"/>
            </w:rPr>
          </w:pPr>
          <w:r>
            <w:rPr>
              <w:rFonts w:ascii="宋体" w:hAnsi="宋体" w:hint="eastAsia"/>
              <w:szCs w:val="21"/>
            </w:rPr>
            <w:t>使用权资产</w:t>
          </w:r>
        </w:p>
        <w:sdt>
          <w:sdtPr>
            <w:alias w:val="是否适用：使用权资产_重要会计政策和估计[双击切换]"/>
            <w:tag w:val="_GBC_bbd2545b6bca43cea34e43a28caeae1a"/>
            <w:id w:val="-1060323635"/>
            <w:lock w:val="sdtLocked"/>
          </w:sdtPr>
          <w:sdtContent>
            <w:p w14:paraId="263D35BB" w14:textId="77777777" w:rsidR="004A434F" w:rsidRDefault="004A434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使用权资产的核算方法"/>
            <w:tag w:val="_GBC_3bb46fd024784bf2b06e4f7d7b903751"/>
            <w:id w:val="812995801"/>
            <w:lock w:val="sdtLocked"/>
          </w:sdtPr>
          <w:sdtContent>
            <w:p w14:paraId="15430919" w14:textId="77777777" w:rsidR="004A434F" w:rsidRDefault="004A434F" w:rsidP="004A434F">
              <w:pPr>
                <w:ind w:firstLineChars="200" w:firstLine="420"/>
              </w:pPr>
              <w:r>
                <w:t>使用权资产按照成本进行初始计量，该成本包括：(1)租赁负债的初始计量金额；(2)在租赁期开始日或之前支付的租赁付款额，存在租赁激励的，扣除已享受的租赁激励相关金额；(3)承租人发生的初始直接费用；(4)承租人为拆卸及移除租赁资产、复原租赁资产所在场地或将租赁资产恢复至租赁条款约定状态预计将发生的成本。</w:t>
              </w:r>
            </w:p>
            <w:p w14:paraId="2D44B36F" w14:textId="2582CDD3" w:rsidR="00B430B9" w:rsidRPr="004A434F" w:rsidRDefault="004A434F" w:rsidP="004A434F">
              <w:pPr>
                <w:ind w:firstLineChars="200" w:firstLine="420"/>
              </w:pPr>
              <w: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sdtContent>
        </w:sdt>
      </w:sdtContent>
    </w:sdt>
    <w:bookmarkEnd w:id="98"/>
    <w:p w14:paraId="3FA4674A" w14:textId="77777777" w:rsidR="00B430B9" w:rsidRDefault="00B430B9"/>
    <w:sdt>
      <w:sdtPr>
        <w:rPr>
          <w:rFonts w:ascii="宋体" w:hAnsi="宋体" w:cs="宋体"/>
          <w:b w:val="0"/>
          <w:bCs/>
          <w:kern w:val="0"/>
          <w:szCs w:val="22"/>
        </w:rPr>
        <w:alias w:val="模块:无形资产会计处理方法"/>
        <w:tag w:val="_GBC_0a8b293ff9e94173b2e385f4ef2a8c89"/>
        <w:id w:val="1497235626"/>
        <w:lock w:val="sdtLocked"/>
        <w:placeholder>
          <w:docPart w:val="GBC22222222222222222222222222222"/>
        </w:placeholder>
      </w:sdtPr>
      <w:sdtEndPr>
        <w:rPr>
          <w:rFonts w:cs="Times New Roman" w:hint="eastAsia"/>
          <w:kern w:val="2"/>
          <w:szCs w:val="21"/>
        </w:rPr>
      </w:sdtEndPr>
      <w:sdtContent>
        <w:p w14:paraId="57EB05AB" w14:textId="77777777" w:rsidR="004A434F" w:rsidRDefault="004A434F">
          <w:pPr>
            <w:pStyle w:val="3"/>
            <w:numPr>
              <w:ilvl w:val="0"/>
              <w:numId w:val="14"/>
            </w:numPr>
            <w:rPr>
              <w:rFonts w:ascii="宋体" w:hAnsi="宋体"/>
            </w:rPr>
          </w:pPr>
          <w:r>
            <w:rPr>
              <w:rFonts w:ascii="宋体" w:hAnsi="宋体"/>
            </w:rPr>
            <w:t>无形资产</w:t>
          </w:r>
        </w:p>
        <w:p w14:paraId="6E454D0E" w14:textId="77777777" w:rsidR="004A434F" w:rsidRDefault="004A434F">
          <w:pPr>
            <w:pStyle w:val="4"/>
            <w:numPr>
              <w:ilvl w:val="3"/>
              <w:numId w:val="16"/>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1798837495"/>
            <w:lock w:val="sdtLocked"/>
          </w:sdtPr>
          <w:sdtContent>
            <w:p w14:paraId="73AA0D6A"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无形资产计价方法、使用寿命、减值测试"/>
            <w:tag w:val="_GBC_a9e64b18f452482eb6674ec605618dcc"/>
            <w:id w:val="586656985"/>
            <w:lock w:val="sdtLocked"/>
          </w:sdtPr>
          <w:sdtContent>
            <w:p w14:paraId="5DD19B1C" w14:textId="77777777" w:rsidR="004A434F" w:rsidRDefault="004A434F" w:rsidP="004A434F">
              <w:pPr>
                <w:ind w:firstLineChars="200" w:firstLine="420"/>
              </w:pPr>
              <w:r>
                <w:t>1)无形资产包括土地使用权、专利权及非专利技术等，按成本进行初始计量。</w:t>
              </w:r>
            </w:p>
            <w:p w14:paraId="4D3867E6" w14:textId="77777777" w:rsidR="004A434F" w:rsidRDefault="004A434F" w:rsidP="004A434F">
              <w:pPr>
                <w:ind w:firstLineChars="200" w:firstLine="420"/>
              </w:pPr>
              <w:r>
                <w:t>2)使用寿命有限的无形资产，在使用寿命内按照与该项无形资产有关的经济利益的预期实现方式系统合理地摊销，无法可靠确定预期实现方式的，采用直线法摊销。具体年限如下：</w:t>
              </w:r>
            </w:p>
            <w:tbl>
              <w:tblPr>
                <w:tblStyle w:val="g3"/>
                <w:tblW w:w="388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66"/>
                <w:gridCol w:w="1988"/>
              </w:tblGrid>
              <w:tr w:rsidR="004A434F" w14:paraId="3E203D89" w14:textId="77777777">
                <w:trPr>
                  <w:trHeight w:val="454"/>
                  <w:tblHeader/>
                </w:trPr>
                <w:tc>
                  <w:tcPr>
                    <w:tcW w:w="3550" w:type="pct"/>
                    <w:shd w:val="clear" w:color="auto" w:fill="auto"/>
                    <w:vAlign w:val="center"/>
                  </w:tcPr>
                  <w:p w14:paraId="07F6BD85" w14:textId="77777777" w:rsidR="004A434F" w:rsidRDefault="004A434F">
                    <w:r>
                      <w:t>项目</w:t>
                    </w:r>
                  </w:p>
                </w:tc>
                <w:tc>
                  <w:tcPr>
                    <w:tcW w:w="1450" w:type="pct"/>
                    <w:shd w:val="clear" w:color="auto" w:fill="auto"/>
                    <w:vAlign w:val="center"/>
                  </w:tcPr>
                  <w:p w14:paraId="1FD15E6D" w14:textId="77777777" w:rsidR="004A434F" w:rsidRDefault="004A434F">
                    <w:r>
                      <w:t>摊销年限（年）</w:t>
                    </w:r>
                  </w:p>
                </w:tc>
              </w:tr>
              <w:tr w:rsidR="004A434F" w14:paraId="5EC67641" w14:textId="77777777">
                <w:trPr>
                  <w:trHeight w:val="454"/>
                </w:trPr>
                <w:tc>
                  <w:tcPr>
                    <w:tcW w:w="4695" w:type="dxa"/>
                    <w:shd w:val="clear" w:color="auto" w:fill="auto"/>
                    <w:vAlign w:val="center"/>
                  </w:tcPr>
                  <w:p w14:paraId="75E5849C" w14:textId="77777777" w:rsidR="004A434F" w:rsidRDefault="004A434F">
                    <w:r>
                      <w:t>土地使用权</w:t>
                    </w:r>
                  </w:p>
                </w:tc>
                <w:tc>
                  <w:tcPr>
                    <w:tcW w:w="1918" w:type="dxa"/>
                    <w:shd w:val="clear" w:color="auto" w:fill="auto"/>
                    <w:vAlign w:val="center"/>
                  </w:tcPr>
                  <w:p w14:paraId="011D5EB2" w14:textId="77777777" w:rsidR="004A434F" w:rsidRDefault="004A434F">
                    <w:r>
                      <w:t>40</w:t>
                    </w:r>
                  </w:p>
                </w:tc>
              </w:tr>
              <w:tr w:rsidR="004A434F" w14:paraId="4F0B5BAE" w14:textId="77777777">
                <w:trPr>
                  <w:trHeight w:val="454"/>
                </w:trPr>
                <w:tc>
                  <w:tcPr>
                    <w:tcW w:w="4695" w:type="dxa"/>
                    <w:shd w:val="clear" w:color="auto" w:fill="auto"/>
                    <w:vAlign w:val="center"/>
                  </w:tcPr>
                  <w:p w14:paraId="7EB3802A" w14:textId="77777777" w:rsidR="004A434F" w:rsidRDefault="004A434F">
                    <w:r>
                      <w:t>信息系统</w:t>
                    </w:r>
                  </w:p>
                </w:tc>
                <w:tc>
                  <w:tcPr>
                    <w:tcW w:w="1918" w:type="dxa"/>
                    <w:shd w:val="clear" w:color="auto" w:fill="auto"/>
                    <w:vAlign w:val="center"/>
                  </w:tcPr>
                  <w:p w14:paraId="4748CDC8" w14:textId="77777777" w:rsidR="004A434F" w:rsidRDefault="004A434F">
                    <w:r>
                      <w:t>3-10</w:t>
                    </w:r>
                  </w:p>
                </w:tc>
              </w:tr>
            </w:tbl>
            <w:p w14:paraId="1699EEFA" w14:textId="3AC06E3E" w:rsidR="004A434F" w:rsidRDefault="00000000"/>
          </w:sdtContent>
        </w:sdt>
        <w:p w14:paraId="2A7198E2" w14:textId="77777777" w:rsidR="004A434F" w:rsidRDefault="004A434F">
          <w:pPr>
            <w:pStyle w:val="4"/>
            <w:numPr>
              <w:ilvl w:val="3"/>
              <w:numId w:val="16"/>
            </w:numPr>
            <w:tabs>
              <w:tab w:val="left" w:pos="448"/>
            </w:tabs>
            <w:rPr>
              <w:rFonts w:ascii="宋体" w:hAnsi="宋体"/>
            </w:rPr>
          </w:pPr>
          <w:r>
            <w:rPr>
              <w:rFonts w:ascii="宋体" w:hAnsi="宋体" w:hint="eastAsia"/>
            </w:rPr>
            <w:lastRenderedPageBreak/>
            <w:t>内部研究开发支出会计政策</w:t>
          </w:r>
        </w:p>
        <w:sdt>
          <w:sdtPr>
            <w:rPr>
              <w:rFonts w:hint="eastAsia"/>
            </w:rPr>
            <w:alias w:val="是否适用：无形资产内部研究开发支出会计政策[双击切换]"/>
            <w:tag w:val="_GBC_c3cef4c9f19749b8a53b7f49d3b7bac3"/>
            <w:id w:val="1596901779"/>
            <w:lock w:val="sdtLocked"/>
          </w:sdtPr>
          <w:sdtContent>
            <w:p w14:paraId="6302D916"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无形资产内部研究、开发支出会计政策"/>
            <w:tag w:val="_GBC_af7b1338d88344dfb8cd34ed66bfe672"/>
            <w:id w:val="2130660548"/>
            <w:lock w:val="sdtLocked"/>
          </w:sdtPr>
          <w:sdtContent>
            <w:p w14:paraId="0BC8C50D" w14:textId="02C03230" w:rsidR="00B430B9" w:rsidRDefault="004A434F" w:rsidP="0095510E">
              <w:pPr>
                <w:ind w:firstLineChars="200" w:firstLine="420"/>
              </w:pPr>
              <w:r>
                <w:rPr>
                  <w:rFonts w:hint="eastAsia"/>
                </w:rPr>
                <w:t>内部研究开发项目研究阶段的支出，于发生时计入当期损益。内部研究开发项目开发阶段的支出，同时满足下列条件的，确认为无形资产：1)完成该无形资产以使其能够使用或出售在技术上具有可行性；2)具有完成该无形资产并使用或出售的意图；3</w:t>
              </w:r>
              <w:r>
                <w:t>)无形资产产生经济利益的方式，包括能够证明运用该无形资产生产的产品存在市场或无形资产自身存在市场，无形资产将在内部使用的，</w:t>
              </w:r>
              <w:r>
                <w:rPr>
                  <w:rFonts w:hint="eastAsia"/>
                </w:rPr>
                <w:t>能</w:t>
              </w:r>
              <w:r>
                <w:t>证明其有用性；</w:t>
              </w:r>
              <w:r>
                <w:rPr>
                  <w:rFonts w:hint="eastAsia"/>
                </w:rPr>
                <w:t>4)</w:t>
              </w:r>
              <w:r>
                <w:t>有足够的技术、财务资源和其他资源支持，以完成该无形资产的开发，并有能力使用或出售该无形资产</w:t>
              </w:r>
              <w:r>
                <w:rPr>
                  <w:rFonts w:hint="eastAsia"/>
                </w:rPr>
                <w:t>；5)</w:t>
              </w:r>
              <w:r>
                <w:t>归属于该无形资产开发阶段的支出能够可靠地计量。</w:t>
              </w:r>
            </w:p>
          </w:sdtContent>
        </w:sdt>
      </w:sdtContent>
    </w:sdt>
    <w:p w14:paraId="303C2F55" w14:textId="77777777" w:rsidR="00B430B9" w:rsidRDefault="00B430B9"/>
    <w:bookmarkStart w:id="99" w:name="_Hlk44405424" w:displacedByCustomXml="next"/>
    <w:sdt>
      <w:sdtPr>
        <w:rPr>
          <w:rFonts w:ascii="宋体" w:hAnsi="宋体" w:cs="宋体" w:hint="eastAsia"/>
          <w:b w:val="0"/>
          <w:bCs/>
          <w:kern w:val="0"/>
          <w:szCs w:val="21"/>
        </w:rPr>
        <w:alias w:val="模块:长期资产减值"/>
        <w:tag w:val="_SEC_c11b0580b6b040ca9dbb882b383dfc03"/>
        <w:id w:val="77802599"/>
        <w:lock w:val="sdtLocked"/>
        <w:placeholder>
          <w:docPart w:val="GBC22222222222222222222222222222"/>
        </w:placeholder>
      </w:sdtPr>
      <w:sdtContent>
        <w:p w14:paraId="692E74CF" w14:textId="77777777" w:rsidR="004A434F" w:rsidRDefault="004A434F">
          <w:pPr>
            <w:pStyle w:val="3"/>
            <w:numPr>
              <w:ilvl w:val="0"/>
              <w:numId w:val="14"/>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724680422"/>
            <w:lock w:val="sdtLocked"/>
          </w:sdtPr>
          <w:sdtContent>
            <w:p w14:paraId="36440E21"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非金融长期资产减值测试方法及会计处理方法"/>
            <w:tag w:val="_GBC_e8cb396d7101453b9e9cd1bc11b8633e"/>
            <w:id w:val="-745107778"/>
            <w:lock w:val="sdtLocked"/>
          </w:sdtPr>
          <w:sdtContent>
            <w:p w14:paraId="6BDED529" w14:textId="77777777" w:rsidR="004A434F" w:rsidRDefault="004A434F" w:rsidP="004A434F">
              <w:pPr>
                <w:ind w:firstLineChars="200" w:firstLine="420"/>
              </w:pPr>
              <w:r>
                <w:rPr>
                  <w:rFonts w:hint="eastAsia"/>
                </w:rPr>
                <w:t>对长期股权投资、采用成本模式计量的投资性房地产、固定资产、在建工程、使用权资产、使用寿命有限的无形资产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14:paraId="5B36424E" w14:textId="014D6D1B" w:rsidR="00B430B9" w:rsidRDefault="004A434F" w:rsidP="004A434F">
              <w:pPr>
                <w:ind w:firstLineChars="200" w:firstLine="420"/>
              </w:pPr>
              <w:r>
                <w:rPr>
                  <w:rFonts w:hint="eastAsia"/>
                </w:rPr>
                <w:t>若上述长期资产的可收回金额低于其账面价值的，按其差额确认资产减值准备并计入当期损益。</w:t>
              </w:r>
            </w:p>
          </w:sdtContent>
        </w:sdt>
      </w:sdtContent>
    </w:sdt>
    <w:bookmarkEnd w:id="99" w:displacedByCustomXml="prev"/>
    <w:p w14:paraId="4B9A8E97" w14:textId="77777777" w:rsidR="00B430B9" w:rsidRDefault="00B430B9"/>
    <w:bookmarkStart w:id="100" w:name="_Hlk44405475" w:displacedByCustomXml="next"/>
    <w:sdt>
      <w:sdtPr>
        <w:rPr>
          <w:rFonts w:ascii="宋体" w:hAnsi="宋体" w:cs="宋体" w:hint="eastAsia"/>
          <w:b w:val="0"/>
          <w:bCs/>
          <w:kern w:val="0"/>
          <w:szCs w:val="21"/>
        </w:rPr>
        <w:alias w:val="模块:长期待摊费用"/>
        <w:tag w:val="_SEC_716e5dd4aef549d9b8815a4e1474e63d"/>
        <w:id w:val="1626657340"/>
        <w:lock w:val="sdtLocked"/>
        <w:placeholder>
          <w:docPart w:val="GBC22222222222222222222222222222"/>
        </w:placeholder>
      </w:sdtPr>
      <w:sdtContent>
        <w:p w14:paraId="69364709" w14:textId="77777777" w:rsidR="004A434F" w:rsidRDefault="004A434F">
          <w:pPr>
            <w:pStyle w:val="3"/>
            <w:numPr>
              <w:ilvl w:val="0"/>
              <w:numId w:val="14"/>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959191987"/>
            <w:lock w:val="sdtLocked"/>
          </w:sdtPr>
          <w:sdtContent>
            <w:p w14:paraId="62500526"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开办费、长期待摊费用摊销方法"/>
            <w:tag w:val="_GBC_e4e695ce4aea4c878acb6f8ad7190139"/>
            <w:id w:val="-1076512120"/>
            <w:lock w:val="sdtLocked"/>
          </w:sdtPr>
          <w:sdtContent>
            <w:p w14:paraId="35FC9E95" w14:textId="6FC4D315" w:rsidR="004A434F" w:rsidRPr="004A434F" w:rsidRDefault="004A434F" w:rsidP="004A434F">
              <w:pPr>
                <w:ind w:firstLineChars="200" w:firstLine="420"/>
                <w:rPr>
                  <w:rFonts w:cs="Times New Roman"/>
                  <w:kern w:val="2"/>
                </w:rPr>
              </w:pPr>
              <w:r>
                <w:rPr>
                  <w:rFonts w:hint="eastAsia"/>
                </w:rPr>
                <w:t>长期待摊费用核算已经支出，摊销期限在1年以上（不含1年）的各项费用。长期待摊费用按实际发生额入账，在受益期或规定的期限内分期平均摊销。如果长期待摊的费用项目不能使以后会计期间受益则将尚未摊销的该项目的摊余价值全部转入当期损益。</w:t>
              </w:r>
            </w:p>
          </w:sdtContent>
        </w:sdt>
        <w:p w14:paraId="721D42B9" w14:textId="375C8535" w:rsidR="00B430B9" w:rsidRDefault="00000000"/>
      </w:sdtContent>
    </w:sdt>
    <w:bookmarkEnd w:id="100" w:displacedByCustomXml="prev"/>
    <w:bookmarkStart w:id="101" w:name="_Hlk10465482" w:displacedByCustomXml="next"/>
    <w:sdt>
      <w:sdtPr>
        <w:rPr>
          <w:rFonts w:ascii="宋体" w:hAnsi="宋体" w:cs="宋体" w:hint="eastAsia"/>
          <w:b w:val="0"/>
          <w:bCs/>
          <w:kern w:val="0"/>
          <w:szCs w:val="21"/>
        </w:rPr>
        <w:alias w:val="模块:合同负债"/>
        <w:tag w:val="_SEC_2988762bdf3a48178e0180a615cb7705"/>
        <w:id w:val="1726642438"/>
        <w:lock w:val="sdtLocked"/>
        <w:placeholder>
          <w:docPart w:val="GBC22222222222222222222222222222"/>
        </w:placeholder>
      </w:sdtPr>
      <w:sdtEndPr>
        <w:rPr>
          <w:rFonts w:hAnsi="Courier New" w:cs="Times New Roman"/>
          <w:kern w:val="2"/>
          <w:szCs w:val="20"/>
        </w:rPr>
      </w:sdtEndPr>
      <w:sdtContent>
        <w:p w14:paraId="2C965C5A" w14:textId="77777777" w:rsidR="004A434F" w:rsidRDefault="004A434F">
          <w:pPr>
            <w:pStyle w:val="3"/>
            <w:numPr>
              <w:ilvl w:val="0"/>
              <w:numId w:val="14"/>
            </w:numPr>
            <w:rPr>
              <w:rFonts w:ascii="宋体" w:hAnsi="宋体"/>
              <w:szCs w:val="21"/>
            </w:rPr>
          </w:pPr>
          <w:r>
            <w:rPr>
              <w:rFonts w:ascii="宋体" w:hAnsi="宋体" w:hint="eastAsia"/>
              <w:szCs w:val="21"/>
            </w:rPr>
            <w:t>合同负债</w:t>
          </w:r>
        </w:p>
        <w:p w14:paraId="1F61B5F3" w14:textId="77777777" w:rsidR="004A434F" w:rsidRDefault="004A434F">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062095487"/>
            <w:lock w:val="sdtLocked"/>
          </w:sdtPr>
          <w:sdtContent>
            <w:p w14:paraId="028DE92C" w14:textId="77777777" w:rsidR="004A434F" w:rsidRDefault="004A434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合同负债的确定方法、摊销方法和减值测试方法"/>
            <w:tag w:val="_GBC_adbfb902bae348178906cb42c1932267"/>
            <w:id w:val="-1982612969"/>
            <w:lock w:val="sdtLocked"/>
          </w:sdtPr>
          <w:sdtContent>
            <w:p w14:paraId="1936F1D0" w14:textId="77777777" w:rsidR="004A434F" w:rsidRDefault="004A434F" w:rsidP="004A434F">
              <w:pPr>
                <w:ind w:firstLineChars="200" w:firstLine="420"/>
              </w:pPr>
              <w:r>
                <w:t>公司根据履行履约义务与客户付款之间的关系在资产负债表中列示合同资产或合同负债。公司将同一合同下的合同资产和合同负债相互抵销后以净额列示。</w:t>
              </w:r>
            </w:p>
            <w:p w14:paraId="6BE76E36" w14:textId="77777777" w:rsidR="004A434F" w:rsidRDefault="004A434F" w:rsidP="004A434F">
              <w:pPr>
                <w:ind w:firstLineChars="200" w:firstLine="420"/>
              </w:pPr>
              <w:r>
                <w:t>公司将拥有的、无条件(即，仅取决于时间流逝)向客户收取对价的权利作为应收款项列示，将已向客户转让商品而有权收取对价的权利（该权利取决于时间流逝之外的其他因素）作为合同资产列示。</w:t>
              </w:r>
            </w:p>
            <w:p w14:paraId="382E3A01" w14:textId="105C7EA1" w:rsidR="004A434F" w:rsidRDefault="004A434F" w:rsidP="004A434F">
              <w:pPr>
                <w:ind w:firstLineChars="200" w:firstLine="420"/>
              </w:pPr>
              <w:r>
                <w:t>公司将已收或应收客户对价而应向客户转让商品的义务作为合同负债列示。</w:t>
              </w:r>
            </w:p>
          </w:sdtContent>
        </w:sdt>
        <w:p w14:paraId="275EECEF" w14:textId="6073F9D9" w:rsidR="00B430B9" w:rsidRPr="00DB5D8F" w:rsidRDefault="00000000" w:rsidP="00DB5D8F">
          <w:pPr>
            <w:pStyle w:val="affb"/>
            <w:spacing w:line="360" w:lineRule="auto"/>
            <w:ind w:firstLineChars="200" w:firstLine="420"/>
            <w:rPr>
              <w:rFonts w:hAnsi="宋体"/>
            </w:rPr>
          </w:pPr>
        </w:p>
      </w:sdtContent>
    </w:sdt>
    <w:bookmarkEnd w:id="101" w:displacedByCustomXml="prev"/>
    <w:sdt>
      <w:sdtPr>
        <w:rPr>
          <w:rFonts w:ascii="宋体" w:hAnsi="宋体" w:cstheme="minorBidi" w:hint="eastAsia"/>
          <w:b w:val="0"/>
          <w:bCs/>
          <w:kern w:val="0"/>
          <w:szCs w:val="22"/>
        </w:rPr>
        <w:alias w:val="模块:职工薪酬"/>
        <w:tag w:val="_GBC_8ec8855eb4d5447ab785e4bd4b0b73aa"/>
        <w:id w:val="592286301"/>
        <w:lock w:val="sdtLocked"/>
        <w:placeholder>
          <w:docPart w:val="GBC22222222222222222222222222222"/>
        </w:placeholder>
      </w:sdtPr>
      <w:sdtEndPr>
        <w:rPr>
          <w:rFonts w:cs="宋体"/>
          <w:szCs w:val="21"/>
        </w:rPr>
      </w:sdtEndPr>
      <w:sdtContent>
        <w:p w14:paraId="50E26B48" w14:textId="77777777" w:rsidR="004A434F" w:rsidRDefault="004A434F">
          <w:pPr>
            <w:pStyle w:val="3"/>
            <w:numPr>
              <w:ilvl w:val="0"/>
              <w:numId w:val="14"/>
            </w:numPr>
            <w:rPr>
              <w:rFonts w:ascii="宋体" w:hAnsi="宋体"/>
            </w:rPr>
          </w:pPr>
          <w:r>
            <w:rPr>
              <w:rFonts w:ascii="宋体" w:hAnsi="宋体" w:hint="eastAsia"/>
            </w:rPr>
            <w:t>职工薪酬</w:t>
          </w:r>
        </w:p>
        <w:p w14:paraId="193A7D87" w14:textId="77777777" w:rsidR="004A434F" w:rsidRDefault="004A434F">
          <w:pPr>
            <w:pStyle w:val="4"/>
            <w:numPr>
              <w:ilvl w:val="0"/>
              <w:numId w:val="17"/>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09375796"/>
            <w:lock w:val="sdtLocked"/>
          </w:sdtPr>
          <w:sdtContent>
            <w:p w14:paraId="73EE6BBF" w14:textId="77777777" w:rsidR="004A434F" w:rsidRDefault="004A434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短期薪酬的会计处理方法"/>
            <w:tag w:val="_GBC_8fdf44b194ac45fb945d36b9896df796"/>
            <w:id w:val="-897744954"/>
            <w:lock w:val="sdtLocked"/>
          </w:sdtPr>
          <w:sdtContent>
            <w:p w14:paraId="1CA87813" w14:textId="77777777" w:rsidR="004A434F" w:rsidRDefault="004A434F" w:rsidP="004A434F">
              <w:pPr>
                <w:ind w:firstLineChars="200" w:firstLine="420"/>
              </w:pPr>
              <w:r>
                <w:t>在职工为公司提供服务的会计期间，将实际发生的短期薪酬确认为负债，并计入当期损益或相关资产成本。</w:t>
              </w:r>
            </w:p>
          </w:sdtContent>
        </w:sdt>
        <w:p w14:paraId="27506FF2" w14:textId="77777777" w:rsidR="004A434F" w:rsidRDefault="004A434F">
          <w:pPr>
            <w:pStyle w:val="4"/>
            <w:numPr>
              <w:ilvl w:val="0"/>
              <w:numId w:val="17"/>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889692888"/>
            <w:lock w:val="sdtLocked"/>
          </w:sdtPr>
          <w:sdtContent>
            <w:p w14:paraId="53E36AE8"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离职后福利的会计处理方法"/>
            <w:tag w:val="_GBC_3b0bafa6ef784ba99c829e2f60cf828e"/>
            <w:id w:val="-1945917745"/>
            <w:lock w:val="sdtLocked"/>
          </w:sdtPr>
          <w:sdtContent>
            <w:p w14:paraId="568937DF" w14:textId="77777777" w:rsidR="004A434F" w:rsidRDefault="004A434F" w:rsidP="004A434F">
              <w:pPr>
                <w:ind w:firstLineChars="200" w:firstLine="420"/>
              </w:pPr>
              <w:r>
                <w:t>离职后福利分为设定提存计划和设定受益计划。</w:t>
              </w:r>
            </w:p>
            <w:p w14:paraId="69314DEF" w14:textId="77777777" w:rsidR="004A434F" w:rsidRDefault="004A434F" w:rsidP="004A434F">
              <w:pPr>
                <w:ind w:firstLineChars="200" w:firstLine="420"/>
              </w:pPr>
              <w:r>
                <w:t>1)在职工为公司提供服务的会计期间，根据设定提存计划计算的应缴存金额确认为负债，并计入当期损益或相关资产成本。</w:t>
              </w:r>
            </w:p>
            <w:p w14:paraId="2387C78E" w14:textId="77777777" w:rsidR="004A434F" w:rsidRDefault="004A434F" w:rsidP="004A434F">
              <w:pPr>
                <w:ind w:firstLineChars="200" w:firstLine="420"/>
              </w:pPr>
              <w:r>
                <w:t>2)对设定受益计划的会计处理通常包括下列步骤：</w:t>
              </w:r>
            </w:p>
            <w:p w14:paraId="2AFF647C" w14:textId="77777777" w:rsidR="004A434F" w:rsidRDefault="004A434F" w:rsidP="004A434F">
              <w:pPr>
                <w:ind w:firstLineChars="200" w:firstLine="420"/>
              </w:pPr>
              <w:r>
                <w:lastRenderedPageBreak/>
                <w:t>①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14:paraId="22BEB0FB" w14:textId="77777777" w:rsidR="004A434F" w:rsidRDefault="004A434F" w:rsidP="004A434F">
              <w:pPr>
                <w:ind w:firstLineChars="200" w:firstLine="420"/>
              </w:pPr>
              <w:r>
                <w:t>②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14:paraId="08984F0D" w14:textId="77777777" w:rsidR="004A434F" w:rsidRDefault="004A434F" w:rsidP="004A434F">
              <w:pPr>
                <w:ind w:firstLineChars="200" w:firstLine="420"/>
              </w:pPr>
              <w:r>
                <w:t>③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14:paraId="561D4C3C" w14:textId="77777777" w:rsidR="004A434F" w:rsidRDefault="004A434F"/>
        <w:p w14:paraId="3D028193" w14:textId="77777777" w:rsidR="004A434F" w:rsidRDefault="004A434F">
          <w:pPr>
            <w:pStyle w:val="4"/>
            <w:numPr>
              <w:ilvl w:val="0"/>
              <w:numId w:val="17"/>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938292829"/>
            <w:lock w:val="sdtLocked"/>
          </w:sdtPr>
          <w:sdtContent>
            <w:p w14:paraId="2431ADD6"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辞退福利的会计处理方法"/>
            <w:tag w:val="_GBC_a93705fb60b24bceb25c88a68ed87432"/>
            <w:id w:val="-896660162"/>
            <w:lock w:val="sdtLocked"/>
          </w:sdtPr>
          <w:sdtContent>
            <w:p w14:paraId="20E69E85" w14:textId="4795B86A" w:rsidR="004A434F" w:rsidRDefault="004A434F" w:rsidP="004A434F">
              <w:pPr>
                <w:ind w:firstLineChars="200" w:firstLine="420"/>
              </w:pPr>
              <w:r>
                <w:t>向职工提供的辞退福利，在下列两者孰早日确认辞退福利产生的职工薪酬负债，并计入当期损益：1)公司不能单方面撤回因解除劳动关系计划或裁减建议所提供的辞退福利时；2)公司确认与涉及支付辞退福利的重组相关的成本或费用时。</w:t>
              </w:r>
            </w:p>
          </w:sdtContent>
        </w:sdt>
        <w:p w14:paraId="4A5C1B7F" w14:textId="77777777" w:rsidR="004A434F" w:rsidRDefault="004A434F"/>
        <w:p w14:paraId="4A97C668" w14:textId="77777777" w:rsidR="004A434F" w:rsidRDefault="004A434F">
          <w:pPr>
            <w:pStyle w:val="4"/>
            <w:numPr>
              <w:ilvl w:val="0"/>
              <w:numId w:val="17"/>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338270230"/>
            <w:lock w:val="sdtLocked"/>
          </w:sdtPr>
          <w:sdtContent>
            <w:p w14:paraId="3BA35381"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其他长期职工福利的会计处理方法"/>
            <w:tag w:val="_GBC_0e549e9400284de7b64ddf6ecc255dea"/>
            <w:id w:val="1355770216"/>
            <w:lock w:val="sdtLocked"/>
          </w:sdtPr>
          <w:sdtContent>
            <w:p w14:paraId="7B242718" w14:textId="5FFC8043" w:rsidR="00B430B9" w:rsidRPr="004A434F" w:rsidRDefault="004A434F" w:rsidP="004A434F">
              <w:pPr>
                <w:ind w:firstLineChars="200" w:firstLine="420"/>
                <w:rPr>
                  <w:rFonts w:cs="Times New Roman"/>
                </w:rPr>
              </w:pPr>
              <w: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14:paraId="34FCC26C" w14:textId="77777777" w:rsidR="00B430B9" w:rsidRDefault="00B430B9"/>
    <w:sdt>
      <w:sdtPr>
        <w:rPr>
          <w:rFonts w:ascii="宋体" w:hAnsi="宋体" w:cs="宋体" w:hint="eastAsia"/>
          <w:b w:val="0"/>
          <w:bCs/>
          <w:kern w:val="0"/>
          <w:szCs w:val="21"/>
        </w:rPr>
        <w:alias w:val="模块:租赁负债"/>
        <w:tag w:val="_SEC_d8e7208bcd04489eb6a8b588ac7c08d7"/>
        <w:id w:val="1311754496"/>
        <w:lock w:val="sdtLocked"/>
        <w:placeholder>
          <w:docPart w:val="GBC22222222222222222222222222222"/>
        </w:placeholder>
      </w:sdtPr>
      <w:sdtContent>
        <w:p w14:paraId="5FBB8911" w14:textId="77777777" w:rsidR="00B430B9" w:rsidRDefault="00000000">
          <w:pPr>
            <w:pStyle w:val="3"/>
            <w:numPr>
              <w:ilvl w:val="0"/>
              <w:numId w:val="35"/>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1335260833"/>
            <w:lock w:val="sdtLocked"/>
            <w:placeholder>
              <w:docPart w:val="GBC22222222222222222222222222222"/>
            </w:placeholder>
          </w:sdtPr>
          <w:sdtContent>
            <w:p w14:paraId="1001950C" w14:textId="3C5B10AF" w:rsidR="00B430B9" w:rsidRDefault="00000000" w:rsidP="00A803F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02" w:name="_Hlk142505005" w:displacedByCustomXml="next"/>
      </w:sdtContent>
    </w:sdt>
    <w:bookmarkEnd w:id="102" w:displacedByCustomXml="prev"/>
    <w:p w14:paraId="27BFB332" w14:textId="77777777" w:rsidR="00B430B9" w:rsidRDefault="00B430B9"/>
    <w:sdt>
      <w:sdtPr>
        <w:rPr>
          <w:rFonts w:ascii="宋体" w:hAnsi="宋体" w:cs="宋体"/>
          <w:b w:val="0"/>
          <w:bCs/>
          <w:kern w:val="0"/>
          <w:szCs w:val="24"/>
        </w:rPr>
        <w:alias w:val="模块:预计负债会计处理方法"/>
        <w:tag w:val="_GBC_b5b71a4d3cc1425c80f55e751e7e18c2"/>
        <w:id w:val="-305093756"/>
        <w:lock w:val="sdtLocked"/>
        <w:placeholder>
          <w:docPart w:val="GBC22222222222222222222222222222"/>
        </w:placeholder>
      </w:sdtPr>
      <w:sdtEndPr>
        <w:rPr>
          <w:rFonts w:hint="eastAsia"/>
          <w:szCs w:val="21"/>
        </w:rPr>
      </w:sdtEndPr>
      <w:sdtContent>
        <w:p w14:paraId="29B068DD" w14:textId="77777777" w:rsidR="004A434F" w:rsidRDefault="004A434F">
          <w:pPr>
            <w:pStyle w:val="3"/>
            <w:numPr>
              <w:ilvl w:val="0"/>
              <w:numId w:val="14"/>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1965075150"/>
            <w:lock w:val="sdtLocked"/>
          </w:sdtPr>
          <w:sdtContent>
            <w:p w14:paraId="6FB3B748"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预计负债的核算方法"/>
            <w:tag w:val="_GBC_d6934772e41e485d9e00e349486f9d7e"/>
            <w:id w:val="107933318"/>
            <w:lock w:val="sdtLocked"/>
          </w:sdtPr>
          <w:sdtContent>
            <w:p w14:paraId="5C8B2C8E" w14:textId="77777777" w:rsidR="004A434F" w:rsidRDefault="004A434F" w:rsidP="004A434F">
              <w:pPr>
                <w:ind w:firstLineChars="200" w:firstLine="420"/>
              </w:pPr>
              <w:r>
                <w:rPr>
                  <w:rFonts w:hint="eastAsia"/>
                </w:rPr>
                <w:t>(1)因对外提供担保、诉讼事项、产品质量保证、亏损合同等或有事项形成的义务成为公司承担的现时义务，履行该义务很可能导致经济利益流出公司，且该义务的金额能够可靠的计量时，公司将该项义务确认为预计负债。</w:t>
              </w:r>
            </w:p>
            <w:p w14:paraId="12FD5176" w14:textId="75D11602" w:rsidR="00B430B9" w:rsidRPr="00A803F4" w:rsidRDefault="004A434F" w:rsidP="004A434F">
              <w:pPr>
                <w:ind w:firstLineChars="200" w:firstLine="420"/>
              </w:pPr>
              <w:r>
                <w:rPr>
                  <w:rFonts w:hint="eastAsia"/>
                </w:rPr>
                <w:t>(2)公司按照履行相关现时义务所需支出的最佳估计数对预计负债进行初始计量，并在资产负债表日对预计负债的账面价值进行复核。</w:t>
              </w:r>
            </w:p>
          </w:sdtContent>
        </w:sdt>
      </w:sdtContent>
    </w:sdt>
    <w:p w14:paraId="1B2AE334" w14:textId="77777777" w:rsidR="00B430B9" w:rsidRDefault="00B430B9"/>
    <w:sdt>
      <w:sdtPr>
        <w:rPr>
          <w:rFonts w:ascii="宋体" w:hAnsi="宋体" w:cstheme="minorBidi" w:hint="eastAsia"/>
          <w:b w:val="0"/>
          <w:bCs/>
          <w:kern w:val="0"/>
          <w:szCs w:val="22"/>
        </w:rPr>
        <w:alias w:val="模块:股份支付"/>
        <w:tag w:val="_GBC_5300d3ce4b5f4c1690fe13bde0a610e3"/>
        <w:id w:val="943113128"/>
        <w:lock w:val="sdtLocked"/>
        <w:placeholder>
          <w:docPart w:val="GBC22222222222222222222222222222"/>
        </w:placeholder>
      </w:sdtPr>
      <w:sdtEndPr>
        <w:rPr>
          <w:rFonts w:cs="宋体"/>
          <w:szCs w:val="21"/>
        </w:rPr>
      </w:sdtEndPr>
      <w:sdtContent>
        <w:bookmarkStart w:id="103" w:name="_Hlk142505064" w:displacedByCustomXml="prev"/>
        <w:p w14:paraId="012BC292" w14:textId="77777777" w:rsidR="004A434F" w:rsidRDefault="004A434F">
          <w:pPr>
            <w:pStyle w:val="3"/>
            <w:numPr>
              <w:ilvl w:val="0"/>
              <w:numId w:val="14"/>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561987477"/>
            <w:lock w:val="sdtLocked"/>
          </w:sdtPr>
          <w:sdtContent>
            <w:p w14:paraId="06D3FDF6" w14:textId="77777777" w:rsidR="004A434F" w:rsidRDefault="004A434F">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alias w:val="股份支付的核算方法"/>
            <w:tag w:val="_GBC_99e197c555ed4cf8aa00bbd5da2fe98b"/>
            <w:id w:val="-396367875"/>
            <w:lock w:val="sdtLocked"/>
          </w:sdtPr>
          <w:sdtContent>
            <w:p w14:paraId="0DC26C36" w14:textId="77777777" w:rsidR="004A434F" w:rsidRDefault="004A434F" w:rsidP="004A434F">
              <w:pPr>
                <w:ind w:firstLineChars="200" w:firstLine="420"/>
              </w:pPr>
              <w:r>
                <w:t>(1)股份支付的种类</w:t>
              </w:r>
            </w:p>
            <w:p w14:paraId="76BE082D" w14:textId="77777777" w:rsidR="004A434F" w:rsidRDefault="004A434F" w:rsidP="004A434F">
              <w:pPr>
                <w:ind w:firstLineChars="200" w:firstLine="420"/>
              </w:pPr>
              <w:r>
                <w:t>包括以权益结算的股份支付和以现金结算的股份支付。</w:t>
              </w:r>
            </w:p>
            <w:p w14:paraId="734CA383" w14:textId="77777777" w:rsidR="004A434F" w:rsidRDefault="004A434F" w:rsidP="004A434F">
              <w:pPr>
                <w:ind w:firstLineChars="200" w:firstLine="420"/>
              </w:pPr>
              <w:r>
                <w:t>(2)实施、修改、终止股份支付计划的相关会计处理</w:t>
              </w:r>
            </w:p>
            <w:p w14:paraId="5E29D63E" w14:textId="77777777" w:rsidR="004A434F" w:rsidRDefault="004A434F" w:rsidP="004A434F">
              <w:pPr>
                <w:ind w:firstLineChars="200" w:firstLine="420"/>
              </w:pPr>
              <w:r>
                <w:t>1)以权益结算的股份支付</w:t>
              </w:r>
            </w:p>
            <w:p w14:paraId="060CF9E5" w14:textId="77777777" w:rsidR="004A434F" w:rsidRDefault="004A434F" w:rsidP="004A434F">
              <w:pPr>
                <w:ind w:firstLineChars="200" w:firstLine="420"/>
              </w:pPr>
              <w:r>
                <w:t>授予后立即可行权的换取职工服务的以权益结算的股份支付，在授予日按照权益工具的公允价值计入相关成本或费用，相应调整资本公积。完成等待期内的服务或达到规定业绩条件才可行权的换取职工服务的以权益结算的股份支付，在等待期内的每个资产负债表日，以对可行权权益工具数量的最佳估计为基础，按权益工具授予日的公允价值，将当期取得的服务计入相关成本或费用，相应调整资本公积。</w:t>
              </w:r>
            </w:p>
            <w:p w14:paraId="3ADB72D9" w14:textId="77777777" w:rsidR="004A434F" w:rsidRDefault="004A434F" w:rsidP="004A434F">
              <w:pPr>
                <w:ind w:firstLineChars="200" w:firstLine="420"/>
              </w:pPr>
              <w:r>
                <w:lastRenderedPageBreak/>
                <w:t>换取其他方服务的权益结算的股份支付，如果其他方服务的公允价值能够可靠计量的，按照其他方服务在取得日的公允价值计量；如果其他方服务的公允价值不能可靠计量，但权益工具的公允价值能够可靠计量的，按照权益工具在服务取得日的公允价值计量，计入相关成本或费用，相应增加所有者权益。</w:t>
              </w:r>
            </w:p>
            <w:p w14:paraId="0FD1D291" w14:textId="77777777" w:rsidR="004A434F" w:rsidRDefault="004A434F" w:rsidP="004A434F">
              <w:pPr>
                <w:ind w:firstLineChars="200" w:firstLine="420"/>
              </w:pPr>
              <w:r>
                <w:t>2)以现金结算的股份支付</w:t>
              </w:r>
            </w:p>
            <w:p w14:paraId="7F87AF15" w14:textId="77777777" w:rsidR="004A434F" w:rsidRDefault="004A434F" w:rsidP="004A434F">
              <w:pPr>
                <w:ind w:firstLineChars="200" w:firstLine="420"/>
              </w:pPr>
              <w:r>
                <w:t>授予后立即可行权的换取职工服务的以现金结算的股份支付，在授予日按公司承担负债的公允价值计入相关成本或费用，相应增加负债。完成等待期内的服务或达到规定业绩条件才可行权的换取职工服务的以现金结算的股份支付，在等待期内的每个资产负债表日，以对可行权情况的最佳估计为基础，按公司承担负债的公允价值，将当期取得的服务计入相关成本或费用和相应的负债。</w:t>
              </w:r>
            </w:p>
            <w:p w14:paraId="1354B17E" w14:textId="77777777" w:rsidR="004A434F" w:rsidRDefault="004A434F" w:rsidP="004A434F">
              <w:pPr>
                <w:ind w:firstLineChars="200" w:firstLine="420"/>
              </w:pPr>
              <w:r>
                <w:t>3)修改、终止股份支付计划</w:t>
              </w:r>
            </w:p>
            <w:p w14:paraId="3329E1CD" w14:textId="77777777" w:rsidR="004A434F" w:rsidRDefault="004A434F" w:rsidP="004A434F">
              <w:pPr>
                <w:ind w:firstLineChars="200" w:firstLine="420"/>
              </w:pPr>
              <w:r>
                <w:t>如果修改增加了所授予的权益工具的公允价值，公司按照权益工具公允价值的增加相应地确认取得服务的增加；如果修改增加了所授予的权益工具的数量，公司将增加的权益工具的公允价值相应地确认为取得服务的增加；如果公司按照有利于职工的方式修改可行权条件，公司在处理可行权条件时，考虑修改后的可行权条件。</w:t>
              </w:r>
            </w:p>
            <w:p w14:paraId="68C843B2" w14:textId="77777777" w:rsidR="004A434F" w:rsidRDefault="004A434F" w:rsidP="004A434F">
              <w:pPr>
                <w:ind w:firstLineChars="200" w:firstLine="420"/>
              </w:pPr>
              <w:r>
                <w:t>如果修改减少了授予的权益工具的公允价值，公司继续以权益工具在授予日的公允价值为基础，确认取得服务的金额，而不考虑权益工具公允价值的减少；如果修改减少了授予的权益工具的数量，公司将减少部分作为已授予的权益工具的取消来进行处理；如果以不利于职工的方式修改了可行权条件，在处理可行权条件时，不考虑修改后的可行权条件。</w:t>
              </w:r>
            </w:p>
            <w:p w14:paraId="08A08599" w14:textId="1D34D06F" w:rsidR="00B430B9" w:rsidRPr="004A434F" w:rsidRDefault="004A434F" w:rsidP="004A434F">
              <w:pPr>
                <w:ind w:firstLineChars="200" w:firstLine="420"/>
              </w:pPr>
              <w:r>
                <w:t>如果公司在等待期内取消了所授予的权益工具或结算了所授予的权益工具（因未满足可行权条件而被取消的除外），则将取消或结算作为加速可行权处理，立即确认原本在剩余等待期内确认的金额。</w:t>
              </w:r>
            </w:p>
          </w:sdtContent>
        </w:sdt>
      </w:sdtContent>
    </w:sdt>
    <w:bookmarkEnd w:id="103" w:displacedByCustomXml="prev"/>
    <w:p w14:paraId="3B32EE53" w14:textId="77777777" w:rsidR="00B430B9" w:rsidRDefault="00B430B9"/>
    <w:sdt>
      <w:sdtPr>
        <w:rPr>
          <w:rFonts w:ascii="宋体" w:hAnsi="宋体" w:cstheme="minorBidi" w:hint="eastAsia"/>
          <w:b w:val="0"/>
          <w:bCs/>
          <w:kern w:val="0"/>
          <w:szCs w:val="22"/>
        </w:rPr>
        <w:alias w:val="模块:优先股、永续债"/>
        <w:tag w:val="_GBC_d3c9524999e647d78f354bb216cfb1aa"/>
        <w:id w:val="726725121"/>
        <w:lock w:val="sdtLocked"/>
        <w:placeholder>
          <w:docPart w:val="GBC22222222222222222222222222222"/>
        </w:placeholder>
      </w:sdtPr>
      <w:sdtEndPr>
        <w:rPr>
          <w:rFonts w:cs="Times New Roman"/>
          <w:szCs w:val="21"/>
        </w:rPr>
      </w:sdtEndPr>
      <w:sdtContent>
        <w:p w14:paraId="2BEDCBAF" w14:textId="77777777" w:rsidR="00B430B9" w:rsidRDefault="00000000">
          <w:pPr>
            <w:pStyle w:val="3"/>
            <w:numPr>
              <w:ilvl w:val="0"/>
              <w:numId w:val="35"/>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1868253943"/>
            <w:lock w:val="sdtLocked"/>
            <w:placeholder>
              <w:docPart w:val="GBC22222222222222222222222222222"/>
            </w:placeholder>
          </w:sdtPr>
          <w:sdtContent>
            <w:p w14:paraId="41A9583F" w14:textId="5C15B809" w:rsidR="00B430B9" w:rsidRDefault="00000000" w:rsidP="0064548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04" w:name="_Hlk142505347" w:displacedByCustomXml="next"/>
      </w:sdtContent>
    </w:sdt>
    <w:bookmarkEnd w:id="104" w:displacedByCustomXml="prev"/>
    <w:p w14:paraId="18AB4B32" w14:textId="77777777" w:rsidR="00B430B9" w:rsidRDefault="00B430B9"/>
    <w:bookmarkStart w:id="105" w:name="_Hlk10465559" w:displacedByCustomXml="next"/>
    <w:sdt>
      <w:sdtPr>
        <w:rPr>
          <w:rFonts w:ascii="宋体" w:hAnsi="宋体" w:cs="宋体"/>
          <w:b w:val="0"/>
          <w:bCs/>
          <w:kern w:val="0"/>
          <w:szCs w:val="22"/>
        </w:rPr>
        <w:alias w:val="模块:收入会计处理方法"/>
        <w:tag w:val="_GBC_19704df9fd714cad895419bf4903f70e"/>
        <w:id w:val="634220170"/>
        <w:lock w:val="sdtLocked"/>
        <w:placeholder>
          <w:docPart w:val="GBC22222222222222222222222222222"/>
        </w:placeholder>
      </w:sdtPr>
      <w:sdtEndPr>
        <w:rPr>
          <w:b/>
          <w:bCs w:val="0"/>
          <w:szCs w:val="21"/>
        </w:rPr>
      </w:sdtEndPr>
      <w:sdtContent>
        <w:p w14:paraId="38C8966D" w14:textId="77777777" w:rsidR="004A434F" w:rsidRDefault="004A434F">
          <w:pPr>
            <w:pStyle w:val="3"/>
            <w:numPr>
              <w:ilvl w:val="0"/>
              <w:numId w:val="14"/>
            </w:numPr>
            <w:rPr>
              <w:rFonts w:ascii="宋体" w:hAnsi="宋体"/>
            </w:rPr>
          </w:pPr>
          <w:r>
            <w:rPr>
              <w:rFonts w:ascii="宋体" w:hAnsi="宋体"/>
            </w:rPr>
            <w:t>收入</w:t>
          </w:r>
        </w:p>
        <w:p w14:paraId="023FAAAB" w14:textId="77777777" w:rsidR="004A434F" w:rsidRDefault="004A434F">
          <w:pPr>
            <w:pStyle w:val="4"/>
            <w:numPr>
              <w:ilvl w:val="3"/>
              <w:numId w:val="24"/>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2098439501"/>
            <w:lock w:val="sdtLocked"/>
          </w:sdtPr>
          <w:sdtContent>
            <w:p w14:paraId="5F831825" w14:textId="77777777" w:rsidR="004A434F" w:rsidRDefault="004A434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收入确认和计量所采用的会计政策"/>
            <w:tag w:val="_GBC_c9c2b3029c08405387c460d2d7eacc7d"/>
            <w:id w:val="-664935538"/>
            <w:lock w:val="sdtLocked"/>
          </w:sdtPr>
          <w:sdtContent>
            <w:p w14:paraId="43421BDC" w14:textId="77777777" w:rsidR="004A434F" w:rsidRDefault="004A434F" w:rsidP="004A434F">
              <w:pPr>
                <w:ind w:firstLineChars="200" w:firstLine="420"/>
              </w:pPr>
              <w:r>
                <w:t>公司主要从事纺织品市场租赁和市场租赁配套服务。租赁业务收入确认方法详见本报告第十节财务报告五、重要会计政策及会计估计42.租赁之说明，市场租赁配套服务收入确认和计量原则以及具体方法如下。</w:t>
              </w:r>
            </w:p>
            <w:p w14:paraId="5A339E49" w14:textId="77777777" w:rsidR="004A434F" w:rsidRDefault="004A434F" w:rsidP="004A434F">
              <w:pPr>
                <w:ind w:firstLineChars="200" w:firstLine="420"/>
              </w:pPr>
              <w:r>
                <w:t>1）收入确认原则</w:t>
              </w:r>
            </w:p>
            <w:p w14:paraId="094C4EC8" w14:textId="77777777" w:rsidR="004A434F" w:rsidRDefault="004A434F" w:rsidP="004A434F">
              <w:pPr>
                <w:ind w:firstLineChars="200" w:firstLine="420"/>
              </w:pPr>
              <w:r>
                <w:t>于合同开始日，公司对合同进行评估，识别合同所包含的各单项履约义务，并确定各单项履约义务是在某一时段内履行，还是在某一时点履行。</w:t>
              </w:r>
            </w:p>
            <w:p w14:paraId="4F771696" w14:textId="47A97248" w:rsidR="004A434F" w:rsidRDefault="004A434F" w:rsidP="00D34FD8">
              <w:pPr>
                <w:ind w:firstLineChars="200" w:firstLine="420"/>
              </w:pPr>
              <w:r>
                <w:t>满足下列条件之一时，属于在某一时段内履行履约义务，否则，属于在某一时点履行履约义务</w:t>
              </w:r>
              <w:r w:rsidR="0095510E">
                <w:rPr>
                  <w:rFonts w:hint="eastAsia"/>
                </w:rPr>
                <w:t>：</w:t>
              </w:r>
              <w:r>
                <w:t>①客户在公司履约的同时即取得并消耗公司履约所带来的经济利益；②客户能够控制公司履约过程中在建商品；③公司履约过程中所产出的商品具有不可替代用途，且公司在整个合同期间内有权就累计至今已完成的履约部分收取款项。</w:t>
              </w:r>
            </w:p>
            <w:p w14:paraId="26AA60B8" w14:textId="77777777" w:rsidR="004A434F" w:rsidRDefault="004A434F" w:rsidP="0095510E">
              <w:pPr>
                <w:ind w:firstLineChars="200" w:firstLine="420"/>
              </w:pPr>
              <w: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点履行的履约义务，在客户取得相关商品或服务控制权时点确认收入。在判断客户是否已取得商品控制权时，公司考虑下列迹象：①公司就该商品享有现时收款权利，即客户就该商品负有现时付款义务；②公司已将该商品的法定所有权转移给客户，即客户已拥有该商品的法定所有权；③公司已将该商品实物转移给客户，即客户已实物占有该商品；④公司已将该商品所有权上的主要风险和报酬转移给客户，即客户已取得该商品所有权上的主要风险和报酬；⑤客户已接受该商品；⑥其他表明客户已取得商品控制权的迹象。</w:t>
              </w:r>
            </w:p>
            <w:p w14:paraId="714D3FB8" w14:textId="77777777" w:rsidR="004A434F" w:rsidRDefault="004A434F" w:rsidP="0095510E">
              <w:pPr>
                <w:ind w:firstLineChars="200" w:firstLine="420"/>
              </w:pPr>
              <w:r>
                <w:t>2）收入计量原则</w:t>
              </w:r>
            </w:p>
            <w:p w14:paraId="3B925D9F" w14:textId="77777777" w:rsidR="004A434F" w:rsidRDefault="004A434F" w:rsidP="0095510E">
              <w:pPr>
                <w:ind w:firstLineChars="200" w:firstLine="420"/>
              </w:pPr>
              <w:r>
                <w:lastRenderedPageBreak/>
                <w:t>①公司按照分摊至各单项履约义务的交易价格计量收入。交易价格是公司因向客户转让商品或服务而预期有权收取的对价金额，不包括代第三方收取的款项以及预期将退还给客户的款项。</w:t>
              </w:r>
            </w:p>
            <w:p w14:paraId="791E6643" w14:textId="77777777" w:rsidR="004A434F" w:rsidRDefault="004A434F" w:rsidP="0095510E">
              <w:pPr>
                <w:ind w:firstLineChars="200" w:firstLine="420"/>
              </w:pPr>
              <w:r>
                <w:t>②合同中存在可变对价的，公司按照期望值或最可能发生金额确定可变对价的最佳估计数，但包含可变对价的交易价格，不超过在相关不确定性消除时累计已确认收入极可能不会发生重大转回的金额。</w:t>
              </w:r>
            </w:p>
            <w:p w14:paraId="1E461FD0" w14:textId="77777777" w:rsidR="004A434F" w:rsidRDefault="004A434F" w:rsidP="0095510E">
              <w:pPr>
                <w:ind w:firstLineChars="200" w:firstLine="420"/>
              </w:pPr>
              <w:r>
                <w:t>③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14:paraId="033F31A1" w14:textId="77777777" w:rsidR="004A434F" w:rsidRDefault="004A434F" w:rsidP="0095510E">
              <w:pPr>
                <w:ind w:firstLineChars="200" w:firstLine="420"/>
              </w:pPr>
              <w:r>
                <w:t>④合同中包含两项或多项履约义务的，公司于合同开始日，按照各单项履约义务所承诺商品的单独售价的相对比例，将交易价格分摊至各单项履约义务。</w:t>
              </w:r>
            </w:p>
            <w:p w14:paraId="2A5F9068" w14:textId="77777777" w:rsidR="004A434F" w:rsidRDefault="004A434F" w:rsidP="0095510E">
              <w:pPr>
                <w:ind w:firstLineChars="200" w:firstLine="420"/>
              </w:pPr>
              <w:r>
                <w:t>3）收入确认的具体方法</w:t>
              </w:r>
            </w:p>
            <w:p w14:paraId="6D3FF6F9" w14:textId="4A921EC7" w:rsidR="004A434F" w:rsidRDefault="004A434F" w:rsidP="0095510E">
              <w:pPr>
                <w:ind w:firstLineChars="200" w:firstLine="420"/>
              </w:pPr>
              <w:r>
                <w:t>市场租赁配套服务属于在某一时段内履行的履约义务，按照合同约定的服务期限按直线法确认收入。</w:t>
              </w:r>
            </w:p>
          </w:sdtContent>
        </w:sdt>
        <w:p w14:paraId="5F05AF68" w14:textId="49F293E9" w:rsidR="00B430B9" w:rsidRDefault="00000000"/>
      </w:sdtContent>
    </w:sdt>
    <w:bookmarkEnd w:id="105" w:displacedByCustomXml="prev"/>
    <w:bookmarkStart w:id="106"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358971445"/>
        <w:lock w:val="sdtLocked"/>
        <w:placeholder>
          <w:docPart w:val="GBC22222222222222222222222222222"/>
        </w:placeholder>
      </w:sdtPr>
      <w:sdtEndPr>
        <w:rPr>
          <w:rFonts w:hint="default"/>
        </w:rPr>
      </w:sdtEndPr>
      <w:sdtContent>
        <w:p w14:paraId="78271E44" w14:textId="77777777" w:rsidR="00B430B9" w:rsidRDefault="00000000">
          <w:pPr>
            <w:pStyle w:val="4"/>
            <w:numPr>
              <w:ilvl w:val="3"/>
              <w:numId w:val="3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83270460"/>
            <w:lock w:val="sdtLocked"/>
            <w:placeholder>
              <w:docPart w:val="GBC22222222222222222222222222222"/>
            </w:placeholder>
          </w:sdtPr>
          <w:sdtContent>
            <w:p w14:paraId="7C84A071" w14:textId="4CA224B8" w:rsidR="00B430B9" w:rsidRDefault="00000000" w:rsidP="0064548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0BFB67" w14:textId="77777777" w:rsidR="00B430B9" w:rsidRDefault="00000000"/>
      </w:sdtContent>
    </w:sdt>
    <w:bookmarkEnd w:id="106" w:displacedByCustomXml="prev"/>
    <w:bookmarkStart w:id="107" w:name="_Hlk10465679" w:displacedByCustomXml="next"/>
    <w:sdt>
      <w:sdtPr>
        <w:rPr>
          <w:rFonts w:ascii="宋体" w:hAnsi="宋体" w:cs="宋体" w:hint="eastAsia"/>
          <w:b w:val="0"/>
          <w:bCs/>
          <w:kern w:val="0"/>
          <w:szCs w:val="21"/>
        </w:rPr>
        <w:alias w:val="模块:合同成本"/>
        <w:tag w:val="_SEC_1a8f2a657b9d471d80373f3b25cb1dfe"/>
        <w:id w:val="-1829428329"/>
        <w:lock w:val="sdtLocked"/>
        <w:placeholder>
          <w:docPart w:val="GBC22222222222222222222222222222"/>
        </w:placeholder>
      </w:sdtPr>
      <w:sdtEndPr>
        <w:rPr>
          <w:rFonts w:hint="default"/>
        </w:rPr>
      </w:sdtEndPr>
      <w:sdtContent>
        <w:p w14:paraId="48869EAE" w14:textId="77777777" w:rsidR="0095510E" w:rsidRDefault="0095510E">
          <w:pPr>
            <w:pStyle w:val="3"/>
            <w:numPr>
              <w:ilvl w:val="0"/>
              <w:numId w:val="1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959947369"/>
            <w:lock w:val="sdtLocked"/>
          </w:sdtPr>
          <w:sdtContent>
            <w:p w14:paraId="6F826029" w14:textId="77777777" w:rsidR="0095510E" w:rsidRDefault="0095510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合同成本_重要会计政策和估计"/>
            <w:tag w:val="_GBC_6936a4a013d94bae8da35405dbef11fd"/>
            <w:id w:val="1740136043"/>
            <w:lock w:val="sdtLocked"/>
          </w:sdtPr>
          <w:sdtContent>
            <w:p w14:paraId="77AFF4C2" w14:textId="77777777" w:rsidR="0095510E" w:rsidRDefault="0095510E" w:rsidP="0095510E">
              <w:pPr>
                <w:ind w:firstLineChars="200" w:firstLine="420"/>
              </w:pPr>
              <w:r>
                <w:t>与合同成本有关的资产包括合同取得成本和合同履约成本。</w:t>
              </w:r>
            </w:p>
            <w:p w14:paraId="344DBE06" w14:textId="77777777" w:rsidR="0095510E" w:rsidRDefault="0095510E" w:rsidP="0095510E">
              <w:pPr>
                <w:ind w:firstLineChars="200" w:firstLine="420"/>
              </w:pPr>
              <w:r>
                <w:t>公司为取得合同发生的增量成本预期能够收回的，作为合同取得成本确认为一项资产。公司为履行合同发生的成本，不适用存货、固定资产或无形资产等相关准则的规范范围且同时满足下列条件的，作为合同履约成本确认为一项资产：</w:t>
              </w:r>
            </w:p>
            <w:p w14:paraId="257FB649" w14:textId="77777777" w:rsidR="0095510E" w:rsidRDefault="0095510E" w:rsidP="0095510E">
              <w:pPr>
                <w:ind w:firstLineChars="200" w:firstLine="420"/>
              </w:pPr>
              <w:r>
                <w:t>（1）该成本与一份当前或预期取得的合同直接相关，包括直接人工、直接材料、制造费用（或类似费用）、明确由客户承担的成本以及仅因该合同而发生的其他成本；</w:t>
              </w:r>
            </w:p>
            <w:p w14:paraId="2F80DAA6" w14:textId="77777777" w:rsidR="0095510E" w:rsidRDefault="0095510E" w:rsidP="0095510E">
              <w:pPr>
                <w:ind w:firstLineChars="200" w:firstLine="420"/>
              </w:pPr>
              <w:r>
                <w:t>（2）该成本增加了公司未来用于履行履约义务的资源；</w:t>
              </w:r>
            </w:p>
            <w:p w14:paraId="7D50DAC2" w14:textId="77777777" w:rsidR="0095510E" w:rsidRDefault="0095510E" w:rsidP="0095510E">
              <w:pPr>
                <w:ind w:firstLineChars="200" w:firstLine="420"/>
              </w:pPr>
              <w:r>
                <w:t>（3）该成本预期能够收回。</w:t>
              </w:r>
            </w:p>
            <w:p w14:paraId="21E5371E" w14:textId="77777777" w:rsidR="0095510E" w:rsidRDefault="0095510E" w:rsidP="0095510E">
              <w:pPr>
                <w:ind w:firstLineChars="200" w:firstLine="420"/>
              </w:pPr>
              <w:r>
                <w:t>公司对于与合同成本有关的资产采用与该资产相关的商品或服务收入确认相同的基础进行摊销，计入当期损益。</w:t>
              </w:r>
            </w:p>
            <w:p w14:paraId="629AD105" w14:textId="3444B866" w:rsidR="0095510E" w:rsidRDefault="0095510E" w:rsidP="0095510E">
              <w:pPr>
                <w:ind w:firstLineChars="200" w:firstLine="420"/>
              </w:pPr>
              <w: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转回日的账面价值。</w:t>
              </w:r>
            </w:p>
          </w:sdtContent>
        </w:sdt>
        <w:p w14:paraId="060F5922" w14:textId="72241AD0" w:rsidR="00B430B9" w:rsidRDefault="00000000"/>
      </w:sdtContent>
    </w:sdt>
    <w:bookmarkEnd w:id="107" w:displacedByCustomXml="prev"/>
    <w:bookmarkStart w:id="108" w:name="_Hlk10465775" w:displacedByCustomXml="next"/>
    <w:sdt>
      <w:sdtPr>
        <w:rPr>
          <w:rFonts w:ascii="宋体" w:hAnsi="宋体" w:cs="宋体"/>
          <w:b w:val="0"/>
          <w:bCs/>
          <w:kern w:val="0"/>
          <w:szCs w:val="24"/>
        </w:rPr>
        <w:alias w:val="模块:政府补助会计处理方法"/>
        <w:tag w:val="_GBC_b03bd816e50b42ae97b660897ca33234"/>
        <w:id w:val="1327787054"/>
        <w:lock w:val="sdtLocked"/>
        <w:placeholder>
          <w:docPart w:val="GBC22222222222222222222222222222"/>
        </w:placeholder>
      </w:sdtPr>
      <w:sdtEndPr>
        <w:rPr>
          <w:b/>
          <w:bCs w:val="0"/>
          <w:szCs w:val="21"/>
        </w:rPr>
      </w:sdtEndPr>
      <w:sdtContent>
        <w:p w14:paraId="2DB94CB3" w14:textId="77777777" w:rsidR="0095510E" w:rsidRDefault="0095510E">
          <w:pPr>
            <w:pStyle w:val="3"/>
            <w:numPr>
              <w:ilvl w:val="0"/>
              <w:numId w:val="14"/>
            </w:numPr>
            <w:rPr>
              <w:rFonts w:ascii="宋体" w:hAnsi="宋体"/>
            </w:rPr>
          </w:pPr>
          <w:r>
            <w:rPr>
              <w:rFonts w:ascii="宋体" w:hAnsi="宋体"/>
            </w:rPr>
            <w:t>政府补助</w:t>
          </w:r>
        </w:p>
        <w:sdt>
          <w:sdtPr>
            <w:alias w:val="是否适用：政府补助_重要会计政策和估计[双击切换]"/>
            <w:tag w:val="_GBC_09d5ec3540ea4d9a8e10c93326c490a0"/>
            <w:id w:val="-1393726021"/>
            <w:lock w:val="sdtLocked"/>
          </w:sdtPr>
          <w:sdtContent>
            <w:p w14:paraId="38C02C18" w14:textId="77777777" w:rsidR="0095510E" w:rsidRDefault="0095510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政府补助_重要会计政策和估计"/>
            <w:tag w:val="_GBC_f313a7b8b81b4ed0845a3af1ac57e5e8"/>
            <w:id w:val="-375624279"/>
            <w:lock w:val="sdtLocked"/>
          </w:sdtPr>
          <w:sdtContent>
            <w:p w14:paraId="3F686FFB" w14:textId="77777777" w:rsidR="0095510E" w:rsidRDefault="0095510E" w:rsidP="0095510E">
              <w:pPr>
                <w:ind w:firstLineChars="200" w:firstLine="420"/>
              </w:pPr>
              <w:r>
                <w:t>（1）政府补助在同时满足下列条件时予以确认：1)公司能够满足政府补助所附的条件；2)公司能够收到政府补助。政府补助为货币性资产的，按照收到或应收的金额计量。政府补助为非货币性资产的，按照公允价值计量；公允价值不能可靠取得的，按照名义金额计量。</w:t>
              </w:r>
            </w:p>
            <w:p w14:paraId="249CD32A" w14:textId="77777777" w:rsidR="0095510E" w:rsidRDefault="0095510E" w:rsidP="0095510E">
              <w:pPr>
                <w:ind w:firstLineChars="200" w:firstLine="420"/>
              </w:pPr>
              <w:r>
                <w:t>（2）与资产相关的政府补助判断依据及会计处理方法</w:t>
              </w:r>
            </w:p>
            <w:p w14:paraId="2F5DCA13" w14:textId="77777777" w:rsidR="0095510E" w:rsidRDefault="0095510E" w:rsidP="0095510E">
              <w:pPr>
                <w:ind w:firstLineChars="200" w:firstLine="420"/>
              </w:pPr>
              <w:r>
                <w:t>政府文件规定用于购建或以其他方式形成长期资产的政府补助划分为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确认为递延收益。与资产相关的政府补助确认为递延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3C1E103F" w14:textId="77777777" w:rsidR="0095510E" w:rsidRDefault="0095510E" w:rsidP="0095510E">
              <w:pPr>
                <w:ind w:firstLineChars="200" w:firstLine="420"/>
              </w:pPr>
              <w:r>
                <w:lastRenderedPageBreak/>
                <w:t>（3）与收益相关的政府补助判断依据及会计处理方法</w:t>
              </w:r>
            </w:p>
            <w:p w14:paraId="68621674" w14:textId="77777777" w:rsidR="0095510E" w:rsidRDefault="0095510E" w:rsidP="0095510E">
              <w:pPr>
                <w:ind w:firstLineChars="200" w:firstLine="420"/>
              </w:pPr>
              <w:r>
                <w:t>除与资产相关的政府补助之外的政府补助划分为与收益相关的政府补助。对于同时包含与资产相关部分和与收益相关部分的政府补助，难以区分与资产相关或与收益相关的，整体归类为与收益相关的政府补助。与收益相关的政府补助，用于补偿以后期间的相关成本费用或损失的，确认为递延收益，在确认相关成本费用或损失的期间，计入当期损益或冲减相关成本；用于补偿已发生的相关成本费用或损失的，直接计入当期损益或冲减相关成本。</w:t>
              </w:r>
            </w:p>
            <w:p w14:paraId="5CE07EF1" w14:textId="09DF7EDA" w:rsidR="00B430B9" w:rsidRPr="0095510E" w:rsidRDefault="0095510E" w:rsidP="0095510E">
              <w:pPr>
                <w:ind w:firstLineChars="200" w:firstLine="420"/>
              </w:pPr>
              <w:r>
                <w:t>（4）与公司日常经营活动相关的政府补助，按照经济业务实质，计入其他收益或冲减相关成本费用。与公司日常活动无关的政府补助，计入营业外收支。</w:t>
              </w:r>
            </w:p>
          </w:sdtContent>
        </w:sdt>
      </w:sdtContent>
    </w:sdt>
    <w:bookmarkEnd w:id="108" w:displacedByCustomXml="prev"/>
    <w:p w14:paraId="2B72D3F2" w14:textId="77777777" w:rsidR="00B430B9" w:rsidRDefault="00B430B9"/>
    <w:sdt>
      <w:sdtPr>
        <w:rPr>
          <w:rFonts w:ascii="宋体" w:hAnsi="宋体" w:cs="宋体"/>
          <w:b w:val="0"/>
          <w:bCs/>
          <w:kern w:val="0"/>
          <w:szCs w:val="22"/>
        </w:rPr>
        <w:alias w:val="模块:递延所得税资产/递延所得税负债会计处理方法"/>
        <w:tag w:val="_GBC_01f1973e44f24cd99b90200f8205be13"/>
        <w:id w:val="-94014127"/>
        <w:lock w:val="sdtLocked"/>
        <w:placeholder>
          <w:docPart w:val="GBC22222222222222222222222222222"/>
        </w:placeholder>
      </w:sdtPr>
      <w:sdtEndPr>
        <w:rPr>
          <w:rFonts w:hint="eastAsia"/>
          <w:szCs w:val="21"/>
        </w:rPr>
      </w:sdtEndPr>
      <w:sdtContent>
        <w:p w14:paraId="062E33FA" w14:textId="77777777" w:rsidR="0095510E" w:rsidRDefault="0095510E">
          <w:pPr>
            <w:pStyle w:val="3"/>
            <w:numPr>
              <w:ilvl w:val="0"/>
              <w:numId w:val="14"/>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762489499"/>
            <w:lock w:val="sdtLocked"/>
          </w:sdtPr>
          <w:sdtContent>
            <w:p w14:paraId="358CB6FE" w14:textId="77777777" w:rsidR="0095510E" w:rsidRDefault="0095510E">
              <w:r>
                <w:fldChar w:fldCharType="begin"/>
              </w:r>
              <w:r>
                <w:instrText xml:space="preserve"> </w:instrText>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sdt>
          <w:sdtPr>
            <w:rPr>
              <w:rFonts w:hint="eastAsia"/>
            </w:rPr>
            <w:alias w:val="所得税的会计处理方法"/>
            <w:tag w:val="_GBC_545dd84ed2b9458fa5e2b87aa1e1cc1c"/>
            <w:id w:val="-962810753"/>
            <w:lock w:val="sdtLocked"/>
          </w:sdtPr>
          <w:sdtContent>
            <w:p w14:paraId="7254F873" w14:textId="77777777" w:rsidR="0095510E" w:rsidRDefault="0095510E" w:rsidP="0095510E">
              <w:pPr>
                <w:ind w:firstLineChars="200" w:firstLine="420"/>
              </w:pPr>
              <w:r>
                <w:rPr>
                  <w:rFonts w:hint="eastAsia"/>
                </w:rPr>
                <w:t>（1）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14:paraId="40CC4D3D" w14:textId="77777777" w:rsidR="0095510E" w:rsidRDefault="0095510E" w:rsidP="0095510E">
              <w:pPr>
                <w:ind w:firstLineChars="200" w:firstLine="420"/>
              </w:pPr>
              <w:r>
                <w:rPr>
                  <w:rFonts w:hint="eastAsia"/>
                </w:rPr>
                <w:t>（2）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14:paraId="78BBE191" w14:textId="77777777" w:rsidR="0095510E" w:rsidRDefault="0095510E" w:rsidP="0095510E">
              <w:pPr>
                <w:ind w:firstLineChars="200" w:firstLine="420"/>
              </w:pPr>
              <w:r>
                <w:rPr>
                  <w:rFonts w:hint="eastAsia"/>
                </w:rPr>
                <w:t>（3）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14:paraId="7D875BBB" w14:textId="14031DC7" w:rsidR="00B430B9" w:rsidRDefault="0095510E" w:rsidP="0095510E">
              <w:pPr>
                <w:ind w:firstLineChars="200" w:firstLine="420"/>
              </w:pPr>
              <w:r>
                <w:rPr>
                  <w:rFonts w:hint="eastAsia"/>
                </w:rPr>
                <w:t>（4）公司当期所得税和递延所得税作为所得税费用或收益计入当期损益，但不包括下列情况产生的所得税：1)企业合并；2)直接在所有者权益中确认的交易或者事项。</w:t>
              </w:r>
            </w:p>
          </w:sdtContent>
        </w:sdt>
      </w:sdtContent>
    </w:sdt>
    <w:p w14:paraId="4CD72326" w14:textId="77777777" w:rsidR="00B430B9" w:rsidRDefault="00B430B9"/>
    <w:sdt>
      <w:sdtPr>
        <w:rPr>
          <w:rFonts w:ascii="宋体" w:hAnsi="宋体" w:cs="宋体"/>
          <w:b w:val="0"/>
          <w:bCs/>
          <w:kern w:val="0"/>
          <w:szCs w:val="24"/>
        </w:rPr>
        <w:alias w:val="模块:经营租赁、融资租赁会计处理方法"/>
        <w:tag w:val="_GBC_f9ff4c1b9d1748b8854889b1fd9b076c"/>
        <w:id w:val="-1956243416"/>
        <w:lock w:val="sdtLocked"/>
        <w:placeholder>
          <w:docPart w:val="GBC22222222222222222222222222222"/>
        </w:placeholder>
      </w:sdtPr>
      <w:sdtEndPr>
        <w:rPr>
          <w:rFonts w:hint="eastAsia"/>
          <w:szCs w:val="21"/>
        </w:rPr>
      </w:sdtEndPr>
      <w:sdtContent>
        <w:p w14:paraId="746C395A" w14:textId="77777777" w:rsidR="00B430B9" w:rsidRDefault="00000000">
          <w:pPr>
            <w:pStyle w:val="3"/>
            <w:numPr>
              <w:ilvl w:val="0"/>
              <w:numId w:val="35"/>
            </w:numPr>
            <w:rPr>
              <w:rFonts w:ascii="宋体" w:hAnsi="宋体"/>
            </w:rPr>
          </w:pPr>
          <w:r>
            <w:rPr>
              <w:rFonts w:ascii="宋体" w:hAnsi="宋体"/>
            </w:rPr>
            <w:t>租赁</w:t>
          </w:r>
        </w:p>
        <w:p w14:paraId="76E115A6" w14:textId="77777777" w:rsidR="00B430B9" w:rsidRDefault="00000000">
          <w:pPr>
            <w:pStyle w:val="4"/>
            <w:numPr>
              <w:ilvl w:val="3"/>
              <w:numId w:val="3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225997004"/>
            <w:lock w:val="sdtLocked"/>
            <w:placeholder>
              <w:docPart w:val="GBC22222222222222222222222222222"/>
            </w:placeholder>
          </w:sdtPr>
          <w:sdtContent>
            <w:p w14:paraId="4169577F" w14:textId="69BC69CC" w:rsidR="00B430B9" w:rsidRDefault="00000000" w:rsidP="00F712D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4E7C4E" w14:textId="77777777" w:rsidR="00B430B9" w:rsidRDefault="00B430B9"/>
        <w:p w14:paraId="3B0375A8" w14:textId="77777777" w:rsidR="00B430B9" w:rsidRDefault="00000000">
          <w:pPr>
            <w:pStyle w:val="4"/>
            <w:numPr>
              <w:ilvl w:val="3"/>
              <w:numId w:val="39"/>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679093296"/>
            <w:lock w:val="sdtLocked"/>
            <w:placeholder>
              <w:docPart w:val="GBC22222222222222222222222222222"/>
            </w:placeholder>
          </w:sdtPr>
          <w:sdtContent>
            <w:p w14:paraId="4AB8361F" w14:textId="104FF5CE" w:rsidR="00B430B9" w:rsidRDefault="00000000" w:rsidP="00F712D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80126B2" w14:textId="77777777" w:rsidR="00B430B9" w:rsidRDefault="00B430B9"/>
    <w:bookmarkStart w:id="109"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807386477"/>
        <w:lock w:val="sdtLocked"/>
        <w:placeholder>
          <w:docPart w:val="GBC22222222222222222222222222222"/>
        </w:placeholder>
      </w:sdtPr>
      <w:sdtEndPr>
        <w:rPr>
          <w:szCs w:val="21"/>
        </w:rPr>
      </w:sdtEndPr>
      <w:sdtContent>
        <w:bookmarkStart w:id="110" w:name="_Hlk23952334" w:displacedByCustomXml="prev"/>
        <w:bookmarkEnd w:id="110" w:displacedByCustomXml="prev"/>
        <w:p w14:paraId="439C54BE" w14:textId="77777777" w:rsidR="0095510E" w:rsidRDefault="0095510E">
          <w:pPr>
            <w:pStyle w:val="4"/>
            <w:numPr>
              <w:ilvl w:val="3"/>
              <w:numId w:val="25"/>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328259519"/>
            <w:lock w:val="sdtLocked"/>
          </w:sdtPr>
          <w:sdtContent>
            <w:p w14:paraId="5F6BC567" w14:textId="77777777" w:rsidR="0095510E" w:rsidRDefault="0095510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新租赁准则下租赁的确定方法及会计处理方法的说明 "/>
            <w:tag w:val="_GBC_ccaa4235b3124a2f9a3b351187d42720"/>
            <w:id w:val="532533712"/>
            <w:lock w:val="sdtLocked"/>
          </w:sdtPr>
          <w:sdtContent>
            <w:p w14:paraId="4480EC17" w14:textId="77777777" w:rsidR="0095510E" w:rsidRDefault="0095510E" w:rsidP="0095510E">
              <w:pPr>
                <w:ind w:firstLineChars="200" w:firstLine="420"/>
                <w:rPr>
                  <w:color w:val="333399"/>
                </w:rPr>
              </w:pPr>
              <w:r>
                <w:t>1）公司作为承租人</w:t>
              </w:r>
            </w:p>
            <w:p w14:paraId="20EE08DF" w14:textId="77777777" w:rsidR="0095510E" w:rsidRDefault="0095510E" w:rsidP="0095510E">
              <w:pPr>
                <w:ind w:firstLineChars="200" w:firstLine="420"/>
                <w:rPr>
                  <w:color w:val="333399"/>
                </w:rPr>
              </w:pPr>
              <w:r>
                <w:t>在租赁期开始日，公司将租赁期不超过12个月，且不包含购买选择权的租赁认定为短期租赁；将单项租赁资产为全新资产时价值较低的租赁认定为低价值资产租赁。公司转租或预期转租租赁资产的，原租赁不认定为低价值资产租赁。</w:t>
              </w:r>
            </w:p>
            <w:p w14:paraId="66D716AC" w14:textId="77777777" w:rsidR="0095510E" w:rsidRDefault="0095510E" w:rsidP="0095510E">
              <w:pPr>
                <w:ind w:firstLineChars="200" w:firstLine="420"/>
                <w:rPr>
                  <w:color w:val="333399"/>
                </w:rPr>
              </w:pPr>
              <w:r>
                <w:t>对于所有短期租赁和低价值资产租赁，公司在租赁期内各个期间按照直线法将租赁付款额计入相关资产成本或当期损益。</w:t>
              </w:r>
            </w:p>
            <w:p w14:paraId="648D9F25" w14:textId="77777777" w:rsidR="0095510E" w:rsidRDefault="0095510E" w:rsidP="0095510E">
              <w:pPr>
                <w:ind w:firstLineChars="200" w:firstLine="420"/>
                <w:rPr>
                  <w:color w:val="333399"/>
                </w:rPr>
              </w:pPr>
              <w:r>
                <w:t>除上述采用简化处理的短期租赁和低价值资产租赁外，在租赁期开始日，公司对租赁确认使用权资产和租赁负债。</w:t>
              </w:r>
            </w:p>
            <w:p w14:paraId="281F4667" w14:textId="77777777" w:rsidR="0095510E" w:rsidRDefault="0095510E" w:rsidP="0095510E">
              <w:pPr>
                <w:ind w:firstLineChars="200" w:firstLine="420"/>
                <w:rPr>
                  <w:color w:val="333399"/>
                </w:rPr>
              </w:pPr>
              <w:r>
                <w:t>①使用权资产</w:t>
              </w:r>
            </w:p>
            <w:p w14:paraId="52DCAFD7" w14:textId="77777777" w:rsidR="0095510E" w:rsidRDefault="0095510E" w:rsidP="0095510E">
              <w:pPr>
                <w:ind w:firstLineChars="200" w:firstLine="420"/>
                <w:rPr>
                  <w:color w:val="333399"/>
                </w:rPr>
              </w:pPr>
              <w:r>
                <w:t>使用权资产按照成本进行初始计量，该成本包括：Ⅰ租赁负债的初始计量金额；Ⅱ在租赁期开始日或之前支付的租赁付款额，存在租赁激励的，扣除已享受的租赁激励相关金额；Ⅲ承租人发生的初始直接费用；Ⅳ承租人为拆卸及移除租赁资产、复原租赁资产所在场地或将租赁资产恢复至租赁条款约定状态预计将发生的成本。</w:t>
              </w:r>
            </w:p>
            <w:p w14:paraId="77529D73" w14:textId="77777777" w:rsidR="0095510E" w:rsidRDefault="0095510E" w:rsidP="0095510E">
              <w:pPr>
                <w:ind w:firstLineChars="200" w:firstLine="420"/>
                <w:rPr>
                  <w:color w:val="333399"/>
                </w:rPr>
              </w:pPr>
              <w: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14:paraId="376F3685" w14:textId="77777777" w:rsidR="0095510E" w:rsidRDefault="0095510E" w:rsidP="0095510E">
              <w:pPr>
                <w:ind w:firstLineChars="200" w:firstLine="420"/>
                <w:rPr>
                  <w:color w:val="333399"/>
                </w:rPr>
              </w:pPr>
              <w:r>
                <w:lastRenderedPageBreak/>
                <w:t>②租赁负债</w:t>
              </w:r>
            </w:p>
            <w:p w14:paraId="408B5BF7" w14:textId="77777777" w:rsidR="0095510E" w:rsidRDefault="0095510E" w:rsidP="0095510E">
              <w:pPr>
                <w:ind w:firstLineChars="200" w:firstLine="420"/>
                <w:rPr>
                  <w:color w:val="333399"/>
                </w:rPr>
              </w:pPr>
              <w:r>
                <w:t>在租赁期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14:paraId="3D53EFCB" w14:textId="77777777" w:rsidR="0095510E" w:rsidRDefault="0095510E" w:rsidP="0095510E">
              <w:pPr>
                <w:ind w:firstLineChars="200" w:firstLine="420"/>
                <w:rPr>
                  <w:color w:val="333399"/>
                </w:rPr>
              </w:pPr>
              <w: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14:paraId="58230926" w14:textId="77777777" w:rsidR="0095510E" w:rsidRDefault="0095510E" w:rsidP="0095510E">
              <w:pPr>
                <w:ind w:firstLineChars="200" w:firstLine="420"/>
                <w:rPr>
                  <w:color w:val="333399"/>
                </w:rPr>
              </w:pPr>
              <w:r>
                <w:t>2）公司作为出租人</w:t>
              </w:r>
            </w:p>
            <w:p w14:paraId="5322DECE" w14:textId="77777777" w:rsidR="0095510E" w:rsidRDefault="0095510E" w:rsidP="0095510E">
              <w:pPr>
                <w:ind w:firstLineChars="200" w:firstLine="420"/>
                <w:rPr>
                  <w:color w:val="333399"/>
                </w:rPr>
              </w:pPr>
              <w:r>
                <w:t>在租赁开始日，公司将实质上转移了与租赁资产所有权有关的几乎全部风险和报酬的租赁划分为融资租赁，除此之外的均为经营租赁。</w:t>
              </w:r>
            </w:p>
            <w:p w14:paraId="7BCA632B" w14:textId="77777777" w:rsidR="0095510E" w:rsidRDefault="0095510E" w:rsidP="0095510E">
              <w:pPr>
                <w:ind w:firstLineChars="200" w:firstLine="420"/>
                <w:rPr>
                  <w:color w:val="333399"/>
                </w:rPr>
              </w:pPr>
              <w:r>
                <w:t>①经营租赁</w:t>
              </w:r>
            </w:p>
            <w:p w14:paraId="1E4B5CC3" w14:textId="77777777" w:rsidR="0095510E" w:rsidRDefault="0095510E" w:rsidP="0095510E">
              <w:pPr>
                <w:ind w:firstLineChars="200" w:firstLine="420"/>
                <w:rPr>
                  <w:color w:val="333399"/>
                </w:rPr>
              </w:pPr>
              <w:r>
                <w:t>公司在租赁期内各个期间按照直线法将租赁收款额确认为租金收入，发生的初始直接费用予以资本化并按照与租金收入确认相同的基础进行分摊，分期计入当期损益。公司取得的与经营租赁有关的未计入租赁收款额的可变租赁付款额在实际发生时计入当期损益。</w:t>
              </w:r>
            </w:p>
            <w:p w14:paraId="4C326D4C" w14:textId="77777777" w:rsidR="0095510E" w:rsidRDefault="0095510E" w:rsidP="0095510E">
              <w:pPr>
                <w:ind w:firstLineChars="200" w:firstLine="420"/>
                <w:rPr>
                  <w:color w:val="333399"/>
                </w:rPr>
              </w:pPr>
              <w:r>
                <w:t>②融资租赁</w:t>
              </w:r>
            </w:p>
            <w:p w14:paraId="4597C8E3" w14:textId="77777777" w:rsidR="0095510E" w:rsidRDefault="0095510E" w:rsidP="0095510E">
              <w:pPr>
                <w:ind w:firstLineChars="200" w:firstLine="420"/>
                <w:rPr>
                  <w:color w:val="333399"/>
                </w:rPr>
              </w:pPr>
              <w:r>
                <w:t>在租赁期开始日，公司按照租赁投资净额（未担保余值和租赁期开始日尚未收到的租赁收款额按照租赁内含利率折现的现值之和）确认应收融资租赁款，并终止确认融资租赁资产。在租赁期的各个期间，公司按照租赁内含利率计算并确认利息收入。</w:t>
              </w:r>
            </w:p>
            <w:p w14:paraId="1CA11607" w14:textId="035212CC" w:rsidR="00B430B9" w:rsidRPr="00572AE9" w:rsidRDefault="0095510E" w:rsidP="00572AE9">
              <w:pPr>
                <w:ind w:firstLineChars="200" w:firstLine="420"/>
                <w:rPr>
                  <w:color w:val="333399"/>
                </w:rPr>
              </w:pPr>
              <w:r>
                <w:t>公司取得的未纳入租赁投资净额计量的可变租赁付款额在实际发生时计入当期损益。</w:t>
              </w:r>
            </w:p>
          </w:sdtContent>
        </w:sdt>
      </w:sdtContent>
    </w:sdt>
    <w:bookmarkEnd w:id="109" w:displacedByCustomXml="prev"/>
    <w:p w14:paraId="6AD6DBFD" w14:textId="77777777" w:rsidR="00B430B9" w:rsidRDefault="00B430B9"/>
    <w:sdt>
      <w:sdtPr>
        <w:rPr>
          <w:rFonts w:ascii="宋体" w:hAnsi="宋体" w:cstheme="minorBidi" w:hint="eastAsia"/>
          <w:b w:val="0"/>
          <w:bCs/>
          <w:kern w:val="0"/>
          <w:szCs w:val="22"/>
        </w:rPr>
        <w:alias w:val="模块:其他重要的会计政策和会计估计"/>
        <w:tag w:val="_GBC_208440ea3a0f4676970b3672c3cdf96f"/>
        <w:id w:val="1456599416"/>
        <w:lock w:val="sdtLocked"/>
        <w:placeholder>
          <w:docPart w:val="GBC22222222222222222222222222222"/>
        </w:placeholder>
      </w:sdtPr>
      <w:sdtEndPr>
        <w:rPr>
          <w:rFonts w:cs="Times New Roman"/>
          <w:szCs w:val="21"/>
        </w:rPr>
      </w:sdtEndPr>
      <w:sdtContent>
        <w:p w14:paraId="4FC263C2" w14:textId="77777777" w:rsidR="00B430B9" w:rsidRDefault="00000000">
          <w:pPr>
            <w:pStyle w:val="3"/>
            <w:numPr>
              <w:ilvl w:val="0"/>
              <w:numId w:val="35"/>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67473703"/>
            <w:lock w:val="sdtLocked"/>
            <w:placeholder>
              <w:docPart w:val="GBC22222222222222222222222222222"/>
            </w:placeholder>
          </w:sdtPr>
          <w:sdtContent>
            <w:p w14:paraId="3234EA8C" w14:textId="430973F3" w:rsidR="00B430B9" w:rsidRDefault="00000000" w:rsidP="00F712D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316CB4F" w14:textId="77777777" w:rsidR="00B430B9" w:rsidRDefault="00B430B9"/>
    <w:p w14:paraId="0C82765C" w14:textId="77777777" w:rsidR="00B430B9" w:rsidRDefault="00000000">
      <w:pPr>
        <w:pStyle w:val="3"/>
        <w:numPr>
          <w:ilvl w:val="0"/>
          <w:numId w:val="35"/>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0403670A" w14:textId="77777777" w:rsidR="00B430B9" w:rsidRDefault="00000000">
      <w:pPr>
        <w:pStyle w:val="4"/>
        <w:numPr>
          <w:ilvl w:val="3"/>
          <w:numId w:val="40"/>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325052670"/>
        <w:lock w:val="sdtLocked"/>
        <w:placeholder>
          <w:docPart w:val="GBC22222222222222222222222222222"/>
        </w:placeholder>
      </w:sdtPr>
      <w:sdtContent>
        <w:p w14:paraId="7FAC0021" w14:textId="54EBDA0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8DFABD" w14:textId="77777777" w:rsidR="00B430B9" w:rsidRDefault="00B430B9"/>
    <w:p w14:paraId="55D8C4CE" w14:textId="77777777" w:rsidR="00B430B9" w:rsidRDefault="00000000">
      <w:pPr>
        <w:pStyle w:val="4"/>
        <w:numPr>
          <w:ilvl w:val="3"/>
          <w:numId w:val="4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1540593"/>
        <w:lock w:val="sdtLocked"/>
        <w:placeholder>
          <w:docPart w:val="GBC22222222222222222222222222222"/>
        </w:placeholder>
      </w:sdtPr>
      <w:sdtContent>
        <w:p w14:paraId="7802E9C0" w14:textId="3F4B9461" w:rsidR="00B430B9" w:rsidRDefault="00000000" w:rsidP="00F712D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287D1F" w14:textId="77777777" w:rsidR="00B430B9" w:rsidRDefault="00B430B9"/>
    <w:bookmarkStart w:id="111" w:name="_Hlk24100246" w:displacedByCustomXml="next"/>
    <w:bookmarkStart w:id="112" w:name="_Hlk137050657" w:displacedByCustomXml="next"/>
    <w:sdt>
      <w:sdtPr>
        <w:rPr>
          <w:rFonts w:ascii="宋体" w:hAnsi="宋体" w:cs="宋体"/>
          <w:b w:val="0"/>
          <w:bCs/>
          <w:kern w:val="0"/>
          <w:szCs w:val="24"/>
        </w:rPr>
        <w:alias w:val="选项模块:首次执行新金融工具准则、新收入准则、新租赁准则调整首次执行当年年初财务报表相关项目情况"/>
        <w:tag w:val="_SEC_a9815fd707d7490aa4f57a92594115cf"/>
        <w:id w:val="95918331"/>
        <w:lock w:val="sdtLocked"/>
        <w:placeholder>
          <w:docPart w:val="GBC22222222222222222222222222222"/>
        </w:placeholder>
      </w:sdtPr>
      <w:sdtEndPr>
        <w:rPr>
          <w:szCs w:val="21"/>
        </w:rPr>
      </w:sdtEndPr>
      <w:sdtContent>
        <w:bookmarkStart w:id="113" w:name="_Hlk10465969" w:displacedByCustomXml="prev"/>
        <w:bookmarkEnd w:id="113" w:displacedByCustomXml="prev"/>
        <w:p w14:paraId="7854E2B4" w14:textId="77777777" w:rsidR="00B430B9" w:rsidRDefault="00000000">
          <w:pPr>
            <w:pStyle w:val="4"/>
            <w:numPr>
              <w:ilvl w:val="3"/>
              <w:numId w:val="40"/>
            </w:numPr>
            <w:ind w:left="426" w:hanging="426"/>
          </w:pPr>
          <w:r>
            <w:rPr>
              <w:rFonts w:ascii="Times New Roman" w:hAnsi="Times New Roman"/>
            </w:rPr>
            <w:t>2023</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8608c1ec447d48978e05546e78cb2ffc"/>
            <w:id w:val="404426284"/>
            <w:lock w:val="sdtLocked"/>
            <w:placeholder>
              <w:docPart w:val="GBC22222222222222222222222222222"/>
            </w:placeholder>
          </w:sdtPr>
          <w:sdtContent>
            <w:p w14:paraId="6473A9CE" w14:textId="77179F8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1" w:displacedByCustomXml="prev"/>
    <w:p w14:paraId="44463880" w14:textId="77777777" w:rsidR="00B430B9" w:rsidRDefault="00B430B9"/>
    <w:bookmarkEnd w:id="112" w:displacedByCustomXml="next"/>
    <w:sdt>
      <w:sdtPr>
        <w:rPr>
          <w:rFonts w:ascii="宋体" w:hAnsi="宋体" w:cstheme="minorBidi" w:hint="eastAsia"/>
          <w:b w:val="0"/>
          <w:bCs/>
          <w:kern w:val="0"/>
          <w:szCs w:val="22"/>
        </w:rPr>
        <w:alias w:val="模块:其他"/>
        <w:tag w:val="_GBC_f9189f2c315949f484bded540173f7a8"/>
        <w:id w:val="-1877378477"/>
        <w:lock w:val="sdtLocked"/>
        <w:placeholder>
          <w:docPart w:val="GBC22222222222222222222222222222"/>
        </w:placeholder>
      </w:sdtPr>
      <w:sdtEndPr>
        <w:rPr>
          <w:rFonts w:cs="Times New Roman"/>
          <w:szCs w:val="21"/>
        </w:rPr>
      </w:sdtEndPr>
      <w:sdtContent>
        <w:p w14:paraId="54F25938" w14:textId="77777777" w:rsidR="00B430B9" w:rsidRDefault="00000000">
          <w:pPr>
            <w:pStyle w:val="3"/>
            <w:numPr>
              <w:ilvl w:val="0"/>
              <w:numId w:val="35"/>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639466711"/>
            <w:lock w:val="sdtLocked"/>
            <w:placeholder>
              <w:docPart w:val="GBC22222222222222222222222222222"/>
            </w:placeholder>
          </w:sdtPr>
          <w:sdtContent>
            <w:p w14:paraId="210A2092" w14:textId="7252614F" w:rsidR="00B430B9" w:rsidRDefault="00000000" w:rsidP="0055419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905230" w14:textId="77777777" w:rsidR="00B430B9" w:rsidRDefault="00000000"/>
      </w:sdtContent>
    </w:sdt>
    <w:p w14:paraId="67ADCA69" w14:textId="77777777" w:rsidR="00B430B9" w:rsidRDefault="00000000">
      <w:pPr>
        <w:pStyle w:val="2"/>
        <w:numPr>
          <w:ilvl w:val="0"/>
          <w:numId w:val="33"/>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814418329"/>
        <w:lock w:val="sdtLocked"/>
        <w:placeholder>
          <w:docPart w:val="GBC22222222222222222222222222222"/>
        </w:placeholder>
      </w:sdtPr>
      <w:sdtEndPr>
        <w:rPr>
          <w:rFonts w:cs="Times New Roman"/>
          <w:kern w:val="2"/>
          <w:szCs w:val="21"/>
        </w:rPr>
      </w:sdtEndPr>
      <w:sdtContent>
        <w:p w14:paraId="113B0938" w14:textId="77777777" w:rsidR="00B430B9" w:rsidRDefault="00000000">
          <w:pPr>
            <w:pStyle w:val="3"/>
            <w:numPr>
              <w:ilvl w:val="0"/>
              <w:numId w:val="41"/>
            </w:numPr>
            <w:tabs>
              <w:tab w:val="left" w:pos="546"/>
            </w:tabs>
            <w:rPr>
              <w:rFonts w:ascii="宋体" w:hAnsi="宋体"/>
            </w:rPr>
          </w:pPr>
          <w:r>
            <w:rPr>
              <w:rFonts w:ascii="宋体" w:hAnsi="宋体"/>
            </w:rPr>
            <w:t>主要税种及税率</w:t>
          </w:r>
        </w:p>
        <w:p w14:paraId="20DD727A" w14:textId="77777777" w:rsidR="00B430B9" w:rsidRDefault="00000000">
          <w:r>
            <w:rPr>
              <w:rFonts w:hint="eastAsia"/>
            </w:rPr>
            <w:t>主要税种及税率情况</w:t>
          </w:r>
        </w:p>
        <w:sdt>
          <w:sdtPr>
            <w:alias w:val="是否适用：主要税种及税率情况 [双击切换]"/>
            <w:tag w:val="_GBC_fd47fa4fd9aa499c8903795268a25582"/>
            <w:id w:val="421619100"/>
            <w:lock w:val="sdtLocked"/>
            <w:placeholder>
              <w:docPart w:val="GBC22222222222222222222222222222"/>
            </w:placeholder>
          </w:sdtPr>
          <w:sdtContent>
            <w:p w14:paraId="6A7D7095" w14:textId="700AE2E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theme="minorBidi"/>
              <w:kern w:val="2"/>
            </w:rPr>
            <w:tag w:val="_GBC_cd48dbef8f724802baa896e009e06b0d"/>
            <w:id w:val="1229881354"/>
            <w:lock w:val="sdtLocked"/>
            <w:placeholder>
              <w:docPart w:val="GBC22222222222222222222222222222"/>
            </w:placeholder>
          </w:sdtPr>
          <w:sdtEndPr>
            <w:rPr>
              <w:rFonts w:cs="宋体"/>
              <w:kern w:val="0"/>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553E82" w14:paraId="7EA2A360" w14:textId="77777777" w:rsidTr="007C634C">
                <w:sdt>
                  <w:sdtPr>
                    <w:rPr>
                      <w:rFonts w:cstheme="minorBidi"/>
                      <w:kern w:val="2"/>
                    </w:rPr>
                    <w:tag w:val="_PLD_e7d49d0412b143bf84fec865b918065a"/>
                    <w:id w:val="1478415106"/>
                    <w:lock w:val="sdtLocked"/>
                  </w:sdtPr>
                  <w:sdtEndPr>
                    <w:rPr>
                      <w:rFonts w:cs="宋体"/>
                      <w:kern w:val="0"/>
                    </w:rPr>
                  </w:sdtEndPr>
                  <w:sdtContent>
                    <w:tc>
                      <w:tcPr>
                        <w:tcW w:w="1537" w:type="pct"/>
                        <w:vAlign w:val="center"/>
                      </w:tcPr>
                      <w:p w14:paraId="69550228" w14:textId="77777777" w:rsidR="00B430B9" w:rsidRDefault="00000000">
                        <w:pPr>
                          <w:jc w:val="center"/>
                        </w:pPr>
                        <w:r>
                          <w:t>税种</w:t>
                        </w:r>
                      </w:p>
                    </w:tc>
                  </w:sdtContent>
                </w:sdt>
                <w:sdt>
                  <w:sdtPr>
                    <w:tag w:val="_PLD_e42202809983483baa812ed26e1b27a2"/>
                    <w:id w:val="1635749843"/>
                    <w:lock w:val="sdtLocked"/>
                  </w:sdtPr>
                  <w:sdtContent>
                    <w:tc>
                      <w:tcPr>
                        <w:tcW w:w="1738" w:type="pct"/>
                        <w:vAlign w:val="center"/>
                      </w:tcPr>
                      <w:p w14:paraId="7D40A64C" w14:textId="77777777" w:rsidR="00B430B9" w:rsidRDefault="00000000">
                        <w:pPr>
                          <w:jc w:val="center"/>
                        </w:pPr>
                        <w:r>
                          <w:t>计税依据</w:t>
                        </w:r>
                      </w:p>
                    </w:tc>
                  </w:sdtContent>
                </w:sdt>
                <w:sdt>
                  <w:sdtPr>
                    <w:tag w:val="_PLD_0cebc7a4c62844c6b35146cd64cd4277"/>
                    <w:id w:val="-209882487"/>
                    <w:lock w:val="sdtLocked"/>
                  </w:sdtPr>
                  <w:sdtContent>
                    <w:tc>
                      <w:tcPr>
                        <w:tcW w:w="1725" w:type="pct"/>
                        <w:vAlign w:val="center"/>
                      </w:tcPr>
                      <w:p w14:paraId="3438B5C9" w14:textId="77777777" w:rsidR="00B430B9" w:rsidRDefault="00000000">
                        <w:pPr>
                          <w:jc w:val="center"/>
                        </w:pPr>
                        <w:r>
                          <w:t>税率</w:t>
                        </w:r>
                      </w:p>
                    </w:tc>
                  </w:sdtContent>
                </w:sdt>
              </w:tr>
              <w:tr w:rsidR="00553E82" w14:paraId="5D860063" w14:textId="77777777" w:rsidTr="00F96290">
                <w:tc>
                  <w:tcPr>
                    <w:tcW w:w="1537" w:type="pct"/>
                  </w:tcPr>
                  <w:p w14:paraId="4062A564" w14:textId="77777777" w:rsidR="00B430B9" w:rsidRDefault="00000000">
                    <w:r>
                      <w:t>增值税</w:t>
                    </w:r>
                  </w:p>
                </w:tc>
                <w:tc>
                  <w:tcPr>
                    <w:tcW w:w="1738" w:type="pct"/>
                  </w:tcPr>
                  <w:p w14:paraId="236FCF90" w14:textId="65841F46" w:rsidR="00B430B9" w:rsidRDefault="00000000">
                    <w:r w:rsidRPr="00835B72">
                      <w:rPr>
                        <w:rFonts w:hint="eastAsia"/>
                      </w:rPr>
                      <w:t>以按税法规定计算的销售货物和应税劳务收入为基础计算销</w:t>
                    </w:r>
                    <w:r w:rsidRPr="00835B72">
                      <w:rPr>
                        <w:rFonts w:hint="eastAsia"/>
                      </w:rPr>
                      <w:lastRenderedPageBreak/>
                      <w:t>项税额，扣除当期允许抵扣的进项税额后，差额部分为应交增值税</w:t>
                    </w:r>
                  </w:p>
                </w:tc>
                <w:tc>
                  <w:tcPr>
                    <w:tcW w:w="1725" w:type="pct"/>
                  </w:tcPr>
                  <w:p w14:paraId="137A7FD0" w14:textId="25DEBA55" w:rsidR="00B430B9" w:rsidRDefault="00000000" w:rsidP="00835B72">
                    <w:pPr>
                      <w:jc w:val="center"/>
                    </w:pPr>
                    <w:r w:rsidRPr="00835B72">
                      <w:lastRenderedPageBreak/>
                      <w:t>1%、3%、5%、6%、9%、13%</w:t>
                    </w:r>
                  </w:p>
                </w:tc>
              </w:tr>
              <w:tr w:rsidR="00553E82" w14:paraId="09FE5CB1" w14:textId="77777777" w:rsidTr="00F96290">
                <w:tc>
                  <w:tcPr>
                    <w:tcW w:w="1537" w:type="pct"/>
                  </w:tcPr>
                  <w:p w14:paraId="78C9CE26" w14:textId="77777777" w:rsidR="00B430B9" w:rsidRDefault="00000000">
                    <w:r>
                      <w:t>消费税</w:t>
                    </w:r>
                  </w:p>
                </w:tc>
                <w:tc>
                  <w:tcPr>
                    <w:tcW w:w="1738" w:type="pct"/>
                  </w:tcPr>
                  <w:p w14:paraId="70F66F21" w14:textId="77777777" w:rsidR="00B430B9" w:rsidRDefault="00B430B9"/>
                </w:tc>
                <w:tc>
                  <w:tcPr>
                    <w:tcW w:w="1725" w:type="pct"/>
                  </w:tcPr>
                  <w:p w14:paraId="39123169" w14:textId="77777777" w:rsidR="00B430B9" w:rsidRDefault="00B430B9" w:rsidP="00835B72">
                    <w:pPr>
                      <w:jc w:val="center"/>
                    </w:pPr>
                  </w:p>
                </w:tc>
              </w:tr>
              <w:tr w:rsidR="00553E82" w14:paraId="7392B74E" w14:textId="77777777" w:rsidTr="00F96290">
                <w:tc>
                  <w:tcPr>
                    <w:tcW w:w="1537" w:type="pct"/>
                  </w:tcPr>
                  <w:p w14:paraId="7E36BA14" w14:textId="77777777" w:rsidR="00B430B9" w:rsidRDefault="00000000">
                    <w:r>
                      <w:t>营业税</w:t>
                    </w:r>
                  </w:p>
                </w:tc>
                <w:tc>
                  <w:tcPr>
                    <w:tcW w:w="1738" w:type="pct"/>
                  </w:tcPr>
                  <w:p w14:paraId="148D91EC" w14:textId="77777777" w:rsidR="00B430B9" w:rsidRDefault="00B430B9"/>
                </w:tc>
                <w:tc>
                  <w:tcPr>
                    <w:tcW w:w="1725" w:type="pct"/>
                  </w:tcPr>
                  <w:p w14:paraId="1623B991" w14:textId="77777777" w:rsidR="00B430B9" w:rsidRDefault="00B430B9" w:rsidP="00835B72">
                    <w:pPr>
                      <w:jc w:val="center"/>
                    </w:pPr>
                  </w:p>
                </w:tc>
              </w:tr>
              <w:tr w:rsidR="00553E82" w14:paraId="0058EAB1" w14:textId="77777777" w:rsidTr="00F96290">
                <w:tc>
                  <w:tcPr>
                    <w:tcW w:w="1537" w:type="pct"/>
                  </w:tcPr>
                  <w:p w14:paraId="5E8F1E0D" w14:textId="77777777" w:rsidR="00B430B9" w:rsidRDefault="00000000">
                    <w:r>
                      <w:t>城市维护建设税</w:t>
                    </w:r>
                  </w:p>
                </w:tc>
                <w:tc>
                  <w:tcPr>
                    <w:tcW w:w="1738" w:type="pct"/>
                  </w:tcPr>
                  <w:p w14:paraId="3380B629" w14:textId="0359F5B0" w:rsidR="00B430B9" w:rsidRDefault="00000000">
                    <w:r w:rsidRPr="00835B72">
                      <w:rPr>
                        <w:rFonts w:hint="eastAsia"/>
                      </w:rPr>
                      <w:t>实际缴纳的流转税税额</w:t>
                    </w:r>
                  </w:p>
                </w:tc>
                <w:tc>
                  <w:tcPr>
                    <w:tcW w:w="1725" w:type="pct"/>
                  </w:tcPr>
                  <w:p w14:paraId="6BD909C6" w14:textId="5BDA4E9B" w:rsidR="00B430B9" w:rsidRDefault="00000000" w:rsidP="00835B72">
                    <w:pPr>
                      <w:jc w:val="center"/>
                    </w:pPr>
                    <w:r w:rsidRPr="00835B72">
                      <w:t>5%、7%</w:t>
                    </w:r>
                  </w:p>
                </w:tc>
              </w:tr>
              <w:tr w:rsidR="00553E82" w14:paraId="62A1B718" w14:textId="77777777" w:rsidTr="00F96290">
                <w:tc>
                  <w:tcPr>
                    <w:tcW w:w="1537" w:type="pct"/>
                  </w:tcPr>
                  <w:p w14:paraId="6E304238" w14:textId="77777777" w:rsidR="00B430B9" w:rsidRDefault="00000000">
                    <w:r>
                      <w:t>企业所得税</w:t>
                    </w:r>
                  </w:p>
                </w:tc>
                <w:tc>
                  <w:tcPr>
                    <w:tcW w:w="1738" w:type="pct"/>
                  </w:tcPr>
                  <w:p w14:paraId="4C6947D8" w14:textId="1CE23561" w:rsidR="00B430B9" w:rsidRDefault="00000000">
                    <w:r w:rsidRPr="00835B72">
                      <w:rPr>
                        <w:rFonts w:hint="eastAsia"/>
                      </w:rPr>
                      <w:t>应纳税所得额</w:t>
                    </w:r>
                  </w:p>
                </w:tc>
                <w:tc>
                  <w:tcPr>
                    <w:tcW w:w="1725" w:type="pct"/>
                  </w:tcPr>
                  <w:p w14:paraId="7DF6081A" w14:textId="6C3C7964" w:rsidR="00B430B9" w:rsidRDefault="00000000" w:rsidP="00835B72">
                    <w:pPr>
                      <w:jc w:val="center"/>
                    </w:pPr>
                    <w:r w:rsidRPr="00835B72">
                      <w:t>25%、20%、15%</w:t>
                    </w:r>
                  </w:p>
                </w:tc>
              </w:tr>
              <w:tr w:rsidR="00553E82" w14:paraId="136C234E" w14:textId="77777777" w:rsidTr="00F96290">
                <w:tc>
                  <w:tcPr>
                    <w:tcW w:w="1537" w:type="pct"/>
                  </w:tcPr>
                  <w:p w14:paraId="70F9F20D" w14:textId="2424C8B5" w:rsidR="00B430B9" w:rsidRDefault="00000000">
                    <w:r w:rsidRPr="00835B72">
                      <w:rPr>
                        <w:rFonts w:hint="eastAsia"/>
                      </w:rPr>
                      <w:t>房产税</w:t>
                    </w:r>
                  </w:p>
                </w:tc>
                <w:tc>
                  <w:tcPr>
                    <w:tcW w:w="1738" w:type="pct"/>
                  </w:tcPr>
                  <w:p w14:paraId="3FC7D0DD" w14:textId="5B816FA2" w:rsidR="00B430B9" w:rsidRDefault="00000000">
                    <w:r w:rsidRPr="00835B72">
                      <w:rPr>
                        <w:rFonts w:hint="eastAsia"/>
                      </w:rPr>
                      <w:t>从价计征的，按房产原值一次减除</w:t>
                    </w:r>
                    <w:r w:rsidRPr="00835B72">
                      <w:t>30%后余值的1.2%计缴；从租计征的，按租金收入的12%计缴</w:t>
                    </w:r>
                  </w:p>
                </w:tc>
                <w:tc>
                  <w:tcPr>
                    <w:tcW w:w="1725" w:type="pct"/>
                  </w:tcPr>
                  <w:p w14:paraId="6FA476BD" w14:textId="0F15A6ED" w:rsidR="00B430B9" w:rsidRDefault="00000000" w:rsidP="00835B72">
                    <w:pPr>
                      <w:jc w:val="center"/>
                    </w:pPr>
                    <w:r w:rsidRPr="00835B72">
                      <w:t>1.2%、12%</w:t>
                    </w:r>
                  </w:p>
                </w:tc>
              </w:tr>
              <w:tr w:rsidR="00553E82" w14:paraId="1C5178BE" w14:textId="77777777" w:rsidTr="00F96290">
                <w:tc>
                  <w:tcPr>
                    <w:tcW w:w="1537" w:type="pct"/>
                  </w:tcPr>
                  <w:p w14:paraId="36931784" w14:textId="47BF1EE1" w:rsidR="00B430B9" w:rsidRDefault="00000000">
                    <w:r w:rsidRPr="00835B72">
                      <w:rPr>
                        <w:rFonts w:hint="eastAsia"/>
                      </w:rPr>
                      <w:t>教育费附加</w:t>
                    </w:r>
                  </w:p>
                </w:tc>
                <w:tc>
                  <w:tcPr>
                    <w:tcW w:w="1738" w:type="pct"/>
                  </w:tcPr>
                  <w:p w14:paraId="43F9F4ED" w14:textId="7E104A73" w:rsidR="00B430B9" w:rsidRDefault="00000000">
                    <w:r w:rsidRPr="00835B72">
                      <w:rPr>
                        <w:rFonts w:hint="eastAsia"/>
                      </w:rPr>
                      <w:t>实际缴纳的流转税税额</w:t>
                    </w:r>
                  </w:p>
                </w:tc>
                <w:tc>
                  <w:tcPr>
                    <w:tcW w:w="1725" w:type="pct"/>
                  </w:tcPr>
                  <w:p w14:paraId="6735F6FF" w14:textId="40DC3CB8" w:rsidR="00B430B9" w:rsidRDefault="00000000" w:rsidP="00835B72">
                    <w:pPr>
                      <w:jc w:val="center"/>
                    </w:pPr>
                    <w:r w:rsidRPr="00835B72">
                      <w:t>3%</w:t>
                    </w:r>
                  </w:p>
                </w:tc>
              </w:tr>
              <w:tr w:rsidR="00835B72" w14:paraId="1683AFB0" w14:textId="77777777" w:rsidTr="00F96290">
                <w:tc>
                  <w:tcPr>
                    <w:tcW w:w="1537" w:type="pct"/>
                  </w:tcPr>
                  <w:p w14:paraId="0D58720B" w14:textId="09781544" w:rsidR="00B430B9" w:rsidRDefault="00000000">
                    <w:r w:rsidRPr="00835B72">
                      <w:rPr>
                        <w:rFonts w:hint="eastAsia"/>
                      </w:rPr>
                      <w:t>地方教育附加</w:t>
                    </w:r>
                  </w:p>
                </w:tc>
                <w:tc>
                  <w:tcPr>
                    <w:tcW w:w="1738" w:type="pct"/>
                  </w:tcPr>
                  <w:p w14:paraId="151BBB62" w14:textId="484A4B60" w:rsidR="00B430B9" w:rsidRDefault="00000000">
                    <w:r w:rsidRPr="00835B72">
                      <w:rPr>
                        <w:rFonts w:hint="eastAsia"/>
                      </w:rPr>
                      <w:t>实际缴纳的流转税税额</w:t>
                    </w:r>
                  </w:p>
                </w:tc>
                <w:tc>
                  <w:tcPr>
                    <w:tcW w:w="1725" w:type="pct"/>
                  </w:tcPr>
                  <w:p w14:paraId="63F05898" w14:textId="2785D6FD" w:rsidR="00B430B9" w:rsidRDefault="00000000" w:rsidP="00835B72">
                    <w:pPr>
                      <w:jc w:val="center"/>
                    </w:pPr>
                    <w:r w:rsidRPr="00835B72">
                      <w:t>2%</w:t>
                    </w:r>
                  </w:p>
                </w:tc>
              </w:tr>
            </w:tbl>
            <w:p w14:paraId="7C91DE45" w14:textId="77777777" w:rsidR="00B430B9" w:rsidRDefault="00000000"/>
          </w:sdtContent>
        </w:sdt>
        <w:p w14:paraId="030907B0" w14:textId="77777777" w:rsidR="00B430B9" w:rsidRDefault="00000000">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26488727"/>
            <w:lock w:val="sdtLocked"/>
            <w:placeholder>
              <w:docPart w:val="GBC22222222222222222222222222222"/>
            </w:placeholder>
          </w:sdtPr>
          <w:sdtContent>
            <w:p w14:paraId="0C789FEA" w14:textId="10F5B26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664FF3" w14:paraId="72D736FB" w14:textId="77777777" w:rsidTr="00A174B0">
            <w:sdt>
              <w:sdtPr>
                <w:tag w:val="_PLD_440a50b0d3fa4b22b061006e717665d8"/>
                <w:id w:val="-314653324"/>
                <w:lock w:val="sdtLocked"/>
              </w:sdtPr>
              <w:sdtContent>
                <w:tc>
                  <w:tcPr>
                    <w:tcW w:w="2543" w:type="pct"/>
                    <w:shd w:val="clear" w:color="auto" w:fill="auto"/>
                    <w:vAlign w:val="center"/>
                  </w:tcPr>
                  <w:p w14:paraId="0624BC82" w14:textId="77777777" w:rsidR="00B430B9" w:rsidRDefault="00000000" w:rsidP="00A174B0">
                    <w:pPr>
                      <w:jc w:val="center"/>
                    </w:pPr>
                    <w:r>
                      <w:rPr>
                        <w:rFonts w:hint="eastAsia"/>
                      </w:rPr>
                      <w:t>纳税主体名称</w:t>
                    </w:r>
                  </w:p>
                </w:tc>
              </w:sdtContent>
            </w:sdt>
            <w:sdt>
              <w:sdtPr>
                <w:tag w:val="_PLD_5c2541995bc04204a53104c1e5a4c9da"/>
                <w:id w:val="1283308658"/>
                <w:lock w:val="sdtLocked"/>
              </w:sdtPr>
              <w:sdtContent>
                <w:tc>
                  <w:tcPr>
                    <w:tcW w:w="2457" w:type="pct"/>
                    <w:shd w:val="clear" w:color="auto" w:fill="auto"/>
                    <w:vAlign w:val="center"/>
                  </w:tcPr>
                  <w:p w14:paraId="4A607E39" w14:textId="77777777" w:rsidR="00B430B9" w:rsidRDefault="00000000" w:rsidP="00A174B0">
                    <w:pPr>
                      <w:jc w:val="center"/>
                    </w:pPr>
                    <w:r>
                      <w:rPr>
                        <w:rFonts w:hint="eastAsia"/>
                      </w:rPr>
                      <w:t>所得税税率（%）</w:t>
                    </w:r>
                  </w:p>
                </w:tc>
              </w:sdtContent>
            </w:sdt>
          </w:tr>
          <w:tr w:rsidR="00664FF3" w14:paraId="727E71FE" w14:textId="77777777" w:rsidTr="00A174B0">
            <w:tc>
              <w:tcPr>
                <w:tcW w:w="2543" w:type="pct"/>
                <w:shd w:val="clear" w:color="auto" w:fill="auto"/>
                <w:vAlign w:val="center"/>
              </w:tcPr>
              <w:p w14:paraId="45653910" w14:textId="77777777" w:rsidR="00B430B9" w:rsidRDefault="00000000" w:rsidP="00A174B0">
                <w:r w:rsidRPr="00664FF3">
                  <w:rPr>
                    <w:rFonts w:hint="eastAsia"/>
                  </w:rPr>
                  <w:t>浙江中国轻纺城网络有限公司</w:t>
                </w:r>
              </w:p>
            </w:tc>
            <w:tc>
              <w:tcPr>
                <w:tcW w:w="2457" w:type="pct"/>
                <w:shd w:val="clear" w:color="auto" w:fill="auto"/>
              </w:tcPr>
              <w:p w14:paraId="574AFAA5" w14:textId="77777777" w:rsidR="00B430B9" w:rsidRDefault="00000000" w:rsidP="00A174B0">
                <w:pPr>
                  <w:jc w:val="right"/>
                </w:pPr>
                <w:r w:rsidRPr="00664FF3">
                  <w:t>15%</w:t>
                </w:r>
              </w:p>
            </w:tc>
          </w:tr>
          <w:tr w:rsidR="00664FF3" w14:paraId="2F9B6981" w14:textId="77777777" w:rsidTr="00A174B0">
            <w:tc>
              <w:tcPr>
                <w:tcW w:w="2543" w:type="pct"/>
                <w:shd w:val="clear" w:color="auto" w:fill="auto"/>
                <w:vAlign w:val="center"/>
              </w:tcPr>
              <w:p w14:paraId="77E8063F" w14:textId="77777777" w:rsidR="00B430B9" w:rsidRDefault="00000000" w:rsidP="00A174B0">
                <w:r>
                  <w:t>浙江中国轻纺城中金市场投资有限公司</w:t>
                </w:r>
              </w:p>
            </w:tc>
            <w:tc>
              <w:tcPr>
                <w:tcW w:w="2457" w:type="pct"/>
                <w:shd w:val="clear" w:color="auto" w:fill="auto"/>
              </w:tcPr>
              <w:p w14:paraId="1B448B29" w14:textId="4DDEA73A" w:rsidR="00B430B9" w:rsidRDefault="00000000" w:rsidP="00A174B0">
                <w:pPr>
                  <w:jc w:val="right"/>
                </w:pPr>
                <w:r w:rsidRPr="00664FF3">
                  <w:t>20%</w:t>
                </w:r>
              </w:p>
            </w:tc>
          </w:tr>
          <w:tr w:rsidR="00664FF3" w14:paraId="35E8F99A" w14:textId="77777777" w:rsidTr="00A174B0">
            <w:tc>
              <w:tcPr>
                <w:tcW w:w="2543" w:type="pct"/>
                <w:shd w:val="clear" w:color="auto" w:fill="auto"/>
                <w:vAlign w:val="center"/>
              </w:tcPr>
              <w:p w14:paraId="782B49E2" w14:textId="77777777" w:rsidR="00B430B9" w:rsidRDefault="00000000" w:rsidP="00A174B0">
                <w:r>
                  <w:t>绍兴易纺会展有限公司</w:t>
                </w:r>
              </w:p>
            </w:tc>
            <w:tc>
              <w:tcPr>
                <w:tcW w:w="2457" w:type="pct"/>
                <w:shd w:val="clear" w:color="auto" w:fill="auto"/>
              </w:tcPr>
              <w:p w14:paraId="2FBE6301" w14:textId="5CB837E7" w:rsidR="00B430B9" w:rsidRDefault="00000000" w:rsidP="00A174B0">
                <w:pPr>
                  <w:jc w:val="right"/>
                </w:pPr>
                <w:r w:rsidRPr="00664FF3">
                  <w:t>20%</w:t>
                </w:r>
              </w:p>
            </w:tc>
          </w:tr>
          <w:tr w:rsidR="00664FF3" w14:paraId="7E40B61A" w14:textId="77777777" w:rsidTr="00A174B0">
            <w:tc>
              <w:tcPr>
                <w:tcW w:w="2543" w:type="pct"/>
                <w:shd w:val="clear" w:color="auto" w:fill="auto"/>
                <w:vAlign w:val="center"/>
              </w:tcPr>
              <w:p w14:paraId="45BC536D" w14:textId="77777777" w:rsidR="00B430B9" w:rsidRDefault="00000000" w:rsidP="00A174B0">
                <w:r>
                  <w:t>绍兴市柯桥织造印染产业大脑运营有限公司</w:t>
                </w:r>
              </w:p>
            </w:tc>
            <w:tc>
              <w:tcPr>
                <w:tcW w:w="2457" w:type="pct"/>
                <w:shd w:val="clear" w:color="auto" w:fill="auto"/>
              </w:tcPr>
              <w:p w14:paraId="64D94534" w14:textId="5D409416" w:rsidR="00B430B9" w:rsidRDefault="00000000" w:rsidP="00A174B0">
                <w:pPr>
                  <w:jc w:val="right"/>
                </w:pPr>
                <w:r w:rsidRPr="00664FF3">
                  <w:t>20%</w:t>
                </w:r>
              </w:p>
            </w:tc>
          </w:tr>
          <w:tr w:rsidR="00664FF3" w14:paraId="790C5122" w14:textId="77777777" w:rsidTr="00A174B0">
            <w:tc>
              <w:tcPr>
                <w:tcW w:w="2543" w:type="pct"/>
                <w:shd w:val="clear" w:color="auto" w:fill="auto"/>
                <w:vAlign w:val="center"/>
              </w:tcPr>
              <w:p w14:paraId="1396F7F6" w14:textId="77777777" w:rsidR="00B430B9" w:rsidRDefault="00000000" w:rsidP="00A174B0">
                <w:r>
                  <w:t>绍兴中轻物业管理有限公司</w:t>
                </w:r>
              </w:p>
            </w:tc>
            <w:tc>
              <w:tcPr>
                <w:tcW w:w="2457" w:type="pct"/>
                <w:shd w:val="clear" w:color="auto" w:fill="auto"/>
              </w:tcPr>
              <w:p w14:paraId="21B35D3A" w14:textId="664B8958" w:rsidR="00B430B9" w:rsidRDefault="00000000" w:rsidP="00A174B0">
                <w:pPr>
                  <w:jc w:val="right"/>
                </w:pPr>
                <w:r w:rsidRPr="00664FF3">
                  <w:t>20%</w:t>
                </w:r>
              </w:p>
            </w:tc>
          </w:tr>
          <w:tr w:rsidR="00664FF3" w14:paraId="6FFF2F84" w14:textId="77777777" w:rsidTr="00A174B0">
            <w:tc>
              <w:tcPr>
                <w:tcW w:w="2543" w:type="pct"/>
                <w:shd w:val="clear" w:color="auto" w:fill="auto"/>
                <w:vAlign w:val="center"/>
              </w:tcPr>
              <w:p w14:paraId="68918819" w14:textId="77777777" w:rsidR="00B430B9" w:rsidRDefault="00000000" w:rsidP="00A174B0">
                <w:r>
                  <w:t>绍兴中服劳务服务有限公司</w:t>
                </w:r>
              </w:p>
            </w:tc>
            <w:tc>
              <w:tcPr>
                <w:tcW w:w="2457" w:type="pct"/>
                <w:shd w:val="clear" w:color="auto" w:fill="auto"/>
              </w:tcPr>
              <w:p w14:paraId="321F25F0" w14:textId="6F8EDF3C" w:rsidR="00B430B9" w:rsidRDefault="00000000" w:rsidP="00A174B0">
                <w:pPr>
                  <w:jc w:val="right"/>
                </w:pPr>
                <w:r w:rsidRPr="00664FF3">
                  <w:t>20%</w:t>
                </w:r>
              </w:p>
            </w:tc>
          </w:tr>
          <w:tr w:rsidR="00664FF3" w14:paraId="02E57B87" w14:textId="77777777" w:rsidTr="00A174B0">
            <w:tc>
              <w:tcPr>
                <w:tcW w:w="2543" w:type="pct"/>
                <w:shd w:val="clear" w:color="auto" w:fill="auto"/>
                <w:vAlign w:val="center"/>
              </w:tcPr>
              <w:p w14:paraId="2BCED829" w14:textId="77777777" w:rsidR="00B430B9" w:rsidRDefault="00000000" w:rsidP="00A174B0">
                <w:r>
                  <w:t>绍兴市柯桥区盛乾强村服务有限公司</w:t>
                </w:r>
              </w:p>
            </w:tc>
            <w:tc>
              <w:tcPr>
                <w:tcW w:w="2457" w:type="pct"/>
                <w:shd w:val="clear" w:color="auto" w:fill="auto"/>
              </w:tcPr>
              <w:p w14:paraId="39476474" w14:textId="6EE3577B" w:rsidR="00B430B9" w:rsidRDefault="00000000" w:rsidP="00A174B0">
                <w:pPr>
                  <w:jc w:val="right"/>
                </w:pPr>
                <w:r w:rsidRPr="00664FF3">
                  <w:t>20%</w:t>
                </w:r>
              </w:p>
            </w:tc>
          </w:tr>
          <w:tr w:rsidR="00664FF3" w14:paraId="28A4B327" w14:textId="77777777" w:rsidTr="00A174B0">
            <w:tc>
              <w:tcPr>
                <w:tcW w:w="2543" w:type="pct"/>
                <w:shd w:val="clear" w:color="auto" w:fill="auto"/>
                <w:vAlign w:val="center"/>
              </w:tcPr>
              <w:p w14:paraId="38C0A52A" w14:textId="77777777" w:rsidR="00B430B9" w:rsidRDefault="00000000" w:rsidP="00A174B0">
                <w:r>
                  <w:t>绍兴中服酒店管理有限公司</w:t>
                </w:r>
              </w:p>
            </w:tc>
            <w:tc>
              <w:tcPr>
                <w:tcW w:w="2457" w:type="pct"/>
                <w:shd w:val="clear" w:color="auto" w:fill="auto"/>
              </w:tcPr>
              <w:p w14:paraId="518CFBCC" w14:textId="30CF3874" w:rsidR="00B430B9" w:rsidRDefault="00000000" w:rsidP="00A174B0">
                <w:pPr>
                  <w:jc w:val="right"/>
                </w:pPr>
                <w:r w:rsidRPr="00664FF3">
                  <w:t>20%</w:t>
                </w:r>
              </w:p>
            </w:tc>
          </w:tr>
          <w:tr w:rsidR="00664FF3" w14:paraId="7E044BD6" w14:textId="77777777" w:rsidTr="00A174B0">
            <w:tc>
              <w:tcPr>
                <w:tcW w:w="2543" w:type="pct"/>
                <w:shd w:val="clear" w:color="auto" w:fill="auto"/>
                <w:vAlign w:val="center"/>
              </w:tcPr>
              <w:p w14:paraId="5179A42D" w14:textId="77777777" w:rsidR="00B430B9" w:rsidRDefault="00000000" w:rsidP="00A174B0">
                <w:r>
                  <w:t>绍兴中国轻纺城新亚大酒店有限公司</w:t>
                </w:r>
              </w:p>
            </w:tc>
            <w:tc>
              <w:tcPr>
                <w:tcW w:w="2457" w:type="pct"/>
                <w:shd w:val="clear" w:color="auto" w:fill="auto"/>
              </w:tcPr>
              <w:p w14:paraId="429C375A" w14:textId="4D777DFD" w:rsidR="00B430B9" w:rsidRDefault="00000000" w:rsidP="00A174B0">
                <w:pPr>
                  <w:jc w:val="right"/>
                </w:pPr>
                <w:r w:rsidRPr="00664FF3">
                  <w:t>20%</w:t>
                </w:r>
              </w:p>
            </w:tc>
          </w:tr>
          <w:tr w:rsidR="00664FF3" w14:paraId="513ECB9B" w14:textId="77777777" w:rsidTr="00A174B0">
            <w:tc>
              <w:tcPr>
                <w:tcW w:w="2543" w:type="pct"/>
                <w:shd w:val="clear" w:color="auto" w:fill="auto"/>
                <w:vAlign w:val="center"/>
              </w:tcPr>
              <w:p w14:paraId="05DE5046" w14:textId="77777777" w:rsidR="00B430B9" w:rsidRDefault="00000000" w:rsidP="00A174B0">
                <w:r>
                  <w:t>除上述以外的其他纳税主体</w:t>
                </w:r>
              </w:p>
            </w:tc>
            <w:tc>
              <w:tcPr>
                <w:tcW w:w="2457" w:type="pct"/>
                <w:shd w:val="clear" w:color="auto" w:fill="auto"/>
              </w:tcPr>
              <w:p w14:paraId="3CBA46E6" w14:textId="3E06D73A" w:rsidR="00B430B9" w:rsidRDefault="00000000" w:rsidP="00A174B0">
                <w:pPr>
                  <w:jc w:val="right"/>
                </w:pPr>
                <w:r w:rsidRPr="00664FF3">
                  <w:t>25%</w:t>
                </w:r>
              </w:p>
            </w:tc>
          </w:tr>
        </w:tbl>
        <w:p w14:paraId="412C65AA" w14:textId="77777777" w:rsidR="00B430B9" w:rsidRDefault="00000000"/>
      </w:sdtContent>
    </w:sdt>
    <w:sdt>
      <w:sdtPr>
        <w:rPr>
          <w:rFonts w:ascii="宋体" w:hAnsi="宋体" w:cs="宋体"/>
          <w:b w:val="0"/>
          <w:bCs/>
          <w:kern w:val="0"/>
          <w:sz w:val="24"/>
          <w:szCs w:val="22"/>
        </w:rPr>
        <w:alias w:val="模块:税收优惠及批文"/>
        <w:tag w:val="_GBC_8efa381cc976417f9135f0c744d05452"/>
        <w:id w:val="-1582363995"/>
        <w:lock w:val="sdtLocked"/>
        <w:placeholder>
          <w:docPart w:val="GBC22222222222222222222222222222"/>
        </w:placeholder>
      </w:sdtPr>
      <w:sdtEndPr>
        <w:rPr>
          <w:rFonts w:cs="Times New Roman" w:hint="eastAsia"/>
          <w:kern w:val="2"/>
          <w:sz w:val="21"/>
          <w:szCs w:val="21"/>
        </w:rPr>
      </w:sdtEndPr>
      <w:sdtContent>
        <w:p w14:paraId="5F450306" w14:textId="77777777" w:rsidR="00B430B9" w:rsidRPr="00D34FD8" w:rsidRDefault="00000000">
          <w:pPr>
            <w:pStyle w:val="3"/>
            <w:numPr>
              <w:ilvl w:val="0"/>
              <w:numId w:val="41"/>
            </w:numPr>
            <w:tabs>
              <w:tab w:val="left" w:pos="546"/>
            </w:tabs>
            <w:rPr>
              <w:rFonts w:ascii="宋体" w:hAnsi="宋体"/>
            </w:rPr>
          </w:pPr>
          <w:r w:rsidRPr="00D34FD8">
            <w:rPr>
              <w:rFonts w:ascii="宋体" w:hAnsi="宋体"/>
            </w:rPr>
            <w:t>税收优惠</w:t>
          </w:r>
        </w:p>
        <w:sdt>
          <w:sdtPr>
            <w:rPr>
              <w:rFonts w:hint="eastAsia"/>
            </w:rPr>
            <w:alias w:val="是否适用：税收优惠[双击切换]"/>
            <w:tag w:val="_GBC_f8eb23e7a2e74e448e4eb46519d87bd6"/>
            <w:id w:val="1044260288"/>
            <w:lock w:val="sdtLocked"/>
            <w:placeholder>
              <w:docPart w:val="GBC22222222222222222222222222222"/>
            </w:placeholder>
          </w:sdtPr>
          <w:sdtContent>
            <w:p w14:paraId="7591D5F7" w14:textId="4BD6680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优惠税赋及批文"/>
            <w:tag w:val="_GBC_3bbdacdaa3ba421fb8a81b9bda047bb4"/>
            <w:id w:val="-1864890839"/>
            <w:lock w:val="sdtLocked"/>
            <w:placeholder>
              <w:docPart w:val="GBC22222222222222222222222222222"/>
            </w:placeholder>
          </w:sdtPr>
          <w:sdtContent>
            <w:p w14:paraId="4E4CF647" w14:textId="77777777" w:rsidR="003253CB" w:rsidRDefault="003253CB" w:rsidP="003253CB">
              <w:pPr>
                <w:ind w:firstLineChars="200" w:firstLine="420"/>
              </w:pPr>
              <w:r>
                <w:rPr>
                  <w:rFonts w:hint="eastAsia"/>
                </w:rPr>
                <w:t>根据浙江省科学技术厅、浙江省财政厅、国家税务总局浙江省税务局颁发的《高新技术企业证书》（</w:t>
              </w:r>
              <w:r>
                <w:t>GR202133007336），子公司浙江中国轻纺城网络有限公司被认定为高新技术企业，在2021年至2023年享受高新技术企业税收优惠政策，2023年1-6月按15%的税率计缴所得税。</w:t>
              </w:r>
            </w:p>
            <w:p w14:paraId="76CA6E4C" w14:textId="7990E778" w:rsidR="00B430B9" w:rsidRDefault="003253CB" w:rsidP="003253CB">
              <w:pPr>
                <w:ind w:firstLineChars="200" w:firstLine="420"/>
              </w:pPr>
              <w:r>
                <w:rPr>
                  <w:rFonts w:hint="eastAsia"/>
                </w:rPr>
                <w:t>根据财政部、国家税务总局根据《关于小微企业和个体工商户所得税优惠政策的公告》</w:t>
              </w:r>
              <w:r>
                <w:t xml:space="preserve"> (财政部 税务总局公告2023年第6号)规定，自2023年1月1日至2024年12月31日，对小型微利企业年应纳税所得额不超过100万元的部分，减按25%计入应纳税所得额，按20%的税率缴纳企业所得税。根据《财政部税务总局关于进一步实施小微企业所得税优惠政策的公告》（财政部税务总局公告2022年第13号）规定，自2022年1月1日至2024年12月31日，对小型微利企业年应纳税所得额超过100万元但不超过300万元的部分，减按25%计入应纳税所得额，按20%的税率缴纳企业所得税。子公司浙江中国轻纺城中金市场投资有限公司、绍兴易纺会展有限公司、绍兴市柯桥织造印染产业大脑运营有限公司、绍兴中轻物业管理有限公司、绍兴中服劳务服务有限公司、绍兴市柯桥区盛乾强村服务有限公司、绍兴中服酒店管理有限公司和绍兴中国轻纺城新亚大酒店有限公司符合小微企业认定条件，2023年1-6月适用上述政策。</w:t>
              </w:r>
            </w:p>
          </w:sdtContent>
        </w:sdt>
        <w:p w14:paraId="4EF64654" w14:textId="77777777" w:rsidR="00B430B9" w:rsidRDefault="00000000"/>
      </w:sdtContent>
    </w:sdt>
    <w:sdt>
      <w:sdtPr>
        <w:rPr>
          <w:rFonts w:ascii="宋体" w:hAnsi="宋体" w:cs="宋体"/>
          <w:b w:val="0"/>
          <w:bCs/>
          <w:kern w:val="0"/>
          <w:sz w:val="24"/>
          <w:szCs w:val="22"/>
        </w:rPr>
        <w:alias w:val="模块:其他说明"/>
        <w:tag w:val="_GBC_9fdef48633e142f68e18dc5da08c2deb"/>
        <w:id w:val="1493836311"/>
        <w:lock w:val="sdtLocked"/>
        <w:placeholder>
          <w:docPart w:val="GBC22222222222222222222222222222"/>
        </w:placeholder>
      </w:sdtPr>
      <w:sdtEndPr>
        <w:rPr>
          <w:rFonts w:cs="Times New Roman" w:hint="eastAsia"/>
          <w:kern w:val="2"/>
          <w:sz w:val="21"/>
          <w:szCs w:val="21"/>
        </w:rPr>
      </w:sdtEndPr>
      <w:sdtContent>
        <w:p w14:paraId="58F4F3EF" w14:textId="77777777" w:rsidR="00B430B9" w:rsidRDefault="00000000">
          <w:pPr>
            <w:pStyle w:val="3"/>
            <w:numPr>
              <w:ilvl w:val="0"/>
              <w:numId w:val="41"/>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1627853803"/>
            <w:lock w:val="sdtLocked"/>
            <w:placeholder>
              <w:docPart w:val="GBC22222222222222222222222222222"/>
            </w:placeholder>
          </w:sdtPr>
          <w:sdtContent>
            <w:p w14:paraId="325C71D6" w14:textId="27227EB0" w:rsidR="00B430B9" w:rsidRDefault="00000000" w:rsidP="00664FF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14" w:name="_Hlk142507254" w:displacedByCustomXml="next"/>
      </w:sdtContent>
    </w:sdt>
    <w:bookmarkEnd w:id="114" w:displacedByCustomXml="prev"/>
    <w:p w14:paraId="1F87E5C7" w14:textId="77777777" w:rsidR="00B430B9" w:rsidRDefault="00B430B9"/>
    <w:p w14:paraId="3B86BE43" w14:textId="77777777" w:rsidR="00B430B9" w:rsidRDefault="00000000">
      <w:pPr>
        <w:pStyle w:val="2"/>
        <w:numPr>
          <w:ilvl w:val="0"/>
          <w:numId w:val="33"/>
        </w:numPr>
        <w:ind w:left="422" w:hanging="422"/>
        <w:rPr>
          <w:rFonts w:ascii="宋体" w:hAnsi="宋体"/>
        </w:rPr>
      </w:pPr>
      <w:r>
        <w:rPr>
          <w:rFonts w:ascii="宋体" w:hAnsi="宋体" w:hint="eastAsia"/>
        </w:rPr>
        <w:lastRenderedPageBreak/>
        <w:t>合并财务报表项目注释</w:t>
      </w:r>
    </w:p>
    <w:sdt>
      <w:sdtPr>
        <w:rPr>
          <w:rFonts w:ascii="宋体" w:hAnsi="宋体" w:cs="宋体" w:hint="eastAsia"/>
          <w:b w:val="0"/>
          <w:bCs/>
          <w:kern w:val="0"/>
          <w:szCs w:val="21"/>
        </w:rPr>
        <w:alias w:val="模块:货币资金"/>
        <w:tag w:val="_GBC_e001074b3db146e59ba240ad8dd14b68"/>
        <w:id w:val="-788581103"/>
        <w:lock w:val="sdtLocked"/>
        <w:placeholder>
          <w:docPart w:val="GBC22222222222222222222222222222"/>
        </w:placeholder>
      </w:sdtPr>
      <w:sdtContent>
        <w:p w14:paraId="3B3DE84E" w14:textId="77777777" w:rsidR="00B430B9" w:rsidRDefault="00000000">
          <w:pPr>
            <w:pStyle w:val="3"/>
            <w:numPr>
              <w:ilvl w:val="0"/>
              <w:numId w:val="42"/>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208529833"/>
            <w:lock w:val="sdtLocked"/>
            <w:placeholder>
              <w:docPart w:val="GBC22222222222222222222222222222"/>
            </w:placeholder>
          </w:sdtPr>
          <w:sdtContent>
            <w:p w14:paraId="5105DB9D" w14:textId="785A11F6" w:rsidR="00B430B9"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C709B9" w14:textId="77777777" w:rsidR="00B430B9" w:rsidRDefault="00000000">
          <w:pPr>
            <w:snapToGrid w:val="0"/>
            <w:spacing w:line="240" w:lineRule="atLeast"/>
            <w:jc w:val="right"/>
          </w:pPr>
          <w:r>
            <w:rPr>
              <w:rFonts w:hint="eastAsia"/>
            </w:rPr>
            <w:t>单位：</w:t>
          </w:r>
          <w:sdt>
            <w:sdtPr>
              <w:rPr>
                <w:rFonts w:hint="eastAsia"/>
              </w:rPr>
              <w:alias w:val="单位：财务附注：货币资金"/>
              <w:tag w:val="_GBC_837f4fb04cac4b8aa6bed7dc457a1486"/>
              <w:id w:val="18402671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405655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6"/>
            <w:gridCol w:w="3291"/>
            <w:gridCol w:w="3316"/>
          </w:tblGrid>
          <w:tr w:rsidR="00553E82" w14:paraId="100382F4" w14:textId="77777777" w:rsidTr="00474A51">
            <w:trPr>
              <w:cantSplit/>
            </w:trPr>
            <w:sdt>
              <w:sdtPr>
                <w:tag w:val="_PLD_970744f8614f4547819947c8fa3cacc3"/>
                <w:id w:val="148951521"/>
                <w:lock w:val="sdtLocked"/>
              </w:sdtPr>
              <w:sdtContent>
                <w:tc>
                  <w:tcPr>
                    <w:tcW w:w="1256" w:type="pct"/>
                    <w:shd w:val="clear" w:color="auto" w:fill="auto"/>
                    <w:vAlign w:val="center"/>
                  </w:tcPr>
                  <w:p w14:paraId="36CCE96E" w14:textId="77777777" w:rsidR="00B430B9" w:rsidRDefault="00000000">
                    <w:pPr>
                      <w:autoSpaceDE w:val="0"/>
                      <w:autoSpaceDN w:val="0"/>
                      <w:adjustRightInd w:val="0"/>
                      <w:snapToGrid w:val="0"/>
                      <w:spacing w:line="240" w:lineRule="atLeast"/>
                      <w:jc w:val="center"/>
                    </w:pPr>
                    <w:r>
                      <w:rPr>
                        <w:rFonts w:hint="eastAsia"/>
                      </w:rPr>
                      <w:t>项目</w:t>
                    </w:r>
                  </w:p>
                </w:tc>
              </w:sdtContent>
            </w:sdt>
            <w:sdt>
              <w:sdtPr>
                <w:tag w:val="_PLD_e10eddc0fb0b4cf087ec6eb5089b437a"/>
                <w:id w:val="547186320"/>
                <w:lock w:val="sdtLocked"/>
              </w:sdtPr>
              <w:sdtContent>
                <w:tc>
                  <w:tcPr>
                    <w:tcW w:w="1865" w:type="pct"/>
                    <w:shd w:val="clear" w:color="auto" w:fill="auto"/>
                    <w:vAlign w:val="center"/>
                  </w:tcPr>
                  <w:p w14:paraId="6E23F806" w14:textId="77777777" w:rsidR="00B430B9" w:rsidRDefault="00000000">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187491504"/>
                <w:lock w:val="sdtLocked"/>
              </w:sdtPr>
              <w:sdtContent>
                <w:tc>
                  <w:tcPr>
                    <w:tcW w:w="1879" w:type="pct"/>
                    <w:shd w:val="clear" w:color="auto" w:fill="auto"/>
                    <w:vAlign w:val="center"/>
                  </w:tcPr>
                  <w:p w14:paraId="74EF00ED" w14:textId="77777777" w:rsidR="00B430B9" w:rsidRDefault="00000000">
                    <w:pPr>
                      <w:autoSpaceDE w:val="0"/>
                      <w:autoSpaceDN w:val="0"/>
                      <w:adjustRightInd w:val="0"/>
                      <w:snapToGrid w:val="0"/>
                      <w:spacing w:line="240" w:lineRule="atLeast"/>
                      <w:jc w:val="center"/>
                    </w:pPr>
                    <w:r>
                      <w:rPr>
                        <w:rFonts w:hint="eastAsia"/>
                      </w:rPr>
                      <w:t>期初余额</w:t>
                    </w:r>
                  </w:p>
                </w:tc>
              </w:sdtContent>
            </w:sdt>
          </w:tr>
          <w:tr w:rsidR="008A7038" w14:paraId="118B7833" w14:textId="77777777" w:rsidTr="00905595">
            <w:trPr>
              <w:cantSplit/>
            </w:trPr>
            <w:sdt>
              <w:sdtPr>
                <w:tag w:val="_PLD_e371e767a9e24245856168b9f4428678"/>
                <w:id w:val="-1659603306"/>
                <w:lock w:val="sdtLocked"/>
              </w:sdtPr>
              <w:sdtContent>
                <w:tc>
                  <w:tcPr>
                    <w:tcW w:w="1256" w:type="pct"/>
                    <w:shd w:val="clear" w:color="auto" w:fill="auto"/>
                  </w:tcPr>
                  <w:p w14:paraId="71C3920B" w14:textId="77777777" w:rsidR="00B430B9" w:rsidRDefault="00000000" w:rsidP="008A7038">
                    <w:pPr>
                      <w:autoSpaceDE w:val="0"/>
                      <w:autoSpaceDN w:val="0"/>
                      <w:adjustRightInd w:val="0"/>
                      <w:snapToGrid w:val="0"/>
                      <w:spacing w:line="240" w:lineRule="atLeast"/>
                    </w:pPr>
                    <w:r>
                      <w:rPr>
                        <w:rFonts w:hint="eastAsia"/>
                      </w:rPr>
                      <w:t>库存现金</w:t>
                    </w:r>
                  </w:p>
                </w:tc>
              </w:sdtContent>
            </w:sdt>
            <w:tc>
              <w:tcPr>
                <w:tcW w:w="1865" w:type="pct"/>
                <w:shd w:val="clear" w:color="auto" w:fill="auto"/>
                <w:vAlign w:val="center"/>
              </w:tcPr>
              <w:p w14:paraId="76C6B42B" w14:textId="7B8191D4" w:rsidR="00B430B9" w:rsidRDefault="00000000" w:rsidP="008A7038">
                <w:pPr>
                  <w:autoSpaceDE w:val="0"/>
                  <w:autoSpaceDN w:val="0"/>
                  <w:adjustRightInd w:val="0"/>
                  <w:snapToGrid w:val="0"/>
                  <w:spacing w:line="240" w:lineRule="atLeast"/>
                  <w:ind w:right="210"/>
                  <w:jc w:val="right"/>
                </w:pPr>
                <w:r>
                  <w:t>8,625.60</w:t>
                </w:r>
              </w:p>
            </w:tc>
            <w:tc>
              <w:tcPr>
                <w:tcW w:w="1879" w:type="pct"/>
                <w:shd w:val="clear" w:color="auto" w:fill="auto"/>
                <w:vAlign w:val="center"/>
              </w:tcPr>
              <w:p w14:paraId="3FFABF58" w14:textId="34C45D9D" w:rsidR="00B430B9" w:rsidRDefault="00000000" w:rsidP="008A7038">
                <w:pPr>
                  <w:autoSpaceDE w:val="0"/>
                  <w:autoSpaceDN w:val="0"/>
                  <w:adjustRightInd w:val="0"/>
                  <w:snapToGrid w:val="0"/>
                  <w:spacing w:line="240" w:lineRule="atLeast"/>
                  <w:ind w:right="210"/>
                  <w:jc w:val="right"/>
                </w:pPr>
                <w:r>
                  <w:t>11,953.92</w:t>
                </w:r>
              </w:p>
            </w:tc>
          </w:tr>
          <w:tr w:rsidR="008A7038" w14:paraId="64CF4CC8" w14:textId="77777777" w:rsidTr="000B05F2">
            <w:trPr>
              <w:cantSplit/>
            </w:trPr>
            <w:sdt>
              <w:sdtPr>
                <w:tag w:val="_PLD_96be3b99d11b4eb5ac959cf1c015f1ae"/>
                <w:id w:val="-1199396710"/>
                <w:lock w:val="sdtLocked"/>
              </w:sdtPr>
              <w:sdtContent>
                <w:tc>
                  <w:tcPr>
                    <w:tcW w:w="1256" w:type="pct"/>
                    <w:shd w:val="clear" w:color="auto" w:fill="auto"/>
                  </w:tcPr>
                  <w:p w14:paraId="2E8EFF37" w14:textId="77777777" w:rsidR="00B430B9" w:rsidRDefault="00000000" w:rsidP="008A7038">
                    <w:pPr>
                      <w:autoSpaceDE w:val="0"/>
                      <w:autoSpaceDN w:val="0"/>
                      <w:adjustRightInd w:val="0"/>
                      <w:snapToGrid w:val="0"/>
                      <w:spacing w:line="240" w:lineRule="atLeast"/>
                    </w:pPr>
                    <w:r>
                      <w:rPr>
                        <w:rFonts w:hint="eastAsia"/>
                      </w:rPr>
                      <w:t>银行存款</w:t>
                    </w:r>
                  </w:p>
                </w:tc>
              </w:sdtContent>
            </w:sdt>
            <w:tc>
              <w:tcPr>
                <w:tcW w:w="1865" w:type="pct"/>
                <w:shd w:val="clear" w:color="auto" w:fill="auto"/>
                <w:vAlign w:val="center"/>
              </w:tcPr>
              <w:p w14:paraId="3EE1ADC8" w14:textId="57AA3F7E" w:rsidR="00B430B9" w:rsidRDefault="00000000" w:rsidP="008A7038">
                <w:pPr>
                  <w:autoSpaceDE w:val="0"/>
                  <w:autoSpaceDN w:val="0"/>
                  <w:adjustRightInd w:val="0"/>
                  <w:snapToGrid w:val="0"/>
                  <w:spacing w:line="240" w:lineRule="atLeast"/>
                  <w:ind w:right="210"/>
                  <w:jc w:val="right"/>
                </w:pPr>
                <w:r>
                  <w:t>2,626,059,067.95</w:t>
                </w:r>
              </w:p>
            </w:tc>
            <w:tc>
              <w:tcPr>
                <w:tcW w:w="1879" w:type="pct"/>
                <w:shd w:val="clear" w:color="auto" w:fill="auto"/>
                <w:vAlign w:val="center"/>
              </w:tcPr>
              <w:p w14:paraId="72D4B276" w14:textId="3952A4FB" w:rsidR="00B430B9" w:rsidRDefault="00000000" w:rsidP="008A7038">
                <w:pPr>
                  <w:autoSpaceDE w:val="0"/>
                  <w:autoSpaceDN w:val="0"/>
                  <w:adjustRightInd w:val="0"/>
                  <w:snapToGrid w:val="0"/>
                  <w:spacing w:line="240" w:lineRule="atLeast"/>
                  <w:ind w:right="210"/>
                  <w:jc w:val="right"/>
                </w:pPr>
                <w:r>
                  <w:t>1,750,741,856.44</w:t>
                </w:r>
              </w:p>
            </w:tc>
          </w:tr>
          <w:tr w:rsidR="008A7038" w14:paraId="79FA5BD2" w14:textId="77777777" w:rsidTr="000B05F2">
            <w:trPr>
              <w:cantSplit/>
            </w:trPr>
            <w:sdt>
              <w:sdtPr>
                <w:tag w:val="_PLD_58c172627e3243edb66fdbc1799a2f1e"/>
                <w:id w:val="2109463638"/>
                <w:lock w:val="sdtLocked"/>
              </w:sdtPr>
              <w:sdtContent>
                <w:tc>
                  <w:tcPr>
                    <w:tcW w:w="1256" w:type="pct"/>
                    <w:shd w:val="clear" w:color="auto" w:fill="auto"/>
                  </w:tcPr>
                  <w:p w14:paraId="7FC16E7E" w14:textId="77777777" w:rsidR="00B430B9" w:rsidRDefault="00000000" w:rsidP="008A7038">
                    <w:pPr>
                      <w:autoSpaceDE w:val="0"/>
                      <w:autoSpaceDN w:val="0"/>
                      <w:adjustRightInd w:val="0"/>
                      <w:snapToGrid w:val="0"/>
                      <w:spacing w:line="240" w:lineRule="atLeast"/>
                    </w:pPr>
                    <w:r>
                      <w:rPr>
                        <w:rFonts w:hint="eastAsia"/>
                      </w:rPr>
                      <w:t>其他货币资金</w:t>
                    </w:r>
                  </w:p>
                </w:tc>
              </w:sdtContent>
            </w:sdt>
            <w:tc>
              <w:tcPr>
                <w:tcW w:w="1865" w:type="pct"/>
                <w:shd w:val="clear" w:color="auto" w:fill="auto"/>
                <w:vAlign w:val="center"/>
              </w:tcPr>
              <w:p w14:paraId="3AB8CFCF" w14:textId="329013B7" w:rsidR="00B430B9" w:rsidRDefault="00000000" w:rsidP="008A7038">
                <w:pPr>
                  <w:autoSpaceDE w:val="0"/>
                  <w:autoSpaceDN w:val="0"/>
                  <w:adjustRightInd w:val="0"/>
                  <w:snapToGrid w:val="0"/>
                  <w:spacing w:line="240" w:lineRule="atLeast"/>
                  <w:ind w:right="210"/>
                  <w:jc w:val="right"/>
                </w:pPr>
                <w:r>
                  <w:t>48,771,631.97</w:t>
                </w:r>
              </w:p>
            </w:tc>
            <w:tc>
              <w:tcPr>
                <w:tcW w:w="1879" w:type="pct"/>
                <w:shd w:val="clear" w:color="auto" w:fill="auto"/>
                <w:vAlign w:val="center"/>
              </w:tcPr>
              <w:p w14:paraId="5F0911BD" w14:textId="5C5127D9" w:rsidR="00B430B9" w:rsidRDefault="00000000" w:rsidP="008A7038">
                <w:pPr>
                  <w:autoSpaceDE w:val="0"/>
                  <w:autoSpaceDN w:val="0"/>
                  <w:adjustRightInd w:val="0"/>
                  <w:snapToGrid w:val="0"/>
                  <w:spacing w:line="240" w:lineRule="atLeast"/>
                  <w:ind w:right="210"/>
                  <w:jc w:val="right"/>
                </w:pPr>
                <w:r>
                  <w:t>7,692,415.15</w:t>
                </w:r>
              </w:p>
            </w:tc>
          </w:tr>
          <w:tr w:rsidR="008A7038" w14:paraId="1B7A5E88" w14:textId="77777777" w:rsidTr="000E4BD0">
            <w:trPr>
              <w:cantSplit/>
            </w:trPr>
            <w:sdt>
              <w:sdtPr>
                <w:tag w:val="_PLD_bfbd7d5ef1f8459e96b267d6ca7d50e2"/>
                <w:id w:val="1172141314"/>
                <w:lock w:val="sdtLocked"/>
              </w:sdtPr>
              <w:sdtContent>
                <w:tc>
                  <w:tcPr>
                    <w:tcW w:w="1256" w:type="pct"/>
                    <w:shd w:val="clear" w:color="auto" w:fill="auto"/>
                    <w:vAlign w:val="center"/>
                  </w:tcPr>
                  <w:p w14:paraId="14A1712A" w14:textId="77777777" w:rsidR="00B430B9" w:rsidRDefault="00000000" w:rsidP="008A7038">
                    <w:pPr>
                      <w:autoSpaceDE w:val="0"/>
                      <w:autoSpaceDN w:val="0"/>
                      <w:adjustRightInd w:val="0"/>
                      <w:snapToGrid w:val="0"/>
                      <w:spacing w:line="240" w:lineRule="atLeast"/>
                    </w:pPr>
                    <w:r>
                      <w:rPr>
                        <w:rFonts w:hint="eastAsia"/>
                      </w:rPr>
                      <w:t>合计</w:t>
                    </w:r>
                  </w:p>
                </w:tc>
              </w:sdtContent>
            </w:sdt>
            <w:tc>
              <w:tcPr>
                <w:tcW w:w="1865" w:type="pct"/>
                <w:shd w:val="clear" w:color="auto" w:fill="auto"/>
                <w:vAlign w:val="center"/>
              </w:tcPr>
              <w:p w14:paraId="107F2510" w14:textId="2C8D0907" w:rsidR="00B430B9" w:rsidRDefault="00000000" w:rsidP="008A7038">
                <w:pPr>
                  <w:autoSpaceDE w:val="0"/>
                  <w:autoSpaceDN w:val="0"/>
                  <w:adjustRightInd w:val="0"/>
                  <w:snapToGrid w:val="0"/>
                  <w:spacing w:line="240" w:lineRule="atLeast"/>
                  <w:ind w:right="210"/>
                  <w:jc w:val="right"/>
                </w:pPr>
                <w:r>
                  <w:t>2,674,839,325.52</w:t>
                </w:r>
              </w:p>
            </w:tc>
            <w:tc>
              <w:tcPr>
                <w:tcW w:w="1879" w:type="pct"/>
                <w:shd w:val="clear" w:color="auto" w:fill="auto"/>
                <w:vAlign w:val="center"/>
              </w:tcPr>
              <w:p w14:paraId="78BD9141" w14:textId="39A014AE" w:rsidR="00B430B9" w:rsidRDefault="00000000" w:rsidP="008A7038">
                <w:pPr>
                  <w:autoSpaceDE w:val="0"/>
                  <w:autoSpaceDN w:val="0"/>
                  <w:adjustRightInd w:val="0"/>
                  <w:snapToGrid w:val="0"/>
                  <w:spacing w:line="240" w:lineRule="atLeast"/>
                  <w:ind w:right="210"/>
                  <w:jc w:val="right"/>
                </w:pPr>
                <w:r>
                  <w:t>1,758,446,225.51</w:t>
                </w:r>
              </w:p>
            </w:tc>
          </w:tr>
          <w:tr w:rsidR="008A7038" w14:paraId="6F21F216" w14:textId="77777777" w:rsidTr="00474A51">
            <w:trPr>
              <w:cantSplit/>
            </w:trPr>
            <w:sdt>
              <w:sdtPr>
                <w:tag w:val="_PLD_87df45e9697a4beb97831117be4c567a"/>
                <w:id w:val="392155420"/>
                <w:lock w:val="sdtLocked"/>
              </w:sdtPr>
              <w:sdtContent>
                <w:tc>
                  <w:tcPr>
                    <w:tcW w:w="1256" w:type="pct"/>
                    <w:shd w:val="clear" w:color="auto" w:fill="auto"/>
                  </w:tcPr>
                  <w:p w14:paraId="40893AE2" w14:textId="77777777" w:rsidR="00B430B9" w:rsidRDefault="00000000" w:rsidP="008A7038">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14:paraId="6BA4C1C5" w14:textId="77777777" w:rsidR="00B430B9" w:rsidRDefault="00B430B9" w:rsidP="008A7038">
                <w:pPr>
                  <w:autoSpaceDE w:val="0"/>
                  <w:autoSpaceDN w:val="0"/>
                  <w:adjustRightInd w:val="0"/>
                  <w:snapToGrid w:val="0"/>
                  <w:spacing w:line="240" w:lineRule="atLeast"/>
                  <w:ind w:right="210"/>
                  <w:jc w:val="right"/>
                </w:pPr>
              </w:p>
            </w:tc>
            <w:tc>
              <w:tcPr>
                <w:tcW w:w="1879" w:type="pct"/>
                <w:shd w:val="clear" w:color="auto" w:fill="auto"/>
              </w:tcPr>
              <w:p w14:paraId="2AAAA252" w14:textId="77777777" w:rsidR="00B430B9" w:rsidRDefault="00B430B9" w:rsidP="008A7038">
                <w:pPr>
                  <w:autoSpaceDE w:val="0"/>
                  <w:autoSpaceDN w:val="0"/>
                  <w:adjustRightInd w:val="0"/>
                  <w:snapToGrid w:val="0"/>
                  <w:spacing w:line="240" w:lineRule="atLeast"/>
                  <w:ind w:right="210"/>
                  <w:jc w:val="right"/>
                </w:pPr>
              </w:p>
            </w:tc>
          </w:tr>
          <w:tr w:rsidR="008A7038" w14:paraId="27FE9751" w14:textId="77777777" w:rsidTr="00474A51">
            <w:trPr>
              <w:cantSplit/>
            </w:trPr>
            <w:tc>
              <w:tcPr>
                <w:tcW w:w="1256" w:type="pct"/>
                <w:shd w:val="clear" w:color="auto" w:fill="auto"/>
              </w:tcPr>
              <w:sdt>
                <w:sdtPr>
                  <w:rPr>
                    <w:rFonts w:hint="eastAsia"/>
                  </w:rPr>
                  <w:tag w:val="_PLD_74db75da30514b758508d7acbb80aa43"/>
                  <w:id w:val="-2115352421"/>
                  <w:lock w:val="sdtLocked"/>
                </w:sdtPr>
                <w:sdtContent>
                  <w:p w14:paraId="04512F15" w14:textId="77777777" w:rsidR="00B430B9" w:rsidRDefault="00000000" w:rsidP="008A7038">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865" w:type="pct"/>
                <w:shd w:val="clear" w:color="auto" w:fill="auto"/>
              </w:tcPr>
              <w:p w14:paraId="3987DA1F" w14:textId="77777777" w:rsidR="00B430B9" w:rsidRDefault="00B430B9" w:rsidP="008A7038">
                <w:pPr>
                  <w:autoSpaceDE w:val="0"/>
                  <w:autoSpaceDN w:val="0"/>
                  <w:adjustRightInd w:val="0"/>
                  <w:snapToGrid w:val="0"/>
                  <w:spacing w:line="240" w:lineRule="atLeast"/>
                  <w:ind w:right="210"/>
                  <w:jc w:val="right"/>
                </w:pPr>
              </w:p>
            </w:tc>
            <w:tc>
              <w:tcPr>
                <w:tcW w:w="1879" w:type="pct"/>
                <w:shd w:val="clear" w:color="auto" w:fill="auto"/>
              </w:tcPr>
              <w:p w14:paraId="2BC7B885" w14:textId="77777777" w:rsidR="00B430B9" w:rsidRDefault="00B430B9" w:rsidP="008A7038">
                <w:pPr>
                  <w:autoSpaceDE w:val="0"/>
                  <w:autoSpaceDN w:val="0"/>
                  <w:adjustRightInd w:val="0"/>
                  <w:snapToGrid w:val="0"/>
                  <w:spacing w:line="240" w:lineRule="atLeast"/>
                  <w:ind w:right="210"/>
                  <w:jc w:val="right"/>
                </w:pPr>
              </w:p>
            </w:tc>
          </w:tr>
        </w:tbl>
        <w:p w14:paraId="6CFFBF76" w14:textId="77777777" w:rsidR="00B430B9" w:rsidRDefault="00000000">
          <w:r>
            <w:rPr>
              <w:rFonts w:hint="eastAsia"/>
            </w:rPr>
            <w:t>其他说明：</w:t>
          </w:r>
        </w:p>
        <w:p w14:paraId="07EAE73C" w14:textId="2457BA93" w:rsidR="00B430B9" w:rsidRDefault="00000000">
          <w:r>
            <w:rPr>
              <w:rFonts w:hint="eastAsia"/>
            </w:rPr>
            <w:t>其他货币资金</w:t>
          </w:r>
        </w:p>
        <w:p w14:paraId="32787B74" w14:textId="77777777" w:rsidR="00B430B9" w:rsidRDefault="00B430B9"/>
        <w:sdt>
          <w:sdtPr>
            <w:rPr>
              <w:rFonts w:hAnsi="宋体" w:cs="宋体"/>
              <w:kern w:val="0"/>
              <w:szCs w:val="21"/>
            </w:rPr>
            <w:alias w:val="货币资金的说明"/>
            <w:tag w:val="_GBC_672a863055084dfabbc1ba40f04a68b4"/>
            <w:id w:val="-1313711491"/>
            <w:lock w:val="sdtLocked"/>
            <w:placeholder>
              <w:docPart w:val="GBC22222222222222222222222222222"/>
            </w:placeholder>
          </w:sdtPr>
          <w:sdtContent>
            <w:tbl>
              <w:tblPr>
                <w:tblStyle w:val="g1"/>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1984"/>
              </w:tblGrid>
              <w:tr w:rsidR="00925826" w14:paraId="2019D703" w14:textId="77777777" w:rsidTr="00B21BAC">
                <w:trPr>
                  <w:trHeight w:val="240"/>
                </w:trPr>
                <w:tc>
                  <w:tcPr>
                    <w:tcW w:w="4253" w:type="dxa"/>
                    <w:tcBorders>
                      <w:left w:val="nil"/>
                    </w:tcBorders>
                  </w:tcPr>
                  <w:p w14:paraId="5D7B026F" w14:textId="77777777" w:rsidR="00B430B9" w:rsidRDefault="00000000" w:rsidP="00B21BAC">
                    <w:pPr>
                      <w:pStyle w:val="affb"/>
                      <w:tabs>
                        <w:tab w:val="right" w:pos="7740"/>
                      </w:tabs>
                      <w:spacing w:line="360" w:lineRule="auto"/>
                      <w:ind w:leftChars="100" w:left="210"/>
                      <w:rPr>
                        <w:rFonts w:hAnsi="宋体" w:cs="宋体"/>
                      </w:rPr>
                    </w:pPr>
                    <w:r>
                      <w:rPr>
                        <w:rFonts w:hAnsi="宋体" w:cs="宋体" w:hint="eastAsia"/>
                      </w:rPr>
                      <w:t>项目</w:t>
                    </w:r>
                  </w:p>
                </w:tc>
                <w:tc>
                  <w:tcPr>
                    <w:tcW w:w="2268" w:type="dxa"/>
                    <w:vAlign w:val="center"/>
                  </w:tcPr>
                  <w:p w14:paraId="5319381C" w14:textId="77777777" w:rsidR="00B430B9" w:rsidRDefault="00000000" w:rsidP="00B21BAC">
                    <w:pPr>
                      <w:pStyle w:val="affb"/>
                      <w:tabs>
                        <w:tab w:val="right" w:pos="7740"/>
                      </w:tabs>
                      <w:spacing w:line="360" w:lineRule="auto"/>
                      <w:jc w:val="center"/>
                      <w:rPr>
                        <w:rFonts w:hAnsi="宋体" w:cs="宋体"/>
                      </w:rPr>
                    </w:pPr>
                    <w:r>
                      <w:rPr>
                        <w:rFonts w:hAnsi="宋体" w:cs="宋体" w:hint="eastAsia"/>
                      </w:rPr>
                      <w:t>期末数</w:t>
                    </w:r>
                  </w:p>
                </w:tc>
                <w:tc>
                  <w:tcPr>
                    <w:tcW w:w="1984" w:type="dxa"/>
                    <w:tcBorders>
                      <w:right w:val="nil"/>
                    </w:tcBorders>
                    <w:vAlign w:val="center"/>
                  </w:tcPr>
                  <w:p w14:paraId="098A7792" w14:textId="77777777" w:rsidR="00B430B9" w:rsidRDefault="00000000" w:rsidP="00B21BAC">
                    <w:pPr>
                      <w:pStyle w:val="affb"/>
                      <w:tabs>
                        <w:tab w:val="right" w:pos="7740"/>
                      </w:tabs>
                      <w:spacing w:line="360" w:lineRule="auto"/>
                      <w:jc w:val="center"/>
                      <w:rPr>
                        <w:rFonts w:hAnsi="宋体" w:cs="宋体"/>
                      </w:rPr>
                    </w:pPr>
                    <w:r>
                      <w:rPr>
                        <w:rFonts w:hAnsi="宋体" w:cs="宋体" w:hint="eastAsia"/>
                      </w:rPr>
                      <w:t>期初数</w:t>
                    </w:r>
                  </w:p>
                </w:tc>
              </w:tr>
              <w:tr w:rsidR="00925826" w14:paraId="6138F65C" w14:textId="77777777" w:rsidTr="00B21BAC">
                <w:trPr>
                  <w:trHeight w:val="210"/>
                </w:trPr>
                <w:tc>
                  <w:tcPr>
                    <w:tcW w:w="4253" w:type="dxa"/>
                    <w:tcBorders>
                      <w:left w:val="nil"/>
                    </w:tcBorders>
                  </w:tcPr>
                  <w:p w14:paraId="1A5A3FB2" w14:textId="77777777" w:rsidR="00B430B9" w:rsidRDefault="00000000" w:rsidP="00B21BAC">
                    <w:pPr>
                      <w:pStyle w:val="affb"/>
                      <w:tabs>
                        <w:tab w:val="left" w:pos="507"/>
                        <w:tab w:val="right" w:pos="7740"/>
                      </w:tabs>
                      <w:spacing w:line="360" w:lineRule="auto"/>
                      <w:rPr>
                        <w:rFonts w:hAnsi="宋体" w:cs="宋体"/>
                      </w:rPr>
                    </w:pPr>
                    <w:r>
                      <w:rPr>
                        <w:rFonts w:hAnsi="宋体" w:cs="宋体" w:hint="eastAsia"/>
                      </w:rPr>
                      <w:t>存出投资款</w:t>
                    </w:r>
                  </w:p>
                </w:tc>
                <w:tc>
                  <w:tcPr>
                    <w:tcW w:w="2268" w:type="dxa"/>
                    <w:vAlign w:val="center"/>
                  </w:tcPr>
                  <w:p w14:paraId="134A4C95" w14:textId="77777777" w:rsidR="00B430B9" w:rsidRDefault="00000000" w:rsidP="00B21BAC">
                    <w:pPr>
                      <w:jc w:val="right"/>
                      <w:rPr>
                        <w:color w:val="000000"/>
                      </w:rPr>
                    </w:pPr>
                    <w:r>
                      <w:rPr>
                        <w:rFonts w:hint="eastAsia"/>
                      </w:rPr>
                      <w:t>48,749,059.46</w:t>
                    </w:r>
                  </w:p>
                </w:tc>
                <w:tc>
                  <w:tcPr>
                    <w:tcW w:w="1984" w:type="dxa"/>
                    <w:tcBorders>
                      <w:right w:val="nil"/>
                    </w:tcBorders>
                    <w:vAlign w:val="center"/>
                  </w:tcPr>
                  <w:p w14:paraId="2468BD75" w14:textId="77777777" w:rsidR="00B430B9" w:rsidRDefault="00000000" w:rsidP="00B21BAC">
                    <w:pPr>
                      <w:jc w:val="right"/>
                      <w:rPr>
                        <w:color w:val="000000"/>
                      </w:rPr>
                    </w:pPr>
                    <w:r>
                      <w:rPr>
                        <w:rFonts w:hint="eastAsia"/>
                      </w:rPr>
                      <w:t>7,689,643.45</w:t>
                    </w:r>
                  </w:p>
                </w:tc>
              </w:tr>
              <w:tr w:rsidR="00925826" w14:paraId="0A8B6A3A" w14:textId="77777777" w:rsidTr="00B21BAC">
                <w:trPr>
                  <w:trHeight w:val="90"/>
                </w:trPr>
                <w:tc>
                  <w:tcPr>
                    <w:tcW w:w="4253" w:type="dxa"/>
                    <w:tcBorders>
                      <w:left w:val="nil"/>
                    </w:tcBorders>
                  </w:tcPr>
                  <w:p w14:paraId="615024DA" w14:textId="77777777" w:rsidR="00B430B9" w:rsidRDefault="00000000" w:rsidP="00B21BAC">
                    <w:pPr>
                      <w:pStyle w:val="affb"/>
                      <w:tabs>
                        <w:tab w:val="left" w:pos="507"/>
                        <w:tab w:val="right" w:pos="7740"/>
                      </w:tabs>
                      <w:spacing w:line="360" w:lineRule="auto"/>
                      <w:rPr>
                        <w:rFonts w:hAnsi="宋体" w:cs="宋体"/>
                      </w:rPr>
                    </w:pPr>
                    <w:r>
                      <w:rPr>
                        <w:rFonts w:hAnsi="宋体" w:cs="宋体" w:hint="eastAsia"/>
                      </w:rPr>
                      <w:t>支付宝存款</w:t>
                    </w:r>
                  </w:p>
                </w:tc>
                <w:tc>
                  <w:tcPr>
                    <w:tcW w:w="2268" w:type="dxa"/>
                    <w:vAlign w:val="center"/>
                  </w:tcPr>
                  <w:p w14:paraId="5AA29B95" w14:textId="77777777" w:rsidR="00B430B9" w:rsidRDefault="00000000" w:rsidP="00B21BAC">
                    <w:pPr>
                      <w:jc w:val="right"/>
                      <w:rPr>
                        <w:color w:val="000000"/>
                      </w:rPr>
                    </w:pPr>
                    <w:r>
                      <w:rPr>
                        <w:rFonts w:hint="eastAsia"/>
                      </w:rPr>
                      <w:t>22,572.51</w:t>
                    </w:r>
                  </w:p>
                </w:tc>
                <w:tc>
                  <w:tcPr>
                    <w:tcW w:w="1984" w:type="dxa"/>
                    <w:tcBorders>
                      <w:right w:val="nil"/>
                    </w:tcBorders>
                    <w:vAlign w:val="center"/>
                  </w:tcPr>
                  <w:p w14:paraId="2B377B8C" w14:textId="77777777" w:rsidR="00B430B9" w:rsidRDefault="00000000" w:rsidP="00B21BAC">
                    <w:pPr>
                      <w:jc w:val="right"/>
                      <w:rPr>
                        <w:color w:val="000000"/>
                      </w:rPr>
                    </w:pPr>
                    <w:r>
                      <w:rPr>
                        <w:rFonts w:hint="eastAsia"/>
                      </w:rPr>
                      <w:t>2,771.70</w:t>
                    </w:r>
                  </w:p>
                </w:tc>
              </w:tr>
              <w:tr w:rsidR="00925826" w14:paraId="2879CF61" w14:textId="77777777" w:rsidTr="00B21BAC">
                <w:trPr>
                  <w:trHeight w:val="210"/>
                </w:trPr>
                <w:tc>
                  <w:tcPr>
                    <w:tcW w:w="4253" w:type="dxa"/>
                    <w:tcBorders>
                      <w:left w:val="nil"/>
                    </w:tcBorders>
                  </w:tcPr>
                  <w:p w14:paraId="2176E7AC" w14:textId="77777777" w:rsidR="00B430B9" w:rsidRDefault="00000000" w:rsidP="00B21BAC">
                    <w:pPr>
                      <w:pStyle w:val="affb"/>
                      <w:tabs>
                        <w:tab w:val="left" w:pos="507"/>
                        <w:tab w:val="right" w:pos="7740"/>
                      </w:tabs>
                      <w:spacing w:line="360" w:lineRule="auto"/>
                      <w:ind w:leftChars="100" w:left="210"/>
                      <w:rPr>
                        <w:rFonts w:hAnsi="宋体" w:cs="宋体"/>
                      </w:rPr>
                    </w:pPr>
                    <w:r>
                      <w:rPr>
                        <w:rFonts w:hAnsi="宋体" w:cs="宋体" w:hint="eastAsia"/>
                      </w:rPr>
                      <w:t>小计</w:t>
                    </w:r>
                  </w:p>
                </w:tc>
                <w:tc>
                  <w:tcPr>
                    <w:tcW w:w="2268" w:type="dxa"/>
                    <w:vAlign w:val="center"/>
                  </w:tcPr>
                  <w:p w14:paraId="69A27897" w14:textId="77777777" w:rsidR="00B430B9" w:rsidRDefault="00000000" w:rsidP="00B21BAC">
                    <w:pPr>
                      <w:jc w:val="right"/>
                      <w:rPr>
                        <w:color w:val="000000"/>
                        <w:highlight w:val="yellow"/>
                      </w:rPr>
                    </w:pPr>
                    <w:r>
                      <w:rPr>
                        <w:rFonts w:hint="eastAsia"/>
                      </w:rPr>
                      <w:t>48,771,631.97</w:t>
                    </w:r>
                  </w:p>
                </w:tc>
                <w:tc>
                  <w:tcPr>
                    <w:tcW w:w="1984" w:type="dxa"/>
                    <w:tcBorders>
                      <w:right w:val="nil"/>
                    </w:tcBorders>
                    <w:vAlign w:val="center"/>
                  </w:tcPr>
                  <w:p w14:paraId="18F92129" w14:textId="77777777" w:rsidR="00B430B9" w:rsidRDefault="00000000" w:rsidP="00B21BAC">
                    <w:pPr>
                      <w:jc w:val="right"/>
                      <w:rPr>
                        <w:color w:val="000000"/>
                        <w:highlight w:val="yellow"/>
                      </w:rPr>
                    </w:pPr>
                    <w:r>
                      <w:rPr>
                        <w:rFonts w:hint="eastAsia"/>
                      </w:rPr>
                      <w:t>7,692,415.15</w:t>
                    </w:r>
                  </w:p>
                </w:tc>
              </w:tr>
            </w:tbl>
            <w:p w14:paraId="6710A487" w14:textId="263ABE9E" w:rsidR="00B430B9" w:rsidRDefault="00000000" w:rsidP="00117A96"/>
          </w:sdtContent>
        </w:sdt>
      </w:sdtContent>
    </w:sdt>
    <w:bookmarkStart w:id="115" w:name="_Hlk10466498" w:displacedByCustomXml="next"/>
    <w:sdt>
      <w:sdtPr>
        <w:rPr>
          <w:rFonts w:ascii="宋体" w:hAnsi="宋体" w:cs="宋体" w:hint="eastAsia"/>
          <w:b w:val="0"/>
          <w:bCs/>
          <w:kern w:val="0"/>
          <w:szCs w:val="21"/>
        </w:rPr>
        <w:alias w:val="模块:交易性金融资产"/>
        <w:tag w:val="_SEC_01904024df9944b092034293cedff1b0"/>
        <w:id w:val="-1277953102"/>
        <w:lock w:val="sdtLocked"/>
        <w:placeholder>
          <w:docPart w:val="GBC22222222222222222222222222222"/>
        </w:placeholder>
      </w:sdtPr>
      <w:sdtContent>
        <w:bookmarkStart w:id="116" w:name="_Hlk142508006" w:displacedByCustomXml="prev"/>
        <w:p w14:paraId="0484C1B0" w14:textId="77777777" w:rsidR="00B430B9" w:rsidRDefault="00000000">
          <w:pPr>
            <w:pStyle w:val="3"/>
            <w:numPr>
              <w:ilvl w:val="0"/>
              <w:numId w:val="42"/>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667674844"/>
            <w:lock w:val="sdtLocked"/>
            <w:placeholder>
              <w:docPart w:val="GBC22222222222222222222222222222"/>
            </w:placeholder>
          </w:sdtPr>
          <w:sdtContent>
            <w:p w14:paraId="74072CF7" w14:textId="5E0FCE5C"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DE7427" w14:textId="0DF8F87C" w:rsidR="00B430B9" w:rsidRDefault="00000000" w:rsidP="00117A96"/>
      </w:sdtContent>
    </w:sdt>
    <w:bookmarkEnd w:id="116" w:displacedByCustomXml="prev"/>
    <w:bookmarkEnd w:id="115" w:displacedByCustomXml="prev"/>
    <w:sdt>
      <w:sdtPr>
        <w:rPr>
          <w:rFonts w:ascii="宋体" w:hAnsi="宋体" w:cs="宋体" w:hint="eastAsia"/>
          <w:b w:val="0"/>
          <w:bCs/>
          <w:kern w:val="0"/>
          <w:szCs w:val="21"/>
        </w:rPr>
        <w:alias w:val="模块:衍生金融资产"/>
        <w:tag w:val="_GBC_bc314407a9a14c2f8b2b5368638e0a51"/>
        <w:id w:val="-1166008483"/>
        <w:lock w:val="sdtLocked"/>
        <w:placeholder>
          <w:docPart w:val="GBC22222222222222222222222222222"/>
        </w:placeholder>
      </w:sdtPr>
      <w:sdtContent>
        <w:p w14:paraId="3D1AC9F2" w14:textId="77777777" w:rsidR="00B430B9" w:rsidRDefault="00000000">
          <w:pPr>
            <w:pStyle w:val="3"/>
            <w:numPr>
              <w:ilvl w:val="0"/>
              <w:numId w:val="42"/>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306283934"/>
            <w:lock w:val="sdtLocked"/>
            <w:placeholder>
              <w:docPart w:val="GBC22222222222222222222222222222"/>
            </w:placeholder>
          </w:sdtPr>
          <w:sdtContent>
            <w:p w14:paraId="7B1FFFDD" w14:textId="23615955"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5A7C636" w14:textId="77777777" w:rsidR="00B430B9" w:rsidRDefault="00B430B9">
      <w:pPr>
        <w:snapToGrid w:val="0"/>
        <w:spacing w:line="240" w:lineRule="atLeast"/>
        <w:ind w:rightChars="12" w:right="25"/>
      </w:pPr>
    </w:p>
    <w:p w14:paraId="606BC215" w14:textId="77777777" w:rsidR="00B430B9" w:rsidRDefault="00000000">
      <w:pPr>
        <w:pStyle w:val="3"/>
        <w:numPr>
          <w:ilvl w:val="0"/>
          <w:numId w:val="42"/>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536050528"/>
        <w:lock w:val="sdtLocked"/>
        <w:placeholder>
          <w:docPart w:val="GBC22222222222222222222222222222"/>
        </w:placeholder>
      </w:sdtPr>
      <w:sdtEndPr>
        <w:rPr>
          <w:rFonts w:hint="default"/>
          <w:szCs w:val="21"/>
        </w:rPr>
      </w:sdtEndPr>
      <w:sdtContent>
        <w:p w14:paraId="21018FE0" w14:textId="77777777" w:rsidR="00B430B9" w:rsidRDefault="00000000">
          <w:pPr>
            <w:pStyle w:val="4"/>
            <w:numPr>
              <w:ilvl w:val="3"/>
              <w:numId w:val="43"/>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1976054201"/>
            <w:lock w:val="sdtLocked"/>
            <w:placeholder>
              <w:docPart w:val="GBC22222222222222222222222222222"/>
            </w:placeholder>
          </w:sdtPr>
          <w:sdtContent>
            <w:p w14:paraId="19F9E1F8" w14:textId="54FBB585" w:rsidR="00B430B9" w:rsidRDefault="00000000" w:rsidP="009258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期末公司已质押的应收票据情况"/>
        <w:tag w:val="_GBC_8fdb3f7098324d0d8b9f6e395abf9009"/>
        <w:id w:val="1544090591"/>
        <w:lock w:val="sdtLocked"/>
        <w:placeholder>
          <w:docPart w:val="GBC22222222222222222222222222222"/>
        </w:placeholder>
      </w:sdtPr>
      <w:sdtEndPr>
        <w:rPr>
          <w:rFonts w:cs="Times New Roman"/>
          <w:kern w:val="2"/>
          <w:szCs w:val="21"/>
        </w:rPr>
      </w:sdtEndPr>
      <w:sdtContent>
        <w:p w14:paraId="225E9567" w14:textId="77777777" w:rsidR="00B430B9" w:rsidRDefault="00000000">
          <w:pPr>
            <w:pStyle w:val="4"/>
            <w:numPr>
              <w:ilvl w:val="3"/>
              <w:numId w:val="43"/>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990295865"/>
            <w:lock w:val="sdtLocked"/>
            <w:placeholder>
              <w:docPart w:val="GBC22222222222222222222222222222"/>
            </w:placeholder>
          </w:sdtPr>
          <w:sdtContent>
            <w:p w14:paraId="0DE067F4" w14:textId="70477A64" w:rsidR="00B430B9" w:rsidRDefault="00000000" w:rsidP="009258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267816324"/>
        <w:lock w:val="sdtLocked"/>
        <w:placeholder>
          <w:docPart w:val="GBC22222222222222222222222222222"/>
        </w:placeholder>
      </w:sdtPr>
      <w:sdtEndPr>
        <w:rPr>
          <w:rFonts w:cs="Times New Roman"/>
          <w:kern w:val="2"/>
          <w:szCs w:val="21"/>
        </w:rPr>
      </w:sdtEndPr>
      <w:sdtContent>
        <w:p w14:paraId="7500A466" w14:textId="77777777" w:rsidR="00B430B9" w:rsidRDefault="00000000">
          <w:pPr>
            <w:pStyle w:val="4"/>
            <w:numPr>
              <w:ilvl w:val="3"/>
              <w:numId w:val="43"/>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08295064"/>
            <w:lock w:val="sdtLocked"/>
            <w:placeholder>
              <w:docPart w:val="GBC22222222222222222222222222222"/>
            </w:placeholder>
          </w:sdtPr>
          <w:sdtContent>
            <w:p w14:paraId="3EED374E" w14:textId="794090A8" w:rsidR="00B430B9" w:rsidRDefault="00000000" w:rsidP="00925826">
              <w:pPr>
                <w:rPr>
                  <w:rFonts w:cs="Times New Roman"/>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683540332"/>
        <w:lock w:val="sdtLocked"/>
        <w:placeholder>
          <w:docPart w:val="GBC22222222222222222222222222222"/>
        </w:placeholder>
      </w:sdtPr>
      <w:sdtEndPr>
        <w:rPr>
          <w:szCs w:val="21"/>
        </w:rPr>
      </w:sdtEndPr>
      <w:sdtContent>
        <w:p w14:paraId="2D6F701F" w14:textId="77777777" w:rsidR="00B430B9" w:rsidRDefault="00000000">
          <w:pPr>
            <w:pStyle w:val="4"/>
            <w:numPr>
              <w:ilvl w:val="3"/>
              <w:numId w:val="43"/>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866290095"/>
            <w:lock w:val="sdtLocked"/>
            <w:placeholder>
              <w:docPart w:val="GBC22222222222222222222222222222"/>
            </w:placeholder>
          </w:sdtPr>
          <w:sdtContent>
            <w:p w14:paraId="0DA89986" w14:textId="1C7BC389" w:rsidR="00B430B9" w:rsidRDefault="00000000" w:rsidP="009258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816651A" w14:textId="77777777" w:rsidR="00B430B9" w:rsidRDefault="00000000">
      <w:pPr>
        <w:pStyle w:val="4"/>
        <w:numPr>
          <w:ilvl w:val="3"/>
          <w:numId w:val="43"/>
        </w:numPr>
        <w:jc w:val="left"/>
        <w:rPr>
          <w:rFonts w:ascii="宋体" w:hAnsi="宋体"/>
        </w:rPr>
      </w:pPr>
      <w:bookmarkStart w:id="117" w:name="_Hlk10466572"/>
      <w:r>
        <w:rPr>
          <w:rFonts w:ascii="宋体" w:hAnsi="宋体" w:hint="eastAsia"/>
        </w:rPr>
        <w:t>按坏账计提方法分类披露</w:t>
      </w:r>
    </w:p>
    <w:sdt>
      <w:sdtPr>
        <w:alias w:val="是否适用：应收票据按坏账计提方法分类披露[双击切换]"/>
        <w:tag w:val="_GBC_064ae6cf552d47d6abf4ad2b5c55d254"/>
        <w:id w:val="-1905587140"/>
        <w:lock w:val="sdtLocked"/>
        <w:placeholder>
          <w:docPart w:val="GBC22222222222222222222222222222"/>
        </w:placeholder>
      </w:sdtPr>
      <w:sdtContent>
        <w:p w14:paraId="39CC6C5D" w14:textId="3450BAC1"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17" w:displacedByCustomXml="prev"/>
    <w:p w14:paraId="7F6D8F6F" w14:textId="77777777" w:rsidR="00B430B9" w:rsidRDefault="00B430B9">
      <w:pPr>
        <w:ind w:right="210"/>
      </w:pPr>
    </w:p>
    <w:bookmarkStart w:id="118" w:name="_Hlk10466806" w:displacedByCustomXml="next"/>
    <w:sdt>
      <w:sdtPr>
        <w:rPr>
          <w:rFonts w:ascii="宋体" w:hAnsi="宋体" w:cs="宋体" w:hint="eastAsia"/>
          <w:b w:val="0"/>
          <w:bCs/>
          <w:kern w:val="0"/>
          <w:szCs w:val="24"/>
        </w:rPr>
        <w:alias w:val="模块:坏账准备的情况"/>
        <w:tag w:val="_SEC_2937dc20348046e2a68416bd27ff1b82"/>
        <w:id w:val="231359023"/>
        <w:lock w:val="sdtLocked"/>
        <w:placeholder>
          <w:docPart w:val="GBC22222222222222222222222222222"/>
        </w:placeholder>
      </w:sdtPr>
      <w:sdtEndPr>
        <w:rPr>
          <w:rFonts w:hint="default"/>
          <w:szCs w:val="21"/>
        </w:rPr>
      </w:sdtEndPr>
      <w:sdtContent>
        <w:p w14:paraId="6ABD1D6A" w14:textId="77777777" w:rsidR="00B430B9" w:rsidRDefault="00000000">
          <w:pPr>
            <w:pStyle w:val="4"/>
            <w:numPr>
              <w:ilvl w:val="3"/>
              <w:numId w:val="43"/>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256120680"/>
            <w:lock w:val="sdtLocked"/>
            <w:placeholder>
              <w:docPart w:val="GBC22222222222222222222222222222"/>
            </w:placeholder>
          </w:sdtPr>
          <w:sdtContent>
            <w:p w14:paraId="3A84D532" w14:textId="181942AD" w:rsidR="00B430B9" w:rsidRDefault="00000000">
              <w:pPr>
                <w:rPr>
                  <w:rFonts w:cstheme="minorBidi"/>
                  <w:b/>
                  <w:bCs w:val="0"/>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F3C033" w14:textId="77777777" w:rsidR="00B430B9" w:rsidRDefault="00000000">
          <w:pPr>
            <w:ind w:right="210"/>
          </w:pPr>
        </w:p>
      </w:sdtContent>
    </w:sdt>
    <w:bookmarkEnd w:id="118" w:displacedByCustomXml="prev"/>
    <w:bookmarkStart w:id="119" w:name="_Hlk10466841" w:displacedByCustomXml="next"/>
    <w:bookmarkStart w:id="120" w:name="_Hlk10466853" w:displacedByCustomXml="next"/>
    <w:sdt>
      <w:sdtPr>
        <w:rPr>
          <w:rFonts w:ascii="宋体" w:hAnsi="宋体" w:cs="宋体" w:hint="eastAsia"/>
          <w:b w:val="0"/>
          <w:bCs/>
          <w:kern w:val="0"/>
          <w:szCs w:val="24"/>
        </w:rPr>
        <w:alias w:val="模块:本期实际核销的应收票据情况"/>
        <w:tag w:val="_SEC_d1d07f77bea54442a58602a5a3e94f42"/>
        <w:id w:val="1374508056"/>
        <w:lock w:val="sdtLocked"/>
        <w:placeholder>
          <w:docPart w:val="GBC22222222222222222222222222222"/>
        </w:placeholder>
      </w:sdtPr>
      <w:sdtEndPr>
        <w:rPr>
          <w:rFonts w:hint="default"/>
          <w:szCs w:val="21"/>
        </w:rPr>
      </w:sdtEndPr>
      <w:sdtContent>
        <w:p w14:paraId="6621209E" w14:textId="77777777" w:rsidR="00B430B9" w:rsidRDefault="00000000">
          <w:pPr>
            <w:pStyle w:val="4"/>
            <w:numPr>
              <w:ilvl w:val="3"/>
              <w:numId w:val="43"/>
            </w:numPr>
            <w:jc w:val="left"/>
            <w:rPr>
              <w:rFonts w:ascii="宋体" w:hAnsi="宋体"/>
            </w:rPr>
          </w:pPr>
          <w:r>
            <w:rPr>
              <w:rFonts w:ascii="宋体" w:hAnsi="宋体" w:hint="eastAsia"/>
            </w:rPr>
            <w:t>本期实际核销的应收票据情况</w:t>
          </w:r>
          <w:bookmarkEnd w:id="119"/>
        </w:p>
        <w:sdt>
          <w:sdtPr>
            <w:alias w:val="是否适用：实际核销的应收票据[双击切换]"/>
            <w:tag w:val="_GBC_d0dcbb36ec68469bb29eac25b4a7af19"/>
            <w:id w:val="1532234283"/>
            <w:lock w:val="sdtLocked"/>
            <w:placeholder>
              <w:docPart w:val="GBC22222222222222222222222222222"/>
            </w:placeholder>
          </w:sdtPr>
          <w:sdtContent>
            <w:p w14:paraId="58F10A67" w14:textId="1C1FA20B" w:rsidR="00B430B9" w:rsidRDefault="00000000">
              <w:pPr>
                <w:rPr>
                  <w:rFonts w:cstheme="minorBidi"/>
                  <w:bCs w:val="0"/>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28FED0" w14:textId="77777777" w:rsidR="00B430B9" w:rsidRDefault="00000000">
          <w:pPr>
            <w:ind w:right="210"/>
          </w:pPr>
        </w:p>
      </w:sdtContent>
    </w:sdt>
    <w:bookmarkEnd w:id="120" w:displacedByCustomXml="prev"/>
    <w:sdt>
      <w:sdtPr>
        <w:rPr>
          <w:rFonts w:cstheme="minorBidi" w:hint="eastAsia"/>
          <w:b/>
          <w:bCs w:val="0"/>
          <w:szCs w:val="22"/>
        </w:rPr>
        <w:alias w:val="模块:应收票据其他说明"/>
        <w:tag w:val="_GBC_c7095bafbab543a9bb9dcc587154df29"/>
        <w:id w:val="754712878"/>
        <w:lock w:val="sdtLocked"/>
        <w:placeholder>
          <w:docPart w:val="GBC22222222222222222222222222222"/>
        </w:placeholder>
      </w:sdtPr>
      <w:sdtEndPr>
        <w:rPr>
          <w:rFonts w:cs="Times New Roman" w:hint="default"/>
          <w:b w:val="0"/>
          <w:bCs/>
          <w:szCs w:val="21"/>
        </w:rPr>
      </w:sdtEndPr>
      <w:sdtContent>
        <w:p w14:paraId="69C452E4" w14:textId="77777777" w:rsidR="00B430B9" w:rsidRDefault="00000000">
          <w:r>
            <w:rPr>
              <w:rFonts w:hint="eastAsia"/>
            </w:rPr>
            <w:t>其他说明：</w:t>
          </w:r>
        </w:p>
        <w:sdt>
          <w:sdtPr>
            <w:alias w:val="是否适用：应收票据的说明[双击切换]"/>
            <w:tag w:val="_GBC_704e24e70b65463883e10335ce93a1ac"/>
            <w:id w:val="1946580158"/>
            <w:lock w:val="sdtLocked"/>
            <w:placeholder>
              <w:docPart w:val="GBC22222222222222222222222222222"/>
            </w:placeholder>
          </w:sdtPr>
          <w:sdtContent>
            <w:p w14:paraId="24F928D0" w14:textId="174E6AB8" w:rsidR="00B430B9" w:rsidRDefault="00000000" w:rsidP="00B722A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59F80E4" w14:textId="77777777" w:rsidR="00B430B9" w:rsidRDefault="00B430B9"/>
    <w:p w14:paraId="53206FB0" w14:textId="77777777" w:rsidR="00B430B9" w:rsidRDefault="00000000">
      <w:pPr>
        <w:pStyle w:val="3"/>
        <w:numPr>
          <w:ilvl w:val="0"/>
          <w:numId w:val="42"/>
        </w:numPr>
        <w:rPr>
          <w:rFonts w:ascii="宋体" w:hAnsi="宋体"/>
        </w:rPr>
      </w:pPr>
      <w:r>
        <w:rPr>
          <w:rFonts w:ascii="宋体" w:hAnsi="宋体" w:hint="eastAsia"/>
        </w:rPr>
        <w:t>应收账款</w:t>
      </w:r>
    </w:p>
    <w:bookmarkStart w:id="121" w:name="_Hlk10467031" w:displacedByCustomXml="next"/>
    <w:sdt>
      <w:sdtPr>
        <w:rPr>
          <w:rFonts w:ascii="宋体" w:hAnsi="宋体" w:cs="宋体" w:hint="eastAsia"/>
          <w:b w:val="0"/>
          <w:bCs/>
          <w:kern w:val="0"/>
          <w:szCs w:val="24"/>
        </w:rPr>
        <w:alias w:val="模块:按账龄披露"/>
        <w:tag w:val="_SEC_18739d0c0efc4fe7a575a32263e5b38b"/>
        <w:id w:val="-1307314118"/>
        <w:lock w:val="sdtLocked"/>
        <w:placeholder>
          <w:docPart w:val="GBC22222222222222222222222222222"/>
        </w:placeholder>
      </w:sdtPr>
      <w:sdtEndPr>
        <w:rPr>
          <w:rFonts w:hint="default"/>
          <w:szCs w:val="21"/>
        </w:rPr>
      </w:sdtEndPr>
      <w:sdtContent>
        <w:p w14:paraId="1E698A02" w14:textId="77777777" w:rsidR="00B430B9" w:rsidRDefault="00000000">
          <w:pPr>
            <w:pStyle w:val="4"/>
            <w:numPr>
              <w:ilvl w:val="3"/>
              <w:numId w:val="44"/>
            </w:numPr>
            <w:tabs>
              <w:tab w:val="left" w:pos="574"/>
            </w:tabs>
            <w:rPr>
              <w:rFonts w:ascii="宋体" w:hAnsi="宋体"/>
            </w:rPr>
          </w:pPr>
          <w:r>
            <w:rPr>
              <w:rFonts w:ascii="宋体" w:hAnsi="宋体" w:hint="eastAsia"/>
            </w:rPr>
            <w:t>按账龄披露</w:t>
          </w:r>
        </w:p>
        <w:sdt>
          <w:sdtPr>
            <w:rPr>
              <w:rFonts w:hint="eastAsia"/>
            </w:rPr>
            <w:alias w:val="是否适用：组合中，按账龄分析法计提坏账准备的应收账款[双击切换]"/>
            <w:tag w:val="_GBC_adacd9d7302a46dbb6fb745ac9a87bfe"/>
            <w:id w:val="-1825421908"/>
            <w:lock w:val="sdtLocked"/>
            <w:placeholder>
              <w:docPart w:val="GBC22222222222222222222222222222"/>
            </w:placeholder>
          </w:sdtPr>
          <w:sdtContent>
            <w:p w14:paraId="51E024C0" w14:textId="7FAF0E0E" w:rsidR="00B430B9"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EEEB22B" w14:textId="77777777" w:rsidR="00B430B9" w:rsidRDefault="00000000">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6080873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683912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95"/>
            <w:gridCol w:w="4528"/>
          </w:tblGrid>
          <w:tr w:rsidR="00553E82" w14:paraId="47EFC1B2" w14:textId="77777777" w:rsidTr="00510B81">
            <w:trPr>
              <w:cantSplit/>
            </w:trPr>
            <w:sdt>
              <w:sdtPr>
                <w:tag w:val="_PLD_cc8a2439cf1a40049647e9f82183f02a"/>
                <w:id w:val="1432167043"/>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14:paraId="4635DBFC" w14:textId="77777777" w:rsidR="00B430B9" w:rsidRDefault="00000000">
                    <w:pPr>
                      <w:jc w:val="center"/>
                    </w:pPr>
                    <w:r>
                      <w:rPr>
                        <w:rFonts w:hint="eastAsia"/>
                      </w:rPr>
                      <w:t>账龄</w:t>
                    </w:r>
                  </w:p>
                </w:tc>
              </w:sdtContent>
            </w:sdt>
            <w:sdt>
              <w:sdtPr>
                <w:tag w:val="_PLD_39df8c40c3b34bb795f3dd83e556c1cb"/>
                <w:id w:val="1490290017"/>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14:paraId="1B452D83" w14:textId="77777777" w:rsidR="00B430B9" w:rsidRDefault="00000000">
                    <w:pPr>
                      <w:jc w:val="center"/>
                    </w:pPr>
                    <w:r>
                      <w:rPr>
                        <w:rFonts w:hint="eastAsia"/>
                      </w:rPr>
                      <w:t>期末账面余额</w:t>
                    </w:r>
                  </w:p>
                </w:tc>
              </w:sdtContent>
            </w:sdt>
          </w:tr>
          <w:tr w:rsidR="00553E82" w14:paraId="54462493" w14:textId="77777777" w:rsidTr="007421B8">
            <w:trPr>
              <w:cantSplit/>
            </w:trPr>
            <w:sdt>
              <w:sdtPr>
                <w:tag w:val="_PLD_217c8960e1b142368dda5c59f7dd6b68"/>
                <w:id w:val="-177224145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3E6B1F7" w14:textId="77777777" w:rsidR="00B430B9" w:rsidRDefault="00000000">
                    <w:pPr>
                      <w:rPr>
                        <w:color w:val="FF0000"/>
                      </w:rPr>
                    </w:pPr>
                    <w:r>
                      <w:rPr>
                        <w:rFonts w:hint="eastAsia"/>
                      </w:rPr>
                      <w:t>1年以内</w:t>
                    </w:r>
                  </w:p>
                </w:tc>
              </w:sdtContent>
            </w:sdt>
          </w:tr>
          <w:tr w:rsidR="00553E82" w14:paraId="7546AC40" w14:textId="77777777" w:rsidTr="007421B8">
            <w:trPr>
              <w:cantSplit/>
            </w:trPr>
            <w:sdt>
              <w:sdtPr>
                <w:tag w:val="_PLD_e1f60905870b4ec086c3a5755a91109d"/>
                <w:id w:val="75826624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21F5FF0F" w14:textId="77777777" w:rsidR="00B430B9" w:rsidRDefault="00000000">
                    <w:r>
                      <w:rPr>
                        <w:rFonts w:hint="eastAsia"/>
                      </w:rPr>
                      <w:t>其中：1年以内分项</w:t>
                    </w:r>
                  </w:p>
                </w:tc>
              </w:sdtContent>
            </w:sdt>
          </w:tr>
          <w:sdt>
            <w:sdtPr>
              <w:alias w:val="一年以内应收账款金额明细"/>
              <w:tag w:val="_TUP_d8c7f05722aa40a58eaedfec7fbecace"/>
              <w:id w:val="1303423571"/>
              <w:lock w:val="sdtLocked"/>
              <w:placeholder>
                <w:docPart w:val="GBC11111111111111111111111111111"/>
              </w:placeholder>
            </w:sdtPr>
            <w:sdtContent>
              <w:tr w:rsidR="00553E82" w14:paraId="7FD0EA6A" w14:textId="77777777" w:rsidTr="00510B81">
                <w:trPr>
                  <w:cantSplit/>
                </w:trPr>
                <w:tc>
                  <w:tcPr>
                    <w:tcW w:w="2434" w:type="pct"/>
                    <w:tcBorders>
                      <w:top w:val="single" w:sz="4" w:space="0" w:color="auto"/>
                      <w:left w:val="single" w:sz="4" w:space="0" w:color="auto"/>
                      <w:bottom w:val="single" w:sz="4" w:space="0" w:color="auto"/>
                      <w:right w:val="single" w:sz="4" w:space="0" w:color="auto"/>
                    </w:tcBorders>
                  </w:tcPr>
                  <w:p w14:paraId="68A1C425" w14:textId="426311AB" w:rsidR="00B430B9" w:rsidRDefault="00000000">
                    <w:r>
                      <w:t>1</w:t>
                    </w:r>
                    <w:r>
                      <w:rPr>
                        <w:rFonts w:hint="eastAsia"/>
                      </w:rPr>
                      <w:t>年以内</w:t>
                    </w:r>
                  </w:p>
                </w:tc>
                <w:tc>
                  <w:tcPr>
                    <w:tcW w:w="2566" w:type="pct"/>
                    <w:tcBorders>
                      <w:top w:val="single" w:sz="4" w:space="0" w:color="auto"/>
                      <w:left w:val="single" w:sz="4" w:space="0" w:color="auto"/>
                      <w:bottom w:val="single" w:sz="4" w:space="0" w:color="auto"/>
                      <w:right w:val="single" w:sz="4" w:space="0" w:color="auto"/>
                    </w:tcBorders>
                  </w:tcPr>
                  <w:p w14:paraId="20EEAF89" w14:textId="1EDEC9D7" w:rsidR="00B430B9" w:rsidRDefault="00000000">
                    <w:pPr>
                      <w:jc w:val="right"/>
                    </w:pPr>
                    <w:r w:rsidRPr="00020059">
                      <w:t>25,778,600.89</w:t>
                    </w:r>
                  </w:p>
                </w:tc>
              </w:tr>
            </w:sdtContent>
          </w:sdt>
          <w:tr w:rsidR="00553E82" w14:paraId="406B06D0" w14:textId="77777777" w:rsidTr="00510B81">
            <w:trPr>
              <w:cantSplit/>
            </w:trPr>
            <w:sdt>
              <w:sdtPr>
                <w:tag w:val="_PLD_c7d182c9cd3f494a90cf99c5a58ab86e"/>
                <w:id w:val="-2013976837"/>
                <w:lock w:val="sdtLocked"/>
              </w:sdtPr>
              <w:sdtContent>
                <w:tc>
                  <w:tcPr>
                    <w:tcW w:w="2434" w:type="pct"/>
                    <w:tcBorders>
                      <w:top w:val="single" w:sz="4" w:space="0" w:color="auto"/>
                      <w:left w:val="single" w:sz="4" w:space="0" w:color="auto"/>
                      <w:bottom w:val="single" w:sz="4" w:space="0" w:color="auto"/>
                      <w:right w:val="single" w:sz="4" w:space="0" w:color="auto"/>
                    </w:tcBorders>
                  </w:tcPr>
                  <w:p w14:paraId="0CBDE7EF" w14:textId="77777777" w:rsidR="00B430B9" w:rsidRDefault="00000000">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14:paraId="6C778660" w14:textId="72DFA7B4" w:rsidR="00B430B9" w:rsidRDefault="00000000">
                <w:pPr>
                  <w:jc w:val="right"/>
                </w:pPr>
                <w:r w:rsidRPr="00020059">
                  <w:t>25,778,600.89</w:t>
                </w:r>
              </w:p>
            </w:tc>
          </w:tr>
          <w:tr w:rsidR="00553E82" w14:paraId="59CE18FE" w14:textId="77777777" w:rsidTr="00510B81">
            <w:trPr>
              <w:cantSplit/>
            </w:trPr>
            <w:sdt>
              <w:sdtPr>
                <w:tag w:val="_PLD_ddd035f081424c508ec3702ea96caece"/>
                <w:id w:val="-1145812882"/>
                <w:lock w:val="sdtLocked"/>
              </w:sdtPr>
              <w:sdtContent>
                <w:tc>
                  <w:tcPr>
                    <w:tcW w:w="2434" w:type="pct"/>
                    <w:tcBorders>
                      <w:top w:val="single" w:sz="4" w:space="0" w:color="auto"/>
                      <w:left w:val="single" w:sz="4" w:space="0" w:color="auto"/>
                      <w:bottom w:val="single" w:sz="4" w:space="0" w:color="auto"/>
                      <w:right w:val="single" w:sz="4" w:space="0" w:color="auto"/>
                    </w:tcBorders>
                  </w:tcPr>
                  <w:p w14:paraId="64F12FCE" w14:textId="77777777" w:rsidR="00B430B9" w:rsidRDefault="00000000">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14:paraId="13C3CE4D" w14:textId="77777777" w:rsidR="00B430B9" w:rsidRDefault="00B430B9">
                <w:pPr>
                  <w:jc w:val="right"/>
                </w:pPr>
              </w:p>
            </w:tc>
          </w:tr>
          <w:tr w:rsidR="00553E82" w14:paraId="763DA3D9" w14:textId="77777777" w:rsidTr="00510B81">
            <w:trPr>
              <w:cantSplit/>
            </w:trPr>
            <w:sdt>
              <w:sdtPr>
                <w:tag w:val="_PLD_173769cdf4af409b9ed3b84a39f352b3"/>
                <w:id w:val="-197241591"/>
                <w:lock w:val="sdtLocked"/>
              </w:sdtPr>
              <w:sdtContent>
                <w:tc>
                  <w:tcPr>
                    <w:tcW w:w="2434" w:type="pct"/>
                    <w:tcBorders>
                      <w:top w:val="single" w:sz="4" w:space="0" w:color="auto"/>
                      <w:left w:val="single" w:sz="4" w:space="0" w:color="auto"/>
                      <w:bottom w:val="single" w:sz="4" w:space="0" w:color="auto"/>
                      <w:right w:val="single" w:sz="4" w:space="0" w:color="auto"/>
                    </w:tcBorders>
                  </w:tcPr>
                  <w:p w14:paraId="52A1AAE1" w14:textId="77777777" w:rsidR="00B430B9" w:rsidRDefault="00000000">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14:paraId="1F255514" w14:textId="77777777" w:rsidR="00B430B9" w:rsidRDefault="00B430B9">
                <w:pPr>
                  <w:jc w:val="right"/>
                </w:pPr>
              </w:p>
            </w:tc>
          </w:tr>
          <w:tr w:rsidR="00553E82" w14:paraId="3381C9C7" w14:textId="77777777" w:rsidTr="00510B81">
            <w:trPr>
              <w:cantSplit/>
            </w:trPr>
            <w:sdt>
              <w:sdtPr>
                <w:tag w:val="_PLD_7ddcfca835a84663bade28a69e162ec0"/>
                <w:id w:val="-1652207287"/>
                <w:lock w:val="sdtLocked"/>
              </w:sdtPr>
              <w:sdtContent>
                <w:tc>
                  <w:tcPr>
                    <w:tcW w:w="2434" w:type="pct"/>
                    <w:tcBorders>
                      <w:top w:val="single" w:sz="4" w:space="0" w:color="auto"/>
                      <w:left w:val="single" w:sz="4" w:space="0" w:color="auto"/>
                      <w:bottom w:val="single" w:sz="4" w:space="0" w:color="auto"/>
                      <w:right w:val="single" w:sz="4" w:space="0" w:color="auto"/>
                    </w:tcBorders>
                  </w:tcPr>
                  <w:p w14:paraId="35C3B5E4" w14:textId="77777777" w:rsidR="00B430B9" w:rsidRDefault="00000000">
                    <w:r>
                      <w:rPr>
                        <w:rFonts w:hint="eastAsia"/>
                      </w:rPr>
                      <w:t>3年以上</w:t>
                    </w:r>
                  </w:p>
                </w:tc>
              </w:sdtContent>
            </w:sdt>
            <w:tc>
              <w:tcPr>
                <w:tcW w:w="2566" w:type="pct"/>
                <w:tcBorders>
                  <w:top w:val="single" w:sz="4" w:space="0" w:color="auto"/>
                  <w:left w:val="single" w:sz="4" w:space="0" w:color="auto"/>
                  <w:bottom w:val="single" w:sz="4" w:space="0" w:color="auto"/>
                  <w:right w:val="single" w:sz="4" w:space="0" w:color="auto"/>
                </w:tcBorders>
              </w:tcPr>
              <w:p w14:paraId="3025C19F" w14:textId="3C4F70F7" w:rsidR="00B430B9" w:rsidRDefault="00000000">
                <w:pPr>
                  <w:jc w:val="right"/>
                </w:pPr>
                <w:r w:rsidRPr="00A65839">
                  <w:t>466,725.80</w:t>
                </w:r>
              </w:p>
            </w:tc>
          </w:tr>
          <w:tr w:rsidR="00553E82" w14:paraId="4EA50E60" w14:textId="77777777" w:rsidTr="00510B81">
            <w:trPr>
              <w:cantSplit/>
            </w:trPr>
            <w:sdt>
              <w:sdtPr>
                <w:tag w:val="_PLD_fd1f00d60b69467bbd45960ac76b73ab"/>
                <w:id w:val="-1459102145"/>
                <w:lock w:val="sdtLocked"/>
              </w:sdtPr>
              <w:sdtContent>
                <w:tc>
                  <w:tcPr>
                    <w:tcW w:w="2434" w:type="pct"/>
                    <w:tcBorders>
                      <w:top w:val="single" w:sz="4" w:space="0" w:color="auto"/>
                      <w:left w:val="single" w:sz="4" w:space="0" w:color="auto"/>
                      <w:bottom w:val="single" w:sz="4" w:space="0" w:color="auto"/>
                      <w:right w:val="single" w:sz="4" w:space="0" w:color="auto"/>
                    </w:tcBorders>
                  </w:tcPr>
                  <w:p w14:paraId="1526A90B" w14:textId="77777777" w:rsidR="00B430B9" w:rsidRDefault="00000000">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14:paraId="072FC4FF" w14:textId="4EAD7E5C" w:rsidR="00B430B9" w:rsidRDefault="00B430B9">
                <w:pPr>
                  <w:jc w:val="right"/>
                </w:pPr>
              </w:p>
            </w:tc>
          </w:tr>
          <w:tr w:rsidR="00553E82" w14:paraId="583AAF96" w14:textId="77777777" w:rsidTr="00510B81">
            <w:trPr>
              <w:cantSplit/>
            </w:trPr>
            <w:sdt>
              <w:sdtPr>
                <w:tag w:val="_PLD_8db7bbb254fd40b486e26e8b3e40a316"/>
                <w:id w:val="-1835446402"/>
                <w:lock w:val="sdtLocked"/>
              </w:sdtPr>
              <w:sdtContent>
                <w:tc>
                  <w:tcPr>
                    <w:tcW w:w="2434" w:type="pct"/>
                    <w:tcBorders>
                      <w:top w:val="single" w:sz="4" w:space="0" w:color="auto"/>
                      <w:left w:val="single" w:sz="4" w:space="0" w:color="auto"/>
                      <w:bottom w:val="single" w:sz="4" w:space="0" w:color="auto"/>
                      <w:right w:val="single" w:sz="4" w:space="0" w:color="auto"/>
                    </w:tcBorders>
                  </w:tcPr>
                  <w:p w14:paraId="2D256B5E" w14:textId="77777777" w:rsidR="00B430B9" w:rsidRDefault="00000000">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14:paraId="0F94BD9B" w14:textId="70D565F6" w:rsidR="00B430B9" w:rsidRDefault="00B430B9">
                <w:pPr>
                  <w:jc w:val="right"/>
                </w:pPr>
              </w:p>
            </w:tc>
          </w:tr>
          <w:tr w:rsidR="00553E82" w14:paraId="4C75E8A4" w14:textId="77777777" w:rsidTr="00510B81">
            <w:trPr>
              <w:cantSplit/>
            </w:trPr>
            <w:sdt>
              <w:sdtPr>
                <w:tag w:val="_PLD_e4213ce4e1fb477baea80cfbb361b8a7"/>
                <w:id w:val="-589631266"/>
                <w:lock w:val="sdtLocked"/>
              </w:sdtPr>
              <w:sdtContent>
                <w:tc>
                  <w:tcPr>
                    <w:tcW w:w="2434" w:type="pct"/>
                    <w:tcBorders>
                      <w:top w:val="single" w:sz="4" w:space="0" w:color="auto"/>
                      <w:left w:val="single" w:sz="4" w:space="0" w:color="auto"/>
                      <w:bottom w:val="single" w:sz="4" w:space="0" w:color="auto"/>
                      <w:right w:val="single" w:sz="4" w:space="0" w:color="auto"/>
                    </w:tcBorders>
                  </w:tcPr>
                  <w:p w14:paraId="5E6EE3E2" w14:textId="77777777" w:rsidR="00B430B9" w:rsidRDefault="00000000">
                    <w:r>
                      <w:rPr>
                        <w:rFonts w:hint="eastAsia"/>
                      </w:rPr>
                      <w:t>5年以上</w:t>
                    </w:r>
                  </w:p>
                </w:tc>
              </w:sdtContent>
            </w:sdt>
            <w:tc>
              <w:tcPr>
                <w:tcW w:w="2566" w:type="pct"/>
                <w:tcBorders>
                  <w:top w:val="single" w:sz="4" w:space="0" w:color="auto"/>
                  <w:left w:val="single" w:sz="4" w:space="0" w:color="auto"/>
                  <w:bottom w:val="single" w:sz="4" w:space="0" w:color="auto"/>
                  <w:right w:val="single" w:sz="4" w:space="0" w:color="auto"/>
                </w:tcBorders>
              </w:tcPr>
              <w:p w14:paraId="5F293F80" w14:textId="45B586B4" w:rsidR="00B430B9" w:rsidRDefault="00B430B9">
                <w:pPr>
                  <w:jc w:val="right"/>
                </w:pPr>
              </w:p>
            </w:tc>
          </w:tr>
          <w:tr w:rsidR="00553E82" w14:paraId="7982250A" w14:textId="77777777" w:rsidTr="00510B81">
            <w:trPr>
              <w:cantSplit/>
            </w:trPr>
            <w:sdt>
              <w:sdtPr>
                <w:tag w:val="_PLD_a92bd573499a45f88eb09857cbe19e80"/>
                <w:id w:val="-243031249"/>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14:paraId="0F880350" w14:textId="77777777" w:rsidR="00B430B9" w:rsidRDefault="00000000">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6FF3DD6A" w14:textId="2B2B875D" w:rsidR="00B430B9" w:rsidRDefault="00000000">
                <w:pPr>
                  <w:jc w:val="right"/>
                </w:pPr>
                <w:r w:rsidRPr="00020059">
                  <w:t>26,245,326.69</w:t>
                </w:r>
              </w:p>
            </w:tc>
          </w:tr>
        </w:tbl>
        <w:p w14:paraId="10D3E274" w14:textId="77777777" w:rsidR="00B430B9" w:rsidRDefault="00000000"/>
      </w:sdtContent>
    </w:sdt>
    <w:bookmarkEnd w:id="121" w:displacedByCustomXml="prev"/>
    <w:p w14:paraId="2BA32C52" w14:textId="77777777" w:rsidR="00B430B9" w:rsidRDefault="00000000">
      <w:pPr>
        <w:pStyle w:val="4"/>
        <w:numPr>
          <w:ilvl w:val="3"/>
          <w:numId w:val="44"/>
        </w:numPr>
        <w:tabs>
          <w:tab w:val="left" w:pos="574"/>
        </w:tabs>
        <w:rPr>
          <w:rFonts w:ascii="宋体" w:hAnsi="宋体"/>
        </w:rPr>
      </w:pPr>
      <w:bookmarkStart w:id="122"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744684758"/>
        <w:lock w:val="sdtContentLocked"/>
        <w:placeholder>
          <w:docPart w:val="GBC22222222222222222222222222222"/>
        </w:placeholder>
      </w:sdtPr>
      <w:sdtContent>
        <w:p w14:paraId="2DE817C3" w14:textId="228B032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380255793"/>
        <w:lock w:val="sdtLocked"/>
        <w:placeholder>
          <w:docPart w:val="GBC22222222222222222222222222222"/>
        </w:placeholder>
      </w:sdtPr>
      <w:sdtEndPr>
        <w:rPr>
          <w:rFonts w:hint="default"/>
        </w:rPr>
      </w:sdtEndPr>
      <w:sdtContent>
        <w:p w14:paraId="3BE462BD" w14:textId="77777777" w:rsidR="00B430B9" w:rsidRDefault="00000000">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88773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3574385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74"/>
            <w:gridCol w:w="1181"/>
            <w:gridCol w:w="513"/>
            <w:gridCol w:w="1032"/>
            <w:gridCol w:w="378"/>
            <w:gridCol w:w="1066"/>
            <w:gridCol w:w="1038"/>
            <w:gridCol w:w="512"/>
            <w:gridCol w:w="812"/>
            <w:gridCol w:w="378"/>
            <w:gridCol w:w="1039"/>
          </w:tblGrid>
          <w:tr w:rsidR="00B56A44" w14:paraId="3FDCCB31" w14:textId="77777777" w:rsidTr="00B56A44">
            <w:trPr>
              <w:cantSplit/>
              <w:trHeight w:val="259"/>
            </w:trPr>
            <w:sdt>
              <w:sdtPr>
                <w:tag w:val="_PLD_a2143754c0e847e9a8bbb40d4548066c"/>
                <w:id w:val="-1931265120"/>
                <w:lock w:val="sdtLocked"/>
              </w:sdtPr>
              <w:sdtContent>
                <w:tc>
                  <w:tcPr>
                    <w:tcW w:w="496" w:type="pct"/>
                    <w:vMerge w:val="restart"/>
                    <w:tcBorders>
                      <w:top w:val="single" w:sz="4" w:space="0" w:color="auto"/>
                      <w:left w:val="single" w:sz="4" w:space="0" w:color="auto"/>
                      <w:right w:val="single" w:sz="4" w:space="0" w:color="auto"/>
                    </w:tcBorders>
                    <w:vAlign w:val="center"/>
                  </w:tcPr>
                  <w:p w14:paraId="53CC99A7" w14:textId="77777777" w:rsidR="00B430B9" w:rsidRDefault="00000000" w:rsidP="00CF1D42">
                    <w:pPr>
                      <w:jc w:val="center"/>
                    </w:pPr>
                    <w:r>
                      <w:rPr>
                        <w:rFonts w:hint="eastAsia"/>
                      </w:rPr>
                      <w:t>类别</w:t>
                    </w:r>
                  </w:p>
                </w:tc>
              </w:sdtContent>
            </w:sdt>
            <w:sdt>
              <w:sdtPr>
                <w:tag w:val="_PLD_25d42b68a0be4b6c9079bb6f0b9688f1"/>
                <w:id w:val="-1236771239"/>
                <w:lock w:val="sdtLocked"/>
              </w:sdtPr>
              <w:sdtContent>
                <w:tc>
                  <w:tcPr>
                    <w:tcW w:w="2363" w:type="pct"/>
                    <w:gridSpan w:val="5"/>
                    <w:tcBorders>
                      <w:top w:val="single" w:sz="4" w:space="0" w:color="auto"/>
                      <w:left w:val="single" w:sz="4" w:space="0" w:color="auto"/>
                      <w:right w:val="single" w:sz="4" w:space="0" w:color="auto"/>
                    </w:tcBorders>
                    <w:vAlign w:val="center"/>
                  </w:tcPr>
                  <w:p w14:paraId="6B2F7355" w14:textId="77777777" w:rsidR="00B430B9" w:rsidRDefault="00000000" w:rsidP="00CF1D42">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807169089"/>
                <w:lock w:val="sdtLocked"/>
              </w:sdtPr>
              <w:sdtContent>
                <w:tc>
                  <w:tcPr>
                    <w:tcW w:w="2140" w:type="pct"/>
                    <w:gridSpan w:val="5"/>
                    <w:tcBorders>
                      <w:top w:val="single" w:sz="4" w:space="0" w:color="auto"/>
                      <w:left w:val="single" w:sz="4" w:space="0" w:color="auto"/>
                      <w:right w:val="single" w:sz="4" w:space="0" w:color="auto"/>
                    </w:tcBorders>
                    <w:vAlign w:val="center"/>
                  </w:tcPr>
                  <w:p w14:paraId="166871A7" w14:textId="77777777" w:rsidR="00B430B9" w:rsidRDefault="00000000" w:rsidP="00CF1D42">
                    <w:pPr>
                      <w:autoSpaceDE w:val="0"/>
                      <w:autoSpaceDN w:val="0"/>
                      <w:adjustRightInd w:val="0"/>
                      <w:snapToGrid w:val="0"/>
                      <w:spacing w:line="240" w:lineRule="atLeast"/>
                      <w:jc w:val="center"/>
                    </w:pPr>
                    <w:r>
                      <w:rPr>
                        <w:rFonts w:hint="eastAsia"/>
                      </w:rPr>
                      <w:t>期初余额</w:t>
                    </w:r>
                  </w:p>
                </w:tc>
              </w:sdtContent>
            </w:sdt>
          </w:tr>
          <w:tr w:rsidR="00B56A44" w14:paraId="1505DE59" w14:textId="77777777" w:rsidTr="00B56A44">
            <w:trPr>
              <w:cantSplit/>
              <w:trHeight w:val="227"/>
            </w:trPr>
            <w:tc>
              <w:tcPr>
                <w:tcW w:w="496" w:type="pct"/>
                <w:vMerge/>
                <w:tcBorders>
                  <w:left w:val="single" w:sz="4" w:space="0" w:color="auto"/>
                  <w:right w:val="single" w:sz="4" w:space="0" w:color="auto"/>
                </w:tcBorders>
                <w:vAlign w:val="center"/>
              </w:tcPr>
              <w:p w14:paraId="146BE122" w14:textId="77777777" w:rsidR="00B430B9" w:rsidRDefault="00B430B9" w:rsidP="00CF1D42"/>
            </w:tc>
            <w:sdt>
              <w:sdtPr>
                <w:tag w:val="_PLD_fd64cffe158d4ef48a5ff569de778464"/>
                <w:id w:val="1821314431"/>
                <w:lock w:val="sdtLocked"/>
              </w:sdtPr>
              <w:sdtContent>
                <w:tc>
                  <w:tcPr>
                    <w:tcW w:w="960" w:type="pct"/>
                    <w:gridSpan w:val="2"/>
                    <w:tcBorders>
                      <w:top w:val="single" w:sz="4" w:space="0" w:color="auto"/>
                      <w:left w:val="single" w:sz="4" w:space="0" w:color="auto"/>
                      <w:bottom w:val="single" w:sz="4" w:space="0" w:color="auto"/>
                      <w:right w:val="single" w:sz="4" w:space="0" w:color="auto"/>
                    </w:tcBorders>
                    <w:vAlign w:val="center"/>
                  </w:tcPr>
                  <w:p w14:paraId="09A89006" w14:textId="77777777" w:rsidR="00B430B9" w:rsidRDefault="00000000" w:rsidP="00CF1D42">
                    <w:pPr>
                      <w:jc w:val="center"/>
                    </w:pPr>
                    <w:r>
                      <w:rPr>
                        <w:rFonts w:hint="eastAsia"/>
                      </w:rPr>
                      <w:t>账面余额</w:t>
                    </w:r>
                  </w:p>
                </w:tc>
              </w:sdtContent>
            </w:sdt>
            <w:sdt>
              <w:sdtPr>
                <w:tag w:val="_PLD_f0f4adcb95c44cfa884ef7d853d6b134"/>
                <w:id w:val="67161463"/>
                <w:lock w:val="sdtLocked"/>
              </w:sdtPr>
              <w:sdtContent>
                <w:tc>
                  <w:tcPr>
                    <w:tcW w:w="799" w:type="pct"/>
                    <w:gridSpan w:val="2"/>
                    <w:tcBorders>
                      <w:top w:val="single" w:sz="4" w:space="0" w:color="auto"/>
                      <w:left w:val="single" w:sz="4" w:space="0" w:color="auto"/>
                      <w:bottom w:val="single" w:sz="4" w:space="0" w:color="auto"/>
                      <w:right w:val="single" w:sz="4" w:space="0" w:color="auto"/>
                    </w:tcBorders>
                    <w:vAlign w:val="center"/>
                  </w:tcPr>
                  <w:p w14:paraId="22A9F246" w14:textId="77777777" w:rsidR="00B430B9" w:rsidRDefault="00000000" w:rsidP="00CF1D42">
                    <w:pPr>
                      <w:jc w:val="center"/>
                    </w:pPr>
                    <w:r>
                      <w:rPr>
                        <w:rFonts w:hint="eastAsia"/>
                      </w:rPr>
                      <w:t>坏账准备</w:t>
                    </w:r>
                  </w:p>
                </w:tc>
              </w:sdtContent>
            </w:sdt>
            <w:sdt>
              <w:sdtPr>
                <w:tag w:val="_PLD_4c122527ed0743b8905d9f19514f4328"/>
                <w:id w:val="-1072196939"/>
                <w:lock w:val="sdtLocked"/>
              </w:sdtPr>
              <w:sdtContent>
                <w:tc>
                  <w:tcPr>
                    <w:tcW w:w="604" w:type="pct"/>
                    <w:vMerge w:val="restart"/>
                    <w:tcBorders>
                      <w:top w:val="single" w:sz="4" w:space="0" w:color="auto"/>
                      <w:left w:val="single" w:sz="4" w:space="0" w:color="auto"/>
                      <w:right w:val="single" w:sz="4" w:space="0" w:color="auto"/>
                    </w:tcBorders>
                    <w:vAlign w:val="center"/>
                  </w:tcPr>
                  <w:p w14:paraId="6CC034D4" w14:textId="77777777" w:rsidR="00B430B9" w:rsidRDefault="00000000" w:rsidP="00CF1D42">
                    <w:pPr>
                      <w:jc w:val="center"/>
                    </w:pPr>
                    <w:r>
                      <w:rPr>
                        <w:rFonts w:hint="eastAsia"/>
                      </w:rPr>
                      <w:t>账面</w:t>
                    </w:r>
                  </w:p>
                  <w:p w14:paraId="24B79B35" w14:textId="77777777" w:rsidR="00B430B9" w:rsidRDefault="00000000" w:rsidP="00CF1D42">
                    <w:pPr>
                      <w:jc w:val="center"/>
                    </w:pPr>
                    <w:r>
                      <w:rPr>
                        <w:rFonts w:hint="eastAsia"/>
                      </w:rPr>
                      <w:t>价值</w:t>
                    </w:r>
                  </w:p>
                </w:tc>
              </w:sdtContent>
            </w:sdt>
            <w:sdt>
              <w:sdtPr>
                <w:tag w:val="_PLD_fa758d9eb4ae426faef8e328262241b4"/>
                <w:id w:val="-1735467438"/>
                <w:lock w:val="sdtLocked"/>
              </w:sdtPr>
              <w:sdtContent>
                <w:tc>
                  <w:tcPr>
                    <w:tcW w:w="878" w:type="pct"/>
                    <w:gridSpan w:val="2"/>
                    <w:tcBorders>
                      <w:top w:val="single" w:sz="4" w:space="0" w:color="auto"/>
                      <w:left w:val="single" w:sz="4" w:space="0" w:color="auto"/>
                      <w:right w:val="single" w:sz="4" w:space="0" w:color="auto"/>
                    </w:tcBorders>
                    <w:vAlign w:val="center"/>
                  </w:tcPr>
                  <w:p w14:paraId="32CA1333" w14:textId="77777777" w:rsidR="00B430B9" w:rsidRDefault="00000000" w:rsidP="00CF1D42">
                    <w:pPr>
                      <w:jc w:val="center"/>
                    </w:pPr>
                    <w:r>
                      <w:rPr>
                        <w:rFonts w:hint="eastAsia"/>
                      </w:rPr>
                      <w:t>账面余额</w:t>
                    </w:r>
                  </w:p>
                </w:tc>
              </w:sdtContent>
            </w:sdt>
            <w:sdt>
              <w:sdtPr>
                <w:tag w:val="_PLD_58080bac137d4831ab65bc2f8ca82429"/>
                <w:id w:val="1649632467"/>
                <w:lock w:val="sdtLocked"/>
              </w:sdtPr>
              <w:sdtContent>
                <w:tc>
                  <w:tcPr>
                    <w:tcW w:w="674" w:type="pct"/>
                    <w:gridSpan w:val="2"/>
                    <w:tcBorders>
                      <w:top w:val="single" w:sz="4" w:space="0" w:color="auto"/>
                      <w:left w:val="single" w:sz="4" w:space="0" w:color="auto"/>
                      <w:right w:val="single" w:sz="4" w:space="0" w:color="auto"/>
                    </w:tcBorders>
                    <w:vAlign w:val="center"/>
                  </w:tcPr>
                  <w:p w14:paraId="0D4F684B" w14:textId="77777777" w:rsidR="00B430B9" w:rsidRDefault="00000000" w:rsidP="00CF1D42">
                    <w:pPr>
                      <w:jc w:val="center"/>
                    </w:pPr>
                    <w:r>
                      <w:rPr>
                        <w:rFonts w:hint="eastAsia"/>
                      </w:rPr>
                      <w:t>坏账准备</w:t>
                    </w:r>
                  </w:p>
                </w:tc>
              </w:sdtContent>
            </w:sdt>
            <w:sdt>
              <w:sdtPr>
                <w:tag w:val="_PLD_c015e43e7b384b6ab9bf259155579fa4"/>
                <w:id w:val="1460764364"/>
                <w:lock w:val="sdtLocked"/>
              </w:sdtPr>
              <w:sdtContent>
                <w:tc>
                  <w:tcPr>
                    <w:tcW w:w="588" w:type="pct"/>
                    <w:vMerge w:val="restart"/>
                    <w:tcBorders>
                      <w:top w:val="single" w:sz="4" w:space="0" w:color="auto"/>
                      <w:left w:val="single" w:sz="4" w:space="0" w:color="auto"/>
                      <w:right w:val="single" w:sz="4" w:space="0" w:color="auto"/>
                    </w:tcBorders>
                    <w:vAlign w:val="center"/>
                  </w:tcPr>
                  <w:p w14:paraId="3A60B3C7" w14:textId="77777777" w:rsidR="00B430B9" w:rsidRDefault="00000000" w:rsidP="00CF1D42">
                    <w:pPr>
                      <w:jc w:val="center"/>
                    </w:pPr>
                    <w:r>
                      <w:rPr>
                        <w:rFonts w:hint="eastAsia"/>
                      </w:rPr>
                      <w:t>账面</w:t>
                    </w:r>
                  </w:p>
                  <w:p w14:paraId="2ADDAB6A" w14:textId="77777777" w:rsidR="00B430B9" w:rsidRDefault="00000000" w:rsidP="00CF1D42">
                    <w:pPr>
                      <w:jc w:val="center"/>
                    </w:pPr>
                    <w:r>
                      <w:rPr>
                        <w:rFonts w:hint="eastAsia"/>
                      </w:rPr>
                      <w:t>价值</w:t>
                    </w:r>
                  </w:p>
                </w:tc>
              </w:sdtContent>
            </w:sdt>
          </w:tr>
          <w:tr w:rsidR="00B56A44" w14:paraId="2647D09E" w14:textId="77777777" w:rsidTr="00B56A44">
            <w:trPr>
              <w:cantSplit/>
              <w:trHeight w:val="375"/>
            </w:trPr>
            <w:tc>
              <w:tcPr>
                <w:tcW w:w="496" w:type="pct"/>
                <w:vMerge/>
                <w:tcBorders>
                  <w:left w:val="single" w:sz="4" w:space="0" w:color="auto"/>
                  <w:bottom w:val="single" w:sz="4" w:space="0" w:color="auto"/>
                  <w:right w:val="single" w:sz="4" w:space="0" w:color="auto"/>
                </w:tcBorders>
                <w:vAlign w:val="center"/>
              </w:tcPr>
              <w:p w14:paraId="1D2FB1D5" w14:textId="77777777" w:rsidR="00B430B9" w:rsidRDefault="00B430B9" w:rsidP="00CF1D42"/>
            </w:tc>
            <w:sdt>
              <w:sdtPr>
                <w:tag w:val="_PLD_2a622138bde346ccae812608989b472d"/>
                <w:id w:val="-1222355902"/>
                <w:lock w:val="sdtLocked"/>
              </w:sdtPr>
              <w:sdtContent>
                <w:tc>
                  <w:tcPr>
                    <w:tcW w:w="669" w:type="pct"/>
                    <w:tcBorders>
                      <w:left w:val="single" w:sz="4" w:space="0" w:color="auto"/>
                      <w:bottom w:val="single" w:sz="4" w:space="0" w:color="auto"/>
                      <w:right w:val="single" w:sz="4" w:space="0" w:color="auto"/>
                    </w:tcBorders>
                    <w:vAlign w:val="center"/>
                  </w:tcPr>
                  <w:p w14:paraId="49C60661" w14:textId="77777777" w:rsidR="00B430B9" w:rsidRDefault="00000000" w:rsidP="00CF1D42">
                    <w:pPr>
                      <w:jc w:val="center"/>
                    </w:pPr>
                    <w:r>
                      <w:rPr>
                        <w:rFonts w:hint="eastAsia"/>
                      </w:rPr>
                      <w:t>金额</w:t>
                    </w:r>
                  </w:p>
                </w:tc>
              </w:sdtContent>
            </w:sdt>
            <w:sdt>
              <w:sdtPr>
                <w:tag w:val="_PLD_abd0e3a320c240aeb85b1414af26aa00"/>
                <w:id w:val="-1189909987"/>
                <w:lock w:val="sdtLocked"/>
              </w:sdtPr>
              <w:sdtContent>
                <w:tc>
                  <w:tcPr>
                    <w:tcW w:w="291" w:type="pct"/>
                    <w:tcBorders>
                      <w:left w:val="single" w:sz="4" w:space="0" w:color="auto"/>
                      <w:bottom w:val="single" w:sz="4" w:space="0" w:color="auto"/>
                      <w:right w:val="single" w:sz="4" w:space="0" w:color="auto"/>
                    </w:tcBorders>
                    <w:vAlign w:val="center"/>
                  </w:tcPr>
                  <w:p w14:paraId="4CEF9473" w14:textId="77777777" w:rsidR="00B430B9" w:rsidRDefault="00000000" w:rsidP="00CF1D42">
                    <w:pPr>
                      <w:jc w:val="center"/>
                    </w:pPr>
                    <w:r>
                      <w:rPr>
                        <w:rFonts w:hint="eastAsia"/>
                      </w:rPr>
                      <w:t>比例</w:t>
                    </w:r>
                    <w:r>
                      <w:t>(%)</w:t>
                    </w:r>
                  </w:p>
                </w:tc>
              </w:sdtContent>
            </w:sdt>
            <w:sdt>
              <w:sdtPr>
                <w:tag w:val="_PLD_d60468b4e5934fb9af3ebf3b3ca06a6b"/>
                <w:id w:val="863171351"/>
                <w:lock w:val="sdtLocked"/>
              </w:sdtPr>
              <w:sdtContent>
                <w:tc>
                  <w:tcPr>
                    <w:tcW w:w="585" w:type="pct"/>
                    <w:tcBorders>
                      <w:left w:val="single" w:sz="4" w:space="0" w:color="auto"/>
                      <w:bottom w:val="single" w:sz="4" w:space="0" w:color="auto"/>
                      <w:right w:val="single" w:sz="4" w:space="0" w:color="auto"/>
                    </w:tcBorders>
                    <w:vAlign w:val="center"/>
                  </w:tcPr>
                  <w:p w14:paraId="1E1ED81F" w14:textId="77777777" w:rsidR="00B430B9" w:rsidRDefault="00000000" w:rsidP="00CF1D42">
                    <w:pPr>
                      <w:jc w:val="center"/>
                    </w:pPr>
                    <w:r>
                      <w:rPr>
                        <w:rFonts w:hint="eastAsia"/>
                      </w:rPr>
                      <w:t>金额</w:t>
                    </w:r>
                  </w:p>
                </w:tc>
              </w:sdtContent>
            </w:sdt>
            <w:sdt>
              <w:sdtPr>
                <w:tag w:val="_PLD_743ca215156149608b4d9149bc142cc3"/>
                <w:id w:val="794495468"/>
                <w:lock w:val="sdtLocked"/>
              </w:sdtPr>
              <w:sdtContent>
                <w:tc>
                  <w:tcPr>
                    <w:tcW w:w="214" w:type="pct"/>
                    <w:tcBorders>
                      <w:left w:val="single" w:sz="4" w:space="0" w:color="auto"/>
                      <w:bottom w:val="single" w:sz="4" w:space="0" w:color="auto"/>
                      <w:right w:val="single" w:sz="4" w:space="0" w:color="auto"/>
                    </w:tcBorders>
                    <w:vAlign w:val="center"/>
                  </w:tcPr>
                  <w:p w14:paraId="2055D6A9" w14:textId="77777777" w:rsidR="00B430B9" w:rsidRDefault="00000000" w:rsidP="00CF1D42">
                    <w:pPr>
                      <w:jc w:val="center"/>
                    </w:pPr>
                    <w:r>
                      <w:rPr>
                        <w:rFonts w:hint="eastAsia"/>
                      </w:rPr>
                      <w:t>计提比例</w:t>
                    </w:r>
                    <w:r>
                      <w:t>(%)</w:t>
                    </w:r>
                  </w:p>
                </w:tc>
              </w:sdtContent>
            </w:sdt>
            <w:tc>
              <w:tcPr>
                <w:tcW w:w="604" w:type="pct"/>
                <w:vMerge/>
                <w:tcBorders>
                  <w:left w:val="single" w:sz="4" w:space="0" w:color="auto"/>
                  <w:bottom w:val="single" w:sz="4" w:space="0" w:color="auto"/>
                  <w:right w:val="single" w:sz="4" w:space="0" w:color="auto"/>
                </w:tcBorders>
                <w:vAlign w:val="center"/>
              </w:tcPr>
              <w:p w14:paraId="1818CA1E" w14:textId="77777777" w:rsidR="00B430B9" w:rsidRDefault="00B430B9" w:rsidP="00CF1D42">
                <w:pPr>
                  <w:jc w:val="center"/>
                </w:pPr>
              </w:p>
            </w:tc>
            <w:sdt>
              <w:sdtPr>
                <w:tag w:val="_PLD_88061469e7574f3d93ff9dc8f7c03e2d"/>
                <w:id w:val="-138812675"/>
                <w:lock w:val="sdtLocked"/>
              </w:sdtPr>
              <w:sdtContent>
                <w:tc>
                  <w:tcPr>
                    <w:tcW w:w="588" w:type="pct"/>
                    <w:tcBorders>
                      <w:left w:val="single" w:sz="4" w:space="0" w:color="auto"/>
                      <w:bottom w:val="single" w:sz="4" w:space="0" w:color="auto"/>
                      <w:right w:val="single" w:sz="4" w:space="0" w:color="auto"/>
                    </w:tcBorders>
                    <w:vAlign w:val="center"/>
                  </w:tcPr>
                  <w:p w14:paraId="0A0EA7A2" w14:textId="77777777" w:rsidR="00B430B9" w:rsidRDefault="00000000" w:rsidP="00CF1D42">
                    <w:pPr>
                      <w:jc w:val="center"/>
                    </w:pPr>
                    <w:r>
                      <w:rPr>
                        <w:rFonts w:hint="eastAsia"/>
                      </w:rPr>
                      <w:t>金额</w:t>
                    </w:r>
                  </w:p>
                </w:tc>
              </w:sdtContent>
            </w:sdt>
            <w:sdt>
              <w:sdtPr>
                <w:tag w:val="_PLD_c2b4bd19b5284f3481bdd6a3becafce0"/>
                <w:id w:val="1926145150"/>
                <w:lock w:val="sdtLocked"/>
              </w:sdtPr>
              <w:sdtContent>
                <w:tc>
                  <w:tcPr>
                    <w:tcW w:w="290" w:type="pct"/>
                    <w:tcBorders>
                      <w:left w:val="single" w:sz="4" w:space="0" w:color="auto"/>
                      <w:bottom w:val="single" w:sz="4" w:space="0" w:color="auto"/>
                      <w:right w:val="single" w:sz="4" w:space="0" w:color="auto"/>
                    </w:tcBorders>
                    <w:vAlign w:val="center"/>
                  </w:tcPr>
                  <w:p w14:paraId="6F41B74F" w14:textId="77777777" w:rsidR="00B430B9" w:rsidRDefault="00000000" w:rsidP="00CF1D42">
                    <w:pPr>
                      <w:jc w:val="center"/>
                    </w:pPr>
                    <w:r>
                      <w:rPr>
                        <w:rFonts w:hint="eastAsia"/>
                      </w:rPr>
                      <w:t>比例</w:t>
                    </w:r>
                    <w:r>
                      <w:t>(%)</w:t>
                    </w:r>
                  </w:p>
                </w:tc>
              </w:sdtContent>
            </w:sdt>
            <w:sdt>
              <w:sdtPr>
                <w:tag w:val="_PLD_c6874c65e4ac43019002d5903e4b46d6"/>
                <w:id w:val="-902520325"/>
                <w:lock w:val="sdtLocked"/>
              </w:sdtPr>
              <w:sdtContent>
                <w:tc>
                  <w:tcPr>
                    <w:tcW w:w="460" w:type="pct"/>
                    <w:tcBorders>
                      <w:left w:val="single" w:sz="4" w:space="0" w:color="auto"/>
                      <w:bottom w:val="single" w:sz="4" w:space="0" w:color="auto"/>
                      <w:right w:val="single" w:sz="4" w:space="0" w:color="auto"/>
                    </w:tcBorders>
                    <w:vAlign w:val="center"/>
                  </w:tcPr>
                  <w:p w14:paraId="47223A26" w14:textId="77777777" w:rsidR="00B430B9" w:rsidRDefault="00000000" w:rsidP="00CF1D42">
                    <w:pPr>
                      <w:jc w:val="center"/>
                    </w:pPr>
                    <w:r>
                      <w:rPr>
                        <w:rFonts w:hint="eastAsia"/>
                      </w:rPr>
                      <w:t>金额</w:t>
                    </w:r>
                  </w:p>
                </w:tc>
              </w:sdtContent>
            </w:sdt>
            <w:sdt>
              <w:sdtPr>
                <w:tag w:val="_PLD_0596fb5f4bb147b48d9ab2f32535e71f"/>
                <w:id w:val="-1973589024"/>
                <w:lock w:val="sdtLocked"/>
              </w:sdtPr>
              <w:sdtContent>
                <w:tc>
                  <w:tcPr>
                    <w:tcW w:w="214" w:type="pct"/>
                    <w:tcBorders>
                      <w:left w:val="single" w:sz="4" w:space="0" w:color="auto"/>
                      <w:bottom w:val="single" w:sz="4" w:space="0" w:color="auto"/>
                      <w:right w:val="single" w:sz="4" w:space="0" w:color="auto"/>
                    </w:tcBorders>
                    <w:vAlign w:val="center"/>
                  </w:tcPr>
                  <w:p w14:paraId="071DA5BD" w14:textId="77777777" w:rsidR="00B430B9" w:rsidRDefault="00000000" w:rsidP="00CF1D42">
                    <w:pPr>
                      <w:jc w:val="center"/>
                    </w:pPr>
                    <w:r>
                      <w:rPr>
                        <w:rFonts w:hint="eastAsia"/>
                      </w:rPr>
                      <w:t>计提比例</w:t>
                    </w:r>
                    <w:r>
                      <w:t>(%)</w:t>
                    </w:r>
                  </w:p>
                </w:tc>
              </w:sdtContent>
            </w:sdt>
            <w:tc>
              <w:tcPr>
                <w:tcW w:w="588" w:type="pct"/>
                <w:vMerge/>
                <w:tcBorders>
                  <w:left w:val="single" w:sz="4" w:space="0" w:color="auto"/>
                  <w:bottom w:val="single" w:sz="4" w:space="0" w:color="auto"/>
                  <w:right w:val="single" w:sz="4" w:space="0" w:color="auto"/>
                </w:tcBorders>
              </w:tcPr>
              <w:p w14:paraId="176C06A6" w14:textId="77777777" w:rsidR="00B430B9" w:rsidRDefault="00B430B9" w:rsidP="00CF1D42">
                <w:pPr>
                  <w:jc w:val="center"/>
                </w:pPr>
              </w:p>
            </w:tc>
          </w:tr>
          <w:tr w:rsidR="00B56A44" w14:paraId="40BDBD15" w14:textId="77777777" w:rsidTr="00B56A44">
            <w:trPr>
              <w:cantSplit/>
            </w:trPr>
            <w:sdt>
              <w:sdtPr>
                <w:tag w:val="_PLD_6413454a316c4103ae8bebbae0f082c2"/>
                <w:id w:val="-1013998952"/>
                <w:lock w:val="sdtLocked"/>
              </w:sdtPr>
              <w:sdtContent>
                <w:tc>
                  <w:tcPr>
                    <w:tcW w:w="496" w:type="pct"/>
                    <w:tcBorders>
                      <w:top w:val="single" w:sz="4" w:space="0" w:color="auto"/>
                      <w:left w:val="single" w:sz="4" w:space="0" w:color="auto"/>
                      <w:bottom w:val="single" w:sz="4" w:space="0" w:color="auto"/>
                      <w:right w:val="single" w:sz="4" w:space="0" w:color="auto"/>
                    </w:tcBorders>
                  </w:tcPr>
                  <w:p w14:paraId="2C1B0DB9" w14:textId="77777777" w:rsidR="00B430B9" w:rsidRDefault="00000000" w:rsidP="00CF1D42">
                    <w:r>
                      <w:rPr>
                        <w:rFonts w:hint="eastAsia"/>
                      </w:rPr>
                      <w:t>按单项计提坏账准备</w:t>
                    </w:r>
                  </w:p>
                </w:tc>
              </w:sdtContent>
            </w:sdt>
            <w:tc>
              <w:tcPr>
                <w:tcW w:w="669" w:type="pct"/>
                <w:tcBorders>
                  <w:top w:val="single" w:sz="4" w:space="0" w:color="auto"/>
                  <w:left w:val="single" w:sz="4" w:space="0" w:color="auto"/>
                  <w:bottom w:val="single" w:sz="4" w:space="0" w:color="auto"/>
                  <w:right w:val="single" w:sz="4" w:space="0" w:color="auto"/>
                </w:tcBorders>
              </w:tcPr>
              <w:p w14:paraId="24EA4142" w14:textId="77777777" w:rsidR="00B430B9" w:rsidRDefault="00B430B9" w:rsidP="00CF1D42">
                <w:pPr>
                  <w:jc w:val="right"/>
                </w:pPr>
              </w:p>
            </w:tc>
            <w:tc>
              <w:tcPr>
                <w:tcW w:w="291" w:type="pct"/>
                <w:tcBorders>
                  <w:top w:val="single" w:sz="4" w:space="0" w:color="auto"/>
                  <w:left w:val="single" w:sz="4" w:space="0" w:color="auto"/>
                  <w:bottom w:val="single" w:sz="4" w:space="0" w:color="auto"/>
                  <w:right w:val="single" w:sz="4" w:space="0" w:color="auto"/>
                </w:tcBorders>
              </w:tcPr>
              <w:p w14:paraId="49D64CA7" w14:textId="77777777" w:rsidR="00B430B9" w:rsidRDefault="00B430B9" w:rsidP="00CF1D42">
                <w:pPr>
                  <w:jc w:val="right"/>
                </w:pPr>
              </w:p>
            </w:tc>
            <w:tc>
              <w:tcPr>
                <w:tcW w:w="585" w:type="pct"/>
                <w:tcBorders>
                  <w:top w:val="single" w:sz="4" w:space="0" w:color="auto"/>
                  <w:left w:val="single" w:sz="4" w:space="0" w:color="auto"/>
                  <w:bottom w:val="single" w:sz="4" w:space="0" w:color="auto"/>
                  <w:right w:val="single" w:sz="4" w:space="0" w:color="auto"/>
                </w:tcBorders>
              </w:tcPr>
              <w:p w14:paraId="3D478E0A" w14:textId="77777777" w:rsidR="00B430B9" w:rsidRDefault="00B430B9" w:rsidP="00CF1D42">
                <w:pPr>
                  <w:jc w:val="right"/>
                </w:pPr>
              </w:p>
            </w:tc>
            <w:tc>
              <w:tcPr>
                <w:tcW w:w="214" w:type="pct"/>
                <w:tcBorders>
                  <w:top w:val="single" w:sz="4" w:space="0" w:color="auto"/>
                  <w:left w:val="single" w:sz="4" w:space="0" w:color="auto"/>
                  <w:bottom w:val="single" w:sz="4" w:space="0" w:color="auto"/>
                  <w:right w:val="single" w:sz="4" w:space="0" w:color="auto"/>
                </w:tcBorders>
              </w:tcPr>
              <w:p w14:paraId="7D20FAA2" w14:textId="77777777" w:rsidR="00B430B9" w:rsidRDefault="00B430B9" w:rsidP="00CF1D42">
                <w:pPr>
                  <w:jc w:val="right"/>
                </w:pPr>
              </w:p>
            </w:tc>
            <w:tc>
              <w:tcPr>
                <w:tcW w:w="604" w:type="pct"/>
                <w:tcBorders>
                  <w:top w:val="single" w:sz="4" w:space="0" w:color="auto"/>
                  <w:left w:val="single" w:sz="4" w:space="0" w:color="auto"/>
                  <w:bottom w:val="single" w:sz="4" w:space="0" w:color="auto"/>
                  <w:right w:val="single" w:sz="4" w:space="0" w:color="auto"/>
                </w:tcBorders>
              </w:tcPr>
              <w:p w14:paraId="753C135B" w14:textId="77777777" w:rsidR="00B430B9" w:rsidRDefault="00B430B9" w:rsidP="00CF1D42">
                <w:pPr>
                  <w:jc w:val="right"/>
                </w:pPr>
              </w:p>
            </w:tc>
            <w:tc>
              <w:tcPr>
                <w:tcW w:w="588" w:type="pct"/>
                <w:tcBorders>
                  <w:top w:val="single" w:sz="4" w:space="0" w:color="auto"/>
                  <w:left w:val="single" w:sz="4" w:space="0" w:color="auto"/>
                  <w:bottom w:val="single" w:sz="4" w:space="0" w:color="auto"/>
                  <w:right w:val="single" w:sz="4" w:space="0" w:color="auto"/>
                </w:tcBorders>
              </w:tcPr>
              <w:p w14:paraId="1CBF89AA" w14:textId="77777777" w:rsidR="00B430B9" w:rsidRDefault="00B430B9" w:rsidP="00CF1D42">
                <w:pPr>
                  <w:jc w:val="right"/>
                </w:pPr>
              </w:p>
            </w:tc>
            <w:tc>
              <w:tcPr>
                <w:tcW w:w="290" w:type="pct"/>
                <w:tcBorders>
                  <w:top w:val="single" w:sz="4" w:space="0" w:color="auto"/>
                  <w:left w:val="single" w:sz="4" w:space="0" w:color="auto"/>
                  <w:bottom w:val="single" w:sz="4" w:space="0" w:color="auto"/>
                  <w:right w:val="single" w:sz="4" w:space="0" w:color="auto"/>
                </w:tcBorders>
              </w:tcPr>
              <w:p w14:paraId="7B10FF1E" w14:textId="77777777" w:rsidR="00B430B9" w:rsidRDefault="00B430B9" w:rsidP="00CF1D42">
                <w:pPr>
                  <w:jc w:val="right"/>
                </w:pPr>
              </w:p>
            </w:tc>
            <w:tc>
              <w:tcPr>
                <w:tcW w:w="460" w:type="pct"/>
                <w:tcBorders>
                  <w:top w:val="single" w:sz="4" w:space="0" w:color="auto"/>
                  <w:left w:val="single" w:sz="4" w:space="0" w:color="auto"/>
                  <w:bottom w:val="single" w:sz="4" w:space="0" w:color="auto"/>
                  <w:right w:val="single" w:sz="4" w:space="0" w:color="auto"/>
                </w:tcBorders>
              </w:tcPr>
              <w:p w14:paraId="56182339" w14:textId="77777777" w:rsidR="00B430B9" w:rsidRDefault="00B430B9" w:rsidP="00CF1D42">
                <w:pPr>
                  <w:jc w:val="right"/>
                </w:pPr>
              </w:p>
            </w:tc>
            <w:tc>
              <w:tcPr>
                <w:tcW w:w="214" w:type="pct"/>
                <w:tcBorders>
                  <w:top w:val="single" w:sz="4" w:space="0" w:color="auto"/>
                  <w:left w:val="single" w:sz="4" w:space="0" w:color="auto"/>
                  <w:bottom w:val="single" w:sz="4" w:space="0" w:color="auto"/>
                  <w:right w:val="single" w:sz="4" w:space="0" w:color="auto"/>
                </w:tcBorders>
              </w:tcPr>
              <w:p w14:paraId="770C2F53" w14:textId="77777777" w:rsidR="00B430B9" w:rsidRDefault="00B430B9" w:rsidP="00CF1D42">
                <w:pPr>
                  <w:jc w:val="right"/>
                </w:pPr>
              </w:p>
            </w:tc>
            <w:tc>
              <w:tcPr>
                <w:tcW w:w="588" w:type="pct"/>
                <w:tcBorders>
                  <w:top w:val="single" w:sz="4" w:space="0" w:color="auto"/>
                  <w:left w:val="single" w:sz="4" w:space="0" w:color="auto"/>
                  <w:bottom w:val="single" w:sz="4" w:space="0" w:color="auto"/>
                  <w:right w:val="single" w:sz="4" w:space="0" w:color="auto"/>
                </w:tcBorders>
              </w:tcPr>
              <w:p w14:paraId="29807964" w14:textId="77777777" w:rsidR="00B430B9" w:rsidRDefault="00B430B9" w:rsidP="00CF1D42">
                <w:pPr>
                  <w:jc w:val="right"/>
                </w:pPr>
              </w:p>
            </w:tc>
          </w:tr>
          <w:tr w:rsidR="00B56A44" w14:paraId="3A370D31" w14:textId="77777777" w:rsidTr="00CF1D42">
            <w:trPr>
              <w:cantSplit/>
            </w:trPr>
            <w:sdt>
              <w:sdtPr>
                <w:tag w:val="_PLD_a3793487a0154f9a85b0e94e01b6ddbe"/>
                <w:id w:val="69928282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4A0B9A9B" w14:textId="77777777" w:rsidR="00B430B9" w:rsidRDefault="00000000" w:rsidP="00CF1D42">
                    <w:r>
                      <w:rPr>
                        <w:rFonts w:hint="eastAsia"/>
                      </w:rPr>
                      <w:t>其中：</w:t>
                    </w:r>
                  </w:p>
                </w:tc>
              </w:sdtContent>
            </w:sdt>
          </w:tr>
          <w:tr w:rsidR="00B56A44" w14:paraId="49300F2C" w14:textId="77777777" w:rsidTr="00B56A44">
            <w:trPr>
              <w:cantSplit/>
            </w:trPr>
            <w:sdt>
              <w:sdtPr>
                <w:tag w:val="_PLD_f288fc933fe84e6088cca1ff51abf9b8"/>
                <w:id w:val="-2090537842"/>
                <w:lock w:val="sdtLocked"/>
              </w:sdtPr>
              <w:sdtContent>
                <w:tc>
                  <w:tcPr>
                    <w:tcW w:w="496" w:type="pct"/>
                    <w:tcBorders>
                      <w:top w:val="single" w:sz="4" w:space="0" w:color="auto"/>
                      <w:left w:val="single" w:sz="4" w:space="0" w:color="auto"/>
                      <w:bottom w:val="single" w:sz="4" w:space="0" w:color="auto"/>
                      <w:right w:val="single" w:sz="4" w:space="0" w:color="auto"/>
                    </w:tcBorders>
                  </w:tcPr>
                  <w:p w14:paraId="43E8070D" w14:textId="77777777" w:rsidR="00B430B9" w:rsidRDefault="00000000" w:rsidP="00CF1D42">
                    <w:r>
                      <w:rPr>
                        <w:rFonts w:hint="eastAsia"/>
                      </w:rPr>
                      <w:t>按组合计提坏账准备</w:t>
                    </w:r>
                  </w:p>
                </w:tc>
              </w:sdtContent>
            </w:sdt>
            <w:tc>
              <w:tcPr>
                <w:tcW w:w="669" w:type="pct"/>
                <w:tcBorders>
                  <w:top w:val="single" w:sz="4" w:space="0" w:color="auto"/>
                  <w:left w:val="single" w:sz="4" w:space="0" w:color="auto"/>
                  <w:bottom w:val="single" w:sz="4" w:space="0" w:color="auto"/>
                  <w:right w:val="single" w:sz="4" w:space="0" w:color="auto"/>
                </w:tcBorders>
                <w:vAlign w:val="center"/>
              </w:tcPr>
              <w:p w14:paraId="3763680C" w14:textId="77777777" w:rsidR="00B430B9" w:rsidRPr="0098692E" w:rsidRDefault="00000000" w:rsidP="00CF1D42">
                <w:pPr>
                  <w:jc w:val="right"/>
                  <w:rPr>
                    <w:sz w:val="15"/>
                    <w:szCs w:val="15"/>
                  </w:rPr>
                </w:pPr>
                <w:r w:rsidRPr="0098692E">
                  <w:rPr>
                    <w:sz w:val="15"/>
                    <w:szCs w:val="15"/>
                  </w:rPr>
                  <w:t>26,245,326.69</w:t>
                </w:r>
              </w:p>
            </w:tc>
            <w:tc>
              <w:tcPr>
                <w:tcW w:w="291" w:type="pct"/>
                <w:tcBorders>
                  <w:top w:val="single" w:sz="4" w:space="0" w:color="auto"/>
                  <w:left w:val="single" w:sz="4" w:space="0" w:color="auto"/>
                  <w:bottom w:val="single" w:sz="4" w:space="0" w:color="auto"/>
                  <w:right w:val="single" w:sz="4" w:space="0" w:color="auto"/>
                </w:tcBorders>
                <w:vAlign w:val="center"/>
              </w:tcPr>
              <w:p w14:paraId="7B9B6488" w14:textId="77777777" w:rsidR="00B430B9" w:rsidRPr="0098692E" w:rsidRDefault="00000000" w:rsidP="00CF1D42">
                <w:pPr>
                  <w:jc w:val="right"/>
                  <w:rPr>
                    <w:sz w:val="15"/>
                    <w:szCs w:val="15"/>
                  </w:rPr>
                </w:pPr>
                <w:r w:rsidRPr="0098692E">
                  <w:rPr>
                    <w:sz w:val="15"/>
                    <w:szCs w:val="15"/>
                  </w:rPr>
                  <w:t>100.00</w:t>
                </w:r>
              </w:p>
            </w:tc>
            <w:tc>
              <w:tcPr>
                <w:tcW w:w="585" w:type="pct"/>
                <w:tcBorders>
                  <w:top w:val="single" w:sz="4" w:space="0" w:color="auto"/>
                  <w:left w:val="single" w:sz="4" w:space="0" w:color="auto"/>
                  <w:bottom w:val="single" w:sz="4" w:space="0" w:color="auto"/>
                  <w:right w:val="single" w:sz="4" w:space="0" w:color="auto"/>
                </w:tcBorders>
                <w:vAlign w:val="center"/>
              </w:tcPr>
              <w:p w14:paraId="136C9CE3" w14:textId="77777777" w:rsidR="00B430B9" w:rsidRPr="0098692E" w:rsidRDefault="00000000" w:rsidP="00CF1D42">
                <w:pPr>
                  <w:jc w:val="right"/>
                  <w:rPr>
                    <w:sz w:val="15"/>
                    <w:szCs w:val="15"/>
                  </w:rPr>
                </w:pPr>
                <w:r w:rsidRPr="0098692E">
                  <w:rPr>
                    <w:sz w:val="15"/>
                    <w:szCs w:val="15"/>
                  </w:rPr>
                  <w:t>1,522,292.96</w:t>
                </w:r>
              </w:p>
            </w:tc>
            <w:tc>
              <w:tcPr>
                <w:tcW w:w="214" w:type="pct"/>
                <w:tcBorders>
                  <w:top w:val="single" w:sz="4" w:space="0" w:color="auto"/>
                  <w:left w:val="single" w:sz="4" w:space="0" w:color="auto"/>
                  <w:bottom w:val="single" w:sz="4" w:space="0" w:color="auto"/>
                  <w:right w:val="single" w:sz="4" w:space="0" w:color="auto"/>
                </w:tcBorders>
                <w:vAlign w:val="center"/>
              </w:tcPr>
              <w:p w14:paraId="48CB5E19" w14:textId="77777777" w:rsidR="00B430B9" w:rsidRPr="0098692E" w:rsidRDefault="00000000" w:rsidP="00CF1D42">
                <w:pPr>
                  <w:jc w:val="right"/>
                  <w:rPr>
                    <w:sz w:val="15"/>
                    <w:szCs w:val="15"/>
                  </w:rPr>
                </w:pPr>
                <w:r w:rsidRPr="0098692E">
                  <w:rPr>
                    <w:sz w:val="15"/>
                    <w:szCs w:val="15"/>
                  </w:rPr>
                  <w:t>5.80</w:t>
                </w:r>
              </w:p>
            </w:tc>
            <w:tc>
              <w:tcPr>
                <w:tcW w:w="604" w:type="pct"/>
                <w:tcBorders>
                  <w:top w:val="single" w:sz="4" w:space="0" w:color="auto"/>
                  <w:left w:val="single" w:sz="4" w:space="0" w:color="auto"/>
                  <w:bottom w:val="single" w:sz="4" w:space="0" w:color="auto"/>
                  <w:right w:val="single" w:sz="4" w:space="0" w:color="auto"/>
                </w:tcBorders>
                <w:vAlign w:val="center"/>
              </w:tcPr>
              <w:p w14:paraId="3CE5B050" w14:textId="77777777" w:rsidR="00B430B9" w:rsidRPr="0098692E" w:rsidRDefault="00000000" w:rsidP="00CF1D42">
                <w:pPr>
                  <w:jc w:val="right"/>
                  <w:rPr>
                    <w:sz w:val="15"/>
                    <w:szCs w:val="15"/>
                  </w:rPr>
                </w:pPr>
                <w:r w:rsidRPr="0098692E">
                  <w:rPr>
                    <w:sz w:val="15"/>
                    <w:szCs w:val="15"/>
                  </w:rPr>
                  <w:t>24,723,033.73</w:t>
                </w:r>
              </w:p>
            </w:tc>
            <w:tc>
              <w:tcPr>
                <w:tcW w:w="588" w:type="pct"/>
                <w:tcBorders>
                  <w:top w:val="single" w:sz="4" w:space="0" w:color="auto"/>
                  <w:left w:val="single" w:sz="4" w:space="0" w:color="auto"/>
                  <w:bottom w:val="single" w:sz="4" w:space="0" w:color="auto"/>
                  <w:right w:val="single" w:sz="4" w:space="0" w:color="auto"/>
                </w:tcBorders>
                <w:vAlign w:val="center"/>
              </w:tcPr>
              <w:p w14:paraId="52A9AEA0" w14:textId="77777777" w:rsidR="00B430B9" w:rsidRPr="0098692E" w:rsidRDefault="00000000" w:rsidP="00CF1D42">
                <w:pPr>
                  <w:jc w:val="right"/>
                  <w:rPr>
                    <w:sz w:val="15"/>
                    <w:szCs w:val="15"/>
                  </w:rPr>
                </w:pPr>
                <w:r w:rsidRPr="0098692E">
                  <w:rPr>
                    <w:sz w:val="15"/>
                    <w:szCs w:val="15"/>
                  </w:rPr>
                  <w:t>12,104,744.86</w:t>
                </w:r>
              </w:p>
            </w:tc>
            <w:tc>
              <w:tcPr>
                <w:tcW w:w="290" w:type="pct"/>
                <w:tcBorders>
                  <w:top w:val="single" w:sz="4" w:space="0" w:color="auto"/>
                  <w:left w:val="single" w:sz="4" w:space="0" w:color="auto"/>
                  <w:bottom w:val="single" w:sz="4" w:space="0" w:color="auto"/>
                  <w:right w:val="single" w:sz="4" w:space="0" w:color="auto"/>
                </w:tcBorders>
                <w:vAlign w:val="center"/>
              </w:tcPr>
              <w:p w14:paraId="529D077E" w14:textId="77777777" w:rsidR="00B430B9" w:rsidRPr="0098692E" w:rsidRDefault="00000000" w:rsidP="00CF1D42">
                <w:pPr>
                  <w:jc w:val="right"/>
                  <w:rPr>
                    <w:sz w:val="15"/>
                    <w:szCs w:val="15"/>
                  </w:rPr>
                </w:pPr>
                <w:r w:rsidRPr="0098692E">
                  <w:rPr>
                    <w:sz w:val="15"/>
                    <w:szCs w:val="15"/>
                  </w:rPr>
                  <w:t>100.00</w:t>
                </w:r>
              </w:p>
            </w:tc>
            <w:tc>
              <w:tcPr>
                <w:tcW w:w="460" w:type="pct"/>
                <w:tcBorders>
                  <w:top w:val="single" w:sz="4" w:space="0" w:color="auto"/>
                  <w:left w:val="single" w:sz="4" w:space="0" w:color="auto"/>
                  <w:bottom w:val="single" w:sz="4" w:space="0" w:color="auto"/>
                  <w:right w:val="single" w:sz="4" w:space="0" w:color="auto"/>
                </w:tcBorders>
                <w:vAlign w:val="center"/>
              </w:tcPr>
              <w:p w14:paraId="6D353EAB" w14:textId="77777777" w:rsidR="00B430B9" w:rsidRPr="0098692E" w:rsidRDefault="00000000" w:rsidP="00CF1D42">
                <w:pPr>
                  <w:jc w:val="right"/>
                  <w:rPr>
                    <w:sz w:val="15"/>
                    <w:szCs w:val="15"/>
                  </w:rPr>
                </w:pPr>
                <w:r w:rsidRPr="0098692E">
                  <w:rPr>
                    <w:sz w:val="15"/>
                    <w:szCs w:val="15"/>
                  </w:rPr>
                  <w:t>816,455.13</w:t>
                </w:r>
              </w:p>
            </w:tc>
            <w:tc>
              <w:tcPr>
                <w:tcW w:w="214" w:type="pct"/>
                <w:tcBorders>
                  <w:top w:val="single" w:sz="4" w:space="0" w:color="auto"/>
                  <w:left w:val="single" w:sz="4" w:space="0" w:color="auto"/>
                  <w:bottom w:val="single" w:sz="4" w:space="0" w:color="auto"/>
                  <w:right w:val="single" w:sz="4" w:space="0" w:color="auto"/>
                </w:tcBorders>
                <w:vAlign w:val="center"/>
              </w:tcPr>
              <w:p w14:paraId="2EB2146B" w14:textId="77777777" w:rsidR="00B430B9" w:rsidRPr="0098692E" w:rsidRDefault="00000000" w:rsidP="00CF1D42">
                <w:pPr>
                  <w:jc w:val="right"/>
                  <w:rPr>
                    <w:sz w:val="15"/>
                    <w:szCs w:val="15"/>
                  </w:rPr>
                </w:pPr>
                <w:r w:rsidRPr="0098692E">
                  <w:rPr>
                    <w:sz w:val="15"/>
                    <w:szCs w:val="15"/>
                  </w:rPr>
                  <w:t>6.74</w:t>
                </w:r>
              </w:p>
            </w:tc>
            <w:tc>
              <w:tcPr>
                <w:tcW w:w="588" w:type="pct"/>
                <w:tcBorders>
                  <w:top w:val="single" w:sz="4" w:space="0" w:color="auto"/>
                  <w:left w:val="single" w:sz="4" w:space="0" w:color="auto"/>
                  <w:bottom w:val="single" w:sz="4" w:space="0" w:color="auto"/>
                  <w:right w:val="single" w:sz="4" w:space="0" w:color="auto"/>
                </w:tcBorders>
                <w:vAlign w:val="center"/>
              </w:tcPr>
              <w:p w14:paraId="00C60EBD" w14:textId="77777777" w:rsidR="00B430B9" w:rsidRPr="0098692E" w:rsidRDefault="00000000" w:rsidP="00CF1D42">
                <w:pPr>
                  <w:jc w:val="right"/>
                  <w:rPr>
                    <w:sz w:val="15"/>
                    <w:szCs w:val="15"/>
                  </w:rPr>
                </w:pPr>
                <w:r w:rsidRPr="0098692E">
                  <w:rPr>
                    <w:sz w:val="15"/>
                    <w:szCs w:val="15"/>
                  </w:rPr>
                  <w:t>11,288,289.73</w:t>
                </w:r>
              </w:p>
            </w:tc>
          </w:tr>
          <w:tr w:rsidR="00B56A44" w14:paraId="78E7F7BB" w14:textId="77777777" w:rsidTr="00CF1D42">
            <w:trPr>
              <w:cantSplit/>
            </w:trPr>
            <w:sdt>
              <w:sdtPr>
                <w:tag w:val="_PLD_55a01fc28b044e40bd4e4399252665c0"/>
                <w:id w:val="-214734289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53C2F2C3" w14:textId="77777777" w:rsidR="00B430B9" w:rsidRDefault="00000000" w:rsidP="00CF1D42">
                    <w:r>
                      <w:rPr>
                        <w:rFonts w:hint="eastAsia"/>
                      </w:rPr>
                      <w:t>其中：</w:t>
                    </w:r>
                  </w:p>
                </w:tc>
              </w:sdtContent>
            </w:sdt>
          </w:tr>
          <w:sdt>
            <w:sdtPr>
              <w:alias w:val="按组合计提坏账准备的应收账款明细"/>
              <w:tag w:val="_TUP_01960bfe94fc450d9a465ddf3f2cfd76"/>
              <w:id w:val="-87005253"/>
              <w:lock w:val="sdtLocked"/>
            </w:sdtPr>
            <w:sdtEndPr>
              <w:rPr>
                <w:sz w:val="15"/>
                <w:szCs w:val="15"/>
              </w:rPr>
            </w:sdtEndPr>
            <w:sdtContent>
              <w:tr w:rsidR="00B56A44" w14:paraId="751BEA9F" w14:textId="77777777" w:rsidTr="00B56A44">
                <w:trPr>
                  <w:cantSplit/>
                </w:trPr>
                <w:sdt>
                  <w:sdtPr>
                    <w:alias w:val="按组合计提坏账准备的应收账款明细-组合名称"/>
                    <w:tag w:val="_GBC_c5f1817705f34c9782f585b3ed10e2db"/>
                    <w:id w:val="-416175537"/>
                    <w:lock w:val="sdtLocked"/>
                  </w:sdtPr>
                  <w:sdtContent>
                    <w:tc>
                      <w:tcPr>
                        <w:tcW w:w="496" w:type="pct"/>
                        <w:tcBorders>
                          <w:top w:val="single" w:sz="4" w:space="0" w:color="auto"/>
                          <w:left w:val="single" w:sz="4" w:space="0" w:color="auto"/>
                          <w:bottom w:val="single" w:sz="4" w:space="0" w:color="auto"/>
                          <w:right w:val="single" w:sz="4" w:space="0" w:color="auto"/>
                        </w:tcBorders>
                      </w:tcPr>
                      <w:p w14:paraId="7617B96A" w14:textId="77777777" w:rsidR="00B430B9" w:rsidRDefault="00000000" w:rsidP="00CF1D42">
                        <w:pPr>
                          <w:rPr>
                            <w:color w:val="808080"/>
                          </w:rPr>
                        </w:pPr>
                        <w:r>
                          <w:rPr>
                            <w:rFonts w:hint="eastAsia"/>
                          </w:rPr>
                          <w:t>账龄组合</w:t>
                        </w:r>
                      </w:p>
                    </w:tc>
                  </w:sdtContent>
                </w:sdt>
                <w:tc>
                  <w:tcPr>
                    <w:tcW w:w="669" w:type="pct"/>
                    <w:tcBorders>
                      <w:top w:val="single" w:sz="4" w:space="0" w:color="auto"/>
                      <w:left w:val="single" w:sz="4" w:space="0" w:color="auto"/>
                      <w:bottom w:val="single" w:sz="4" w:space="0" w:color="auto"/>
                      <w:right w:val="single" w:sz="4" w:space="0" w:color="auto"/>
                    </w:tcBorders>
                  </w:tcPr>
                  <w:p w14:paraId="07311AB6" w14:textId="77777777" w:rsidR="00B430B9" w:rsidRPr="00B56A44" w:rsidRDefault="00000000" w:rsidP="00CF1D42">
                    <w:pPr>
                      <w:jc w:val="right"/>
                      <w:rPr>
                        <w:sz w:val="15"/>
                        <w:szCs w:val="15"/>
                      </w:rPr>
                    </w:pPr>
                    <w:r w:rsidRPr="00B56A44">
                      <w:rPr>
                        <w:sz w:val="15"/>
                        <w:szCs w:val="15"/>
                      </w:rPr>
                      <w:t>26,245,326.69</w:t>
                    </w:r>
                  </w:p>
                </w:tc>
                <w:tc>
                  <w:tcPr>
                    <w:tcW w:w="291" w:type="pct"/>
                    <w:tcBorders>
                      <w:top w:val="single" w:sz="4" w:space="0" w:color="auto"/>
                      <w:left w:val="single" w:sz="4" w:space="0" w:color="auto"/>
                      <w:bottom w:val="single" w:sz="4" w:space="0" w:color="auto"/>
                      <w:right w:val="single" w:sz="4" w:space="0" w:color="auto"/>
                    </w:tcBorders>
                  </w:tcPr>
                  <w:p w14:paraId="01DA6DB2" w14:textId="77777777" w:rsidR="00B430B9" w:rsidRPr="00B56A44" w:rsidRDefault="00000000" w:rsidP="00CF1D42">
                    <w:pPr>
                      <w:jc w:val="right"/>
                      <w:rPr>
                        <w:sz w:val="15"/>
                        <w:szCs w:val="15"/>
                      </w:rPr>
                    </w:pPr>
                    <w:r w:rsidRPr="00B56A44">
                      <w:rPr>
                        <w:sz w:val="15"/>
                        <w:szCs w:val="15"/>
                      </w:rPr>
                      <w:t>100.00</w:t>
                    </w:r>
                  </w:p>
                </w:tc>
                <w:tc>
                  <w:tcPr>
                    <w:tcW w:w="585" w:type="pct"/>
                    <w:tcBorders>
                      <w:top w:val="single" w:sz="4" w:space="0" w:color="auto"/>
                      <w:left w:val="single" w:sz="4" w:space="0" w:color="auto"/>
                      <w:bottom w:val="single" w:sz="4" w:space="0" w:color="auto"/>
                      <w:right w:val="single" w:sz="4" w:space="0" w:color="auto"/>
                    </w:tcBorders>
                  </w:tcPr>
                  <w:p w14:paraId="33AEF445" w14:textId="77777777" w:rsidR="00B430B9" w:rsidRPr="00B56A44" w:rsidRDefault="00000000" w:rsidP="00CF1D42">
                    <w:pPr>
                      <w:jc w:val="right"/>
                      <w:rPr>
                        <w:sz w:val="15"/>
                        <w:szCs w:val="15"/>
                      </w:rPr>
                    </w:pPr>
                    <w:r w:rsidRPr="00B56A44">
                      <w:rPr>
                        <w:sz w:val="15"/>
                        <w:szCs w:val="15"/>
                      </w:rPr>
                      <w:t>1,522,292.96</w:t>
                    </w:r>
                  </w:p>
                </w:tc>
                <w:tc>
                  <w:tcPr>
                    <w:tcW w:w="214" w:type="pct"/>
                    <w:tcBorders>
                      <w:top w:val="single" w:sz="4" w:space="0" w:color="auto"/>
                      <w:left w:val="single" w:sz="4" w:space="0" w:color="auto"/>
                      <w:bottom w:val="single" w:sz="4" w:space="0" w:color="auto"/>
                      <w:right w:val="single" w:sz="4" w:space="0" w:color="auto"/>
                    </w:tcBorders>
                  </w:tcPr>
                  <w:p w14:paraId="59DDD428" w14:textId="77777777" w:rsidR="00B430B9" w:rsidRPr="00B56A44" w:rsidRDefault="00000000" w:rsidP="00CF1D42">
                    <w:pPr>
                      <w:jc w:val="right"/>
                      <w:rPr>
                        <w:sz w:val="15"/>
                        <w:szCs w:val="15"/>
                      </w:rPr>
                    </w:pPr>
                    <w:r w:rsidRPr="00B56A44">
                      <w:rPr>
                        <w:sz w:val="15"/>
                        <w:szCs w:val="15"/>
                      </w:rPr>
                      <w:t>5.80</w:t>
                    </w:r>
                  </w:p>
                </w:tc>
                <w:tc>
                  <w:tcPr>
                    <w:tcW w:w="604" w:type="pct"/>
                    <w:tcBorders>
                      <w:top w:val="single" w:sz="4" w:space="0" w:color="auto"/>
                      <w:left w:val="single" w:sz="4" w:space="0" w:color="auto"/>
                      <w:bottom w:val="single" w:sz="4" w:space="0" w:color="auto"/>
                      <w:right w:val="single" w:sz="4" w:space="0" w:color="auto"/>
                    </w:tcBorders>
                  </w:tcPr>
                  <w:p w14:paraId="2E20F240" w14:textId="77777777" w:rsidR="00B430B9" w:rsidRPr="00B56A44" w:rsidRDefault="00000000" w:rsidP="00CF1D42">
                    <w:pPr>
                      <w:jc w:val="right"/>
                      <w:rPr>
                        <w:sz w:val="15"/>
                        <w:szCs w:val="15"/>
                      </w:rPr>
                    </w:pPr>
                    <w:r w:rsidRPr="00B56A44">
                      <w:rPr>
                        <w:sz w:val="15"/>
                        <w:szCs w:val="15"/>
                      </w:rPr>
                      <w:t>24,723,033.73</w:t>
                    </w:r>
                  </w:p>
                </w:tc>
                <w:tc>
                  <w:tcPr>
                    <w:tcW w:w="588" w:type="pct"/>
                    <w:tcBorders>
                      <w:top w:val="single" w:sz="4" w:space="0" w:color="auto"/>
                      <w:left w:val="single" w:sz="4" w:space="0" w:color="auto"/>
                      <w:bottom w:val="single" w:sz="4" w:space="0" w:color="auto"/>
                      <w:right w:val="single" w:sz="4" w:space="0" w:color="auto"/>
                    </w:tcBorders>
                  </w:tcPr>
                  <w:p w14:paraId="40FA546C" w14:textId="77777777" w:rsidR="00B430B9" w:rsidRPr="00B56A44" w:rsidRDefault="00000000" w:rsidP="00CF1D42">
                    <w:pPr>
                      <w:jc w:val="right"/>
                      <w:rPr>
                        <w:sz w:val="15"/>
                        <w:szCs w:val="15"/>
                      </w:rPr>
                    </w:pPr>
                    <w:r w:rsidRPr="00B56A44">
                      <w:rPr>
                        <w:sz w:val="15"/>
                        <w:szCs w:val="15"/>
                      </w:rPr>
                      <w:t>12,104,744.86</w:t>
                    </w:r>
                  </w:p>
                </w:tc>
                <w:tc>
                  <w:tcPr>
                    <w:tcW w:w="290" w:type="pct"/>
                    <w:tcBorders>
                      <w:top w:val="single" w:sz="4" w:space="0" w:color="auto"/>
                      <w:left w:val="single" w:sz="4" w:space="0" w:color="auto"/>
                      <w:bottom w:val="single" w:sz="4" w:space="0" w:color="auto"/>
                      <w:right w:val="single" w:sz="4" w:space="0" w:color="auto"/>
                    </w:tcBorders>
                  </w:tcPr>
                  <w:p w14:paraId="5E857E89" w14:textId="77777777" w:rsidR="00B430B9" w:rsidRPr="00B56A44" w:rsidRDefault="00000000" w:rsidP="00CF1D42">
                    <w:pPr>
                      <w:jc w:val="right"/>
                      <w:rPr>
                        <w:sz w:val="15"/>
                        <w:szCs w:val="15"/>
                      </w:rPr>
                    </w:pPr>
                    <w:r w:rsidRPr="00B56A44">
                      <w:rPr>
                        <w:sz w:val="15"/>
                        <w:szCs w:val="15"/>
                      </w:rPr>
                      <w:t>100.00</w:t>
                    </w:r>
                  </w:p>
                </w:tc>
                <w:tc>
                  <w:tcPr>
                    <w:tcW w:w="460" w:type="pct"/>
                    <w:tcBorders>
                      <w:top w:val="single" w:sz="4" w:space="0" w:color="auto"/>
                      <w:left w:val="single" w:sz="4" w:space="0" w:color="auto"/>
                      <w:bottom w:val="single" w:sz="4" w:space="0" w:color="auto"/>
                      <w:right w:val="single" w:sz="4" w:space="0" w:color="auto"/>
                    </w:tcBorders>
                  </w:tcPr>
                  <w:p w14:paraId="42543CAA" w14:textId="77777777" w:rsidR="00B430B9" w:rsidRPr="00B56A44" w:rsidRDefault="00000000" w:rsidP="00CF1D42">
                    <w:pPr>
                      <w:jc w:val="right"/>
                      <w:rPr>
                        <w:sz w:val="15"/>
                        <w:szCs w:val="15"/>
                      </w:rPr>
                    </w:pPr>
                    <w:r w:rsidRPr="00B56A44">
                      <w:rPr>
                        <w:sz w:val="15"/>
                        <w:szCs w:val="15"/>
                      </w:rPr>
                      <w:t>816,455.13</w:t>
                    </w:r>
                  </w:p>
                </w:tc>
                <w:tc>
                  <w:tcPr>
                    <w:tcW w:w="214" w:type="pct"/>
                    <w:tcBorders>
                      <w:top w:val="single" w:sz="4" w:space="0" w:color="auto"/>
                      <w:left w:val="single" w:sz="4" w:space="0" w:color="auto"/>
                      <w:bottom w:val="single" w:sz="4" w:space="0" w:color="auto"/>
                      <w:right w:val="single" w:sz="4" w:space="0" w:color="auto"/>
                    </w:tcBorders>
                  </w:tcPr>
                  <w:p w14:paraId="34A81901" w14:textId="77777777" w:rsidR="00B430B9" w:rsidRPr="00B56A44" w:rsidRDefault="00000000" w:rsidP="00CF1D42">
                    <w:pPr>
                      <w:jc w:val="right"/>
                      <w:rPr>
                        <w:sz w:val="15"/>
                        <w:szCs w:val="15"/>
                      </w:rPr>
                    </w:pPr>
                    <w:r w:rsidRPr="00B56A44">
                      <w:rPr>
                        <w:sz w:val="15"/>
                        <w:szCs w:val="15"/>
                      </w:rPr>
                      <w:t>6.74</w:t>
                    </w:r>
                  </w:p>
                </w:tc>
                <w:tc>
                  <w:tcPr>
                    <w:tcW w:w="588" w:type="pct"/>
                    <w:tcBorders>
                      <w:top w:val="single" w:sz="4" w:space="0" w:color="auto"/>
                      <w:left w:val="single" w:sz="4" w:space="0" w:color="auto"/>
                      <w:bottom w:val="single" w:sz="4" w:space="0" w:color="auto"/>
                      <w:right w:val="single" w:sz="4" w:space="0" w:color="auto"/>
                    </w:tcBorders>
                  </w:tcPr>
                  <w:p w14:paraId="2FD40DA3" w14:textId="77777777" w:rsidR="00B430B9" w:rsidRPr="00B56A44" w:rsidRDefault="00000000" w:rsidP="00CF1D42">
                    <w:pPr>
                      <w:jc w:val="right"/>
                      <w:rPr>
                        <w:sz w:val="15"/>
                        <w:szCs w:val="15"/>
                      </w:rPr>
                    </w:pPr>
                    <w:r w:rsidRPr="00B56A44">
                      <w:rPr>
                        <w:sz w:val="15"/>
                        <w:szCs w:val="15"/>
                      </w:rPr>
                      <w:t>11,288,289.73</w:t>
                    </w:r>
                  </w:p>
                </w:tc>
              </w:tr>
            </w:sdtContent>
          </w:sdt>
          <w:tr w:rsidR="00B56A44" w14:paraId="5FF8CC9A" w14:textId="77777777" w:rsidTr="00B56A44">
            <w:trPr>
              <w:cantSplit/>
            </w:trPr>
            <w:sdt>
              <w:sdtPr>
                <w:tag w:val="_PLD_435141e2dc244009953ee87401ee0c5d"/>
                <w:id w:val="-1110352515"/>
                <w:lock w:val="sdtLocked"/>
              </w:sdtPr>
              <w:sdtContent>
                <w:tc>
                  <w:tcPr>
                    <w:tcW w:w="496" w:type="pct"/>
                    <w:tcBorders>
                      <w:top w:val="single" w:sz="4" w:space="0" w:color="auto"/>
                      <w:left w:val="single" w:sz="4" w:space="0" w:color="auto"/>
                      <w:bottom w:val="single" w:sz="4" w:space="0" w:color="auto"/>
                      <w:right w:val="single" w:sz="4" w:space="0" w:color="auto"/>
                    </w:tcBorders>
                    <w:vAlign w:val="center"/>
                  </w:tcPr>
                  <w:p w14:paraId="39C29107" w14:textId="77777777" w:rsidR="00B430B9" w:rsidRDefault="00000000" w:rsidP="00CF1D42">
                    <w:pPr>
                      <w:autoSpaceDE w:val="0"/>
                      <w:autoSpaceDN w:val="0"/>
                      <w:adjustRightInd w:val="0"/>
                      <w:jc w:val="center"/>
                    </w:pPr>
                    <w:r>
                      <w:rPr>
                        <w:rFonts w:hint="eastAsia"/>
                      </w:rPr>
                      <w:t>合计</w:t>
                    </w:r>
                  </w:p>
                </w:tc>
              </w:sdtContent>
            </w:sdt>
            <w:tc>
              <w:tcPr>
                <w:tcW w:w="669" w:type="pct"/>
                <w:tcBorders>
                  <w:top w:val="single" w:sz="4" w:space="0" w:color="auto"/>
                  <w:left w:val="single" w:sz="4" w:space="0" w:color="auto"/>
                  <w:bottom w:val="single" w:sz="4" w:space="0" w:color="auto"/>
                  <w:right w:val="single" w:sz="4" w:space="0" w:color="auto"/>
                </w:tcBorders>
              </w:tcPr>
              <w:p w14:paraId="7842909B" w14:textId="77777777" w:rsidR="00B430B9" w:rsidRPr="0098692E" w:rsidRDefault="00000000" w:rsidP="00CF1D42">
                <w:pPr>
                  <w:jc w:val="right"/>
                  <w:rPr>
                    <w:sz w:val="15"/>
                    <w:szCs w:val="15"/>
                  </w:rPr>
                </w:pPr>
                <w:r w:rsidRPr="0098692E">
                  <w:rPr>
                    <w:sz w:val="15"/>
                    <w:szCs w:val="15"/>
                  </w:rPr>
                  <w:t>26,245,326.69</w:t>
                </w:r>
              </w:p>
            </w:tc>
            <w:tc>
              <w:tcPr>
                <w:tcW w:w="291" w:type="pct"/>
                <w:tcBorders>
                  <w:top w:val="single" w:sz="4" w:space="0" w:color="auto"/>
                  <w:left w:val="single" w:sz="4" w:space="0" w:color="auto"/>
                  <w:bottom w:val="single" w:sz="4" w:space="0" w:color="auto"/>
                  <w:right w:val="single" w:sz="4" w:space="0" w:color="auto"/>
                </w:tcBorders>
              </w:tcPr>
              <w:p w14:paraId="2CB28D0F" w14:textId="77777777" w:rsidR="00B430B9" w:rsidRDefault="00000000" w:rsidP="00CF1D42">
                <w:pPr>
                  <w:jc w:val="center"/>
                </w:pPr>
                <w:r>
                  <w:rPr>
                    <w:rFonts w:hint="eastAsia"/>
                  </w:rPr>
                  <w:t>/</w:t>
                </w:r>
              </w:p>
            </w:tc>
            <w:tc>
              <w:tcPr>
                <w:tcW w:w="585" w:type="pct"/>
                <w:tcBorders>
                  <w:top w:val="single" w:sz="4" w:space="0" w:color="auto"/>
                  <w:left w:val="single" w:sz="4" w:space="0" w:color="auto"/>
                  <w:bottom w:val="single" w:sz="4" w:space="0" w:color="auto"/>
                  <w:right w:val="single" w:sz="4" w:space="0" w:color="auto"/>
                </w:tcBorders>
              </w:tcPr>
              <w:p w14:paraId="58DA50F0" w14:textId="77777777" w:rsidR="00B430B9" w:rsidRPr="0098692E" w:rsidRDefault="00000000" w:rsidP="00CF1D42">
                <w:pPr>
                  <w:jc w:val="right"/>
                  <w:rPr>
                    <w:sz w:val="15"/>
                    <w:szCs w:val="15"/>
                  </w:rPr>
                </w:pPr>
                <w:r w:rsidRPr="0098692E">
                  <w:rPr>
                    <w:sz w:val="15"/>
                    <w:szCs w:val="15"/>
                  </w:rPr>
                  <w:t>1,522,292.96</w:t>
                </w:r>
              </w:p>
            </w:tc>
            <w:tc>
              <w:tcPr>
                <w:tcW w:w="214" w:type="pct"/>
                <w:tcBorders>
                  <w:top w:val="single" w:sz="4" w:space="0" w:color="auto"/>
                  <w:left w:val="single" w:sz="4" w:space="0" w:color="auto"/>
                  <w:bottom w:val="single" w:sz="4" w:space="0" w:color="auto"/>
                  <w:right w:val="single" w:sz="4" w:space="0" w:color="auto"/>
                </w:tcBorders>
              </w:tcPr>
              <w:p w14:paraId="4A5FF4E2" w14:textId="77777777" w:rsidR="00B430B9" w:rsidRDefault="00000000" w:rsidP="00CF1D42">
                <w:pPr>
                  <w:jc w:val="center"/>
                </w:pPr>
                <w:r>
                  <w:rPr>
                    <w:rFonts w:hint="eastAsia"/>
                  </w:rPr>
                  <w:t>/</w:t>
                </w:r>
              </w:p>
            </w:tc>
            <w:tc>
              <w:tcPr>
                <w:tcW w:w="604" w:type="pct"/>
                <w:tcBorders>
                  <w:top w:val="single" w:sz="4" w:space="0" w:color="auto"/>
                  <w:left w:val="single" w:sz="4" w:space="0" w:color="auto"/>
                  <w:bottom w:val="single" w:sz="4" w:space="0" w:color="auto"/>
                  <w:right w:val="single" w:sz="4" w:space="0" w:color="auto"/>
                </w:tcBorders>
              </w:tcPr>
              <w:p w14:paraId="5E4258F1" w14:textId="77777777" w:rsidR="00B430B9" w:rsidRPr="0098692E" w:rsidRDefault="00000000" w:rsidP="00CF1D42">
                <w:pPr>
                  <w:jc w:val="right"/>
                  <w:rPr>
                    <w:sz w:val="15"/>
                    <w:szCs w:val="15"/>
                  </w:rPr>
                </w:pPr>
                <w:r w:rsidRPr="0098692E">
                  <w:rPr>
                    <w:sz w:val="15"/>
                    <w:szCs w:val="15"/>
                  </w:rPr>
                  <w:t>24,723,033.73</w:t>
                </w:r>
              </w:p>
            </w:tc>
            <w:tc>
              <w:tcPr>
                <w:tcW w:w="588" w:type="pct"/>
                <w:tcBorders>
                  <w:top w:val="single" w:sz="4" w:space="0" w:color="auto"/>
                  <w:left w:val="single" w:sz="4" w:space="0" w:color="auto"/>
                  <w:bottom w:val="single" w:sz="4" w:space="0" w:color="auto"/>
                  <w:right w:val="single" w:sz="4" w:space="0" w:color="auto"/>
                </w:tcBorders>
              </w:tcPr>
              <w:p w14:paraId="325B0366" w14:textId="77777777" w:rsidR="00B430B9" w:rsidRPr="0098692E" w:rsidRDefault="00000000" w:rsidP="00CF1D42">
                <w:pPr>
                  <w:jc w:val="right"/>
                  <w:rPr>
                    <w:sz w:val="15"/>
                    <w:szCs w:val="15"/>
                  </w:rPr>
                </w:pPr>
                <w:r w:rsidRPr="0098692E">
                  <w:rPr>
                    <w:sz w:val="15"/>
                    <w:szCs w:val="15"/>
                  </w:rPr>
                  <w:t>12,104,744.86</w:t>
                </w:r>
              </w:p>
            </w:tc>
            <w:tc>
              <w:tcPr>
                <w:tcW w:w="290" w:type="pct"/>
                <w:tcBorders>
                  <w:top w:val="single" w:sz="4" w:space="0" w:color="auto"/>
                  <w:left w:val="single" w:sz="4" w:space="0" w:color="auto"/>
                  <w:bottom w:val="single" w:sz="4" w:space="0" w:color="auto"/>
                  <w:right w:val="single" w:sz="4" w:space="0" w:color="auto"/>
                </w:tcBorders>
              </w:tcPr>
              <w:p w14:paraId="689E1E78" w14:textId="77777777" w:rsidR="00B430B9" w:rsidRDefault="00000000" w:rsidP="00CF1D42">
                <w:pPr>
                  <w:jc w:val="center"/>
                </w:pPr>
                <w:r>
                  <w:rPr>
                    <w:rFonts w:hint="eastAsia"/>
                  </w:rPr>
                  <w:t>/</w:t>
                </w:r>
              </w:p>
            </w:tc>
            <w:tc>
              <w:tcPr>
                <w:tcW w:w="460" w:type="pct"/>
                <w:tcBorders>
                  <w:top w:val="single" w:sz="4" w:space="0" w:color="auto"/>
                  <w:left w:val="single" w:sz="4" w:space="0" w:color="auto"/>
                  <w:bottom w:val="single" w:sz="4" w:space="0" w:color="auto"/>
                  <w:right w:val="single" w:sz="4" w:space="0" w:color="auto"/>
                </w:tcBorders>
              </w:tcPr>
              <w:p w14:paraId="1503C733" w14:textId="77777777" w:rsidR="00B430B9" w:rsidRPr="0098692E" w:rsidRDefault="00000000" w:rsidP="00CF1D42">
                <w:pPr>
                  <w:jc w:val="right"/>
                  <w:rPr>
                    <w:sz w:val="15"/>
                    <w:szCs w:val="15"/>
                  </w:rPr>
                </w:pPr>
                <w:r w:rsidRPr="0098692E">
                  <w:rPr>
                    <w:sz w:val="15"/>
                    <w:szCs w:val="15"/>
                  </w:rPr>
                  <w:t>816,455.13</w:t>
                </w:r>
              </w:p>
            </w:tc>
            <w:tc>
              <w:tcPr>
                <w:tcW w:w="214" w:type="pct"/>
                <w:tcBorders>
                  <w:top w:val="single" w:sz="4" w:space="0" w:color="auto"/>
                  <w:left w:val="single" w:sz="4" w:space="0" w:color="auto"/>
                  <w:bottom w:val="single" w:sz="4" w:space="0" w:color="auto"/>
                  <w:right w:val="single" w:sz="4" w:space="0" w:color="auto"/>
                </w:tcBorders>
              </w:tcPr>
              <w:p w14:paraId="4CFDAEB1" w14:textId="77777777" w:rsidR="00B430B9" w:rsidRDefault="00000000" w:rsidP="00CF1D42">
                <w:pPr>
                  <w:jc w:val="center"/>
                </w:pPr>
                <w:r>
                  <w:rPr>
                    <w:rFonts w:hint="eastAsia"/>
                  </w:rPr>
                  <w:t>/</w:t>
                </w:r>
              </w:p>
            </w:tc>
            <w:tc>
              <w:tcPr>
                <w:tcW w:w="588" w:type="pct"/>
                <w:tcBorders>
                  <w:top w:val="single" w:sz="4" w:space="0" w:color="auto"/>
                  <w:left w:val="single" w:sz="4" w:space="0" w:color="auto"/>
                  <w:bottom w:val="single" w:sz="4" w:space="0" w:color="auto"/>
                  <w:right w:val="single" w:sz="4" w:space="0" w:color="auto"/>
                </w:tcBorders>
              </w:tcPr>
              <w:p w14:paraId="3B239ADC" w14:textId="77777777" w:rsidR="00B430B9" w:rsidRPr="0098692E" w:rsidRDefault="00000000" w:rsidP="00CF1D42">
                <w:pPr>
                  <w:jc w:val="right"/>
                  <w:rPr>
                    <w:sz w:val="15"/>
                    <w:szCs w:val="15"/>
                  </w:rPr>
                </w:pPr>
                <w:r w:rsidRPr="0098692E">
                  <w:rPr>
                    <w:sz w:val="15"/>
                    <w:szCs w:val="15"/>
                  </w:rPr>
                  <w:t>11,288,289.73</w:t>
                </w:r>
              </w:p>
            </w:tc>
          </w:tr>
        </w:tbl>
        <w:p w14:paraId="7F61A899" w14:textId="77777777" w:rsidR="00B430B9" w:rsidRDefault="00000000"/>
      </w:sdtContent>
    </w:sdt>
    <w:bookmarkEnd w:id="122" w:displacedByCustomXml="next"/>
    <w:bookmarkStart w:id="123" w:name="_Hlk10467187" w:displacedByCustomXml="next"/>
    <w:bookmarkStart w:id="124" w:name="_Hlk10467200" w:displacedByCustomXml="next"/>
    <w:sdt>
      <w:sdtPr>
        <w:rPr>
          <w:rFonts w:hint="eastAsia"/>
        </w:rPr>
        <w:alias w:val="模块:按单项计提坏账准备："/>
        <w:tag w:val="_SEC_498beef22f03474fa398c526ee8a934d"/>
        <w:id w:val="-171730698"/>
        <w:lock w:val="sdtLocked"/>
        <w:placeholder>
          <w:docPart w:val="GBC22222222222222222222222222222"/>
        </w:placeholder>
      </w:sdtPr>
      <w:sdtEndPr>
        <w:rPr>
          <w:rFonts w:hint="default"/>
        </w:rPr>
      </w:sdtEndPr>
      <w:sdtContent>
        <w:p w14:paraId="608DDFAE" w14:textId="77777777" w:rsidR="00B430B9" w:rsidRDefault="00000000">
          <w:r>
            <w:rPr>
              <w:rFonts w:hint="eastAsia"/>
            </w:rPr>
            <w:t>按单项计提坏账准备：</w:t>
          </w:r>
          <w:bookmarkEnd w:id="123"/>
        </w:p>
        <w:sdt>
          <w:sdtPr>
            <w:rPr>
              <w:rFonts w:hint="eastAsia"/>
            </w:rPr>
            <w:alias w:val="是否适用：按单项计提坏账准备的应收账款详细情况[双击切换]"/>
            <w:tag w:val="_GBC_e07c01cfb2fe4b05a2bb603b7f914946"/>
            <w:id w:val="-2128842085"/>
            <w:lock w:val="sdtLocked"/>
            <w:placeholder>
              <w:docPart w:val="GBC22222222222222222222222222222"/>
            </w:placeholder>
          </w:sdtPr>
          <w:sdtContent>
            <w:p w14:paraId="3DCAF7D8" w14:textId="53AD16E0" w:rsidR="00B430B9" w:rsidRDefault="00000000" w:rsidP="0002005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0A226F" w14:textId="77777777" w:rsidR="00B430B9" w:rsidRDefault="00000000"/>
      </w:sdtContent>
    </w:sdt>
    <w:bookmarkEnd w:id="124" w:displacedByCustomXml="prev"/>
    <w:p w14:paraId="48D7C348" w14:textId="77777777" w:rsidR="00B430B9" w:rsidRDefault="00000000">
      <w:bookmarkStart w:id="125"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2088606168"/>
        <w:lock w:val="sdtContentLocked"/>
        <w:placeholder>
          <w:docPart w:val="GBC22222222222222222222222222222"/>
        </w:placeholder>
      </w:sdtPr>
      <w:sdtContent>
        <w:p w14:paraId="186B7B86" w14:textId="33EC288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26" w:name="_Hlk533607573" w:displacedByCustomXml="next"/>
    <w:sdt>
      <w:sdtPr>
        <w:rPr>
          <w:rFonts w:hint="eastAsia"/>
        </w:rPr>
        <w:alias w:val="模块:组合计提项目"/>
        <w:tag w:val="_SEC_f085826b570e4937b558307522853cff"/>
        <w:id w:val="-224606680"/>
        <w:lock w:val="sdtLocked"/>
        <w:placeholder>
          <w:docPart w:val="GBC22222222222222222222222222222"/>
        </w:placeholder>
      </w:sdtPr>
      <w:sdtEndPr>
        <w:rPr>
          <w:rFonts w:hint="default"/>
        </w:rPr>
      </w:sdtEndPr>
      <w:sdtContent>
        <w:p w14:paraId="6E6E7967" w14:textId="366237AB" w:rsidR="00B430B9" w:rsidRDefault="00000000">
          <w:r>
            <w:rPr>
              <w:rFonts w:hint="eastAsia"/>
            </w:rPr>
            <w:t>组合计提项目：</w:t>
          </w:r>
          <w:sdt>
            <w:sdtPr>
              <w:rPr>
                <w:rFonts w:hint="eastAsia"/>
              </w:rPr>
              <w:alias w:val="按组合计提坏账准备的应收账款明细-组合名称"/>
              <w:tag w:val="_GBC_fec033684b6e412cabcd0e0ea1c6cb96"/>
              <w:id w:val="1603759126"/>
              <w:lock w:val="sdtLocked"/>
              <w:placeholder>
                <w:docPart w:val="GBC22222222222222222222222222222"/>
              </w:placeholder>
              <w:comboBox>
                <w:listItem w:displayText="账龄组合" w:value="账龄组合"/>
              </w:comboBox>
            </w:sdtPr>
            <w:sdtContent>
              <w:r>
                <w:rPr>
                  <w:rFonts w:hint="eastAsia"/>
                </w:rPr>
                <w:t>账龄组合</w:t>
              </w:r>
            </w:sdtContent>
          </w:sdt>
        </w:p>
        <w:p w14:paraId="1F344753" w14:textId="77777777" w:rsidR="00B430B9" w:rsidRDefault="00000000">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3935056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645541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553E82" w14:paraId="3A4DEB6D" w14:textId="77777777" w:rsidTr="00510B81">
            <w:sdt>
              <w:sdtPr>
                <w:tag w:val="_PLD_331ca2a43a5247699c45fd6309aee7fd"/>
                <w:id w:val="-1340456827"/>
                <w:lock w:val="sdtLocked"/>
              </w:sdtPr>
              <w:sdtContent>
                <w:tc>
                  <w:tcPr>
                    <w:tcW w:w="1158" w:type="pct"/>
                    <w:vMerge w:val="restart"/>
                    <w:vAlign w:val="center"/>
                  </w:tcPr>
                  <w:p w14:paraId="33A10C00" w14:textId="77777777" w:rsidR="00B430B9" w:rsidRDefault="00000000">
                    <w:pPr>
                      <w:jc w:val="center"/>
                    </w:pPr>
                    <w:r>
                      <w:rPr>
                        <w:rFonts w:hint="eastAsia"/>
                      </w:rPr>
                      <w:t>名称</w:t>
                    </w:r>
                  </w:p>
                </w:tc>
              </w:sdtContent>
            </w:sdt>
            <w:sdt>
              <w:sdtPr>
                <w:tag w:val="_PLD_271f4f470bff48e385b1a5d9080fde35"/>
                <w:id w:val="2063746177"/>
                <w:lock w:val="sdtLocked"/>
              </w:sdtPr>
              <w:sdtContent>
                <w:tc>
                  <w:tcPr>
                    <w:tcW w:w="3842" w:type="pct"/>
                    <w:gridSpan w:val="3"/>
                    <w:vAlign w:val="center"/>
                  </w:tcPr>
                  <w:p w14:paraId="44563577" w14:textId="77777777" w:rsidR="00B430B9" w:rsidRDefault="00000000">
                    <w:pPr>
                      <w:jc w:val="center"/>
                    </w:pPr>
                    <w:r>
                      <w:rPr>
                        <w:rFonts w:hint="eastAsia"/>
                      </w:rPr>
                      <w:t>期末余额</w:t>
                    </w:r>
                  </w:p>
                </w:tc>
              </w:sdtContent>
            </w:sdt>
          </w:tr>
          <w:tr w:rsidR="00553E82" w14:paraId="49483978" w14:textId="77777777" w:rsidTr="00510B81">
            <w:tc>
              <w:tcPr>
                <w:tcW w:w="1158" w:type="pct"/>
                <w:vMerge/>
              </w:tcPr>
              <w:p w14:paraId="5A4D7C3A" w14:textId="77777777" w:rsidR="00B430B9" w:rsidRDefault="00B430B9">
                <w:pPr>
                  <w:jc w:val="center"/>
                </w:pPr>
              </w:p>
            </w:tc>
            <w:sdt>
              <w:sdtPr>
                <w:tag w:val="_PLD_e1c956de9b3b4544a5d0584eaaf6aea2"/>
                <w:id w:val="1509792864"/>
                <w:lock w:val="sdtLocked"/>
              </w:sdtPr>
              <w:sdtContent>
                <w:tc>
                  <w:tcPr>
                    <w:tcW w:w="1276" w:type="pct"/>
                    <w:vAlign w:val="center"/>
                  </w:tcPr>
                  <w:p w14:paraId="69A3AFC9" w14:textId="77777777" w:rsidR="00B430B9" w:rsidRDefault="00000000">
                    <w:pPr>
                      <w:jc w:val="center"/>
                    </w:pPr>
                    <w:r>
                      <w:rPr>
                        <w:rFonts w:hint="eastAsia"/>
                      </w:rPr>
                      <w:t>应收账款</w:t>
                    </w:r>
                  </w:p>
                </w:tc>
              </w:sdtContent>
            </w:sdt>
            <w:sdt>
              <w:sdtPr>
                <w:tag w:val="_PLD_0098acb8b7f640f29f65a14017e23f02"/>
                <w:id w:val="1974009406"/>
                <w:lock w:val="sdtLocked"/>
              </w:sdtPr>
              <w:sdtContent>
                <w:tc>
                  <w:tcPr>
                    <w:tcW w:w="1299" w:type="pct"/>
                    <w:vAlign w:val="center"/>
                  </w:tcPr>
                  <w:p w14:paraId="479B8F61" w14:textId="77777777" w:rsidR="00B430B9" w:rsidRDefault="00000000">
                    <w:pPr>
                      <w:jc w:val="center"/>
                    </w:pPr>
                    <w:r>
                      <w:rPr>
                        <w:rFonts w:hint="eastAsia"/>
                      </w:rPr>
                      <w:t>坏账准备</w:t>
                    </w:r>
                  </w:p>
                </w:tc>
              </w:sdtContent>
            </w:sdt>
            <w:sdt>
              <w:sdtPr>
                <w:tag w:val="_PLD_290bbc3bde3c43c487996752ceb95160"/>
                <w:id w:val="-31191485"/>
                <w:lock w:val="sdtLocked"/>
              </w:sdtPr>
              <w:sdtContent>
                <w:tc>
                  <w:tcPr>
                    <w:tcW w:w="1267" w:type="pct"/>
                    <w:vAlign w:val="center"/>
                  </w:tcPr>
                  <w:p w14:paraId="35D86284" w14:textId="77777777" w:rsidR="00B430B9" w:rsidRDefault="00000000">
                    <w:pPr>
                      <w:jc w:val="center"/>
                    </w:pPr>
                    <w:r>
                      <w:t>计提比例</w:t>
                    </w:r>
                    <w:r>
                      <w:rPr>
                        <w:rFonts w:hint="eastAsia"/>
                      </w:rPr>
                      <w:t>（%）</w:t>
                    </w:r>
                  </w:p>
                </w:tc>
              </w:sdtContent>
            </w:sdt>
          </w:tr>
          <w:sdt>
            <w:sdtPr>
              <w:alias w:val="按组合计提坏账准备的应收账款详细名称明细"/>
              <w:tag w:val="_TUP_787dccbb6b7545edb25916e256cf8697"/>
              <w:id w:val="1838419719"/>
              <w:lock w:val="sdtLocked"/>
              <w:placeholder>
                <w:docPart w:val="GBC11111111111111111111111111111"/>
              </w:placeholder>
            </w:sdtPr>
            <w:sdtContent>
              <w:tr w:rsidR="00553E82" w14:paraId="084BFD7F" w14:textId="77777777" w:rsidTr="00510B81">
                <w:tc>
                  <w:tcPr>
                    <w:tcW w:w="1158" w:type="pct"/>
                  </w:tcPr>
                  <w:p w14:paraId="72D1906D" w14:textId="78F7CC73" w:rsidR="00B430B9" w:rsidRDefault="00000000">
                    <w:r>
                      <w:t>按账龄组合计提坏 账准备</w:t>
                    </w:r>
                  </w:p>
                </w:tc>
                <w:tc>
                  <w:tcPr>
                    <w:tcW w:w="1276" w:type="pct"/>
                  </w:tcPr>
                  <w:p w14:paraId="6C9E8BA6" w14:textId="09F7FC42" w:rsidR="00B430B9" w:rsidRDefault="00000000">
                    <w:pPr>
                      <w:jc w:val="right"/>
                    </w:pPr>
                    <w:r w:rsidRPr="004A1A5B">
                      <w:t>26,245,326.69</w:t>
                    </w:r>
                  </w:p>
                </w:tc>
                <w:tc>
                  <w:tcPr>
                    <w:tcW w:w="1299" w:type="pct"/>
                  </w:tcPr>
                  <w:p w14:paraId="1960486F" w14:textId="04D40446" w:rsidR="00B430B9" w:rsidRDefault="00000000">
                    <w:pPr>
                      <w:jc w:val="right"/>
                    </w:pPr>
                    <w:r w:rsidRPr="004A1A5B">
                      <w:t>1,522,292.96</w:t>
                    </w:r>
                  </w:p>
                </w:tc>
                <w:tc>
                  <w:tcPr>
                    <w:tcW w:w="1267" w:type="pct"/>
                  </w:tcPr>
                  <w:p w14:paraId="1DC777CF" w14:textId="2B94F72F" w:rsidR="00B430B9" w:rsidRDefault="00000000">
                    <w:pPr>
                      <w:jc w:val="right"/>
                    </w:pPr>
                    <w:r w:rsidRPr="004A1A5B">
                      <w:t>5.80</w:t>
                    </w:r>
                  </w:p>
                </w:tc>
              </w:tr>
            </w:sdtContent>
          </w:sdt>
          <w:tr w:rsidR="004A1A5B" w14:paraId="5C7B25D1" w14:textId="77777777" w:rsidTr="00B420EE">
            <w:sdt>
              <w:sdtPr>
                <w:tag w:val="_PLD_9a3bf225ae544565ad2cb49381fcaca1"/>
                <w:id w:val="-1029716329"/>
                <w:lock w:val="sdtLocked"/>
              </w:sdtPr>
              <w:sdtContent>
                <w:tc>
                  <w:tcPr>
                    <w:tcW w:w="1158" w:type="pct"/>
                    <w:vAlign w:val="center"/>
                  </w:tcPr>
                  <w:p w14:paraId="21BF781E" w14:textId="77777777" w:rsidR="00B430B9" w:rsidRDefault="00000000" w:rsidP="004A1A5B">
                    <w:pPr>
                      <w:jc w:val="center"/>
                    </w:pPr>
                    <w:r>
                      <w:rPr>
                        <w:rFonts w:hint="eastAsia"/>
                      </w:rPr>
                      <w:t>合计</w:t>
                    </w:r>
                  </w:p>
                </w:tc>
              </w:sdtContent>
            </w:sdt>
            <w:tc>
              <w:tcPr>
                <w:tcW w:w="1276" w:type="pct"/>
                <w:vAlign w:val="center"/>
              </w:tcPr>
              <w:p w14:paraId="496FDE74" w14:textId="79CDF3A0" w:rsidR="00B430B9" w:rsidRDefault="00000000" w:rsidP="004A1A5B">
                <w:pPr>
                  <w:jc w:val="right"/>
                </w:pPr>
                <w:r>
                  <w:t>26,245,326.69</w:t>
                </w:r>
              </w:p>
            </w:tc>
            <w:tc>
              <w:tcPr>
                <w:tcW w:w="1299" w:type="pct"/>
                <w:vAlign w:val="center"/>
              </w:tcPr>
              <w:p w14:paraId="63B5F3E3" w14:textId="6D084692" w:rsidR="00B430B9" w:rsidRDefault="00000000" w:rsidP="004A1A5B">
                <w:pPr>
                  <w:jc w:val="right"/>
                </w:pPr>
                <w:r>
                  <w:t>1,522,292.96</w:t>
                </w:r>
              </w:p>
            </w:tc>
            <w:tc>
              <w:tcPr>
                <w:tcW w:w="1267" w:type="pct"/>
                <w:vAlign w:val="center"/>
              </w:tcPr>
              <w:p w14:paraId="565A2CF2" w14:textId="71883C35" w:rsidR="00B430B9" w:rsidRDefault="00000000" w:rsidP="004A1A5B">
                <w:pPr>
                  <w:jc w:val="right"/>
                </w:pPr>
                <w:r>
                  <w:t>5.80</w:t>
                </w:r>
              </w:p>
            </w:tc>
          </w:tr>
        </w:tbl>
        <w:p w14:paraId="7B669DF6" w14:textId="77777777" w:rsidR="00B430B9" w:rsidRDefault="00000000">
          <w:r>
            <w:rPr>
              <w:rFonts w:hint="eastAsia"/>
            </w:rPr>
            <w:t>按组合计提坏账的确认标准及说明：</w:t>
          </w:r>
        </w:p>
        <w:sdt>
          <w:sdtPr>
            <w:alias w:val="是否适用：按组合计提坏账准备的应收账款确认标准[双击切换]"/>
            <w:tag w:val="_GBC_8361cfeb973b4073b7fdbd49a393b38c"/>
            <w:id w:val="-368217608"/>
            <w:lock w:val="sdtLocked"/>
            <w:placeholder>
              <w:docPart w:val="GBC22222222222222222222222222222"/>
            </w:placeholder>
          </w:sdtPr>
          <w:sdtContent>
            <w:p w14:paraId="2AC6DACF" w14:textId="5D3BFCA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组合计提坏账准备的应收账款确认标准"/>
            <w:tag w:val="_GBC_0fdd528f57da417a993d3f091b676d12"/>
            <w:id w:val="-1836602654"/>
            <w:lock w:val="sdtLocked"/>
            <w:placeholder>
              <w:docPart w:val="GBC22222222222222222222222222222"/>
            </w:placeholder>
          </w:sdtPr>
          <w:sdtContent>
            <w:p w14:paraId="4D3AD3ED" w14:textId="77777777" w:rsidR="00B430B9" w:rsidRDefault="00B430B9"/>
            <w:tbl>
              <w:tblPr>
                <w:tblStyle w:val="g1"/>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22"/>
                <w:gridCol w:w="2107"/>
                <w:gridCol w:w="2351"/>
                <w:gridCol w:w="2353"/>
              </w:tblGrid>
              <w:tr w:rsidR="004A1A5B" w14:paraId="3970793C" w14:textId="77777777" w:rsidTr="00B21BAC">
                <w:trPr>
                  <w:trHeight w:val="340"/>
                  <w:tblHeader/>
                </w:trPr>
                <w:tc>
                  <w:tcPr>
                    <w:tcW w:w="1144" w:type="pct"/>
                    <w:vMerge w:val="restart"/>
                    <w:shd w:val="clear" w:color="auto" w:fill="auto"/>
                    <w:vAlign w:val="center"/>
                  </w:tcPr>
                  <w:p w14:paraId="64E1065C" w14:textId="77777777" w:rsidR="00B430B9" w:rsidRDefault="00000000" w:rsidP="00B21BAC">
                    <w:pPr>
                      <w:adjustRightInd w:val="0"/>
                      <w:ind w:firstLineChars="100" w:firstLine="210"/>
                      <w:rPr>
                        <w:iCs/>
                      </w:rPr>
                    </w:pPr>
                    <w:r>
                      <w:rPr>
                        <w:rFonts w:hint="eastAsia"/>
                        <w:iCs/>
                      </w:rPr>
                      <w:t>账</w:t>
                    </w:r>
                    <w:r>
                      <w:rPr>
                        <w:iCs/>
                      </w:rPr>
                      <w:t>龄</w:t>
                    </w:r>
                  </w:p>
                </w:tc>
                <w:tc>
                  <w:tcPr>
                    <w:tcW w:w="3855" w:type="pct"/>
                    <w:gridSpan w:val="3"/>
                    <w:shd w:val="clear" w:color="auto" w:fill="auto"/>
                    <w:vAlign w:val="center"/>
                  </w:tcPr>
                  <w:p w14:paraId="27BDDA67" w14:textId="77777777" w:rsidR="00B430B9" w:rsidRDefault="00000000" w:rsidP="00B21BAC">
                    <w:pPr>
                      <w:adjustRightInd w:val="0"/>
                      <w:jc w:val="center"/>
                      <w:rPr>
                        <w:iCs/>
                      </w:rPr>
                    </w:pPr>
                    <w:r>
                      <w:rPr>
                        <w:rFonts w:hint="eastAsia"/>
                        <w:iCs/>
                      </w:rPr>
                      <w:t>期末数</w:t>
                    </w:r>
                  </w:p>
                </w:tc>
              </w:tr>
              <w:tr w:rsidR="004A1A5B" w14:paraId="0B157AA3" w14:textId="77777777" w:rsidTr="00B21BAC">
                <w:trPr>
                  <w:trHeight w:val="340"/>
                  <w:tblHeader/>
                </w:trPr>
                <w:tc>
                  <w:tcPr>
                    <w:tcW w:w="1144" w:type="pct"/>
                    <w:vMerge/>
                    <w:shd w:val="clear" w:color="auto" w:fill="auto"/>
                    <w:vAlign w:val="center"/>
                  </w:tcPr>
                  <w:p w14:paraId="2AE7C824" w14:textId="77777777" w:rsidR="00B430B9" w:rsidRDefault="00B430B9" w:rsidP="00B21BAC">
                    <w:pPr>
                      <w:adjustRightInd w:val="0"/>
                      <w:rPr>
                        <w:iCs/>
                      </w:rPr>
                    </w:pPr>
                  </w:p>
                </w:tc>
                <w:tc>
                  <w:tcPr>
                    <w:tcW w:w="1192" w:type="pct"/>
                    <w:shd w:val="clear" w:color="auto" w:fill="auto"/>
                    <w:vAlign w:val="center"/>
                  </w:tcPr>
                  <w:p w14:paraId="18F5E2A6" w14:textId="77777777" w:rsidR="00B430B9" w:rsidRDefault="00000000" w:rsidP="00B21BAC">
                    <w:pPr>
                      <w:adjustRightInd w:val="0"/>
                      <w:jc w:val="center"/>
                      <w:rPr>
                        <w:iCs/>
                      </w:rPr>
                    </w:pPr>
                    <w:r>
                      <w:rPr>
                        <w:rFonts w:hint="eastAsia"/>
                        <w:iCs/>
                      </w:rPr>
                      <w:t>账面余额</w:t>
                    </w:r>
                  </w:p>
                </w:tc>
                <w:tc>
                  <w:tcPr>
                    <w:tcW w:w="1331" w:type="pct"/>
                    <w:shd w:val="clear" w:color="auto" w:fill="auto"/>
                    <w:vAlign w:val="center"/>
                  </w:tcPr>
                  <w:p w14:paraId="2C04BE6B" w14:textId="77777777" w:rsidR="00B430B9" w:rsidRDefault="00000000" w:rsidP="00B21BAC">
                    <w:pPr>
                      <w:adjustRightInd w:val="0"/>
                      <w:jc w:val="center"/>
                      <w:rPr>
                        <w:iCs/>
                      </w:rPr>
                    </w:pPr>
                    <w:r>
                      <w:rPr>
                        <w:rFonts w:hint="eastAsia"/>
                        <w:iCs/>
                      </w:rPr>
                      <w:t>坏账准备</w:t>
                    </w:r>
                  </w:p>
                </w:tc>
                <w:tc>
                  <w:tcPr>
                    <w:tcW w:w="1332" w:type="pct"/>
                    <w:shd w:val="clear" w:color="auto" w:fill="auto"/>
                    <w:vAlign w:val="center"/>
                  </w:tcPr>
                  <w:p w14:paraId="4D09C69E" w14:textId="77777777" w:rsidR="00B430B9" w:rsidRDefault="00000000" w:rsidP="00B21BAC">
                    <w:pPr>
                      <w:adjustRightInd w:val="0"/>
                      <w:jc w:val="center"/>
                      <w:rPr>
                        <w:iCs/>
                      </w:rPr>
                    </w:pPr>
                    <w:r>
                      <w:rPr>
                        <w:rFonts w:hint="eastAsia"/>
                        <w:iCs/>
                      </w:rPr>
                      <w:t>计提比例（%）</w:t>
                    </w:r>
                  </w:p>
                </w:tc>
              </w:tr>
              <w:tr w:rsidR="004A1A5B" w14:paraId="6B8B1BBD" w14:textId="77777777" w:rsidTr="00B21BAC">
                <w:trPr>
                  <w:trHeight w:val="454"/>
                </w:trPr>
                <w:tc>
                  <w:tcPr>
                    <w:tcW w:w="1144" w:type="pct"/>
                    <w:shd w:val="clear" w:color="auto" w:fill="auto"/>
                    <w:vAlign w:val="center"/>
                  </w:tcPr>
                  <w:p w14:paraId="520E6D85" w14:textId="77777777" w:rsidR="00B430B9" w:rsidRDefault="00000000" w:rsidP="00B21BAC">
                    <w:pPr>
                      <w:adjustRightInd w:val="0"/>
                      <w:rPr>
                        <w:iCs/>
                      </w:rPr>
                    </w:pPr>
                    <w:r>
                      <w:rPr>
                        <w:rFonts w:hint="eastAsia"/>
                        <w:iCs/>
                      </w:rPr>
                      <w:t>1年以内</w:t>
                    </w:r>
                  </w:p>
                </w:tc>
                <w:tc>
                  <w:tcPr>
                    <w:tcW w:w="2032" w:type="dxa"/>
                    <w:shd w:val="clear" w:color="auto" w:fill="auto"/>
                    <w:vAlign w:val="center"/>
                  </w:tcPr>
                  <w:p w14:paraId="0E8C6AE6" w14:textId="77777777" w:rsidR="00B430B9" w:rsidRPr="004A1A5B" w:rsidRDefault="00000000" w:rsidP="00B21BAC">
                    <w:pPr>
                      <w:jc w:val="right"/>
                      <w:textAlignment w:val="center"/>
                      <w:rPr>
                        <w:iCs/>
                      </w:rPr>
                    </w:pPr>
                    <w:r w:rsidRPr="004A1A5B">
                      <w:rPr>
                        <w:rFonts w:hint="eastAsia"/>
                        <w:color w:val="000000"/>
                        <w:lang w:bidi="ar"/>
                      </w:rPr>
                      <w:t>25,778,600.89</w:t>
                    </w:r>
                  </w:p>
                </w:tc>
                <w:tc>
                  <w:tcPr>
                    <w:tcW w:w="2269" w:type="dxa"/>
                    <w:shd w:val="clear" w:color="auto" w:fill="auto"/>
                    <w:vAlign w:val="center"/>
                  </w:tcPr>
                  <w:p w14:paraId="3BEDBC64" w14:textId="77777777" w:rsidR="00B430B9" w:rsidRPr="004A1A5B" w:rsidRDefault="00000000" w:rsidP="00B21BAC">
                    <w:pPr>
                      <w:jc w:val="right"/>
                      <w:textAlignment w:val="center"/>
                      <w:rPr>
                        <w:iCs/>
                      </w:rPr>
                    </w:pPr>
                    <w:r w:rsidRPr="004A1A5B">
                      <w:rPr>
                        <w:rFonts w:hint="eastAsia"/>
                        <w:color w:val="000000"/>
                        <w:lang w:bidi="ar"/>
                      </w:rPr>
                      <w:t>1,288,930.06</w:t>
                    </w:r>
                  </w:p>
                </w:tc>
                <w:tc>
                  <w:tcPr>
                    <w:tcW w:w="2271" w:type="dxa"/>
                    <w:shd w:val="clear" w:color="auto" w:fill="auto"/>
                    <w:vAlign w:val="center"/>
                  </w:tcPr>
                  <w:p w14:paraId="2A612311" w14:textId="77777777" w:rsidR="00B430B9" w:rsidRPr="004A1A5B" w:rsidRDefault="00000000" w:rsidP="00B21BAC">
                    <w:pPr>
                      <w:jc w:val="right"/>
                      <w:textAlignment w:val="center"/>
                      <w:rPr>
                        <w:iCs/>
                      </w:rPr>
                    </w:pPr>
                    <w:r w:rsidRPr="004A1A5B">
                      <w:rPr>
                        <w:rFonts w:hint="eastAsia"/>
                        <w:color w:val="000000"/>
                        <w:lang w:bidi="ar"/>
                      </w:rPr>
                      <w:t>5.00</w:t>
                    </w:r>
                  </w:p>
                </w:tc>
              </w:tr>
              <w:tr w:rsidR="004A1A5B" w14:paraId="07AEA082" w14:textId="77777777" w:rsidTr="00B21BAC">
                <w:trPr>
                  <w:trHeight w:val="454"/>
                </w:trPr>
                <w:tc>
                  <w:tcPr>
                    <w:tcW w:w="1144" w:type="pct"/>
                    <w:shd w:val="clear" w:color="auto" w:fill="auto"/>
                    <w:vAlign w:val="center"/>
                  </w:tcPr>
                  <w:p w14:paraId="52B41653" w14:textId="77777777" w:rsidR="00B430B9" w:rsidRDefault="00000000" w:rsidP="00B21BAC">
                    <w:pPr>
                      <w:adjustRightInd w:val="0"/>
                      <w:rPr>
                        <w:iCs/>
                      </w:rPr>
                    </w:pPr>
                    <w:r>
                      <w:rPr>
                        <w:rFonts w:hint="eastAsia"/>
                        <w:iCs/>
                      </w:rPr>
                      <w:t>3年以上</w:t>
                    </w:r>
                  </w:p>
                </w:tc>
                <w:tc>
                  <w:tcPr>
                    <w:tcW w:w="2032" w:type="dxa"/>
                    <w:shd w:val="clear" w:color="auto" w:fill="auto"/>
                    <w:vAlign w:val="center"/>
                  </w:tcPr>
                  <w:p w14:paraId="61C940F2" w14:textId="77777777" w:rsidR="00B430B9" w:rsidRPr="004A1A5B" w:rsidRDefault="00000000" w:rsidP="00B21BAC">
                    <w:pPr>
                      <w:jc w:val="right"/>
                      <w:textAlignment w:val="center"/>
                      <w:rPr>
                        <w:iCs/>
                      </w:rPr>
                    </w:pPr>
                    <w:r w:rsidRPr="004A1A5B">
                      <w:rPr>
                        <w:rFonts w:hint="eastAsia"/>
                        <w:color w:val="000000"/>
                        <w:lang w:bidi="ar"/>
                      </w:rPr>
                      <w:t>466,725.80</w:t>
                    </w:r>
                  </w:p>
                </w:tc>
                <w:tc>
                  <w:tcPr>
                    <w:tcW w:w="2269" w:type="dxa"/>
                    <w:shd w:val="clear" w:color="auto" w:fill="auto"/>
                    <w:vAlign w:val="center"/>
                  </w:tcPr>
                  <w:p w14:paraId="00CD791B" w14:textId="77777777" w:rsidR="00B430B9" w:rsidRPr="004A1A5B" w:rsidRDefault="00000000" w:rsidP="00B21BAC">
                    <w:pPr>
                      <w:jc w:val="right"/>
                      <w:textAlignment w:val="center"/>
                      <w:rPr>
                        <w:iCs/>
                      </w:rPr>
                    </w:pPr>
                    <w:r w:rsidRPr="004A1A5B">
                      <w:rPr>
                        <w:rFonts w:hint="eastAsia"/>
                        <w:color w:val="000000"/>
                        <w:lang w:bidi="ar"/>
                      </w:rPr>
                      <w:t>233,362.90</w:t>
                    </w:r>
                  </w:p>
                </w:tc>
                <w:tc>
                  <w:tcPr>
                    <w:tcW w:w="2271" w:type="dxa"/>
                    <w:shd w:val="clear" w:color="auto" w:fill="auto"/>
                    <w:vAlign w:val="center"/>
                  </w:tcPr>
                  <w:p w14:paraId="65ABB794" w14:textId="77777777" w:rsidR="00B430B9" w:rsidRPr="004A1A5B" w:rsidRDefault="00000000" w:rsidP="00B21BAC">
                    <w:pPr>
                      <w:jc w:val="right"/>
                      <w:textAlignment w:val="center"/>
                      <w:rPr>
                        <w:iCs/>
                      </w:rPr>
                    </w:pPr>
                    <w:r w:rsidRPr="004A1A5B">
                      <w:rPr>
                        <w:rFonts w:hint="eastAsia"/>
                        <w:color w:val="000000"/>
                        <w:lang w:bidi="ar"/>
                      </w:rPr>
                      <w:t>50.00</w:t>
                    </w:r>
                  </w:p>
                </w:tc>
              </w:tr>
              <w:tr w:rsidR="004A1A5B" w14:paraId="0FB1B1A1" w14:textId="77777777" w:rsidTr="00B21BAC">
                <w:trPr>
                  <w:trHeight w:val="454"/>
                </w:trPr>
                <w:tc>
                  <w:tcPr>
                    <w:tcW w:w="1144" w:type="pct"/>
                    <w:shd w:val="clear" w:color="auto" w:fill="auto"/>
                    <w:vAlign w:val="center"/>
                  </w:tcPr>
                  <w:p w14:paraId="51503DD8" w14:textId="77777777" w:rsidR="00B430B9" w:rsidRDefault="00000000" w:rsidP="00B21BAC">
                    <w:pPr>
                      <w:adjustRightInd w:val="0"/>
                      <w:ind w:firstLineChars="100" w:firstLine="210"/>
                      <w:rPr>
                        <w:iCs/>
                      </w:rPr>
                    </w:pPr>
                    <w:r>
                      <w:rPr>
                        <w:rFonts w:hint="eastAsia"/>
                        <w:iCs/>
                      </w:rPr>
                      <w:t>小</w:t>
                    </w:r>
                    <w:r>
                      <w:rPr>
                        <w:iCs/>
                      </w:rPr>
                      <w:t>计</w:t>
                    </w:r>
                  </w:p>
                </w:tc>
                <w:tc>
                  <w:tcPr>
                    <w:tcW w:w="2032" w:type="dxa"/>
                    <w:shd w:val="clear" w:color="auto" w:fill="auto"/>
                    <w:vAlign w:val="center"/>
                  </w:tcPr>
                  <w:p w14:paraId="0E615E2A" w14:textId="77777777" w:rsidR="00B430B9" w:rsidRPr="004A1A5B" w:rsidRDefault="00000000" w:rsidP="00B21BAC">
                    <w:pPr>
                      <w:jc w:val="right"/>
                      <w:textAlignment w:val="center"/>
                      <w:rPr>
                        <w:iCs/>
                      </w:rPr>
                    </w:pPr>
                    <w:r w:rsidRPr="004A1A5B">
                      <w:rPr>
                        <w:rFonts w:hint="eastAsia"/>
                        <w:color w:val="000000"/>
                        <w:lang w:bidi="ar"/>
                      </w:rPr>
                      <w:t>26,245,326.69</w:t>
                    </w:r>
                  </w:p>
                </w:tc>
                <w:tc>
                  <w:tcPr>
                    <w:tcW w:w="2269" w:type="dxa"/>
                    <w:shd w:val="clear" w:color="auto" w:fill="auto"/>
                    <w:vAlign w:val="center"/>
                  </w:tcPr>
                  <w:p w14:paraId="48662ACD" w14:textId="77777777" w:rsidR="00B430B9" w:rsidRPr="004A1A5B" w:rsidRDefault="00000000" w:rsidP="00B21BAC">
                    <w:pPr>
                      <w:jc w:val="right"/>
                      <w:textAlignment w:val="center"/>
                      <w:rPr>
                        <w:iCs/>
                      </w:rPr>
                    </w:pPr>
                    <w:r w:rsidRPr="004A1A5B">
                      <w:rPr>
                        <w:rFonts w:hint="eastAsia"/>
                        <w:color w:val="000000"/>
                        <w:lang w:bidi="ar"/>
                      </w:rPr>
                      <w:t>1,522,292.96</w:t>
                    </w:r>
                  </w:p>
                </w:tc>
                <w:tc>
                  <w:tcPr>
                    <w:tcW w:w="2271" w:type="dxa"/>
                    <w:shd w:val="clear" w:color="auto" w:fill="auto"/>
                    <w:vAlign w:val="center"/>
                  </w:tcPr>
                  <w:p w14:paraId="1284E77F" w14:textId="77777777" w:rsidR="00B430B9" w:rsidRPr="004A1A5B" w:rsidRDefault="00000000" w:rsidP="00B21BAC">
                    <w:pPr>
                      <w:jc w:val="right"/>
                      <w:textAlignment w:val="center"/>
                      <w:rPr>
                        <w:iCs/>
                      </w:rPr>
                    </w:pPr>
                    <w:r w:rsidRPr="004A1A5B">
                      <w:rPr>
                        <w:rFonts w:hint="eastAsia"/>
                        <w:color w:val="000000"/>
                        <w:lang w:bidi="ar"/>
                      </w:rPr>
                      <w:t>5.80</w:t>
                    </w:r>
                  </w:p>
                </w:tc>
              </w:tr>
            </w:tbl>
            <w:p w14:paraId="03FE2E6B" w14:textId="04984682" w:rsidR="00B430B9" w:rsidRDefault="00000000"/>
          </w:sdtContent>
        </w:sdt>
      </w:sdtContent>
    </w:sdt>
    <w:bookmarkEnd w:id="126" w:displacedByCustomXml="prev"/>
    <w:bookmarkEnd w:id="125" w:displacedByCustomXml="prev"/>
    <w:bookmarkStart w:id="127" w:name="_Hlk10467269" w:displacedByCustomXml="next"/>
    <w:bookmarkStart w:id="128" w:name="_Hlk10467279" w:displacedByCustomXml="next"/>
    <w:sdt>
      <w:sdtPr>
        <w:rPr>
          <w:rFonts w:hint="eastAsia"/>
        </w:rPr>
        <w:alias w:val="模块:如按预期信用损失一般模型计提坏账准备，请参照其他应收款披露："/>
        <w:tag w:val="_SEC_a585c426a16c4a73a2145ded2280b59a"/>
        <w:id w:val="-1356498625"/>
        <w:lock w:val="sdtLocked"/>
        <w:placeholder>
          <w:docPart w:val="GBC22222222222222222222222222222"/>
        </w:placeholder>
      </w:sdtPr>
      <w:sdtEndPr>
        <w:rPr>
          <w:rFonts w:hint="default"/>
        </w:rPr>
      </w:sdtEndPr>
      <w:sdtContent>
        <w:p w14:paraId="49477066" w14:textId="77777777" w:rsidR="00B430B9" w:rsidRDefault="00000000">
          <w:r>
            <w:rPr>
              <w:rFonts w:hint="eastAsia"/>
            </w:rPr>
            <w:t>如按预期信用损失一般模型计提坏账准备，请参照其他应收款披露：</w:t>
          </w:r>
          <w:bookmarkEnd w:id="127"/>
        </w:p>
        <w:sdt>
          <w:sdtPr>
            <w:alias w:val="是否适用：应收账款按一般预计信用损失模型计提坏账[双击切换]"/>
            <w:tag w:val="_GBC_dbecd76100814214abd6f7c10d1dd2fa"/>
            <w:id w:val="1331558628"/>
            <w:lock w:val="sdtLocked"/>
            <w:placeholder>
              <w:docPart w:val="GBC22222222222222222222222222222"/>
            </w:placeholder>
          </w:sdtPr>
          <w:sdtContent>
            <w:p w14:paraId="78994898" w14:textId="238ADCD0" w:rsidR="00B430B9" w:rsidRDefault="00000000" w:rsidP="004A1A5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82DA11" w14:textId="77777777" w:rsidR="00B430B9" w:rsidRDefault="00000000"/>
      </w:sdtContent>
    </w:sdt>
    <w:bookmarkEnd w:id="128" w:displacedByCustomXml="prev"/>
    <w:bookmarkStart w:id="129" w:name="_Hlk10467433" w:displacedByCustomXml="next"/>
    <w:sdt>
      <w:sdtPr>
        <w:rPr>
          <w:rFonts w:ascii="宋体" w:hAnsi="宋体" w:cs="宋体" w:hint="eastAsia"/>
          <w:b w:val="0"/>
          <w:bCs/>
          <w:kern w:val="0"/>
          <w:szCs w:val="21"/>
        </w:rPr>
        <w:alias w:val="模块:坏账准备的情况"/>
        <w:tag w:val="_SEC_585de72ff9a04d78b96f9dd88a2090f9"/>
        <w:id w:val="1372496640"/>
        <w:lock w:val="sdtLocked"/>
        <w:placeholder>
          <w:docPart w:val="GBC22222222222222222222222222222"/>
        </w:placeholder>
      </w:sdtPr>
      <w:sdtEndPr>
        <w:rPr>
          <w:rFonts w:hint="default"/>
        </w:rPr>
      </w:sdtEndPr>
      <w:sdtContent>
        <w:bookmarkStart w:id="130" w:name="_Hlk142555330" w:displacedByCustomXml="prev"/>
        <w:p w14:paraId="55F498EA" w14:textId="77777777" w:rsidR="00B430B9" w:rsidRDefault="00000000">
          <w:pPr>
            <w:pStyle w:val="4"/>
            <w:numPr>
              <w:ilvl w:val="3"/>
              <w:numId w:val="44"/>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043435969"/>
            <w:lock w:val="sdtLocked"/>
            <w:placeholder>
              <w:docPart w:val="GBC22222222222222222222222222222"/>
            </w:placeholder>
          </w:sdtPr>
          <w:sdtContent>
            <w:p w14:paraId="239B2193" w14:textId="28AC9DB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63D2B5" w14:textId="77777777" w:rsidR="00B430B9" w:rsidRDefault="00000000">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080834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850212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4"/>
            <w:gridCol w:w="1276"/>
            <w:gridCol w:w="1276"/>
            <w:gridCol w:w="1115"/>
            <w:gridCol w:w="1149"/>
            <w:gridCol w:w="1147"/>
            <w:gridCol w:w="1486"/>
          </w:tblGrid>
          <w:tr w:rsidR="00763413" w14:paraId="4F2D6EF8" w14:textId="77777777" w:rsidTr="00763413">
            <w:sdt>
              <w:sdtPr>
                <w:tag w:val="_PLD_82b0419f5c784cbe8b363ff715cfd4eb"/>
                <w:id w:val="1043873038"/>
                <w:lock w:val="sdtLocked"/>
              </w:sdtPr>
              <w:sdtContent>
                <w:tc>
                  <w:tcPr>
                    <w:tcW w:w="779" w:type="pct"/>
                    <w:vMerge w:val="restart"/>
                    <w:shd w:val="clear" w:color="auto" w:fill="FFFFFF"/>
                    <w:vAlign w:val="center"/>
                  </w:tcPr>
                  <w:p w14:paraId="76DC881C" w14:textId="77777777" w:rsidR="00B430B9" w:rsidRDefault="00000000" w:rsidP="008C656C">
                    <w:pPr>
                      <w:jc w:val="center"/>
                    </w:pPr>
                    <w:r>
                      <w:t>类别</w:t>
                    </w:r>
                  </w:p>
                </w:tc>
              </w:sdtContent>
            </w:sdt>
            <w:sdt>
              <w:sdtPr>
                <w:tag w:val="_PLD_6cba2c33cb334541980e3e13a6ee357d"/>
                <w:id w:val="-2020839539"/>
                <w:lock w:val="sdtLocked"/>
              </w:sdtPr>
              <w:sdtContent>
                <w:tc>
                  <w:tcPr>
                    <w:tcW w:w="723" w:type="pct"/>
                    <w:vMerge w:val="restart"/>
                    <w:shd w:val="clear" w:color="auto" w:fill="FFFFFF"/>
                    <w:vAlign w:val="center"/>
                  </w:tcPr>
                  <w:p w14:paraId="055E84CC" w14:textId="77777777" w:rsidR="00B430B9" w:rsidRDefault="00000000" w:rsidP="008C656C">
                    <w:pPr>
                      <w:jc w:val="center"/>
                    </w:pPr>
                    <w:r>
                      <w:t>期初余额</w:t>
                    </w:r>
                  </w:p>
                </w:tc>
              </w:sdtContent>
            </w:sdt>
            <w:sdt>
              <w:sdtPr>
                <w:tag w:val="_PLD_ec3d2e2cde2a4ba29c966861f9ca39c7"/>
                <w:id w:val="-1089229235"/>
                <w:lock w:val="sdtLocked"/>
              </w:sdtPr>
              <w:sdtContent>
                <w:tc>
                  <w:tcPr>
                    <w:tcW w:w="2656" w:type="pct"/>
                    <w:gridSpan w:val="4"/>
                    <w:shd w:val="clear" w:color="auto" w:fill="FFFFFF"/>
                    <w:vAlign w:val="center"/>
                  </w:tcPr>
                  <w:p w14:paraId="16194BDF" w14:textId="77777777" w:rsidR="00B430B9" w:rsidRDefault="00000000" w:rsidP="008C656C">
                    <w:pPr>
                      <w:jc w:val="center"/>
                    </w:pPr>
                    <w:r>
                      <w:rPr>
                        <w:rFonts w:hint="eastAsia"/>
                      </w:rPr>
                      <w:t>本期变动</w:t>
                    </w:r>
                    <w:r>
                      <w:t>金额</w:t>
                    </w:r>
                  </w:p>
                </w:tc>
              </w:sdtContent>
            </w:sdt>
            <w:sdt>
              <w:sdtPr>
                <w:tag w:val="_PLD_9c167d6d72f94e22aecc39ba0e735a78"/>
                <w:id w:val="332732599"/>
                <w:lock w:val="sdtLocked"/>
              </w:sdtPr>
              <w:sdtContent>
                <w:tc>
                  <w:tcPr>
                    <w:tcW w:w="842" w:type="pct"/>
                    <w:vMerge w:val="restart"/>
                    <w:shd w:val="clear" w:color="auto" w:fill="FFFFFF"/>
                    <w:vAlign w:val="center"/>
                  </w:tcPr>
                  <w:p w14:paraId="6380619B" w14:textId="77777777" w:rsidR="00B430B9" w:rsidRDefault="00000000" w:rsidP="008C656C">
                    <w:pPr>
                      <w:jc w:val="center"/>
                    </w:pPr>
                    <w:r>
                      <w:t>期末余额</w:t>
                    </w:r>
                  </w:p>
                </w:tc>
              </w:sdtContent>
            </w:sdt>
          </w:tr>
          <w:tr w:rsidR="00763413" w14:paraId="26A620DC" w14:textId="77777777" w:rsidTr="005A179F">
            <w:tc>
              <w:tcPr>
                <w:tcW w:w="779" w:type="pct"/>
                <w:vMerge/>
                <w:shd w:val="clear" w:color="auto" w:fill="FFFFFF"/>
              </w:tcPr>
              <w:p w14:paraId="1D06FD02" w14:textId="77777777" w:rsidR="00B430B9" w:rsidRDefault="00B430B9" w:rsidP="008C656C">
                <w:pPr>
                  <w:jc w:val="center"/>
                </w:pPr>
              </w:p>
            </w:tc>
            <w:tc>
              <w:tcPr>
                <w:tcW w:w="723" w:type="pct"/>
                <w:vMerge/>
                <w:shd w:val="clear" w:color="auto" w:fill="FFFFFF"/>
              </w:tcPr>
              <w:p w14:paraId="3024F232" w14:textId="77777777" w:rsidR="00B430B9" w:rsidRDefault="00B430B9" w:rsidP="008C656C">
                <w:pPr>
                  <w:jc w:val="center"/>
                </w:pPr>
              </w:p>
            </w:tc>
            <w:sdt>
              <w:sdtPr>
                <w:tag w:val="_PLD_6cba23a5661e46c88bed469159b39a72"/>
                <w:id w:val="1592434368"/>
                <w:lock w:val="sdtLocked"/>
              </w:sdtPr>
              <w:sdtContent>
                <w:tc>
                  <w:tcPr>
                    <w:tcW w:w="723" w:type="pct"/>
                    <w:shd w:val="clear" w:color="auto" w:fill="FFFFFF"/>
                    <w:vAlign w:val="center"/>
                  </w:tcPr>
                  <w:p w14:paraId="146C320C" w14:textId="77777777" w:rsidR="00B430B9" w:rsidRDefault="00000000" w:rsidP="008C656C">
                    <w:pPr>
                      <w:jc w:val="center"/>
                    </w:pPr>
                    <w:r>
                      <w:t>计提</w:t>
                    </w:r>
                  </w:p>
                </w:tc>
              </w:sdtContent>
            </w:sdt>
            <w:sdt>
              <w:sdtPr>
                <w:tag w:val="_PLD_eaa82901608843c6947a0e537e8e0700"/>
                <w:id w:val="-1614969594"/>
                <w:lock w:val="sdtLocked"/>
              </w:sdtPr>
              <w:sdtContent>
                <w:tc>
                  <w:tcPr>
                    <w:tcW w:w="632" w:type="pct"/>
                    <w:shd w:val="clear" w:color="auto" w:fill="FFFFFF"/>
                    <w:vAlign w:val="center"/>
                  </w:tcPr>
                  <w:p w14:paraId="15C8AD96" w14:textId="77777777" w:rsidR="00B430B9" w:rsidRDefault="00000000" w:rsidP="008C656C">
                    <w:pPr>
                      <w:jc w:val="center"/>
                    </w:pPr>
                    <w:r>
                      <w:rPr>
                        <w:rFonts w:hint="eastAsia"/>
                      </w:rPr>
                      <w:t>收回或转回</w:t>
                    </w:r>
                  </w:p>
                </w:tc>
              </w:sdtContent>
            </w:sdt>
            <w:tc>
              <w:tcPr>
                <w:tcW w:w="651" w:type="pct"/>
                <w:shd w:val="clear" w:color="auto" w:fill="FFFFFF"/>
                <w:vAlign w:val="center"/>
              </w:tcPr>
              <w:sdt>
                <w:sdtPr>
                  <w:rPr>
                    <w:rFonts w:hint="eastAsia"/>
                  </w:rPr>
                  <w:tag w:val="_PLD_4232da6e7f4d498bb5fd03aa253dd7d4"/>
                  <w:id w:val="-1846479471"/>
                  <w:lock w:val="sdtLocked"/>
                </w:sdtPr>
                <w:sdtContent>
                  <w:p w14:paraId="4EB801F2" w14:textId="77777777" w:rsidR="00B430B9" w:rsidRDefault="00000000" w:rsidP="008C656C">
                    <w:pPr>
                      <w:jc w:val="center"/>
                    </w:pPr>
                    <w:r>
                      <w:rPr>
                        <w:rFonts w:hint="eastAsia"/>
                      </w:rPr>
                      <w:t>转销或核销</w:t>
                    </w:r>
                  </w:p>
                </w:sdtContent>
              </w:sdt>
            </w:tc>
            <w:tc>
              <w:tcPr>
                <w:tcW w:w="650" w:type="pct"/>
                <w:shd w:val="clear" w:color="auto" w:fill="FFFFFF"/>
                <w:vAlign w:val="center"/>
              </w:tcPr>
              <w:sdt>
                <w:sdtPr>
                  <w:rPr>
                    <w:rFonts w:hint="eastAsia"/>
                  </w:rPr>
                  <w:tag w:val="_PLD_6a40df7ca60f4ded8af3453519948166"/>
                  <w:id w:val="410359705"/>
                  <w:lock w:val="sdtLocked"/>
                </w:sdtPr>
                <w:sdtContent>
                  <w:p w14:paraId="042F926F" w14:textId="77777777" w:rsidR="00B430B9" w:rsidRDefault="00000000" w:rsidP="008C656C">
                    <w:pPr>
                      <w:jc w:val="center"/>
                    </w:pPr>
                    <w:r>
                      <w:rPr>
                        <w:rFonts w:hint="eastAsia"/>
                      </w:rPr>
                      <w:t>其他变动</w:t>
                    </w:r>
                  </w:p>
                </w:sdtContent>
              </w:sdt>
            </w:tc>
            <w:tc>
              <w:tcPr>
                <w:tcW w:w="842" w:type="pct"/>
                <w:vMerge/>
                <w:shd w:val="clear" w:color="auto" w:fill="FFFFFF"/>
              </w:tcPr>
              <w:p w14:paraId="301166EB" w14:textId="77777777" w:rsidR="00B430B9" w:rsidRDefault="00B430B9" w:rsidP="008C656C">
                <w:pPr>
                  <w:jc w:val="right"/>
                </w:pPr>
              </w:p>
            </w:tc>
          </w:tr>
          <w:sdt>
            <w:sdtPr>
              <w:alias w:val="应收账款坏账准备明细"/>
              <w:tag w:val="_TUP_04277916d7e64096951ac7654a59b39a"/>
              <w:id w:val="741759453"/>
              <w:lock w:val="sdtLocked"/>
            </w:sdtPr>
            <w:sdtContent>
              <w:tr w:rsidR="00763413" w14:paraId="629BB4F0" w14:textId="77777777" w:rsidTr="005A179F">
                <w:tc>
                  <w:tcPr>
                    <w:tcW w:w="779" w:type="pct"/>
                    <w:shd w:val="clear" w:color="auto" w:fill="auto"/>
                  </w:tcPr>
                  <w:p w14:paraId="4E476971" w14:textId="77777777" w:rsidR="00B430B9" w:rsidRDefault="00000000" w:rsidP="008C656C">
                    <w:r w:rsidRPr="00763413">
                      <w:rPr>
                        <w:rFonts w:hint="eastAsia"/>
                      </w:rPr>
                      <w:t>按组合计提坏账准备</w:t>
                    </w:r>
                  </w:p>
                </w:tc>
                <w:tc>
                  <w:tcPr>
                    <w:tcW w:w="723" w:type="pct"/>
                    <w:shd w:val="clear" w:color="auto" w:fill="auto"/>
                  </w:tcPr>
                  <w:p w14:paraId="24A505DE" w14:textId="77777777" w:rsidR="00B430B9" w:rsidRDefault="00000000" w:rsidP="008C656C">
                    <w:pPr>
                      <w:jc w:val="right"/>
                    </w:pPr>
                    <w:r>
                      <w:t>816,455.13</w:t>
                    </w:r>
                  </w:p>
                </w:tc>
                <w:tc>
                  <w:tcPr>
                    <w:tcW w:w="723" w:type="pct"/>
                    <w:shd w:val="clear" w:color="auto" w:fill="auto"/>
                  </w:tcPr>
                  <w:p w14:paraId="69DEEC1D" w14:textId="77777777" w:rsidR="00B430B9" w:rsidRDefault="00000000" w:rsidP="008C656C">
                    <w:pPr>
                      <w:jc w:val="right"/>
                    </w:pPr>
                    <w:r>
                      <w:t>705,837.83</w:t>
                    </w:r>
                  </w:p>
                </w:tc>
                <w:tc>
                  <w:tcPr>
                    <w:tcW w:w="632" w:type="pct"/>
                    <w:shd w:val="clear" w:color="auto" w:fill="auto"/>
                  </w:tcPr>
                  <w:p w14:paraId="281505E7" w14:textId="77777777" w:rsidR="00B430B9" w:rsidRDefault="00B430B9" w:rsidP="008C656C">
                    <w:pPr>
                      <w:jc w:val="right"/>
                    </w:pPr>
                  </w:p>
                </w:tc>
                <w:tc>
                  <w:tcPr>
                    <w:tcW w:w="651" w:type="pct"/>
                  </w:tcPr>
                  <w:p w14:paraId="499041F0" w14:textId="77777777" w:rsidR="00B430B9" w:rsidRDefault="00B430B9" w:rsidP="008C656C">
                    <w:pPr>
                      <w:jc w:val="right"/>
                    </w:pPr>
                  </w:p>
                </w:tc>
                <w:tc>
                  <w:tcPr>
                    <w:tcW w:w="650" w:type="pct"/>
                  </w:tcPr>
                  <w:p w14:paraId="3E3E77EB" w14:textId="77777777" w:rsidR="00B430B9" w:rsidRDefault="00B430B9" w:rsidP="008C656C">
                    <w:pPr>
                      <w:jc w:val="right"/>
                    </w:pPr>
                  </w:p>
                </w:tc>
                <w:tc>
                  <w:tcPr>
                    <w:tcW w:w="842" w:type="pct"/>
                    <w:shd w:val="clear" w:color="auto" w:fill="auto"/>
                  </w:tcPr>
                  <w:p w14:paraId="7D8B4324" w14:textId="5EB9A3B1" w:rsidR="00B430B9" w:rsidRDefault="00000000" w:rsidP="008C656C">
                    <w:pPr>
                      <w:jc w:val="right"/>
                    </w:pPr>
                    <w:r w:rsidRPr="00763413">
                      <w:t>1,522,292.96</w:t>
                    </w:r>
                  </w:p>
                </w:tc>
              </w:tr>
            </w:sdtContent>
          </w:sdt>
          <w:tr w:rsidR="00763413" w14:paraId="5E8F9CDC" w14:textId="77777777" w:rsidTr="005A179F">
            <w:sdt>
              <w:sdtPr>
                <w:tag w:val="_PLD_8c958a5c94c1486e8139bef49c636c6d"/>
                <w:id w:val="1123967651"/>
                <w:lock w:val="sdtLocked"/>
              </w:sdtPr>
              <w:sdtContent>
                <w:tc>
                  <w:tcPr>
                    <w:tcW w:w="779" w:type="pct"/>
                    <w:shd w:val="clear" w:color="auto" w:fill="auto"/>
                  </w:tcPr>
                  <w:p w14:paraId="7F44A330" w14:textId="77777777" w:rsidR="00B430B9" w:rsidRDefault="00000000" w:rsidP="00763413">
                    <w:pPr>
                      <w:jc w:val="center"/>
                    </w:pPr>
                    <w:r>
                      <w:rPr>
                        <w:rFonts w:hint="eastAsia"/>
                      </w:rPr>
                      <w:t>合计</w:t>
                    </w:r>
                  </w:p>
                </w:tc>
              </w:sdtContent>
            </w:sdt>
            <w:tc>
              <w:tcPr>
                <w:tcW w:w="723" w:type="pct"/>
                <w:shd w:val="clear" w:color="auto" w:fill="auto"/>
                <w:vAlign w:val="center"/>
              </w:tcPr>
              <w:p w14:paraId="07355610" w14:textId="4925119E" w:rsidR="00B430B9" w:rsidRDefault="00000000" w:rsidP="00763413">
                <w:pPr>
                  <w:jc w:val="right"/>
                </w:pPr>
                <w:r>
                  <w:t>816,455.13</w:t>
                </w:r>
              </w:p>
            </w:tc>
            <w:tc>
              <w:tcPr>
                <w:tcW w:w="723" w:type="pct"/>
                <w:shd w:val="clear" w:color="auto" w:fill="auto"/>
                <w:vAlign w:val="center"/>
              </w:tcPr>
              <w:p w14:paraId="24334D66" w14:textId="2E21A4A7" w:rsidR="00B430B9" w:rsidRDefault="00000000" w:rsidP="00763413">
                <w:pPr>
                  <w:jc w:val="right"/>
                </w:pPr>
                <w:r>
                  <w:t>705,837.83</w:t>
                </w:r>
              </w:p>
            </w:tc>
            <w:tc>
              <w:tcPr>
                <w:tcW w:w="632" w:type="pct"/>
                <w:shd w:val="clear" w:color="auto" w:fill="auto"/>
                <w:vAlign w:val="center"/>
              </w:tcPr>
              <w:p w14:paraId="5F2D14A0" w14:textId="77777777" w:rsidR="00B430B9" w:rsidRDefault="00B430B9" w:rsidP="00763413">
                <w:pPr>
                  <w:jc w:val="right"/>
                </w:pPr>
              </w:p>
            </w:tc>
            <w:tc>
              <w:tcPr>
                <w:tcW w:w="651" w:type="pct"/>
                <w:vAlign w:val="center"/>
              </w:tcPr>
              <w:p w14:paraId="5F7D1E68" w14:textId="77777777" w:rsidR="00B430B9" w:rsidRDefault="00B430B9" w:rsidP="00763413">
                <w:pPr>
                  <w:jc w:val="right"/>
                </w:pPr>
              </w:p>
            </w:tc>
            <w:tc>
              <w:tcPr>
                <w:tcW w:w="650" w:type="pct"/>
                <w:vAlign w:val="center"/>
              </w:tcPr>
              <w:p w14:paraId="5E046547" w14:textId="77777777" w:rsidR="00B430B9" w:rsidRDefault="00B430B9" w:rsidP="00763413">
                <w:pPr>
                  <w:jc w:val="right"/>
                </w:pPr>
              </w:p>
            </w:tc>
            <w:tc>
              <w:tcPr>
                <w:tcW w:w="842" w:type="pct"/>
                <w:shd w:val="clear" w:color="auto" w:fill="auto"/>
                <w:vAlign w:val="center"/>
              </w:tcPr>
              <w:p w14:paraId="69AE4B67" w14:textId="5BB674BB" w:rsidR="00B430B9" w:rsidRDefault="00000000" w:rsidP="00763413">
                <w:pPr>
                  <w:jc w:val="right"/>
                </w:pPr>
                <w:r>
                  <w:t>1,522,292.96</w:t>
                </w:r>
              </w:p>
            </w:tc>
          </w:tr>
        </w:tbl>
        <w:p w14:paraId="46819A15" w14:textId="77777777" w:rsidR="00B430B9" w:rsidRDefault="00B430B9"/>
        <w:p w14:paraId="5DE2B826" w14:textId="77777777" w:rsidR="00B430B9" w:rsidRDefault="00000000">
          <w:r>
            <w:rPr>
              <w:rFonts w:hint="eastAsia"/>
            </w:rPr>
            <w:t>其中本期坏账准备收回或转回金额重要的：</w:t>
          </w:r>
        </w:p>
        <w:sdt>
          <w:sdtPr>
            <w:alias w:val="是否适用：其中本期坏账准备收回或转回金额重要的[双击切换]"/>
            <w:tag w:val="_GBC_362288b01950422da8198293b517eeb5"/>
            <w:id w:val="1912120055"/>
            <w:lock w:val="sdtLocked"/>
            <w:placeholder>
              <w:docPart w:val="GBC22222222222222222222222222222"/>
            </w:placeholder>
          </w:sdtPr>
          <w:sdtContent>
            <w:p w14:paraId="4E8F7F89" w14:textId="60D599C7"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0" w:displacedByCustomXml="prev"/>
    <w:bookmarkEnd w:id="129" w:displacedByCustomXml="prev"/>
    <w:p w14:paraId="721C7C4A" w14:textId="77777777" w:rsidR="00B430B9" w:rsidRDefault="00B430B9"/>
    <w:sdt>
      <w:sdtPr>
        <w:rPr>
          <w:rFonts w:ascii="宋体" w:hAnsi="宋体" w:cs="宋体" w:hint="eastAsia"/>
          <w:b w:val="0"/>
          <w:bCs/>
          <w:kern w:val="0"/>
          <w:szCs w:val="24"/>
        </w:rPr>
        <w:alias w:val="模块:本报告期实际核销的应收账款情况"/>
        <w:tag w:val="_GBC_af8ceb97930d4d7391d4823a068c824b"/>
        <w:id w:val="-1097945747"/>
        <w:lock w:val="sdtLocked"/>
        <w:placeholder>
          <w:docPart w:val="GBC22222222222222222222222222222"/>
        </w:placeholder>
      </w:sdtPr>
      <w:sdtEndPr>
        <w:rPr>
          <w:rFonts w:hint="default"/>
          <w:szCs w:val="21"/>
        </w:rPr>
      </w:sdtEndPr>
      <w:sdtContent>
        <w:p w14:paraId="49D914B3" w14:textId="77777777" w:rsidR="00B430B9" w:rsidRDefault="00000000">
          <w:pPr>
            <w:pStyle w:val="4"/>
            <w:numPr>
              <w:ilvl w:val="3"/>
              <w:numId w:val="44"/>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935269462"/>
            <w:lock w:val="sdtLocked"/>
            <w:placeholder>
              <w:docPart w:val="GBC22222222222222222222222222222"/>
            </w:placeholder>
          </w:sdtPr>
          <w:sdtContent>
            <w:p w14:paraId="0266E012" w14:textId="3481B35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FAEB708" w14:textId="77777777" w:rsidR="00B430B9" w:rsidRDefault="00B430B9"/>
    <w:sdt>
      <w:sdtPr>
        <w:rPr>
          <w:rFonts w:ascii="宋体" w:hAnsi="宋体" w:cs="宋体" w:hint="eastAsia"/>
          <w:b w:val="0"/>
          <w:bCs/>
          <w:kern w:val="0"/>
          <w:szCs w:val="24"/>
        </w:rPr>
        <w:alias w:val="模块:按欠款方归集的期末余额前五名的应收账款情况："/>
        <w:tag w:val="_GBC_e8adf46f2d204834ad681ac980eff4f7"/>
        <w:id w:val="880209567"/>
        <w:lock w:val="sdtLocked"/>
        <w:placeholder>
          <w:docPart w:val="GBC22222222222222222222222222222"/>
        </w:placeholder>
      </w:sdtPr>
      <w:sdtEndPr>
        <w:rPr>
          <w:szCs w:val="21"/>
        </w:rPr>
      </w:sdtEndPr>
      <w:sdtContent>
        <w:p w14:paraId="2CB072FE" w14:textId="77777777" w:rsidR="00B430B9" w:rsidRDefault="00000000">
          <w:pPr>
            <w:pStyle w:val="4"/>
            <w:numPr>
              <w:ilvl w:val="3"/>
              <w:numId w:val="44"/>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582904339"/>
            <w:lock w:val="sdtLocked"/>
            <w:placeholder>
              <w:docPart w:val="GBC22222222222222222222222222222"/>
            </w:placeholder>
          </w:sdtPr>
          <w:sdtContent>
            <w:p w14:paraId="083856E3" w14:textId="2BCFC6FF" w:rsidR="00B430B9"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310478877"/>
            <w:lock w:val="sdtLocked"/>
            <w:placeholder>
              <w:docPart w:val="GBC22222222222222222222222222222"/>
            </w:placeholder>
          </w:sdtPr>
          <w:sdtContent>
            <w:p w14:paraId="7362A56B" w14:textId="77777777" w:rsidR="00B430B9" w:rsidRDefault="00B430B9">
              <w:pPr>
                <w:snapToGrid w:val="0"/>
                <w:spacing w:line="240" w:lineRule="atLeast"/>
              </w:pPr>
            </w:p>
            <w:tbl>
              <w:tblPr>
                <w:tblStyle w:val="g1"/>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54"/>
                <w:gridCol w:w="1581"/>
                <w:gridCol w:w="2118"/>
                <w:gridCol w:w="1880"/>
              </w:tblGrid>
              <w:tr w:rsidR="00EC3DD6" w14:paraId="0FA13853" w14:textId="77777777" w:rsidTr="00EC3DD6">
                <w:trPr>
                  <w:trHeight w:val="454"/>
                  <w:tblHeader/>
                </w:trPr>
                <w:tc>
                  <w:tcPr>
                    <w:tcW w:w="1846" w:type="pct"/>
                    <w:shd w:val="clear" w:color="auto" w:fill="auto"/>
                    <w:vAlign w:val="center"/>
                  </w:tcPr>
                  <w:p w14:paraId="2A70F4FB" w14:textId="77777777" w:rsidR="00B430B9" w:rsidRDefault="00000000" w:rsidP="00B21BAC">
                    <w:pPr>
                      <w:adjustRightInd w:val="0"/>
                      <w:ind w:firstLineChars="100" w:firstLine="210"/>
                    </w:pPr>
                    <w:r>
                      <w:rPr>
                        <w:rFonts w:hint="eastAsia"/>
                      </w:rPr>
                      <w:t>单位名称</w:t>
                    </w:r>
                  </w:p>
                </w:tc>
                <w:tc>
                  <w:tcPr>
                    <w:tcW w:w="882" w:type="pct"/>
                    <w:shd w:val="clear" w:color="auto" w:fill="auto"/>
                    <w:vAlign w:val="center"/>
                  </w:tcPr>
                  <w:p w14:paraId="4A730571" w14:textId="36F355DE" w:rsidR="00B430B9" w:rsidRDefault="00000000" w:rsidP="00B21BAC">
                    <w:pPr>
                      <w:adjustRightInd w:val="0"/>
                      <w:jc w:val="center"/>
                    </w:pPr>
                    <w:r>
                      <w:rPr>
                        <w:rFonts w:hint="eastAsia"/>
                      </w:rPr>
                      <w:t>期末余额</w:t>
                    </w:r>
                  </w:p>
                </w:tc>
                <w:tc>
                  <w:tcPr>
                    <w:tcW w:w="1203" w:type="pct"/>
                    <w:shd w:val="clear" w:color="auto" w:fill="auto"/>
                    <w:vAlign w:val="center"/>
                  </w:tcPr>
                  <w:p w14:paraId="39A4AC19" w14:textId="06A22CED" w:rsidR="00B430B9" w:rsidRDefault="00000000" w:rsidP="00B21BAC">
                    <w:pPr>
                      <w:adjustRightInd w:val="0"/>
                      <w:jc w:val="center"/>
                    </w:pPr>
                    <w:r>
                      <w:rPr>
                        <w:rFonts w:hint="eastAsia"/>
                      </w:rPr>
                      <w:t>占应收账款期末余额合计数的比例（%）</w:t>
                    </w:r>
                  </w:p>
                </w:tc>
                <w:tc>
                  <w:tcPr>
                    <w:tcW w:w="1068" w:type="pct"/>
                    <w:shd w:val="clear" w:color="auto" w:fill="auto"/>
                    <w:vAlign w:val="center"/>
                  </w:tcPr>
                  <w:p w14:paraId="7D6B1212" w14:textId="674E03D3" w:rsidR="00B430B9" w:rsidRDefault="00000000" w:rsidP="00B21BAC">
                    <w:pPr>
                      <w:adjustRightInd w:val="0"/>
                      <w:jc w:val="center"/>
                    </w:pPr>
                    <w:r>
                      <w:rPr>
                        <w:rFonts w:hint="eastAsia"/>
                      </w:rPr>
                      <w:t>坏账准备期末余额</w:t>
                    </w:r>
                  </w:p>
                </w:tc>
              </w:tr>
              <w:tr w:rsidR="00EC3DD6" w14:paraId="15CF4D6D" w14:textId="77777777" w:rsidTr="00EC3DD6">
                <w:trPr>
                  <w:trHeight w:val="454"/>
                </w:trPr>
                <w:tc>
                  <w:tcPr>
                    <w:tcW w:w="1846" w:type="pct"/>
                    <w:shd w:val="clear" w:color="auto" w:fill="auto"/>
                    <w:vAlign w:val="center"/>
                  </w:tcPr>
                  <w:p w14:paraId="36FA7E54" w14:textId="77777777" w:rsidR="00B430B9" w:rsidRDefault="00000000" w:rsidP="00B21BAC">
                    <w:pPr>
                      <w:adjustRightInd w:val="0"/>
                    </w:pPr>
                    <w:r>
                      <w:rPr>
                        <w:rFonts w:hint="eastAsia"/>
                      </w:rPr>
                      <w:t>深圳市莲花物业管理有限公司</w:t>
                    </w:r>
                  </w:p>
                </w:tc>
                <w:tc>
                  <w:tcPr>
                    <w:tcW w:w="882" w:type="pct"/>
                    <w:shd w:val="clear" w:color="auto" w:fill="auto"/>
                    <w:vAlign w:val="center"/>
                  </w:tcPr>
                  <w:p w14:paraId="42CD1C81" w14:textId="77777777" w:rsidR="00B430B9" w:rsidRPr="00EC3DD6" w:rsidRDefault="00000000" w:rsidP="00B21BAC">
                    <w:pPr>
                      <w:jc w:val="right"/>
                      <w:textAlignment w:val="center"/>
                    </w:pPr>
                    <w:r w:rsidRPr="00EC3DD6">
                      <w:rPr>
                        <w:rFonts w:hint="eastAsia"/>
                        <w:color w:val="000000"/>
                        <w:lang w:bidi="ar"/>
                      </w:rPr>
                      <w:t>15,348,576.93</w:t>
                    </w:r>
                  </w:p>
                </w:tc>
                <w:tc>
                  <w:tcPr>
                    <w:tcW w:w="1203" w:type="pct"/>
                    <w:shd w:val="clear" w:color="auto" w:fill="auto"/>
                    <w:vAlign w:val="center"/>
                  </w:tcPr>
                  <w:p w14:paraId="51CB5F59" w14:textId="77777777" w:rsidR="00B430B9" w:rsidRPr="00EC3DD6" w:rsidRDefault="00000000" w:rsidP="00B21BAC">
                    <w:pPr>
                      <w:jc w:val="right"/>
                      <w:textAlignment w:val="center"/>
                    </w:pPr>
                    <w:r w:rsidRPr="00EC3DD6">
                      <w:rPr>
                        <w:rFonts w:hint="eastAsia"/>
                        <w:color w:val="000000"/>
                        <w:lang w:bidi="ar"/>
                      </w:rPr>
                      <w:t>58.48</w:t>
                    </w:r>
                  </w:p>
                </w:tc>
                <w:tc>
                  <w:tcPr>
                    <w:tcW w:w="1068" w:type="pct"/>
                    <w:shd w:val="clear" w:color="auto" w:fill="auto"/>
                    <w:vAlign w:val="center"/>
                  </w:tcPr>
                  <w:p w14:paraId="0215B50C" w14:textId="77777777" w:rsidR="00B430B9" w:rsidRPr="00EC3DD6" w:rsidRDefault="00000000" w:rsidP="00B21BAC">
                    <w:pPr>
                      <w:jc w:val="right"/>
                      <w:textAlignment w:val="center"/>
                    </w:pPr>
                    <w:r w:rsidRPr="00EC3DD6">
                      <w:rPr>
                        <w:rFonts w:hint="eastAsia"/>
                        <w:color w:val="000000"/>
                        <w:lang w:bidi="ar"/>
                      </w:rPr>
                      <w:t>767,428.85</w:t>
                    </w:r>
                  </w:p>
                </w:tc>
              </w:tr>
              <w:tr w:rsidR="00EC3DD6" w14:paraId="20EC39A8" w14:textId="77777777" w:rsidTr="00EC3DD6">
                <w:trPr>
                  <w:trHeight w:val="454"/>
                </w:trPr>
                <w:tc>
                  <w:tcPr>
                    <w:tcW w:w="1846" w:type="pct"/>
                    <w:shd w:val="clear" w:color="auto" w:fill="auto"/>
                    <w:vAlign w:val="center"/>
                  </w:tcPr>
                  <w:p w14:paraId="4CDA0DB0" w14:textId="77777777" w:rsidR="00B430B9" w:rsidRDefault="00000000" w:rsidP="00B21BAC">
                    <w:pPr>
                      <w:adjustRightInd w:val="0"/>
                    </w:pPr>
                    <w:r>
                      <w:rPr>
                        <w:rFonts w:hint="eastAsia"/>
                      </w:rPr>
                      <w:t>深圳市新东升物业管理有限公司绍兴柯桥分公司</w:t>
                    </w:r>
                  </w:p>
                </w:tc>
                <w:tc>
                  <w:tcPr>
                    <w:tcW w:w="882" w:type="pct"/>
                    <w:shd w:val="clear" w:color="auto" w:fill="auto"/>
                    <w:vAlign w:val="center"/>
                  </w:tcPr>
                  <w:p w14:paraId="644C0788" w14:textId="77777777" w:rsidR="00B430B9" w:rsidRPr="00EC3DD6" w:rsidRDefault="00000000" w:rsidP="00B21BAC">
                    <w:pPr>
                      <w:jc w:val="right"/>
                      <w:textAlignment w:val="center"/>
                    </w:pPr>
                    <w:r w:rsidRPr="00EC3DD6">
                      <w:rPr>
                        <w:rFonts w:hint="eastAsia"/>
                        <w:color w:val="000000"/>
                        <w:lang w:bidi="ar"/>
                      </w:rPr>
                      <w:t>1,003,523.86</w:t>
                    </w:r>
                  </w:p>
                </w:tc>
                <w:tc>
                  <w:tcPr>
                    <w:tcW w:w="1203" w:type="pct"/>
                    <w:shd w:val="clear" w:color="auto" w:fill="auto"/>
                    <w:vAlign w:val="center"/>
                  </w:tcPr>
                  <w:p w14:paraId="53C9CA24" w14:textId="77777777" w:rsidR="00B430B9" w:rsidRPr="00EC3DD6" w:rsidRDefault="00000000" w:rsidP="00B21BAC">
                    <w:pPr>
                      <w:jc w:val="right"/>
                      <w:textAlignment w:val="center"/>
                    </w:pPr>
                    <w:r w:rsidRPr="00EC3DD6">
                      <w:rPr>
                        <w:rFonts w:hint="eastAsia"/>
                        <w:color w:val="000000"/>
                        <w:lang w:bidi="ar"/>
                      </w:rPr>
                      <w:t>3.82</w:t>
                    </w:r>
                  </w:p>
                </w:tc>
                <w:tc>
                  <w:tcPr>
                    <w:tcW w:w="1068" w:type="pct"/>
                    <w:shd w:val="clear" w:color="auto" w:fill="auto"/>
                    <w:vAlign w:val="center"/>
                  </w:tcPr>
                  <w:p w14:paraId="7F5CA9D4" w14:textId="77777777" w:rsidR="00B430B9" w:rsidRPr="00EC3DD6" w:rsidRDefault="00000000" w:rsidP="00B21BAC">
                    <w:pPr>
                      <w:jc w:val="right"/>
                      <w:textAlignment w:val="center"/>
                    </w:pPr>
                    <w:r w:rsidRPr="00EC3DD6">
                      <w:rPr>
                        <w:rFonts w:hint="eastAsia"/>
                        <w:color w:val="000000"/>
                        <w:lang w:bidi="ar"/>
                      </w:rPr>
                      <w:t>50,176.19</w:t>
                    </w:r>
                  </w:p>
                </w:tc>
              </w:tr>
              <w:tr w:rsidR="00EC3DD6" w14:paraId="79FAD917" w14:textId="77777777" w:rsidTr="00EC3DD6">
                <w:trPr>
                  <w:trHeight w:val="454"/>
                </w:trPr>
                <w:tc>
                  <w:tcPr>
                    <w:tcW w:w="1846" w:type="pct"/>
                    <w:shd w:val="clear" w:color="auto" w:fill="auto"/>
                    <w:vAlign w:val="center"/>
                  </w:tcPr>
                  <w:p w14:paraId="216C9D74" w14:textId="77777777" w:rsidR="00B430B9" w:rsidRDefault="00000000" w:rsidP="00B21BAC">
                    <w:pPr>
                      <w:adjustRightInd w:val="0"/>
                    </w:pPr>
                    <w:r>
                      <w:rPr>
                        <w:rFonts w:hint="eastAsia"/>
                      </w:rPr>
                      <w:t>绍兴天马物业管理有限公司</w:t>
                    </w:r>
                  </w:p>
                </w:tc>
                <w:tc>
                  <w:tcPr>
                    <w:tcW w:w="882" w:type="pct"/>
                    <w:shd w:val="clear" w:color="auto" w:fill="auto"/>
                    <w:vAlign w:val="center"/>
                  </w:tcPr>
                  <w:p w14:paraId="5EE12030" w14:textId="77777777" w:rsidR="00B430B9" w:rsidRPr="00EC3DD6" w:rsidRDefault="00000000" w:rsidP="00B21BAC">
                    <w:pPr>
                      <w:jc w:val="right"/>
                      <w:textAlignment w:val="center"/>
                    </w:pPr>
                    <w:r w:rsidRPr="00EC3DD6">
                      <w:rPr>
                        <w:rFonts w:hint="eastAsia"/>
                        <w:color w:val="000000"/>
                        <w:lang w:bidi="ar"/>
                      </w:rPr>
                      <w:t>452,393.30</w:t>
                    </w:r>
                  </w:p>
                </w:tc>
                <w:tc>
                  <w:tcPr>
                    <w:tcW w:w="1203" w:type="pct"/>
                    <w:shd w:val="clear" w:color="auto" w:fill="auto"/>
                    <w:vAlign w:val="center"/>
                  </w:tcPr>
                  <w:p w14:paraId="7D9CC25A" w14:textId="77777777" w:rsidR="00B430B9" w:rsidRPr="00EC3DD6" w:rsidRDefault="00000000" w:rsidP="00B21BAC">
                    <w:pPr>
                      <w:jc w:val="right"/>
                      <w:textAlignment w:val="center"/>
                    </w:pPr>
                    <w:r w:rsidRPr="00EC3DD6">
                      <w:rPr>
                        <w:rFonts w:hint="eastAsia"/>
                        <w:color w:val="000000"/>
                        <w:lang w:bidi="ar"/>
                      </w:rPr>
                      <w:t>1.72</w:t>
                    </w:r>
                  </w:p>
                </w:tc>
                <w:tc>
                  <w:tcPr>
                    <w:tcW w:w="1068" w:type="pct"/>
                    <w:shd w:val="clear" w:color="auto" w:fill="auto"/>
                    <w:vAlign w:val="center"/>
                  </w:tcPr>
                  <w:p w14:paraId="01D8ECA3" w14:textId="77777777" w:rsidR="00B430B9" w:rsidRPr="00EC3DD6" w:rsidRDefault="00000000" w:rsidP="00B21BAC">
                    <w:pPr>
                      <w:jc w:val="right"/>
                      <w:textAlignment w:val="center"/>
                    </w:pPr>
                    <w:r w:rsidRPr="00EC3DD6">
                      <w:rPr>
                        <w:rFonts w:hint="eastAsia"/>
                        <w:color w:val="000000"/>
                        <w:lang w:bidi="ar"/>
                      </w:rPr>
                      <w:t>22,619.67</w:t>
                    </w:r>
                  </w:p>
                </w:tc>
              </w:tr>
              <w:tr w:rsidR="00EC3DD6" w14:paraId="5A9E33CF" w14:textId="77777777" w:rsidTr="00EC3DD6">
                <w:trPr>
                  <w:trHeight w:val="454"/>
                </w:trPr>
                <w:tc>
                  <w:tcPr>
                    <w:tcW w:w="1846" w:type="pct"/>
                    <w:shd w:val="clear" w:color="auto" w:fill="auto"/>
                    <w:vAlign w:val="center"/>
                  </w:tcPr>
                  <w:p w14:paraId="27674A2F" w14:textId="77777777" w:rsidR="00B430B9" w:rsidRDefault="00000000" w:rsidP="00B21BAC">
                    <w:pPr>
                      <w:adjustRightInd w:val="0"/>
                    </w:pPr>
                    <w:r>
                      <w:rPr>
                        <w:rFonts w:hint="eastAsia"/>
                      </w:rPr>
                      <w:lastRenderedPageBreak/>
                      <w:t>绍兴师爷文化旅游投资有限公司</w:t>
                    </w:r>
                  </w:p>
                </w:tc>
                <w:tc>
                  <w:tcPr>
                    <w:tcW w:w="882" w:type="pct"/>
                    <w:shd w:val="clear" w:color="auto" w:fill="auto"/>
                    <w:vAlign w:val="center"/>
                  </w:tcPr>
                  <w:p w14:paraId="4095BD2C" w14:textId="77777777" w:rsidR="00B430B9" w:rsidRPr="00EC3DD6" w:rsidRDefault="00000000" w:rsidP="00B21BAC">
                    <w:pPr>
                      <w:jc w:val="right"/>
                      <w:textAlignment w:val="center"/>
                    </w:pPr>
                    <w:r w:rsidRPr="00EC3DD6">
                      <w:rPr>
                        <w:rFonts w:hint="eastAsia"/>
                        <w:color w:val="000000"/>
                        <w:lang w:bidi="ar"/>
                      </w:rPr>
                      <w:t>282,450.44</w:t>
                    </w:r>
                  </w:p>
                </w:tc>
                <w:tc>
                  <w:tcPr>
                    <w:tcW w:w="1203" w:type="pct"/>
                    <w:shd w:val="clear" w:color="auto" w:fill="auto"/>
                    <w:vAlign w:val="center"/>
                  </w:tcPr>
                  <w:p w14:paraId="4B87217E" w14:textId="77777777" w:rsidR="00B430B9" w:rsidRPr="00EC3DD6" w:rsidRDefault="00000000" w:rsidP="00B21BAC">
                    <w:pPr>
                      <w:jc w:val="right"/>
                      <w:textAlignment w:val="center"/>
                    </w:pPr>
                    <w:r w:rsidRPr="00EC3DD6">
                      <w:rPr>
                        <w:rFonts w:hint="eastAsia"/>
                        <w:color w:val="000000"/>
                        <w:lang w:bidi="ar"/>
                      </w:rPr>
                      <w:t>1.08</w:t>
                    </w:r>
                  </w:p>
                </w:tc>
                <w:tc>
                  <w:tcPr>
                    <w:tcW w:w="1068" w:type="pct"/>
                    <w:shd w:val="clear" w:color="auto" w:fill="auto"/>
                    <w:vAlign w:val="center"/>
                  </w:tcPr>
                  <w:p w14:paraId="1A1CB6D1" w14:textId="77777777" w:rsidR="00B430B9" w:rsidRPr="00EC3DD6" w:rsidRDefault="00000000" w:rsidP="00B21BAC">
                    <w:pPr>
                      <w:jc w:val="right"/>
                      <w:textAlignment w:val="center"/>
                    </w:pPr>
                    <w:r w:rsidRPr="00EC3DD6">
                      <w:rPr>
                        <w:rFonts w:hint="eastAsia"/>
                        <w:color w:val="000000"/>
                        <w:lang w:bidi="ar"/>
                      </w:rPr>
                      <w:t>14,122.52</w:t>
                    </w:r>
                  </w:p>
                </w:tc>
              </w:tr>
              <w:tr w:rsidR="00EC3DD6" w14:paraId="0DB2143F" w14:textId="77777777" w:rsidTr="00EC3DD6">
                <w:trPr>
                  <w:trHeight w:val="454"/>
                </w:trPr>
                <w:tc>
                  <w:tcPr>
                    <w:tcW w:w="1846" w:type="pct"/>
                    <w:shd w:val="clear" w:color="auto" w:fill="auto"/>
                    <w:vAlign w:val="center"/>
                  </w:tcPr>
                  <w:p w14:paraId="02367BC6" w14:textId="1DE8B90F" w:rsidR="00B430B9" w:rsidRDefault="003253CB" w:rsidP="00B21BAC">
                    <w:pPr>
                      <w:adjustRightInd w:val="0"/>
                    </w:pPr>
                    <w:r w:rsidRPr="003253CB">
                      <w:rPr>
                        <w:rFonts w:hint="eastAsia"/>
                      </w:rPr>
                      <w:t>绍兴齐狮企业管理咨询有限公司</w:t>
                    </w:r>
                  </w:p>
                </w:tc>
                <w:tc>
                  <w:tcPr>
                    <w:tcW w:w="882" w:type="pct"/>
                    <w:shd w:val="clear" w:color="auto" w:fill="auto"/>
                    <w:vAlign w:val="center"/>
                  </w:tcPr>
                  <w:p w14:paraId="7F36F9CC" w14:textId="77777777" w:rsidR="00B430B9" w:rsidRPr="00EC3DD6" w:rsidRDefault="00000000" w:rsidP="00B21BAC">
                    <w:pPr>
                      <w:jc w:val="right"/>
                      <w:textAlignment w:val="center"/>
                    </w:pPr>
                    <w:r w:rsidRPr="00EC3DD6">
                      <w:rPr>
                        <w:rFonts w:hint="eastAsia"/>
                        <w:color w:val="000000"/>
                        <w:lang w:bidi="ar"/>
                      </w:rPr>
                      <w:t>276,521.43</w:t>
                    </w:r>
                  </w:p>
                </w:tc>
                <w:tc>
                  <w:tcPr>
                    <w:tcW w:w="1203" w:type="pct"/>
                    <w:shd w:val="clear" w:color="auto" w:fill="auto"/>
                    <w:vAlign w:val="center"/>
                  </w:tcPr>
                  <w:p w14:paraId="7B1A0104" w14:textId="77777777" w:rsidR="00B430B9" w:rsidRPr="00EC3DD6" w:rsidRDefault="00000000" w:rsidP="00B21BAC">
                    <w:pPr>
                      <w:jc w:val="right"/>
                      <w:textAlignment w:val="center"/>
                    </w:pPr>
                    <w:r w:rsidRPr="00EC3DD6">
                      <w:rPr>
                        <w:rFonts w:hint="eastAsia"/>
                        <w:color w:val="000000"/>
                        <w:lang w:bidi="ar"/>
                      </w:rPr>
                      <w:t>1.05</w:t>
                    </w:r>
                  </w:p>
                </w:tc>
                <w:tc>
                  <w:tcPr>
                    <w:tcW w:w="1068" w:type="pct"/>
                    <w:shd w:val="clear" w:color="auto" w:fill="auto"/>
                    <w:vAlign w:val="center"/>
                  </w:tcPr>
                  <w:p w14:paraId="2FA5FB9A" w14:textId="77777777" w:rsidR="00B430B9" w:rsidRPr="00EC3DD6" w:rsidRDefault="00000000" w:rsidP="00B21BAC">
                    <w:pPr>
                      <w:jc w:val="right"/>
                      <w:textAlignment w:val="center"/>
                    </w:pPr>
                    <w:r w:rsidRPr="00EC3DD6">
                      <w:rPr>
                        <w:rFonts w:hint="eastAsia"/>
                        <w:color w:val="000000"/>
                        <w:lang w:bidi="ar"/>
                      </w:rPr>
                      <w:t>13,826.07</w:t>
                    </w:r>
                  </w:p>
                </w:tc>
              </w:tr>
              <w:tr w:rsidR="00EC3DD6" w14:paraId="34786BD4" w14:textId="77777777" w:rsidTr="00EC3DD6">
                <w:trPr>
                  <w:trHeight w:val="454"/>
                </w:trPr>
                <w:tc>
                  <w:tcPr>
                    <w:tcW w:w="1846" w:type="pct"/>
                    <w:shd w:val="clear" w:color="auto" w:fill="auto"/>
                    <w:vAlign w:val="center"/>
                  </w:tcPr>
                  <w:p w14:paraId="03BF6B70" w14:textId="2EB404A3" w:rsidR="00B430B9" w:rsidRDefault="00000000" w:rsidP="00B21BAC">
                    <w:pPr>
                      <w:adjustRightInd w:val="0"/>
                      <w:ind w:firstLineChars="100" w:firstLine="210"/>
                    </w:pPr>
                    <w:r>
                      <w:rPr>
                        <w:rFonts w:hint="eastAsia"/>
                      </w:rPr>
                      <w:t>合计</w:t>
                    </w:r>
                  </w:p>
                </w:tc>
                <w:tc>
                  <w:tcPr>
                    <w:tcW w:w="882" w:type="pct"/>
                    <w:shd w:val="clear" w:color="auto" w:fill="auto"/>
                    <w:vAlign w:val="center"/>
                  </w:tcPr>
                  <w:p w14:paraId="61896427" w14:textId="77777777" w:rsidR="00B430B9" w:rsidRPr="00EC3DD6" w:rsidRDefault="00000000" w:rsidP="00B21BAC">
                    <w:pPr>
                      <w:jc w:val="right"/>
                      <w:textAlignment w:val="center"/>
                    </w:pPr>
                    <w:r w:rsidRPr="00EC3DD6">
                      <w:rPr>
                        <w:rFonts w:hint="eastAsia"/>
                        <w:color w:val="000000"/>
                        <w:lang w:bidi="ar"/>
                      </w:rPr>
                      <w:t>17,363,465.96</w:t>
                    </w:r>
                  </w:p>
                </w:tc>
                <w:tc>
                  <w:tcPr>
                    <w:tcW w:w="1203" w:type="pct"/>
                    <w:shd w:val="clear" w:color="auto" w:fill="auto"/>
                    <w:vAlign w:val="center"/>
                  </w:tcPr>
                  <w:p w14:paraId="6ED41C68" w14:textId="77777777" w:rsidR="00B430B9" w:rsidRPr="00EC3DD6" w:rsidRDefault="00000000" w:rsidP="00B21BAC">
                    <w:pPr>
                      <w:jc w:val="right"/>
                      <w:textAlignment w:val="center"/>
                    </w:pPr>
                    <w:r w:rsidRPr="00EC3DD6">
                      <w:rPr>
                        <w:rFonts w:hint="eastAsia"/>
                        <w:color w:val="000000"/>
                        <w:lang w:bidi="ar"/>
                      </w:rPr>
                      <w:t>66.15</w:t>
                    </w:r>
                  </w:p>
                </w:tc>
                <w:tc>
                  <w:tcPr>
                    <w:tcW w:w="1068" w:type="pct"/>
                    <w:shd w:val="clear" w:color="auto" w:fill="auto"/>
                    <w:vAlign w:val="center"/>
                  </w:tcPr>
                  <w:p w14:paraId="5A52C5BB" w14:textId="77777777" w:rsidR="00B430B9" w:rsidRPr="00EC3DD6" w:rsidRDefault="00000000" w:rsidP="00B21BAC">
                    <w:pPr>
                      <w:jc w:val="right"/>
                      <w:textAlignment w:val="center"/>
                    </w:pPr>
                    <w:r w:rsidRPr="00EC3DD6">
                      <w:rPr>
                        <w:rFonts w:hint="eastAsia"/>
                        <w:color w:val="000000"/>
                        <w:lang w:bidi="ar"/>
                      </w:rPr>
                      <w:t>868,173.30</w:t>
                    </w:r>
                  </w:p>
                </w:tc>
              </w:tr>
            </w:tbl>
            <w:p w14:paraId="746A096B" w14:textId="79880CDE" w:rsidR="00B430B9" w:rsidRDefault="00000000">
              <w:pPr>
                <w:snapToGrid w:val="0"/>
                <w:spacing w:line="240" w:lineRule="atLeast"/>
              </w:pPr>
            </w:p>
          </w:sdtContent>
        </w:sdt>
      </w:sdtContent>
    </w:sdt>
    <w:p w14:paraId="22F84E9A" w14:textId="77777777" w:rsidR="00B430B9" w:rsidRDefault="00B430B9">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1834903674"/>
        <w:lock w:val="sdtLocked"/>
        <w:placeholder>
          <w:docPart w:val="GBC22222222222222222222222222222"/>
        </w:placeholder>
      </w:sdtPr>
      <w:sdtEndPr>
        <w:rPr>
          <w:szCs w:val="21"/>
        </w:rPr>
      </w:sdtEndPr>
      <w:sdtContent>
        <w:p w14:paraId="2AEC1FD2" w14:textId="77777777" w:rsidR="00B430B9" w:rsidRDefault="00000000">
          <w:pPr>
            <w:pStyle w:val="4"/>
            <w:numPr>
              <w:ilvl w:val="3"/>
              <w:numId w:val="44"/>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232689158"/>
            <w:lock w:val="sdtLocked"/>
            <w:placeholder>
              <w:docPart w:val="GBC22222222222222222222222222222"/>
            </w:placeholder>
          </w:sdtPr>
          <w:sdtContent>
            <w:p w14:paraId="33519F2C" w14:textId="2606A666" w:rsidR="00B430B9" w:rsidRDefault="00000000" w:rsidP="00EC3DD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D543532" w14:textId="77777777" w:rsidR="00B430B9"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33321112"/>
        <w:lock w:val="sdtLocked"/>
        <w:placeholder>
          <w:docPart w:val="GBC22222222222222222222222222222"/>
        </w:placeholder>
      </w:sdtPr>
      <w:sdtEndPr>
        <w:rPr>
          <w:szCs w:val="21"/>
        </w:rPr>
      </w:sdtEndPr>
      <w:sdtContent>
        <w:p w14:paraId="0289B3AE" w14:textId="77777777" w:rsidR="00B430B9" w:rsidRDefault="00000000">
          <w:pPr>
            <w:pStyle w:val="4"/>
            <w:numPr>
              <w:ilvl w:val="3"/>
              <w:numId w:val="44"/>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290635206"/>
            <w:lock w:val="sdtLocked"/>
            <w:placeholder>
              <w:docPart w:val="GBC22222222222222222222222222222"/>
            </w:placeholder>
          </w:sdtPr>
          <w:sdtContent>
            <w:p w14:paraId="707DACBC" w14:textId="3D4951D8" w:rsidR="00B430B9" w:rsidRDefault="00000000" w:rsidP="00EC3DD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0589FCF" w14:textId="77777777" w:rsidR="00B430B9" w:rsidRDefault="00B430B9">
      <w:pPr>
        <w:snapToGrid w:val="0"/>
        <w:spacing w:line="240" w:lineRule="atLeast"/>
        <w:ind w:leftChars="-50" w:left="-105"/>
      </w:pPr>
    </w:p>
    <w:sdt>
      <w:sdtPr>
        <w:rPr>
          <w:rFonts w:hint="eastAsia"/>
          <w:b/>
          <w:bCs w:val="0"/>
        </w:rPr>
        <w:alias w:val="模块:应收账款其他说明"/>
        <w:tag w:val="_GBC_2f38c172c62a46cfa73776efdf952fad"/>
        <w:id w:val="2020339589"/>
        <w:lock w:val="sdtLocked"/>
        <w:placeholder>
          <w:docPart w:val="GBC22222222222222222222222222222"/>
        </w:placeholder>
      </w:sdtPr>
      <w:sdtEndPr>
        <w:rPr>
          <w:rFonts w:hint="default"/>
          <w:b w:val="0"/>
          <w:bCs/>
        </w:rPr>
      </w:sdtEndPr>
      <w:sdtContent>
        <w:p w14:paraId="02F79741" w14:textId="77777777" w:rsidR="00B430B9" w:rsidRDefault="00000000">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698924163"/>
            <w:lock w:val="sdtLocked"/>
            <w:placeholder>
              <w:docPart w:val="GBC22222222222222222222222222222"/>
            </w:placeholder>
          </w:sdtPr>
          <w:sdtContent>
            <w:p w14:paraId="0CBE987A" w14:textId="6A83E22D" w:rsidR="00B430B9" w:rsidRDefault="00000000" w:rsidP="00EC3DD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EC2F9B" w14:textId="77777777" w:rsidR="00B430B9" w:rsidRDefault="00B430B9"/>
    <w:sdt>
      <w:sdtPr>
        <w:rPr>
          <w:rFonts w:ascii="宋体" w:hAnsi="宋体" w:cs="宋体" w:hint="eastAsia"/>
          <w:b w:val="0"/>
          <w:bCs/>
          <w:kern w:val="0"/>
          <w:szCs w:val="21"/>
        </w:rPr>
        <w:alias w:val="模块:应收款项融资"/>
        <w:tag w:val="_SEC_99a20d0771254b5596c992bd0fe179a3"/>
        <w:id w:val="1754478679"/>
        <w:lock w:val="sdtLocked"/>
        <w:placeholder>
          <w:docPart w:val="GBC22222222222222222222222222222"/>
        </w:placeholder>
      </w:sdtPr>
      <w:sdtContent>
        <w:p w14:paraId="2DEAF206" w14:textId="77777777" w:rsidR="00B430B9" w:rsidRDefault="00000000">
          <w:pPr>
            <w:pStyle w:val="3"/>
            <w:numPr>
              <w:ilvl w:val="0"/>
              <w:numId w:val="42"/>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30803083"/>
            <w:lock w:val="sdtLocked"/>
            <w:placeholder>
              <w:docPart w:val="GBC22222222222222222222222222222"/>
            </w:placeholder>
          </w:sdtPr>
          <w:sdtContent>
            <w:p w14:paraId="6029ABE8" w14:textId="6ECA9A0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9B4BE78" w14:textId="77777777" w:rsidR="00B430B9" w:rsidRDefault="00B430B9"/>
    <w:p w14:paraId="65FBDD9B" w14:textId="77777777" w:rsidR="00B430B9" w:rsidRDefault="00000000">
      <w:pPr>
        <w:pStyle w:val="3"/>
        <w:numPr>
          <w:ilvl w:val="0"/>
          <w:numId w:val="42"/>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1831432699"/>
        <w:lock w:val="sdtLocked"/>
        <w:placeholder>
          <w:docPart w:val="GBC22222222222222222222222222222"/>
        </w:placeholder>
      </w:sdtPr>
      <w:sdtEndPr>
        <w:rPr>
          <w:rFonts w:hint="default"/>
          <w:szCs w:val="21"/>
        </w:rPr>
      </w:sdtEndPr>
      <w:sdtContent>
        <w:p w14:paraId="0A715F40" w14:textId="77777777" w:rsidR="00B430B9" w:rsidRDefault="00000000">
          <w:pPr>
            <w:pStyle w:val="4"/>
            <w:numPr>
              <w:ilvl w:val="0"/>
              <w:numId w:val="45"/>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1534253420"/>
            <w:lock w:val="sdtLocked"/>
            <w:placeholder>
              <w:docPart w:val="GBC22222222222222222222222222222"/>
            </w:placeholder>
          </w:sdtPr>
          <w:sdtContent>
            <w:p w14:paraId="3A5FC8DB" w14:textId="2C725C0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A952A7" w14:textId="77777777" w:rsidR="00B430B9" w:rsidRDefault="00000000">
          <w:pPr>
            <w:jc w:val="right"/>
            <w:rPr>
              <w:b/>
            </w:rPr>
          </w:pPr>
          <w:r>
            <w:rPr>
              <w:rFonts w:hint="eastAsia"/>
            </w:rPr>
            <w:t>单位：</w:t>
          </w:r>
          <w:sdt>
            <w:sdtPr>
              <w:rPr>
                <w:rFonts w:hint="eastAsia"/>
              </w:rPr>
              <w:alias w:val="单位：财务附注：预付账款账龄"/>
              <w:tag w:val="_GBC_9eb28bbf7d374cdf965c7e133b610fb3"/>
              <w:id w:val="1311061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15617907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553E82" w14:paraId="6F970547" w14:textId="77777777" w:rsidTr="006904FA">
            <w:trPr>
              <w:cantSplit/>
              <w:trHeight w:val="237"/>
            </w:trPr>
            <w:sdt>
              <w:sdtPr>
                <w:tag w:val="_PLD_159a64f22a4a4b1ab31846b4d6034c4c"/>
                <w:id w:val="623884416"/>
                <w:lock w:val="sdtLocked"/>
              </w:sdtPr>
              <w:sdtContent>
                <w:tc>
                  <w:tcPr>
                    <w:tcW w:w="764" w:type="pct"/>
                    <w:vMerge w:val="restart"/>
                    <w:vAlign w:val="center"/>
                  </w:tcPr>
                  <w:p w14:paraId="05D48306" w14:textId="77777777" w:rsidR="00B430B9" w:rsidRDefault="00000000">
                    <w:pPr>
                      <w:jc w:val="center"/>
                    </w:pPr>
                    <w:r>
                      <w:rPr>
                        <w:rFonts w:hint="eastAsia"/>
                      </w:rPr>
                      <w:t>账龄</w:t>
                    </w:r>
                  </w:p>
                </w:tc>
              </w:sdtContent>
            </w:sdt>
            <w:sdt>
              <w:sdtPr>
                <w:tag w:val="_PLD_6ca82cba92a649d08c6ceb86dd951ef3"/>
                <w:id w:val="1970866734"/>
                <w:lock w:val="sdtLocked"/>
              </w:sdtPr>
              <w:sdtContent>
                <w:tc>
                  <w:tcPr>
                    <w:tcW w:w="2118" w:type="pct"/>
                    <w:gridSpan w:val="2"/>
                    <w:vAlign w:val="center"/>
                  </w:tcPr>
                  <w:p w14:paraId="44B3330E" w14:textId="77777777" w:rsidR="00B430B9" w:rsidRDefault="00000000">
                    <w:pPr>
                      <w:jc w:val="center"/>
                    </w:pPr>
                    <w:r>
                      <w:rPr>
                        <w:rFonts w:hint="eastAsia"/>
                      </w:rPr>
                      <w:t>期末余额</w:t>
                    </w:r>
                  </w:p>
                </w:tc>
              </w:sdtContent>
            </w:sdt>
            <w:sdt>
              <w:sdtPr>
                <w:tag w:val="_PLD_365dab2f8fd246d79543ed0d2e6dcab7"/>
                <w:id w:val="-805542628"/>
                <w:lock w:val="sdtLocked"/>
              </w:sdtPr>
              <w:sdtContent>
                <w:tc>
                  <w:tcPr>
                    <w:tcW w:w="2117" w:type="pct"/>
                    <w:gridSpan w:val="2"/>
                    <w:vAlign w:val="center"/>
                  </w:tcPr>
                  <w:p w14:paraId="29BA6A91" w14:textId="77777777" w:rsidR="00B430B9" w:rsidRDefault="00000000">
                    <w:pPr>
                      <w:jc w:val="center"/>
                    </w:pPr>
                    <w:r>
                      <w:rPr>
                        <w:rFonts w:hint="eastAsia"/>
                      </w:rPr>
                      <w:t>期初余额</w:t>
                    </w:r>
                  </w:p>
                </w:tc>
              </w:sdtContent>
            </w:sdt>
          </w:tr>
          <w:tr w:rsidR="00553E82" w14:paraId="21CED79E" w14:textId="77777777" w:rsidTr="006904FA">
            <w:trPr>
              <w:cantSplit/>
            </w:trPr>
            <w:tc>
              <w:tcPr>
                <w:tcW w:w="764" w:type="pct"/>
                <w:vMerge/>
              </w:tcPr>
              <w:p w14:paraId="0FB27560" w14:textId="77777777" w:rsidR="00B430B9" w:rsidRDefault="00B430B9"/>
            </w:tc>
            <w:sdt>
              <w:sdtPr>
                <w:tag w:val="_PLD_a9d7b721cfa446e9ae31149380da5970"/>
                <w:id w:val="1228796837"/>
                <w:lock w:val="sdtLocked"/>
              </w:sdtPr>
              <w:sdtContent>
                <w:tc>
                  <w:tcPr>
                    <w:tcW w:w="1063" w:type="pct"/>
                    <w:vAlign w:val="center"/>
                  </w:tcPr>
                  <w:p w14:paraId="4C4D8BA9" w14:textId="77777777" w:rsidR="00B430B9" w:rsidRDefault="00000000">
                    <w:pPr>
                      <w:jc w:val="center"/>
                    </w:pPr>
                    <w:r>
                      <w:rPr>
                        <w:rFonts w:hint="eastAsia"/>
                      </w:rPr>
                      <w:t>金额</w:t>
                    </w:r>
                  </w:p>
                </w:tc>
              </w:sdtContent>
            </w:sdt>
            <w:sdt>
              <w:sdtPr>
                <w:tag w:val="_PLD_2d8b8f523dcd4c95815b7c8fd528129d"/>
                <w:id w:val="1919368514"/>
                <w:lock w:val="sdtLocked"/>
              </w:sdtPr>
              <w:sdtContent>
                <w:tc>
                  <w:tcPr>
                    <w:tcW w:w="1055" w:type="pct"/>
                    <w:vAlign w:val="center"/>
                  </w:tcPr>
                  <w:p w14:paraId="55F3BD8A" w14:textId="77777777" w:rsidR="00B430B9" w:rsidRDefault="00000000">
                    <w:pPr>
                      <w:jc w:val="center"/>
                    </w:pPr>
                    <w:r>
                      <w:rPr>
                        <w:rFonts w:hint="eastAsia"/>
                      </w:rPr>
                      <w:t>比例</w:t>
                    </w:r>
                    <w:r>
                      <w:t>(%)</w:t>
                    </w:r>
                  </w:p>
                </w:tc>
              </w:sdtContent>
            </w:sdt>
            <w:sdt>
              <w:sdtPr>
                <w:tag w:val="_PLD_f01816a56b3f4ec1a7d603d3ac318eb1"/>
                <w:id w:val="1693493385"/>
                <w:lock w:val="sdtLocked"/>
              </w:sdtPr>
              <w:sdtContent>
                <w:tc>
                  <w:tcPr>
                    <w:tcW w:w="1054" w:type="pct"/>
                    <w:vAlign w:val="center"/>
                  </w:tcPr>
                  <w:p w14:paraId="02BB4D99" w14:textId="77777777" w:rsidR="00B430B9" w:rsidRDefault="00000000">
                    <w:pPr>
                      <w:jc w:val="center"/>
                    </w:pPr>
                    <w:r>
                      <w:rPr>
                        <w:rFonts w:hint="eastAsia"/>
                      </w:rPr>
                      <w:t>金额</w:t>
                    </w:r>
                  </w:p>
                </w:tc>
              </w:sdtContent>
            </w:sdt>
            <w:sdt>
              <w:sdtPr>
                <w:tag w:val="_PLD_55adcab5f9be4d24b3d0faaf5403e89a"/>
                <w:id w:val="-471604367"/>
                <w:lock w:val="sdtLocked"/>
              </w:sdtPr>
              <w:sdtContent>
                <w:tc>
                  <w:tcPr>
                    <w:tcW w:w="1063" w:type="pct"/>
                    <w:vAlign w:val="center"/>
                  </w:tcPr>
                  <w:p w14:paraId="669CA0B9" w14:textId="77777777" w:rsidR="00B430B9" w:rsidRDefault="00000000">
                    <w:pPr>
                      <w:jc w:val="center"/>
                    </w:pPr>
                    <w:r>
                      <w:rPr>
                        <w:rFonts w:hint="eastAsia"/>
                      </w:rPr>
                      <w:t>比例</w:t>
                    </w:r>
                    <w:r>
                      <w:t>(%)</w:t>
                    </w:r>
                  </w:p>
                </w:tc>
              </w:sdtContent>
            </w:sdt>
          </w:tr>
          <w:tr w:rsidR="00553E82" w14:paraId="71E8CC12" w14:textId="77777777" w:rsidTr="006904FA">
            <w:trPr>
              <w:cantSplit/>
            </w:trPr>
            <w:sdt>
              <w:sdtPr>
                <w:tag w:val="_PLD_26543d5743964e32ae30d0d46bd6131c"/>
                <w:id w:val="-913390861"/>
                <w:lock w:val="sdtLocked"/>
              </w:sdtPr>
              <w:sdtContent>
                <w:tc>
                  <w:tcPr>
                    <w:tcW w:w="764" w:type="pct"/>
                  </w:tcPr>
                  <w:p w14:paraId="17327CED" w14:textId="77777777" w:rsidR="00B430B9" w:rsidRDefault="00000000">
                    <w:r>
                      <w:rPr>
                        <w:rFonts w:hint="eastAsia"/>
                      </w:rPr>
                      <w:t>1年以内</w:t>
                    </w:r>
                  </w:p>
                </w:tc>
              </w:sdtContent>
            </w:sdt>
            <w:tc>
              <w:tcPr>
                <w:tcW w:w="1063" w:type="pct"/>
              </w:tcPr>
              <w:p w14:paraId="06EF503D" w14:textId="1D5F4041" w:rsidR="00B430B9" w:rsidRDefault="00000000">
                <w:pPr>
                  <w:jc w:val="right"/>
                </w:pPr>
                <w:r>
                  <w:t>1,819,897.68</w:t>
                </w:r>
              </w:p>
            </w:tc>
            <w:tc>
              <w:tcPr>
                <w:tcW w:w="1055" w:type="pct"/>
              </w:tcPr>
              <w:p w14:paraId="25E5FA38" w14:textId="49BDE58B" w:rsidR="00B430B9" w:rsidRDefault="00000000">
                <w:pPr>
                  <w:jc w:val="right"/>
                </w:pPr>
                <w:r>
                  <w:t>96.64</w:t>
                </w:r>
              </w:p>
            </w:tc>
            <w:tc>
              <w:tcPr>
                <w:tcW w:w="1054" w:type="pct"/>
              </w:tcPr>
              <w:p w14:paraId="02BD09D1" w14:textId="17E93DED" w:rsidR="00B430B9" w:rsidRDefault="00000000">
                <w:pPr>
                  <w:jc w:val="right"/>
                </w:pPr>
                <w:r>
                  <w:t>1,191,671.29</w:t>
                </w:r>
              </w:p>
            </w:tc>
            <w:tc>
              <w:tcPr>
                <w:tcW w:w="1063" w:type="pct"/>
              </w:tcPr>
              <w:p w14:paraId="292E57BE" w14:textId="69F977F3" w:rsidR="00B430B9" w:rsidRDefault="00000000">
                <w:pPr>
                  <w:jc w:val="right"/>
                </w:pPr>
                <w:r>
                  <w:t>87.75</w:t>
                </w:r>
              </w:p>
            </w:tc>
          </w:tr>
          <w:tr w:rsidR="00553E82" w14:paraId="46FC382F" w14:textId="77777777" w:rsidTr="006904FA">
            <w:trPr>
              <w:cantSplit/>
            </w:trPr>
            <w:sdt>
              <w:sdtPr>
                <w:tag w:val="_PLD_fa162d7579db4acd997484df51e51de6"/>
                <w:id w:val="1145012501"/>
                <w:lock w:val="sdtLocked"/>
              </w:sdtPr>
              <w:sdtContent>
                <w:tc>
                  <w:tcPr>
                    <w:tcW w:w="764" w:type="pct"/>
                  </w:tcPr>
                  <w:p w14:paraId="0AE9BA4A" w14:textId="77777777" w:rsidR="00B430B9" w:rsidRDefault="00000000">
                    <w:r>
                      <w:rPr>
                        <w:rFonts w:hint="eastAsia"/>
                      </w:rPr>
                      <w:t>1至2年</w:t>
                    </w:r>
                  </w:p>
                </w:tc>
              </w:sdtContent>
            </w:sdt>
            <w:tc>
              <w:tcPr>
                <w:tcW w:w="1063" w:type="pct"/>
              </w:tcPr>
              <w:p w14:paraId="439C6427" w14:textId="34449CFE" w:rsidR="003253CB" w:rsidRDefault="003253CB" w:rsidP="003253CB">
                <w:pPr>
                  <w:jc w:val="right"/>
                </w:pPr>
                <w:r>
                  <w:t>61,032.90</w:t>
                </w:r>
              </w:p>
            </w:tc>
            <w:tc>
              <w:tcPr>
                <w:tcW w:w="1055" w:type="pct"/>
              </w:tcPr>
              <w:p w14:paraId="61BAF9A4" w14:textId="1E66B302" w:rsidR="00B430B9" w:rsidRDefault="003253CB">
                <w:pPr>
                  <w:jc w:val="right"/>
                </w:pPr>
                <w:r>
                  <w:t>3.24</w:t>
                </w:r>
              </w:p>
            </w:tc>
            <w:tc>
              <w:tcPr>
                <w:tcW w:w="1054" w:type="pct"/>
              </w:tcPr>
              <w:p w14:paraId="5D0801BC" w14:textId="307EAF5F" w:rsidR="00B430B9" w:rsidRDefault="00000000">
                <w:pPr>
                  <w:jc w:val="right"/>
                </w:pPr>
                <w:r>
                  <w:t>166,419.50</w:t>
                </w:r>
              </w:p>
            </w:tc>
            <w:tc>
              <w:tcPr>
                <w:tcW w:w="1063" w:type="pct"/>
              </w:tcPr>
              <w:p w14:paraId="17377E7D" w14:textId="38D30DA0" w:rsidR="00B430B9" w:rsidRDefault="00000000">
                <w:pPr>
                  <w:jc w:val="right"/>
                </w:pPr>
                <w:r>
                  <w:rPr>
                    <w:rFonts w:hint="eastAsia"/>
                  </w:rPr>
                  <w:t>1</w:t>
                </w:r>
                <w:r>
                  <w:t>2.25</w:t>
                </w:r>
              </w:p>
            </w:tc>
          </w:tr>
          <w:tr w:rsidR="00553E82" w14:paraId="0AECA937" w14:textId="77777777" w:rsidTr="006904FA">
            <w:trPr>
              <w:cantSplit/>
            </w:trPr>
            <w:sdt>
              <w:sdtPr>
                <w:tag w:val="_PLD_43897a3965694d6691fcba6be58bfd88"/>
                <w:id w:val="1301888629"/>
                <w:lock w:val="sdtLocked"/>
              </w:sdtPr>
              <w:sdtContent>
                <w:tc>
                  <w:tcPr>
                    <w:tcW w:w="764" w:type="pct"/>
                  </w:tcPr>
                  <w:p w14:paraId="55043472" w14:textId="77777777" w:rsidR="00B430B9" w:rsidRDefault="00000000">
                    <w:r>
                      <w:rPr>
                        <w:rFonts w:hint="eastAsia"/>
                      </w:rPr>
                      <w:t>2至3年</w:t>
                    </w:r>
                  </w:p>
                </w:tc>
              </w:sdtContent>
            </w:sdt>
            <w:tc>
              <w:tcPr>
                <w:tcW w:w="1063" w:type="pct"/>
              </w:tcPr>
              <w:p w14:paraId="1D5CDD4C" w14:textId="6C637A4B" w:rsidR="00B430B9" w:rsidRDefault="00000000">
                <w:pPr>
                  <w:jc w:val="right"/>
                </w:pPr>
                <w:r>
                  <w:t>2,313.71</w:t>
                </w:r>
              </w:p>
            </w:tc>
            <w:tc>
              <w:tcPr>
                <w:tcW w:w="1055" w:type="pct"/>
              </w:tcPr>
              <w:p w14:paraId="0EA264F5" w14:textId="6AE06611" w:rsidR="00B430B9" w:rsidRDefault="00000000">
                <w:pPr>
                  <w:jc w:val="right"/>
                </w:pPr>
                <w:r>
                  <w:t>0.12</w:t>
                </w:r>
              </w:p>
            </w:tc>
            <w:tc>
              <w:tcPr>
                <w:tcW w:w="1054" w:type="pct"/>
              </w:tcPr>
              <w:p w14:paraId="0707D543" w14:textId="77777777" w:rsidR="00B430B9" w:rsidRDefault="00B430B9">
                <w:pPr>
                  <w:jc w:val="right"/>
                </w:pPr>
              </w:p>
            </w:tc>
            <w:tc>
              <w:tcPr>
                <w:tcW w:w="1063" w:type="pct"/>
              </w:tcPr>
              <w:p w14:paraId="528D1F0A" w14:textId="77777777" w:rsidR="00B430B9" w:rsidRDefault="00B430B9">
                <w:pPr>
                  <w:jc w:val="right"/>
                </w:pPr>
              </w:p>
            </w:tc>
          </w:tr>
          <w:tr w:rsidR="00553E82" w14:paraId="4B420E1A" w14:textId="77777777" w:rsidTr="006904FA">
            <w:trPr>
              <w:cantSplit/>
            </w:trPr>
            <w:sdt>
              <w:sdtPr>
                <w:tag w:val="_PLD_bb596048f7e846139c705c6214cec5e4"/>
                <w:id w:val="1916285738"/>
                <w:lock w:val="sdtLocked"/>
              </w:sdtPr>
              <w:sdtContent>
                <w:tc>
                  <w:tcPr>
                    <w:tcW w:w="764" w:type="pct"/>
                  </w:tcPr>
                  <w:p w14:paraId="342449A5" w14:textId="77777777" w:rsidR="00B430B9" w:rsidRDefault="00000000">
                    <w:r>
                      <w:rPr>
                        <w:rFonts w:hint="eastAsia"/>
                      </w:rPr>
                      <w:t>3年以上</w:t>
                    </w:r>
                  </w:p>
                </w:tc>
              </w:sdtContent>
            </w:sdt>
            <w:tc>
              <w:tcPr>
                <w:tcW w:w="1063" w:type="pct"/>
              </w:tcPr>
              <w:p w14:paraId="6F2A0E4A" w14:textId="64EE234C" w:rsidR="00B430B9" w:rsidRDefault="00B430B9">
                <w:pPr>
                  <w:jc w:val="right"/>
                </w:pPr>
              </w:p>
            </w:tc>
            <w:tc>
              <w:tcPr>
                <w:tcW w:w="1055" w:type="pct"/>
              </w:tcPr>
              <w:p w14:paraId="3B73146F" w14:textId="61A99786" w:rsidR="00B430B9" w:rsidRDefault="00B430B9">
                <w:pPr>
                  <w:jc w:val="right"/>
                </w:pPr>
              </w:p>
            </w:tc>
            <w:tc>
              <w:tcPr>
                <w:tcW w:w="1054" w:type="pct"/>
              </w:tcPr>
              <w:p w14:paraId="48E3C15D" w14:textId="77777777" w:rsidR="00B430B9" w:rsidRDefault="00B430B9">
                <w:pPr>
                  <w:jc w:val="right"/>
                </w:pPr>
              </w:p>
            </w:tc>
            <w:tc>
              <w:tcPr>
                <w:tcW w:w="1063" w:type="pct"/>
              </w:tcPr>
              <w:p w14:paraId="647DDADC" w14:textId="77777777" w:rsidR="00B430B9" w:rsidRDefault="00B430B9">
                <w:pPr>
                  <w:jc w:val="right"/>
                </w:pPr>
              </w:p>
            </w:tc>
          </w:tr>
          <w:tr w:rsidR="00553E82" w14:paraId="5D2649CE" w14:textId="77777777" w:rsidTr="006904FA">
            <w:trPr>
              <w:cantSplit/>
            </w:trPr>
            <w:sdt>
              <w:sdtPr>
                <w:tag w:val="_PLD_773a38e1adc44faa97354ca876a6da1b"/>
                <w:id w:val="736515380"/>
                <w:lock w:val="sdtLocked"/>
              </w:sdtPr>
              <w:sdtContent>
                <w:tc>
                  <w:tcPr>
                    <w:tcW w:w="764" w:type="pct"/>
                  </w:tcPr>
                  <w:p w14:paraId="6B8298A2" w14:textId="77777777" w:rsidR="00B430B9" w:rsidRDefault="00000000">
                    <w:pPr>
                      <w:jc w:val="center"/>
                    </w:pPr>
                    <w:r>
                      <w:rPr>
                        <w:rFonts w:hint="eastAsia"/>
                      </w:rPr>
                      <w:t>合计</w:t>
                    </w:r>
                  </w:p>
                </w:tc>
              </w:sdtContent>
            </w:sdt>
            <w:tc>
              <w:tcPr>
                <w:tcW w:w="1063" w:type="pct"/>
              </w:tcPr>
              <w:p w14:paraId="0C265E04" w14:textId="19360DD8" w:rsidR="00B430B9" w:rsidRDefault="00000000">
                <w:pPr>
                  <w:jc w:val="right"/>
                </w:pPr>
                <w:r>
                  <w:t>1,883,244.29</w:t>
                </w:r>
              </w:p>
            </w:tc>
            <w:tc>
              <w:tcPr>
                <w:tcW w:w="1055" w:type="pct"/>
              </w:tcPr>
              <w:p w14:paraId="36F166F1" w14:textId="69390456" w:rsidR="00B430B9" w:rsidRDefault="00000000">
                <w:pPr>
                  <w:jc w:val="right"/>
                </w:pPr>
                <w:r>
                  <w:t>100.00</w:t>
                </w:r>
              </w:p>
            </w:tc>
            <w:tc>
              <w:tcPr>
                <w:tcW w:w="1054" w:type="pct"/>
              </w:tcPr>
              <w:p w14:paraId="6606FAD3" w14:textId="35681749" w:rsidR="00B430B9" w:rsidRDefault="00000000">
                <w:pPr>
                  <w:jc w:val="right"/>
                </w:pPr>
                <w:r>
                  <w:t>1,358,090.79</w:t>
                </w:r>
              </w:p>
            </w:tc>
            <w:tc>
              <w:tcPr>
                <w:tcW w:w="1063" w:type="pct"/>
              </w:tcPr>
              <w:p w14:paraId="34D1513C" w14:textId="1131A7AD" w:rsidR="00B430B9" w:rsidRDefault="00000000">
                <w:pPr>
                  <w:jc w:val="right"/>
                </w:pPr>
                <w:r w:rsidRPr="006904FA">
                  <w:t>100.00</w:t>
                </w:r>
              </w:p>
            </w:tc>
          </w:tr>
        </w:tbl>
        <w:p w14:paraId="20EA49F7" w14:textId="77777777" w:rsidR="00B430B9" w:rsidRDefault="00000000">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190843107"/>
            <w:lock w:val="sdtLocked"/>
            <w:placeholder>
              <w:docPart w:val="GBC22222222222222222222222222222"/>
            </w:placeholder>
          </w:sdtPr>
          <w:sdtContent>
            <w:p w14:paraId="5724524F" w14:textId="1C21DC0D" w:rsidR="00B430B9" w:rsidRDefault="00000000">
              <w:pPr>
                <w:snapToGrid w:val="0"/>
                <w:spacing w:line="240" w:lineRule="atLeast"/>
              </w:pPr>
              <w:r>
                <w:rPr>
                  <w:rFonts w:hint="eastAsia"/>
                </w:rPr>
                <w:t>无</w:t>
              </w:r>
            </w:p>
          </w:sdtContent>
        </w:sdt>
      </w:sdtContent>
    </w:sdt>
    <w:p w14:paraId="277688C7" w14:textId="77777777" w:rsidR="00B430B9" w:rsidRDefault="00B430B9"/>
    <w:sdt>
      <w:sdtPr>
        <w:rPr>
          <w:rFonts w:ascii="宋体" w:hAnsi="宋体" w:cs="宋体" w:hint="eastAsia"/>
          <w:b w:val="0"/>
          <w:bCs/>
          <w:kern w:val="0"/>
          <w:szCs w:val="24"/>
        </w:rPr>
        <w:alias w:val="模块:预付款项金额前五名单位情况"/>
        <w:tag w:val="_GBC_2c5fba8651a04a6d88c0c9fc33310c57"/>
        <w:id w:val="528232756"/>
        <w:lock w:val="sdtLocked"/>
        <w:placeholder>
          <w:docPart w:val="GBC22222222222222222222222222222"/>
        </w:placeholder>
      </w:sdtPr>
      <w:sdtEndPr>
        <w:rPr>
          <w:szCs w:val="21"/>
        </w:rPr>
      </w:sdtEndPr>
      <w:sdtContent>
        <w:p w14:paraId="0969F93D" w14:textId="77777777" w:rsidR="00B430B9" w:rsidRDefault="00000000">
          <w:pPr>
            <w:pStyle w:val="4"/>
            <w:numPr>
              <w:ilvl w:val="0"/>
              <w:numId w:val="4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566100647"/>
            <w:lock w:val="sdtLocked"/>
            <w:placeholder>
              <w:docPart w:val="GBC22222222222222222222222222222"/>
            </w:placeholder>
          </w:sdtPr>
          <w:sdtContent>
            <w:p w14:paraId="418B3C74" w14:textId="2BE1986C" w:rsidR="00B430B9"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581721257"/>
            <w:lock w:val="sdtLocked"/>
            <w:placeholder>
              <w:docPart w:val="GBC22222222222222222222222222222"/>
            </w:placeholder>
          </w:sdtPr>
          <w:sdtContent>
            <w:p w14:paraId="61FFE069" w14:textId="77777777" w:rsidR="00B430B9" w:rsidRDefault="00B430B9">
              <w:pPr>
                <w:snapToGrid w:val="0"/>
                <w:spacing w:line="240" w:lineRule="atLeast"/>
              </w:pPr>
            </w:p>
            <w:tbl>
              <w:tblPr>
                <w:tblStyle w:val="g1"/>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59"/>
                <w:gridCol w:w="1987"/>
                <w:gridCol w:w="1987"/>
              </w:tblGrid>
              <w:tr w:rsidR="00E8783F" w14:paraId="2619BE6B" w14:textId="77777777" w:rsidTr="00B21BAC">
                <w:trPr>
                  <w:trHeight w:val="454"/>
                  <w:tblHeader/>
                </w:trPr>
                <w:tc>
                  <w:tcPr>
                    <w:tcW w:w="2750" w:type="pct"/>
                    <w:shd w:val="clear" w:color="auto" w:fill="auto"/>
                    <w:vAlign w:val="center"/>
                  </w:tcPr>
                  <w:p w14:paraId="3050F4F0" w14:textId="77777777" w:rsidR="00B430B9" w:rsidRDefault="00000000" w:rsidP="00B21BAC">
                    <w:pPr>
                      <w:adjustRightInd w:val="0"/>
                      <w:ind w:firstLineChars="100" w:firstLine="210"/>
                    </w:pPr>
                    <w:r>
                      <w:rPr>
                        <w:rFonts w:hint="eastAsia"/>
                      </w:rPr>
                      <w:t>单位名称</w:t>
                    </w:r>
                  </w:p>
                </w:tc>
                <w:tc>
                  <w:tcPr>
                    <w:tcW w:w="1125" w:type="pct"/>
                    <w:shd w:val="clear" w:color="auto" w:fill="auto"/>
                    <w:vAlign w:val="center"/>
                  </w:tcPr>
                  <w:p w14:paraId="2CD15808" w14:textId="77777777" w:rsidR="00B430B9" w:rsidRDefault="00000000" w:rsidP="00B21BAC">
                    <w:pPr>
                      <w:adjustRightInd w:val="0"/>
                      <w:jc w:val="center"/>
                    </w:pPr>
                    <w:r>
                      <w:rPr>
                        <w:rFonts w:hint="eastAsia"/>
                      </w:rPr>
                      <w:t>账面余额</w:t>
                    </w:r>
                  </w:p>
                </w:tc>
                <w:tc>
                  <w:tcPr>
                    <w:tcW w:w="1125" w:type="pct"/>
                    <w:shd w:val="clear" w:color="auto" w:fill="auto"/>
                    <w:vAlign w:val="center"/>
                  </w:tcPr>
                  <w:p w14:paraId="762AF143" w14:textId="77777777" w:rsidR="00B430B9" w:rsidRDefault="00000000" w:rsidP="00B21BAC">
                    <w:pPr>
                      <w:adjustRightInd w:val="0"/>
                      <w:jc w:val="center"/>
                    </w:pPr>
                    <w:r>
                      <w:rPr>
                        <w:rFonts w:hint="eastAsia"/>
                      </w:rPr>
                      <w:t>占预付款项</w:t>
                    </w:r>
                  </w:p>
                  <w:p w14:paraId="687686AE" w14:textId="77777777" w:rsidR="00B430B9" w:rsidRDefault="00000000" w:rsidP="00B21BAC">
                    <w:pPr>
                      <w:adjustRightInd w:val="0"/>
                      <w:jc w:val="center"/>
                    </w:pPr>
                    <w:r>
                      <w:rPr>
                        <w:rFonts w:hint="eastAsia"/>
                      </w:rPr>
                      <w:t>余额的比例（%）</w:t>
                    </w:r>
                  </w:p>
                </w:tc>
              </w:tr>
              <w:tr w:rsidR="00E8783F" w14:paraId="614B357A" w14:textId="77777777" w:rsidTr="00B21BAC">
                <w:trPr>
                  <w:trHeight w:val="454"/>
                </w:trPr>
                <w:tc>
                  <w:tcPr>
                    <w:tcW w:w="2750" w:type="pct"/>
                    <w:shd w:val="clear" w:color="auto" w:fill="auto"/>
                    <w:vAlign w:val="center"/>
                  </w:tcPr>
                  <w:p w14:paraId="44AAD65A" w14:textId="77777777" w:rsidR="00B430B9" w:rsidRDefault="00000000" w:rsidP="00B21BAC">
                    <w:pPr>
                      <w:adjustRightInd w:val="0"/>
                    </w:pPr>
                    <w:r>
                      <w:rPr>
                        <w:rFonts w:hint="eastAsia"/>
                      </w:rPr>
                      <w:t>中国国际贸易促进委员会纺织行业分会</w:t>
                    </w:r>
                  </w:p>
                </w:tc>
                <w:tc>
                  <w:tcPr>
                    <w:tcW w:w="1125" w:type="pct"/>
                    <w:shd w:val="clear" w:color="auto" w:fill="auto"/>
                    <w:vAlign w:val="center"/>
                  </w:tcPr>
                  <w:p w14:paraId="68EE1F79" w14:textId="77777777" w:rsidR="00B430B9" w:rsidRDefault="00000000" w:rsidP="00B21BAC">
                    <w:pPr>
                      <w:adjustRightInd w:val="0"/>
                      <w:jc w:val="right"/>
                    </w:pPr>
                    <w:r>
                      <w:rPr>
                        <w:rFonts w:hint="eastAsia"/>
                      </w:rPr>
                      <w:t>656,700.00</w:t>
                    </w:r>
                  </w:p>
                </w:tc>
                <w:tc>
                  <w:tcPr>
                    <w:tcW w:w="1125" w:type="pct"/>
                    <w:shd w:val="clear" w:color="auto" w:fill="auto"/>
                    <w:vAlign w:val="center"/>
                  </w:tcPr>
                  <w:p w14:paraId="123A4A90" w14:textId="77777777" w:rsidR="00B430B9" w:rsidRDefault="00000000" w:rsidP="00B21BAC">
                    <w:pPr>
                      <w:adjustRightInd w:val="0"/>
                      <w:jc w:val="right"/>
                    </w:pPr>
                    <w:r>
                      <w:rPr>
                        <w:rFonts w:hint="eastAsia"/>
                      </w:rPr>
                      <w:t>34.87</w:t>
                    </w:r>
                  </w:p>
                </w:tc>
              </w:tr>
              <w:tr w:rsidR="00E8783F" w14:paraId="64C4F02C" w14:textId="77777777" w:rsidTr="00B21BAC">
                <w:trPr>
                  <w:trHeight w:val="454"/>
                </w:trPr>
                <w:tc>
                  <w:tcPr>
                    <w:tcW w:w="2750" w:type="pct"/>
                    <w:shd w:val="clear" w:color="auto" w:fill="auto"/>
                    <w:vAlign w:val="center"/>
                  </w:tcPr>
                  <w:p w14:paraId="1D4F67E2" w14:textId="77777777" w:rsidR="00B430B9" w:rsidRDefault="00000000" w:rsidP="00B21BAC">
                    <w:pPr>
                      <w:adjustRightInd w:val="0"/>
                    </w:pPr>
                    <w:r>
                      <w:rPr>
                        <w:rFonts w:hint="eastAsia"/>
                      </w:rPr>
                      <w:t>绍兴市柯桥区预算会计核算中心</w:t>
                    </w:r>
                  </w:p>
                </w:tc>
                <w:tc>
                  <w:tcPr>
                    <w:tcW w:w="1125" w:type="pct"/>
                    <w:shd w:val="clear" w:color="auto" w:fill="auto"/>
                    <w:vAlign w:val="center"/>
                  </w:tcPr>
                  <w:p w14:paraId="0A51056C" w14:textId="77777777" w:rsidR="00B430B9" w:rsidRDefault="00000000" w:rsidP="00B21BAC">
                    <w:pPr>
                      <w:adjustRightInd w:val="0"/>
                      <w:jc w:val="right"/>
                    </w:pPr>
                    <w:r>
                      <w:rPr>
                        <w:rFonts w:hint="eastAsia"/>
                      </w:rPr>
                      <w:t>510,000.00</w:t>
                    </w:r>
                  </w:p>
                </w:tc>
                <w:tc>
                  <w:tcPr>
                    <w:tcW w:w="1125" w:type="pct"/>
                    <w:shd w:val="clear" w:color="auto" w:fill="auto"/>
                    <w:vAlign w:val="center"/>
                  </w:tcPr>
                  <w:p w14:paraId="6149BC2D" w14:textId="77777777" w:rsidR="00B430B9" w:rsidRDefault="00000000" w:rsidP="00B21BAC">
                    <w:pPr>
                      <w:adjustRightInd w:val="0"/>
                      <w:jc w:val="right"/>
                    </w:pPr>
                    <w:r>
                      <w:rPr>
                        <w:rFonts w:hint="eastAsia"/>
                      </w:rPr>
                      <w:t>27.08</w:t>
                    </w:r>
                  </w:p>
                </w:tc>
              </w:tr>
              <w:tr w:rsidR="00E8783F" w14:paraId="5F6B64DE" w14:textId="77777777" w:rsidTr="00B21BAC">
                <w:trPr>
                  <w:trHeight w:val="454"/>
                </w:trPr>
                <w:tc>
                  <w:tcPr>
                    <w:tcW w:w="2750" w:type="pct"/>
                    <w:shd w:val="clear" w:color="auto" w:fill="auto"/>
                    <w:vAlign w:val="center"/>
                  </w:tcPr>
                  <w:p w14:paraId="723EC26A" w14:textId="77777777" w:rsidR="00B430B9" w:rsidRDefault="00000000" w:rsidP="00B21BAC">
                    <w:pPr>
                      <w:adjustRightInd w:val="0"/>
                    </w:pPr>
                    <w:r>
                      <w:rPr>
                        <w:rFonts w:hint="eastAsia"/>
                      </w:rPr>
                      <w:t>国网（绍兴）综合能源服务有限公司</w:t>
                    </w:r>
                  </w:p>
                </w:tc>
                <w:tc>
                  <w:tcPr>
                    <w:tcW w:w="1125" w:type="pct"/>
                    <w:shd w:val="clear" w:color="auto" w:fill="auto"/>
                    <w:vAlign w:val="center"/>
                  </w:tcPr>
                  <w:p w14:paraId="6CB55511" w14:textId="77777777" w:rsidR="00B430B9" w:rsidRDefault="00000000" w:rsidP="00B21BAC">
                    <w:pPr>
                      <w:adjustRightInd w:val="0"/>
                      <w:jc w:val="right"/>
                    </w:pPr>
                    <w:r>
                      <w:rPr>
                        <w:rFonts w:hint="eastAsia"/>
                      </w:rPr>
                      <w:t>500,649.43</w:t>
                    </w:r>
                  </w:p>
                </w:tc>
                <w:tc>
                  <w:tcPr>
                    <w:tcW w:w="1125" w:type="pct"/>
                    <w:shd w:val="clear" w:color="auto" w:fill="auto"/>
                    <w:vAlign w:val="center"/>
                  </w:tcPr>
                  <w:p w14:paraId="038D510F" w14:textId="77777777" w:rsidR="00B430B9" w:rsidRDefault="00000000" w:rsidP="00B21BAC">
                    <w:pPr>
                      <w:adjustRightInd w:val="0"/>
                      <w:jc w:val="right"/>
                    </w:pPr>
                    <w:r>
                      <w:rPr>
                        <w:rFonts w:hint="eastAsia"/>
                      </w:rPr>
                      <w:t>26.58</w:t>
                    </w:r>
                  </w:p>
                </w:tc>
              </w:tr>
              <w:tr w:rsidR="00E8783F" w14:paraId="1C2D808B" w14:textId="77777777" w:rsidTr="00B21BAC">
                <w:trPr>
                  <w:trHeight w:val="454"/>
                </w:trPr>
                <w:tc>
                  <w:tcPr>
                    <w:tcW w:w="2750" w:type="pct"/>
                    <w:shd w:val="clear" w:color="auto" w:fill="auto"/>
                    <w:vAlign w:val="center"/>
                  </w:tcPr>
                  <w:p w14:paraId="3609903C" w14:textId="77777777" w:rsidR="00B430B9" w:rsidRDefault="00000000" w:rsidP="00B21BAC">
                    <w:pPr>
                      <w:adjustRightInd w:val="0"/>
                    </w:pPr>
                    <w:r>
                      <w:rPr>
                        <w:rFonts w:hint="eastAsia"/>
                      </w:rPr>
                      <w:t>平安养老保险股份有限公司</w:t>
                    </w:r>
                  </w:p>
                </w:tc>
                <w:tc>
                  <w:tcPr>
                    <w:tcW w:w="1125" w:type="pct"/>
                    <w:shd w:val="clear" w:color="auto" w:fill="auto"/>
                    <w:vAlign w:val="center"/>
                  </w:tcPr>
                  <w:p w14:paraId="27EF23BE" w14:textId="77777777" w:rsidR="00B430B9" w:rsidRDefault="00000000" w:rsidP="00B21BAC">
                    <w:pPr>
                      <w:adjustRightInd w:val="0"/>
                      <w:jc w:val="right"/>
                    </w:pPr>
                    <w:r>
                      <w:rPr>
                        <w:rFonts w:hint="eastAsia"/>
                      </w:rPr>
                      <w:t>51,990.76</w:t>
                    </w:r>
                  </w:p>
                </w:tc>
                <w:tc>
                  <w:tcPr>
                    <w:tcW w:w="1125" w:type="pct"/>
                    <w:shd w:val="clear" w:color="auto" w:fill="auto"/>
                    <w:vAlign w:val="center"/>
                  </w:tcPr>
                  <w:p w14:paraId="1C3AF09D" w14:textId="77777777" w:rsidR="00B430B9" w:rsidRDefault="00000000" w:rsidP="00B21BAC">
                    <w:pPr>
                      <w:adjustRightInd w:val="0"/>
                      <w:jc w:val="right"/>
                    </w:pPr>
                    <w:r>
                      <w:rPr>
                        <w:rFonts w:hint="eastAsia"/>
                      </w:rPr>
                      <w:t>2.76</w:t>
                    </w:r>
                  </w:p>
                </w:tc>
              </w:tr>
              <w:tr w:rsidR="00E8783F" w14:paraId="5DDA4F21" w14:textId="77777777" w:rsidTr="00B21BAC">
                <w:trPr>
                  <w:trHeight w:val="454"/>
                </w:trPr>
                <w:tc>
                  <w:tcPr>
                    <w:tcW w:w="2750" w:type="pct"/>
                    <w:shd w:val="clear" w:color="auto" w:fill="auto"/>
                    <w:vAlign w:val="center"/>
                  </w:tcPr>
                  <w:p w14:paraId="18A90F3E" w14:textId="77777777" w:rsidR="00B430B9" w:rsidRDefault="00000000" w:rsidP="00B21BAC">
                    <w:pPr>
                      <w:adjustRightInd w:val="0"/>
                    </w:pPr>
                    <w:r>
                      <w:rPr>
                        <w:rFonts w:hint="eastAsia"/>
                      </w:rPr>
                      <w:lastRenderedPageBreak/>
                      <w:t>中国石化销售有限公司浙江绍兴石油分公司</w:t>
                    </w:r>
                  </w:p>
                </w:tc>
                <w:tc>
                  <w:tcPr>
                    <w:tcW w:w="1125" w:type="pct"/>
                    <w:shd w:val="clear" w:color="auto" w:fill="auto"/>
                    <w:vAlign w:val="center"/>
                  </w:tcPr>
                  <w:p w14:paraId="28BA8096" w14:textId="77777777" w:rsidR="00B430B9" w:rsidRDefault="00000000" w:rsidP="00B21BAC">
                    <w:pPr>
                      <w:adjustRightInd w:val="0"/>
                      <w:jc w:val="right"/>
                    </w:pPr>
                    <w:r>
                      <w:rPr>
                        <w:rFonts w:hint="eastAsia"/>
                      </w:rPr>
                      <w:t>49,117.40</w:t>
                    </w:r>
                  </w:p>
                </w:tc>
                <w:tc>
                  <w:tcPr>
                    <w:tcW w:w="1125" w:type="pct"/>
                    <w:shd w:val="clear" w:color="auto" w:fill="auto"/>
                    <w:vAlign w:val="center"/>
                  </w:tcPr>
                  <w:p w14:paraId="15E3C3C6" w14:textId="77777777" w:rsidR="00B430B9" w:rsidRDefault="00000000" w:rsidP="00B21BAC">
                    <w:pPr>
                      <w:adjustRightInd w:val="0"/>
                      <w:jc w:val="right"/>
                    </w:pPr>
                    <w:r>
                      <w:rPr>
                        <w:rFonts w:hint="eastAsia"/>
                      </w:rPr>
                      <w:t>2.61</w:t>
                    </w:r>
                  </w:p>
                </w:tc>
              </w:tr>
              <w:tr w:rsidR="00E8783F" w14:paraId="57B4315F" w14:textId="77777777" w:rsidTr="00B21BAC">
                <w:trPr>
                  <w:trHeight w:val="454"/>
                </w:trPr>
                <w:tc>
                  <w:tcPr>
                    <w:tcW w:w="2750" w:type="pct"/>
                    <w:shd w:val="clear" w:color="auto" w:fill="auto"/>
                    <w:vAlign w:val="center"/>
                  </w:tcPr>
                  <w:p w14:paraId="1B1A9AC7" w14:textId="7F8DFC4E" w:rsidR="00B430B9" w:rsidRDefault="00000000" w:rsidP="00B21BAC">
                    <w:pPr>
                      <w:adjustRightInd w:val="0"/>
                      <w:ind w:firstLineChars="100" w:firstLine="210"/>
                    </w:pPr>
                    <w:r>
                      <w:rPr>
                        <w:rFonts w:hint="eastAsia"/>
                      </w:rPr>
                      <w:t>合计</w:t>
                    </w:r>
                  </w:p>
                </w:tc>
                <w:tc>
                  <w:tcPr>
                    <w:tcW w:w="1125" w:type="pct"/>
                    <w:shd w:val="clear" w:color="auto" w:fill="auto"/>
                    <w:vAlign w:val="center"/>
                  </w:tcPr>
                  <w:p w14:paraId="66B08C72" w14:textId="77777777" w:rsidR="00B430B9" w:rsidRDefault="00000000" w:rsidP="00B21BAC">
                    <w:pPr>
                      <w:adjustRightInd w:val="0"/>
                      <w:jc w:val="right"/>
                    </w:pPr>
                    <w:r>
                      <w:rPr>
                        <w:rFonts w:hint="eastAsia"/>
                      </w:rPr>
                      <w:t>1,768,457.59</w:t>
                    </w:r>
                  </w:p>
                </w:tc>
                <w:tc>
                  <w:tcPr>
                    <w:tcW w:w="1125" w:type="pct"/>
                    <w:shd w:val="clear" w:color="auto" w:fill="auto"/>
                    <w:vAlign w:val="center"/>
                  </w:tcPr>
                  <w:p w14:paraId="1E08EE8C" w14:textId="77777777" w:rsidR="00B430B9" w:rsidRDefault="00000000" w:rsidP="00B21BAC">
                    <w:pPr>
                      <w:adjustRightInd w:val="0"/>
                      <w:jc w:val="right"/>
                    </w:pPr>
                    <w:r>
                      <w:rPr>
                        <w:rFonts w:hint="eastAsia"/>
                      </w:rPr>
                      <w:t>93.90</w:t>
                    </w:r>
                  </w:p>
                </w:tc>
              </w:tr>
            </w:tbl>
            <w:p w14:paraId="159AF6D3" w14:textId="5C23BC69" w:rsidR="00B430B9" w:rsidRDefault="00000000">
              <w:pPr>
                <w:snapToGrid w:val="0"/>
                <w:spacing w:line="240" w:lineRule="atLeast"/>
              </w:pPr>
            </w:p>
          </w:sdtContent>
        </w:sdt>
        <w:p w14:paraId="74FBB778" w14:textId="77777777" w:rsidR="00B430B9" w:rsidRDefault="00000000">
          <w:pPr>
            <w:snapToGrid w:val="0"/>
            <w:spacing w:line="240" w:lineRule="atLeast"/>
          </w:pPr>
        </w:p>
      </w:sdtContent>
    </w:sdt>
    <w:sdt>
      <w:sdtPr>
        <w:rPr>
          <w:rFonts w:hint="eastAsia"/>
          <w:b/>
          <w:bCs w:val="0"/>
        </w:rPr>
        <w:alias w:val="模块:预付款项的说明"/>
        <w:tag w:val="_GBC_ee9bedfa5e5340c9b02fb474f1a1fc26"/>
        <w:id w:val="-443147100"/>
        <w:lock w:val="sdtLocked"/>
        <w:placeholder>
          <w:docPart w:val="GBC22222222222222222222222222222"/>
        </w:placeholder>
      </w:sdtPr>
      <w:sdtEndPr>
        <w:rPr>
          <w:rFonts w:hint="default"/>
          <w:b w:val="0"/>
          <w:bCs/>
        </w:rPr>
      </w:sdtEndPr>
      <w:sdtContent>
        <w:bookmarkStart w:id="131" w:name="_Hlk142510610" w:displacedByCustomXml="prev"/>
        <w:p w14:paraId="77BA66FC" w14:textId="77777777" w:rsidR="00B430B9" w:rsidRDefault="00000000">
          <w:r>
            <w:rPr>
              <w:rFonts w:hint="eastAsia"/>
            </w:rPr>
            <w:t>其他说明</w:t>
          </w:r>
        </w:p>
        <w:sdt>
          <w:sdtPr>
            <w:alias w:val="是否适用：预付帐款的说明[双击切换]"/>
            <w:tag w:val="_GBC_c712ee6483d44c77b1f563e552689c6d"/>
            <w:id w:val="-404619676"/>
            <w:lock w:val="sdtLocked"/>
            <w:placeholder>
              <w:docPart w:val="GBC22222222222222222222222222222"/>
            </w:placeholder>
          </w:sdtPr>
          <w:sdtContent>
            <w:p w14:paraId="3B1B2831" w14:textId="77FDBC58" w:rsidR="00B430B9" w:rsidRDefault="00000000" w:rsidP="00E8783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9E8F04" w14:textId="6D82DA13" w:rsidR="00B430B9" w:rsidRDefault="00000000" w:rsidP="00E8783F">
          <w:sdt>
            <w:sdtPr>
              <w:alias w:val="预付帐款的说明"/>
              <w:tag w:val="_GBC_9cd4dbf3da3b458c92ffc167d6c097d5"/>
              <w:id w:val="-1235005864"/>
              <w:lock w:val="sdtLocked"/>
            </w:sdtPr>
            <w:sdtContent>
              <w:r>
                <w:rPr>
                  <w:rFonts w:hint="eastAsia"/>
                  <w:iCs/>
                </w:rPr>
                <w:t>期末余额前5名的预付款项合计数为1,768,457.59元，占预付款项期末余额合计数的比例为93.90%</w:t>
              </w:r>
            </w:sdtContent>
          </w:sdt>
        </w:p>
      </w:sdtContent>
    </w:sdt>
    <w:bookmarkEnd w:id="131" w:displacedByCustomXml="prev"/>
    <w:p w14:paraId="1BE1B2AD" w14:textId="77777777" w:rsidR="00B430B9" w:rsidRDefault="00B430B9"/>
    <w:p w14:paraId="3C904647" w14:textId="77777777" w:rsidR="00B430B9" w:rsidRDefault="00000000">
      <w:pPr>
        <w:pStyle w:val="3"/>
        <w:numPr>
          <w:ilvl w:val="0"/>
          <w:numId w:val="42"/>
        </w:numPr>
        <w:rPr>
          <w:rFonts w:ascii="宋体" w:hAnsi="宋体"/>
        </w:rPr>
      </w:pPr>
      <w:r>
        <w:rPr>
          <w:rFonts w:ascii="宋体" w:hAnsi="宋体" w:hint="eastAsia"/>
        </w:rPr>
        <w:t>其他应收款</w:t>
      </w:r>
    </w:p>
    <w:bookmarkStart w:id="132" w:name="_Hlk10467611" w:displacedByCustomXml="next"/>
    <w:sdt>
      <w:sdtPr>
        <w:rPr>
          <w:rFonts w:ascii="宋体" w:hAnsi="宋体" w:cs="宋体" w:hint="eastAsia"/>
          <w:b w:val="0"/>
          <w:bCs/>
          <w:kern w:val="0"/>
          <w:szCs w:val="24"/>
        </w:rPr>
        <w:alias w:val="模块:分类列示"/>
        <w:tag w:val="_SEC_440b8bdb86984dd89d750fdd7845fe71"/>
        <w:id w:val="176466551"/>
        <w:lock w:val="sdtLocked"/>
        <w:placeholder>
          <w:docPart w:val="GBC22222222222222222222222222222"/>
        </w:placeholder>
      </w:sdtPr>
      <w:sdtEndPr>
        <w:rPr>
          <w:rFonts w:hint="default"/>
          <w:szCs w:val="21"/>
        </w:rPr>
      </w:sdtEndPr>
      <w:sdtContent>
        <w:p w14:paraId="05E4EAD0" w14:textId="77777777" w:rsidR="00B430B9" w:rsidRDefault="00000000">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10639001"/>
            <w:lock w:val="sdtLocked"/>
            <w:placeholder>
              <w:docPart w:val="GBC22222222222222222222222222222"/>
            </w:placeholder>
          </w:sdtPr>
          <w:sdtContent>
            <w:p w14:paraId="3A10D8F2" w14:textId="67C354B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5F9C46" w14:textId="77777777" w:rsidR="00B430B9" w:rsidRDefault="00000000">
          <w:pPr>
            <w:jc w:val="right"/>
          </w:pPr>
          <w:r>
            <w:rPr>
              <w:rFonts w:hint="eastAsia"/>
            </w:rPr>
            <w:t>单位：</w:t>
          </w:r>
          <w:sdt>
            <w:sdtPr>
              <w:rPr>
                <w:rFonts w:hint="eastAsia"/>
              </w:rPr>
              <w:alias w:val="单位：其他应收款分类列示"/>
              <w:tag w:val="_GBC_b73f89c776a341249ed520fe726b4db9"/>
              <w:id w:val="12314298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27961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553E82" w14:paraId="77E7695D" w14:textId="77777777" w:rsidTr="004E7A0E">
            <w:trPr>
              <w:cantSplit/>
            </w:trPr>
            <w:sdt>
              <w:sdtPr>
                <w:tag w:val="_PLD_3b049b9a7f344665a70a23c402afbda5"/>
                <w:id w:val="23683496"/>
                <w:lock w:val="sdtLocked"/>
              </w:sdtPr>
              <w:sdtContent>
                <w:tc>
                  <w:tcPr>
                    <w:tcW w:w="1765" w:type="pct"/>
                    <w:vAlign w:val="center"/>
                  </w:tcPr>
                  <w:p w14:paraId="75FAF388" w14:textId="77777777" w:rsidR="00B430B9" w:rsidRDefault="00000000">
                    <w:pPr>
                      <w:jc w:val="center"/>
                    </w:pPr>
                    <w:r>
                      <w:rPr>
                        <w:rFonts w:hint="eastAsia"/>
                      </w:rPr>
                      <w:t>项目</w:t>
                    </w:r>
                  </w:p>
                </w:tc>
              </w:sdtContent>
            </w:sdt>
            <w:sdt>
              <w:sdtPr>
                <w:tag w:val="_PLD_550a4ba0fb444ea69297bd36780a7618"/>
                <w:id w:val="-1014685068"/>
                <w:lock w:val="sdtLocked"/>
              </w:sdtPr>
              <w:sdtContent>
                <w:tc>
                  <w:tcPr>
                    <w:tcW w:w="1622" w:type="pct"/>
                    <w:vAlign w:val="center"/>
                  </w:tcPr>
                  <w:p w14:paraId="375D9AE6" w14:textId="77777777" w:rsidR="00B430B9" w:rsidRDefault="00000000">
                    <w:pPr>
                      <w:jc w:val="center"/>
                    </w:pPr>
                    <w:r>
                      <w:rPr>
                        <w:rFonts w:hint="eastAsia"/>
                      </w:rPr>
                      <w:t>期末余额</w:t>
                    </w:r>
                  </w:p>
                </w:tc>
              </w:sdtContent>
            </w:sdt>
            <w:sdt>
              <w:sdtPr>
                <w:tag w:val="_PLD_d58c3f70487c440b99a9f440a2d57d1e"/>
                <w:id w:val="424161537"/>
                <w:lock w:val="sdtLocked"/>
              </w:sdtPr>
              <w:sdtContent>
                <w:tc>
                  <w:tcPr>
                    <w:tcW w:w="1613" w:type="pct"/>
                    <w:vAlign w:val="center"/>
                  </w:tcPr>
                  <w:p w14:paraId="1D0C3203" w14:textId="77777777" w:rsidR="00B430B9" w:rsidRDefault="00000000">
                    <w:pPr>
                      <w:jc w:val="center"/>
                    </w:pPr>
                    <w:r>
                      <w:rPr>
                        <w:rFonts w:hint="eastAsia"/>
                      </w:rPr>
                      <w:t>期初余额</w:t>
                    </w:r>
                  </w:p>
                </w:tc>
              </w:sdtContent>
            </w:sdt>
          </w:tr>
          <w:tr w:rsidR="00553E82" w14:paraId="08744D1C" w14:textId="77777777" w:rsidTr="004E7A0E">
            <w:trPr>
              <w:cantSplit/>
            </w:trPr>
            <w:sdt>
              <w:sdtPr>
                <w:tag w:val="_PLD_6a77c21d56bf4de7bfea2b3078ae9e86"/>
                <w:id w:val="1422991457"/>
                <w:lock w:val="sdtLocked"/>
              </w:sdtPr>
              <w:sdtContent>
                <w:tc>
                  <w:tcPr>
                    <w:tcW w:w="1765" w:type="pct"/>
                  </w:tcPr>
                  <w:p w14:paraId="03C2118B" w14:textId="77777777" w:rsidR="00B430B9" w:rsidRDefault="00000000">
                    <w:pPr>
                      <w:ind w:right="5"/>
                    </w:pPr>
                    <w:r>
                      <w:rPr>
                        <w:rFonts w:hint="eastAsia"/>
                      </w:rPr>
                      <w:t>应收利息</w:t>
                    </w:r>
                  </w:p>
                </w:tc>
              </w:sdtContent>
            </w:sdt>
            <w:tc>
              <w:tcPr>
                <w:tcW w:w="1622" w:type="pct"/>
              </w:tcPr>
              <w:p w14:paraId="4727C59B" w14:textId="77777777" w:rsidR="00B430B9" w:rsidRDefault="00B430B9">
                <w:pPr>
                  <w:ind w:right="5"/>
                  <w:jc w:val="right"/>
                </w:pPr>
              </w:p>
            </w:tc>
            <w:tc>
              <w:tcPr>
                <w:tcW w:w="1613" w:type="pct"/>
              </w:tcPr>
              <w:p w14:paraId="5BD4A96B" w14:textId="77777777" w:rsidR="00B430B9" w:rsidRDefault="00B430B9">
                <w:pPr>
                  <w:ind w:right="5"/>
                  <w:jc w:val="right"/>
                </w:pPr>
              </w:p>
            </w:tc>
          </w:tr>
          <w:tr w:rsidR="00553E82" w14:paraId="0F1C86BA" w14:textId="77777777" w:rsidTr="004E7A0E">
            <w:trPr>
              <w:cantSplit/>
            </w:trPr>
            <w:sdt>
              <w:sdtPr>
                <w:tag w:val="_PLD_d5542663fde44485b06eb5b2144b7f62"/>
                <w:id w:val="1898232562"/>
                <w:lock w:val="sdtLocked"/>
              </w:sdtPr>
              <w:sdtContent>
                <w:tc>
                  <w:tcPr>
                    <w:tcW w:w="1765" w:type="pct"/>
                  </w:tcPr>
                  <w:p w14:paraId="70BED97A" w14:textId="77777777" w:rsidR="00B430B9" w:rsidRDefault="00000000">
                    <w:pPr>
                      <w:ind w:right="5"/>
                    </w:pPr>
                    <w:r>
                      <w:rPr>
                        <w:rFonts w:hint="eastAsia"/>
                      </w:rPr>
                      <w:t>应收股利</w:t>
                    </w:r>
                  </w:p>
                </w:tc>
              </w:sdtContent>
            </w:sdt>
            <w:tc>
              <w:tcPr>
                <w:tcW w:w="1622" w:type="pct"/>
              </w:tcPr>
              <w:p w14:paraId="64AA00E6" w14:textId="64256B0C" w:rsidR="00B430B9" w:rsidRDefault="00000000">
                <w:pPr>
                  <w:ind w:right="5"/>
                  <w:jc w:val="right"/>
                </w:pPr>
                <w:r w:rsidRPr="00581340">
                  <w:t>2,814,972.16</w:t>
                </w:r>
              </w:p>
            </w:tc>
            <w:tc>
              <w:tcPr>
                <w:tcW w:w="1613" w:type="pct"/>
              </w:tcPr>
              <w:p w14:paraId="68F160D4" w14:textId="77777777" w:rsidR="00B430B9" w:rsidRDefault="00B430B9">
                <w:pPr>
                  <w:ind w:right="5"/>
                  <w:jc w:val="right"/>
                </w:pPr>
              </w:p>
            </w:tc>
          </w:tr>
          <w:tr w:rsidR="00C314BE" w14:paraId="767A523B" w14:textId="77777777" w:rsidTr="007C4F8E">
            <w:trPr>
              <w:cantSplit/>
            </w:trPr>
            <w:sdt>
              <w:sdtPr>
                <w:tag w:val="_PLD_fadacacf8b7d4e10a081b5eae54fea6b"/>
                <w:id w:val="697661296"/>
                <w:lock w:val="sdtLocked"/>
              </w:sdtPr>
              <w:sdtContent>
                <w:tc>
                  <w:tcPr>
                    <w:tcW w:w="1765" w:type="pct"/>
                  </w:tcPr>
                  <w:p w14:paraId="54693BA6" w14:textId="77777777" w:rsidR="00B430B9" w:rsidRDefault="00000000" w:rsidP="00C314BE">
                    <w:pPr>
                      <w:ind w:right="5"/>
                    </w:pPr>
                    <w:r>
                      <w:rPr>
                        <w:rFonts w:hint="eastAsia"/>
                      </w:rPr>
                      <w:t>其他应收款</w:t>
                    </w:r>
                  </w:p>
                </w:tc>
              </w:sdtContent>
            </w:sdt>
            <w:tc>
              <w:tcPr>
                <w:tcW w:w="1622" w:type="pct"/>
                <w:vAlign w:val="center"/>
              </w:tcPr>
              <w:p w14:paraId="64224457" w14:textId="2D946325" w:rsidR="00B430B9" w:rsidRDefault="00000000" w:rsidP="00C314BE">
                <w:pPr>
                  <w:ind w:right="5"/>
                  <w:jc w:val="right"/>
                </w:pPr>
                <w:r>
                  <w:t>387,641,308.88</w:t>
                </w:r>
              </w:p>
            </w:tc>
            <w:tc>
              <w:tcPr>
                <w:tcW w:w="1613" w:type="pct"/>
                <w:vAlign w:val="center"/>
              </w:tcPr>
              <w:p w14:paraId="11A4B32C" w14:textId="30AC51B8" w:rsidR="00B430B9" w:rsidRDefault="00000000" w:rsidP="00C314BE">
                <w:pPr>
                  <w:ind w:right="5"/>
                  <w:jc w:val="right"/>
                </w:pPr>
                <w:r>
                  <w:t>578,105,135.00</w:t>
                </w:r>
              </w:p>
            </w:tc>
          </w:tr>
          <w:tr w:rsidR="00C314BE" w14:paraId="0582FED2" w14:textId="77777777" w:rsidTr="00ED7986">
            <w:trPr>
              <w:cantSplit/>
            </w:trPr>
            <w:sdt>
              <w:sdtPr>
                <w:tag w:val="_PLD_7fcd8f78599a4d76a92c6bed7b01aa27"/>
                <w:id w:val="1643924917"/>
                <w:lock w:val="sdtLocked"/>
              </w:sdtPr>
              <w:sdtContent>
                <w:tc>
                  <w:tcPr>
                    <w:tcW w:w="1765" w:type="pct"/>
                  </w:tcPr>
                  <w:p w14:paraId="4DB1AAED" w14:textId="77777777" w:rsidR="00B430B9" w:rsidRDefault="00000000" w:rsidP="00C314BE">
                    <w:pPr>
                      <w:autoSpaceDE w:val="0"/>
                      <w:autoSpaceDN w:val="0"/>
                      <w:adjustRightInd w:val="0"/>
                      <w:jc w:val="center"/>
                    </w:pPr>
                    <w:r>
                      <w:rPr>
                        <w:rFonts w:hint="eastAsia"/>
                      </w:rPr>
                      <w:t>合计</w:t>
                    </w:r>
                  </w:p>
                </w:tc>
              </w:sdtContent>
            </w:sdt>
            <w:tc>
              <w:tcPr>
                <w:tcW w:w="1622" w:type="pct"/>
                <w:vAlign w:val="center"/>
              </w:tcPr>
              <w:p w14:paraId="33F72BED" w14:textId="4FA8EC96" w:rsidR="00B430B9" w:rsidRDefault="00000000" w:rsidP="00C314BE">
                <w:pPr>
                  <w:jc w:val="right"/>
                </w:pPr>
                <w:r>
                  <w:t>390,456,281.04</w:t>
                </w:r>
              </w:p>
            </w:tc>
            <w:tc>
              <w:tcPr>
                <w:tcW w:w="1613" w:type="pct"/>
                <w:vAlign w:val="center"/>
              </w:tcPr>
              <w:p w14:paraId="2C5CF72B" w14:textId="1E890E3C" w:rsidR="00B430B9" w:rsidRDefault="00000000" w:rsidP="00C314BE">
                <w:pPr>
                  <w:jc w:val="right"/>
                </w:pPr>
                <w:r>
                  <w:t>578,105,135.00</w:t>
                </w:r>
              </w:p>
            </w:tc>
          </w:tr>
        </w:tbl>
        <w:p w14:paraId="0D767BBC" w14:textId="77777777" w:rsidR="00B430B9" w:rsidRDefault="00000000">
          <w:bookmarkStart w:id="133" w:name="_Hlk532906097"/>
          <w:r>
            <w:rPr>
              <w:rFonts w:hint="eastAsia"/>
            </w:rPr>
            <w:t>其他说明：</w:t>
          </w:r>
          <w:bookmarkEnd w:id="133"/>
        </w:p>
        <w:sdt>
          <w:sdtPr>
            <w:alias w:val="是否适用：其他应收款分类列示其他说明[双击切换]"/>
            <w:tag w:val="_GBC_73a4089b33094d13b0ea7c9bf8cfb58f"/>
            <w:id w:val="1610316030"/>
            <w:lock w:val="sdtLocked"/>
            <w:placeholder>
              <w:docPart w:val="GBC22222222222222222222222222222"/>
            </w:placeholder>
          </w:sdtPr>
          <w:sdtContent>
            <w:p w14:paraId="59A29739" w14:textId="6A0AFC83" w:rsidR="00B430B9" w:rsidRDefault="00000000" w:rsidP="00C314B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903F65" w14:textId="77777777" w:rsidR="00B430B9" w:rsidRDefault="00000000"/>
      </w:sdtContent>
    </w:sdt>
    <w:bookmarkEnd w:id="132" w:displacedByCustomXml="prev"/>
    <w:sdt>
      <w:sdtPr>
        <w:rPr>
          <w:rFonts w:ascii="宋体" w:hAnsi="宋体" w:cs="宋体" w:hint="eastAsia"/>
          <w:b w:val="0"/>
          <w:bCs/>
          <w:kern w:val="0"/>
          <w:szCs w:val="22"/>
        </w:rPr>
        <w:alias w:val="模块:应收利息"/>
        <w:tag w:val="_GBC_6620e2366b444b3fb9e784e1bb6a87fd"/>
        <w:id w:val="-194235118"/>
        <w:lock w:val="sdtLocked"/>
        <w:placeholder>
          <w:docPart w:val="GBC22222222222222222222222222222"/>
        </w:placeholder>
      </w:sdtPr>
      <w:sdtEndPr>
        <w:rPr>
          <w:rFonts w:cs="Times New Roman"/>
          <w:kern w:val="2"/>
          <w:szCs w:val="21"/>
        </w:rPr>
      </w:sdtEndPr>
      <w:sdtContent>
        <w:p w14:paraId="31DCEFCB" w14:textId="77777777" w:rsidR="00B430B9" w:rsidRDefault="00000000">
          <w:pPr>
            <w:pStyle w:val="4"/>
            <w:tabs>
              <w:tab w:val="left" w:pos="546"/>
            </w:tabs>
            <w:rPr>
              <w:rFonts w:ascii="宋体" w:hAnsi="宋体"/>
            </w:rPr>
          </w:pPr>
          <w:r>
            <w:rPr>
              <w:rFonts w:ascii="宋体" w:hAnsi="宋体" w:cs="宋体" w:hint="eastAsia"/>
              <w:kern w:val="0"/>
              <w:szCs w:val="22"/>
            </w:rPr>
            <w:t>应收利息</w:t>
          </w:r>
        </w:p>
        <w:p w14:paraId="03E7FA05" w14:textId="77777777" w:rsidR="00B430B9" w:rsidRDefault="00000000">
          <w:pPr>
            <w:pStyle w:val="4"/>
            <w:numPr>
              <w:ilvl w:val="3"/>
              <w:numId w:val="46"/>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60823435"/>
            <w:lock w:val="sdtLocked"/>
            <w:placeholder>
              <w:docPart w:val="GBC22222222222222222222222222222"/>
            </w:placeholder>
          </w:sdtPr>
          <w:sdtContent>
            <w:p w14:paraId="4BA96A0F" w14:textId="72E54A7F" w:rsidR="00B430B9" w:rsidRDefault="00000000" w:rsidP="00C314B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1235924648"/>
        <w:lock w:val="sdtLocked"/>
        <w:placeholder>
          <w:docPart w:val="GBC22222222222222222222222222222"/>
        </w:placeholder>
      </w:sdtPr>
      <w:sdtEndPr>
        <w:rPr>
          <w:szCs w:val="21"/>
        </w:rPr>
      </w:sdtEndPr>
      <w:sdtContent>
        <w:p w14:paraId="3D56A614" w14:textId="77777777" w:rsidR="00B430B9" w:rsidRDefault="00000000">
          <w:pPr>
            <w:pStyle w:val="4"/>
            <w:numPr>
              <w:ilvl w:val="3"/>
              <w:numId w:val="46"/>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861006825"/>
            <w:lock w:val="sdtLocked"/>
            <w:placeholder>
              <w:docPart w:val="GBC22222222222222222222222222222"/>
            </w:placeholder>
          </w:sdtPr>
          <w:sdtContent>
            <w:p w14:paraId="2060CE26" w14:textId="4CFF06C4" w:rsidR="00B430B9" w:rsidRDefault="00000000" w:rsidP="00C314B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34" w:name="_Hlk10468247" w:displacedByCustomXml="next"/>
    <w:sdt>
      <w:sdtPr>
        <w:rPr>
          <w:rFonts w:ascii="宋体" w:hAnsi="宋体" w:cs="宋体" w:hint="eastAsia"/>
          <w:b w:val="0"/>
          <w:bCs/>
          <w:kern w:val="0"/>
          <w:szCs w:val="21"/>
        </w:rPr>
        <w:alias w:val="模块:坏账准备计提情况"/>
        <w:tag w:val="_SEC_61c56552057346dd98026d659f25d3ef"/>
        <w:id w:val="-1701083677"/>
        <w:lock w:val="sdtLocked"/>
        <w:placeholder>
          <w:docPart w:val="GBC22222222222222222222222222222"/>
        </w:placeholder>
      </w:sdtPr>
      <w:sdtContent>
        <w:p w14:paraId="3CD14D90" w14:textId="77777777" w:rsidR="00B430B9" w:rsidRDefault="00000000">
          <w:pPr>
            <w:pStyle w:val="4"/>
            <w:numPr>
              <w:ilvl w:val="3"/>
              <w:numId w:val="46"/>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377355855"/>
            <w:lock w:val="sdtLocked"/>
            <w:placeholder>
              <w:docPart w:val="GBC22222222222222222222222222222"/>
            </w:placeholder>
          </w:sdtPr>
          <w:sdtContent>
            <w:p w14:paraId="79662C32" w14:textId="4FF4F048"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BA7665" w14:textId="77777777" w:rsidR="00B430B9" w:rsidRDefault="00000000"/>
      </w:sdtContent>
    </w:sdt>
    <w:bookmarkEnd w:id="134" w:displacedByCustomXml="prev"/>
    <w:sdt>
      <w:sdtPr>
        <w:rPr>
          <w:rFonts w:hint="eastAsia"/>
          <w:b/>
          <w:bCs w:val="0"/>
        </w:rPr>
        <w:alias w:val="模块:应收利息的说明"/>
        <w:tag w:val="_GBC_0dc3bcd06a754f79952657ba82acdc9f"/>
        <w:id w:val="-1086758609"/>
        <w:lock w:val="sdtLocked"/>
        <w:placeholder>
          <w:docPart w:val="GBC22222222222222222222222222222"/>
        </w:placeholder>
      </w:sdtPr>
      <w:sdtEndPr>
        <w:rPr>
          <w:rFonts w:hint="default"/>
          <w:b w:val="0"/>
          <w:bCs/>
        </w:rPr>
      </w:sdtEndPr>
      <w:sdtContent>
        <w:p w14:paraId="0F5CE0D4" w14:textId="77777777" w:rsidR="00B430B9" w:rsidRDefault="00000000">
          <w:r>
            <w:rPr>
              <w:rFonts w:hint="eastAsia"/>
            </w:rPr>
            <w:t>其他说明：</w:t>
          </w:r>
        </w:p>
        <w:sdt>
          <w:sdtPr>
            <w:alias w:val="是否适用：应收利息的说明[双击切换]"/>
            <w:tag w:val="_GBC_9fcbab94f58048baace4761ca17ae925"/>
            <w:id w:val="-1544831733"/>
            <w:lock w:val="sdtLocked"/>
            <w:placeholder>
              <w:docPart w:val="GBC22222222222222222222222222222"/>
            </w:placeholder>
          </w:sdtPr>
          <w:sdtContent>
            <w:p w14:paraId="55A54878" w14:textId="53D52605" w:rsidR="00B430B9" w:rsidRDefault="00000000" w:rsidP="00C314B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0DA115D" w14:textId="77777777" w:rsidR="00B430B9" w:rsidRDefault="00B430B9"/>
    <w:p w14:paraId="08D8FA99" w14:textId="77777777" w:rsidR="00B430B9" w:rsidRDefault="00000000">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971862587"/>
        <w:lock w:val="sdtLocked"/>
        <w:placeholder>
          <w:docPart w:val="GBC22222222222222222222222222222"/>
        </w:placeholder>
      </w:sdtPr>
      <w:sdtEndPr>
        <w:rPr>
          <w:rFonts w:cs="Times New Roman"/>
          <w:szCs w:val="21"/>
        </w:rPr>
      </w:sdtEndPr>
      <w:sdtContent>
        <w:p w14:paraId="071282F2" w14:textId="77777777" w:rsidR="00B430B9" w:rsidRDefault="00000000">
          <w:pPr>
            <w:pStyle w:val="4"/>
            <w:numPr>
              <w:ilvl w:val="3"/>
              <w:numId w:val="47"/>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918011798"/>
            <w:lock w:val="sdtLocked"/>
            <w:placeholder>
              <w:docPart w:val="GBC22222222222222222222222222222"/>
            </w:placeholder>
          </w:sdtPr>
          <w:sdtContent>
            <w:p w14:paraId="6C363CB4" w14:textId="527694E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C3A778" w14:textId="77777777" w:rsidR="00B430B9" w:rsidRDefault="00000000">
          <w:pPr>
            <w:jc w:val="right"/>
          </w:pPr>
          <w:r>
            <w:rPr>
              <w:rFonts w:hint="eastAsia"/>
            </w:rPr>
            <w:t>单位：</w:t>
          </w:r>
          <w:sdt>
            <w:sdtPr>
              <w:rPr>
                <w:rFonts w:hint="eastAsia"/>
              </w:rPr>
              <w:alias w:val="单位：财务附注：应收股利"/>
              <w:tag w:val="_GBC_21cf7178837042889094b06d89cb1845"/>
              <w:id w:val="187185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股利"/>
              <w:tag w:val="_GBC_d4486348b4bd4056afd97c6bb061623e"/>
              <w:id w:val="1916509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553E82" w14:paraId="73A94F8C" w14:textId="77777777" w:rsidTr="00F96B30">
            <w:sdt>
              <w:sdtPr>
                <w:tag w:val="_PLD_a240773011804aa5a4245c98b5f473de"/>
                <w:id w:val="689109484"/>
                <w:lock w:val="sdtLocked"/>
              </w:sdtPr>
              <w:sdtContent>
                <w:tc>
                  <w:tcPr>
                    <w:tcW w:w="1886" w:type="pct"/>
                    <w:vAlign w:val="center"/>
                  </w:tcPr>
                  <w:p w14:paraId="27FC9DF5" w14:textId="77777777" w:rsidR="00B430B9" w:rsidRDefault="00000000">
                    <w:pPr>
                      <w:jc w:val="center"/>
                    </w:pPr>
                    <w:r>
                      <w:rPr>
                        <w:rFonts w:hint="eastAsia"/>
                      </w:rPr>
                      <w:t>项目(或被投资单位)</w:t>
                    </w:r>
                  </w:p>
                </w:tc>
              </w:sdtContent>
            </w:sdt>
            <w:sdt>
              <w:sdtPr>
                <w:tag w:val="_PLD_cadc07ed6f504e63b41def670f3c2338"/>
                <w:id w:val="1231803582"/>
                <w:lock w:val="sdtLocked"/>
              </w:sdtPr>
              <w:sdtContent>
                <w:tc>
                  <w:tcPr>
                    <w:tcW w:w="1553" w:type="pct"/>
                    <w:vAlign w:val="center"/>
                  </w:tcPr>
                  <w:p w14:paraId="2144811E" w14:textId="77777777" w:rsidR="00B430B9" w:rsidRDefault="00000000">
                    <w:pPr>
                      <w:jc w:val="center"/>
                    </w:pPr>
                    <w:r>
                      <w:rPr>
                        <w:rFonts w:hint="eastAsia"/>
                      </w:rPr>
                      <w:t>期末余额</w:t>
                    </w:r>
                  </w:p>
                </w:tc>
              </w:sdtContent>
            </w:sdt>
            <w:sdt>
              <w:sdtPr>
                <w:tag w:val="_PLD_33c992e918b546739aa3d8a0d43ef633"/>
                <w:id w:val="-747968296"/>
                <w:lock w:val="sdtLocked"/>
              </w:sdtPr>
              <w:sdtContent>
                <w:tc>
                  <w:tcPr>
                    <w:tcW w:w="1561" w:type="pct"/>
                    <w:vAlign w:val="center"/>
                  </w:tcPr>
                  <w:p w14:paraId="5C1A2FD1" w14:textId="77777777" w:rsidR="00B430B9" w:rsidRDefault="00000000">
                    <w:pPr>
                      <w:jc w:val="center"/>
                    </w:pPr>
                    <w:r>
                      <w:rPr>
                        <w:rFonts w:hint="eastAsia"/>
                      </w:rPr>
                      <w:t>期初余额</w:t>
                    </w:r>
                  </w:p>
                </w:tc>
              </w:sdtContent>
            </w:sdt>
          </w:tr>
          <w:sdt>
            <w:sdtPr>
              <w:rPr>
                <w:rFonts w:cstheme="minorBidi" w:hint="eastAsia"/>
                <w:kern w:val="2"/>
              </w:rPr>
              <w:alias w:val="应收股利明细"/>
              <w:tag w:val="_GBC_dd589831432e474f9c53c063c7fff9a0"/>
              <w:id w:val="398721483"/>
              <w:lock w:val="sdtLocked"/>
              <w:placeholder>
                <w:docPart w:val="GBC11111111111111111111111111111"/>
              </w:placeholder>
            </w:sdtPr>
            <w:sdtContent>
              <w:tr w:rsidR="00553E82" w14:paraId="698AAF26" w14:textId="77777777" w:rsidTr="00F96290">
                <w:tc>
                  <w:tcPr>
                    <w:tcW w:w="1886" w:type="pct"/>
                  </w:tcPr>
                  <w:p w14:paraId="415D99E8" w14:textId="75D782D6" w:rsidR="00B430B9" w:rsidRDefault="00000000">
                    <w:r w:rsidRPr="00C314BE">
                      <w:rPr>
                        <w:rFonts w:cstheme="minorBidi" w:hint="eastAsia"/>
                        <w:kern w:val="2"/>
                      </w:rPr>
                      <w:t>上海浦东发展银行股份有限公司</w:t>
                    </w:r>
                  </w:p>
                </w:tc>
                <w:tc>
                  <w:tcPr>
                    <w:tcW w:w="1553" w:type="pct"/>
                  </w:tcPr>
                  <w:p w14:paraId="3EE6306C" w14:textId="024B300B" w:rsidR="00B430B9" w:rsidRDefault="00000000">
                    <w:pPr>
                      <w:jc w:val="right"/>
                    </w:pPr>
                    <w:r w:rsidRPr="00C314BE">
                      <w:t>2,814,972.16</w:t>
                    </w:r>
                  </w:p>
                </w:tc>
                <w:tc>
                  <w:tcPr>
                    <w:tcW w:w="1561" w:type="pct"/>
                  </w:tcPr>
                  <w:p w14:paraId="1FDC8297" w14:textId="77777777" w:rsidR="00B430B9" w:rsidRDefault="00B430B9">
                    <w:pPr>
                      <w:jc w:val="right"/>
                    </w:pPr>
                  </w:p>
                </w:tc>
              </w:tr>
            </w:sdtContent>
          </w:sdt>
          <w:tr w:rsidR="00553E82" w14:paraId="2BC42B55" w14:textId="77777777" w:rsidTr="00F96B30">
            <w:sdt>
              <w:sdtPr>
                <w:tag w:val="_PLD_77e2b3c101c64b05b2e3a7d9f730cf25"/>
                <w:id w:val="274132837"/>
                <w:lock w:val="sdtLocked"/>
              </w:sdtPr>
              <w:sdtContent>
                <w:tc>
                  <w:tcPr>
                    <w:tcW w:w="1886" w:type="pct"/>
                    <w:vAlign w:val="center"/>
                  </w:tcPr>
                  <w:p w14:paraId="04E49EB9" w14:textId="77777777" w:rsidR="00B430B9" w:rsidRDefault="00000000">
                    <w:pPr>
                      <w:jc w:val="center"/>
                    </w:pPr>
                    <w:r>
                      <w:rPr>
                        <w:rFonts w:hint="eastAsia"/>
                      </w:rPr>
                      <w:t>合计</w:t>
                    </w:r>
                  </w:p>
                </w:tc>
              </w:sdtContent>
            </w:sdt>
            <w:tc>
              <w:tcPr>
                <w:tcW w:w="1553" w:type="pct"/>
              </w:tcPr>
              <w:p w14:paraId="51A9C233" w14:textId="193D3CB1" w:rsidR="00B430B9" w:rsidRDefault="00000000">
                <w:pPr>
                  <w:jc w:val="right"/>
                </w:pPr>
                <w:r w:rsidRPr="00C314BE">
                  <w:t>2,814,972.16</w:t>
                </w:r>
              </w:p>
            </w:tc>
            <w:tc>
              <w:tcPr>
                <w:tcW w:w="1561" w:type="pct"/>
              </w:tcPr>
              <w:p w14:paraId="788BF1B2" w14:textId="77777777" w:rsidR="00B430B9" w:rsidRDefault="00B430B9">
                <w:pPr>
                  <w:jc w:val="right"/>
                </w:pPr>
              </w:p>
            </w:tc>
          </w:tr>
        </w:tbl>
        <w:p w14:paraId="1FBF247D" w14:textId="77777777" w:rsidR="00B430B9" w:rsidRDefault="00000000"/>
      </w:sdtContent>
    </w:sdt>
    <w:sdt>
      <w:sdtPr>
        <w:rPr>
          <w:rFonts w:ascii="宋体" w:hAnsi="宋体" w:cstheme="minorBidi" w:hint="eastAsia"/>
          <w:b w:val="0"/>
          <w:bCs/>
          <w:kern w:val="0"/>
          <w:szCs w:val="22"/>
        </w:rPr>
        <w:alias w:val="模块:应收股利"/>
        <w:tag w:val="_GBC_aafe0f2583ac4a35a029d834ee52b5de"/>
        <w:id w:val="-1359893476"/>
        <w:lock w:val="sdtLocked"/>
        <w:placeholder>
          <w:docPart w:val="GBC22222222222222222222222222222"/>
        </w:placeholder>
      </w:sdtPr>
      <w:sdtEndPr>
        <w:rPr>
          <w:rFonts w:cs="Times New Roman"/>
          <w:szCs w:val="21"/>
        </w:rPr>
      </w:sdtEndPr>
      <w:sdtContent>
        <w:p w14:paraId="02E78344" w14:textId="77777777" w:rsidR="00B430B9" w:rsidRDefault="00000000">
          <w:pPr>
            <w:pStyle w:val="4"/>
            <w:numPr>
              <w:ilvl w:val="3"/>
              <w:numId w:val="47"/>
            </w:numPr>
            <w:tabs>
              <w:tab w:val="left" w:pos="560"/>
            </w:tabs>
            <w:rPr>
              <w:rFonts w:ascii="宋体" w:hAnsi="宋体"/>
            </w:rPr>
          </w:pPr>
          <w:r>
            <w:rPr>
              <w:rFonts w:ascii="宋体" w:hAnsi="宋体" w:hint="eastAsia"/>
            </w:rPr>
            <w:t>重要的账龄超过1年的应收股利</w:t>
          </w:r>
        </w:p>
        <w:p w14:paraId="2B5B1BEE" w14:textId="6AF7DE9A" w:rsidR="00B430B9" w:rsidRDefault="00000000" w:rsidP="007744BB">
          <w:pPr>
            <w:rPr>
              <w:rFonts w:cs="Times New Roman"/>
            </w:rPr>
          </w:pPr>
          <w:sdt>
            <w:sdtPr>
              <w:rPr>
                <w:rFonts w:hint="eastAsia"/>
              </w:rPr>
              <w:alias w:val="是否适用：重要的账龄超过1年的应收股利[双击切换]"/>
              <w:tag w:val="_GBC_9aa7ef4a3c0c40638901a5b7f6224231"/>
              <w:id w:val="-400674690"/>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bookmarkStart w:id="135" w:name="_Hlk142511474" w:displacedByCustomXml="next"/>
      </w:sdtContent>
    </w:sdt>
    <w:bookmarkEnd w:id="135" w:displacedByCustomXml="prev"/>
    <w:bookmarkStart w:id="136" w:name="_Hlk10468610" w:displacedByCustomXml="next"/>
    <w:sdt>
      <w:sdtPr>
        <w:rPr>
          <w:rFonts w:ascii="宋体" w:hAnsi="宋体" w:cs="宋体" w:hint="eastAsia"/>
          <w:b w:val="0"/>
          <w:bCs/>
          <w:kern w:val="0"/>
          <w:szCs w:val="24"/>
        </w:rPr>
        <w:alias w:val="模块:坏账准备计提情况"/>
        <w:tag w:val="_SEC_cce3905839dc4d6ea19cf81ee0af7e4b"/>
        <w:id w:val="2117405247"/>
        <w:lock w:val="sdtLocked"/>
        <w:placeholder>
          <w:docPart w:val="GBC22222222222222222222222222222"/>
        </w:placeholder>
      </w:sdtPr>
      <w:sdtEndPr>
        <w:rPr>
          <w:rFonts w:hint="default"/>
          <w:szCs w:val="21"/>
        </w:rPr>
      </w:sdtEndPr>
      <w:sdtContent>
        <w:p w14:paraId="614B3A6C" w14:textId="77777777" w:rsidR="00B430B9" w:rsidRDefault="00000000">
          <w:pPr>
            <w:pStyle w:val="4"/>
            <w:numPr>
              <w:ilvl w:val="3"/>
              <w:numId w:val="47"/>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497774115"/>
            <w:lock w:val="sdtLocked"/>
            <w:placeholder>
              <w:docPart w:val="GBC22222222222222222222222222222"/>
            </w:placeholder>
          </w:sdtPr>
          <w:sdtContent>
            <w:p w14:paraId="18090A5F" w14:textId="02B2CADC"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DFA8EB" w14:textId="77777777" w:rsidR="00B430B9" w:rsidRDefault="00000000">
          <w:pPr>
            <w:rPr>
              <w:rFonts w:cs="Times New Roman"/>
            </w:rPr>
          </w:pPr>
        </w:p>
      </w:sdtContent>
    </w:sdt>
    <w:bookmarkEnd w:id="136" w:displacedByCustomXml="prev"/>
    <w:sdt>
      <w:sdtPr>
        <w:rPr>
          <w:rFonts w:hint="eastAsia"/>
        </w:rPr>
        <w:alias w:val="模块:应收股利的说明"/>
        <w:tag w:val="_GBC_3543035ac1594f0aaa966ebb907a6f0d"/>
        <w:id w:val="478890817"/>
        <w:lock w:val="sdtLocked"/>
        <w:placeholder>
          <w:docPart w:val="GBC22222222222222222222222222222"/>
        </w:placeholder>
      </w:sdtPr>
      <w:sdtEndPr>
        <w:rPr>
          <w:rFonts w:hint="default"/>
        </w:rPr>
      </w:sdtEndPr>
      <w:sdtContent>
        <w:p w14:paraId="78600101" w14:textId="77777777" w:rsidR="00B430B9" w:rsidRDefault="00000000">
          <w:r>
            <w:rPr>
              <w:rFonts w:hint="eastAsia"/>
            </w:rPr>
            <w:t>其他说明：</w:t>
          </w:r>
        </w:p>
        <w:sdt>
          <w:sdtPr>
            <w:alias w:val="是否适用：应收股利的说明[双击切换]"/>
            <w:tag w:val="_GBC_108dd924d7ca4fa78961046db5cd354e"/>
            <w:id w:val="1601138375"/>
            <w:lock w:val="sdtLocked"/>
            <w:placeholder>
              <w:docPart w:val="GBC22222222222222222222222222222"/>
            </w:placeholder>
          </w:sdtPr>
          <w:sdtContent>
            <w:p w14:paraId="06579BAB" w14:textId="71017C3B" w:rsidR="00B430B9" w:rsidRDefault="00000000" w:rsidP="007744B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9FB9808" w14:textId="77777777" w:rsidR="00B430B9" w:rsidRDefault="00B430B9">
      <w:pPr>
        <w:snapToGrid w:val="0"/>
        <w:spacing w:line="240" w:lineRule="atLeast"/>
        <w:ind w:rightChars="12" w:right="25"/>
        <w:rPr>
          <w:color w:val="FF0000"/>
        </w:rPr>
      </w:pPr>
    </w:p>
    <w:p w14:paraId="74044B7C" w14:textId="77777777" w:rsidR="00B430B9" w:rsidRDefault="00000000">
      <w:pPr>
        <w:pStyle w:val="4"/>
        <w:rPr>
          <w:rFonts w:ascii="宋体" w:hAnsi="宋体"/>
        </w:rPr>
      </w:pPr>
      <w:r>
        <w:rPr>
          <w:rFonts w:ascii="宋体" w:hAnsi="宋体" w:hint="eastAsia"/>
        </w:rPr>
        <w:t>其他应收款</w:t>
      </w:r>
    </w:p>
    <w:bookmarkStart w:id="137"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1686664674"/>
        <w:lock w:val="sdtLocked"/>
        <w:placeholder>
          <w:docPart w:val="GBC22222222222222222222222222222"/>
        </w:placeholder>
      </w:sdtPr>
      <w:sdtEndPr>
        <w:rPr>
          <w:rFonts w:hint="default"/>
        </w:rPr>
      </w:sdtEndPr>
      <w:sdtContent>
        <w:p w14:paraId="43338395" w14:textId="77777777" w:rsidR="007A1BD4" w:rsidRDefault="007A1BD4" w:rsidP="007A1BD4">
          <w:pPr>
            <w:pStyle w:val="4"/>
            <w:numPr>
              <w:ilvl w:val="3"/>
              <w:numId w:val="111"/>
            </w:numPr>
            <w:tabs>
              <w:tab w:val="left" w:pos="560"/>
            </w:tabs>
            <w:rPr>
              <w:rFonts w:ascii="宋体" w:hAnsi="宋体"/>
              <w:szCs w:val="21"/>
            </w:rPr>
          </w:pPr>
          <w:r>
            <w:rPr>
              <w:rFonts w:ascii="宋体" w:hAnsi="宋体" w:hint="eastAsia"/>
              <w:szCs w:val="21"/>
            </w:rPr>
            <w:t>按账龄披露</w:t>
          </w:r>
        </w:p>
        <w:sdt>
          <w:sdtPr>
            <w:rPr>
              <w:rFonts w:hint="eastAsia"/>
            </w:rPr>
            <w:alias w:val="是否适用：组合中，按账龄分析法计提坏账准备的其他应收账款[双击切换]"/>
            <w:tag w:val="_GBC_14503383cb9a4c528e4dc8ae4e2b1c29"/>
            <w:id w:val="439023446"/>
            <w:lock w:val="sdtLocked"/>
          </w:sdtPr>
          <w:sdtContent>
            <w:p w14:paraId="2A4BD035" w14:textId="77777777" w:rsidR="007A1BD4" w:rsidRDefault="007A1BD4">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397F5C5E" w14:textId="77777777" w:rsidR="007A1BD4" w:rsidRDefault="007A1BD4">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534552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09359109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96"/>
            <w:gridCol w:w="4327"/>
          </w:tblGrid>
          <w:tr w:rsidR="007A1BD4" w14:paraId="61AE1684" w14:textId="77777777"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14:paraId="66075731" w14:textId="77777777" w:rsidR="007A1BD4" w:rsidRDefault="007A1BD4">
                    <w:pPr>
                      <w:jc w:val="center"/>
                    </w:pPr>
                    <w:r>
                      <w:rPr>
                        <w:rFonts w:hint="eastAsia"/>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14:paraId="42A8D2DC" w14:textId="77777777" w:rsidR="007A1BD4" w:rsidRDefault="007A1BD4">
                    <w:pPr>
                      <w:jc w:val="center"/>
                    </w:pPr>
                    <w:r>
                      <w:rPr>
                        <w:rFonts w:hint="eastAsia"/>
                      </w:rPr>
                      <w:t>期末账面余额</w:t>
                    </w:r>
                  </w:p>
                </w:tc>
              </w:sdtContent>
            </w:sdt>
          </w:tr>
          <w:tr w:rsidR="007A1BD4" w14:paraId="70435BA1" w14:textId="77777777" w:rsidTr="007421B8">
            <w:trPr>
              <w:cantSplit/>
            </w:trPr>
            <w:sdt>
              <w:sdt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EA2A290" w14:textId="77777777" w:rsidR="007A1BD4" w:rsidRDefault="007A1BD4">
                    <w:pPr>
                      <w:rPr>
                        <w:color w:val="FF0000"/>
                      </w:rPr>
                    </w:pPr>
                    <w:r>
                      <w:rPr>
                        <w:rFonts w:hint="eastAsia"/>
                      </w:rPr>
                      <w:t>1年以内</w:t>
                    </w:r>
                  </w:p>
                </w:tc>
              </w:sdtContent>
            </w:sdt>
          </w:tr>
          <w:tr w:rsidR="007A1BD4" w14:paraId="3E8C6A03" w14:textId="77777777" w:rsidTr="00510B81">
            <w:trPr>
              <w:cantSplit/>
            </w:trPr>
            <w:sdt>
              <w:sdt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31F304A" w14:textId="77777777" w:rsidR="007A1BD4" w:rsidRDefault="007A1BD4">
                    <w:r>
                      <w:rPr>
                        <w:rFonts w:hint="eastAsia"/>
                      </w:rPr>
                      <w:t>其中：1年以内分项</w:t>
                    </w:r>
                  </w:p>
                </w:tc>
              </w:sdtContent>
            </w:sdt>
          </w:tr>
          <w:sdt>
            <w:sdtPr>
              <w:rPr>
                <w:rFonts w:hint="eastAsia"/>
              </w:rPr>
              <w:alias w:val="一年以内其他应收款金额明细"/>
              <w:tag w:val="_TUP_b427c25173e24fbfaaaef5667baae3a1"/>
              <w:id w:val="-1769149778"/>
              <w:lock w:val="sdtLocked"/>
              <w:placeholder>
                <w:docPart w:val="CCE6D4E4976548DB93B1231B20EB2C9D"/>
              </w:placeholder>
            </w:sdtPr>
            <w:sdtContent>
              <w:tr w:rsidR="007A1BD4" w14:paraId="37ED805B"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2BCBDAD8" w14:textId="77777777" w:rsidR="007A1BD4" w:rsidRDefault="007A1BD4">
                    <w:r>
                      <w:rPr>
                        <w:rFonts w:hint="eastAsia"/>
                      </w:rPr>
                      <w:t>1年以内</w:t>
                    </w:r>
                  </w:p>
                </w:tc>
                <w:tc>
                  <w:tcPr>
                    <w:tcW w:w="2452" w:type="pct"/>
                    <w:tcBorders>
                      <w:top w:val="single" w:sz="4" w:space="0" w:color="auto"/>
                      <w:left w:val="single" w:sz="4" w:space="0" w:color="auto"/>
                      <w:bottom w:val="single" w:sz="4" w:space="0" w:color="auto"/>
                      <w:right w:val="single" w:sz="4" w:space="0" w:color="auto"/>
                    </w:tcBorders>
                  </w:tcPr>
                  <w:p w14:paraId="46975D92" w14:textId="77777777" w:rsidR="007A1BD4" w:rsidRDefault="007A1BD4">
                    <w:pPr>
                      <w:jc w:val="right"/>
                    </w:pPr>
                    <w:r>
                      <w:rPr>
                        <w:rFonts w:hint="eastAsia"/>
                      </w:rPr>
                      <w:t>376,492,713.08</w:t>
                    </w:r>
                  </w:p>
                </w:tc>
              </w:tr>
            </w:sdtContent>
          </w:sdt>
          <w:tr w:rsidR="007A1BD4" w14:paraId="544171F5" w14:textId="77777777"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14:paraId="2664F60C" w14:textId="77777777" w:rsidR="007A1BD4" w:rsidRDefault="007A1BD4">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14:paraId="0A3FFFB5" w14:textId="77777777" w:rsidR="007A1BD4" w:rsidRDefault="007A1BD4">
                <w:pPr>
                  <w:jc w:val="right"/>
                </w:pPr>
                <w:r>
                  <w:rPr>
                    <w:rFonts w:hint="eastAsia"/>
                  </w:rPr>
                  <w:t>376,492,713.08</w:t>
                </w:r>
              </w:p>
            </w:tc>
          </w:tr>
          <w:tr w:rsidR="007A1BD4" w14:paraId="1A75C733" w14:textId="77777777" w:rsidTr="00510B81">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14:paraId="6DBDAE79" w14:textId="77777777" w:rsidR="007A1BD4" w:rsidRDefault="007A1BD4">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14:paraId="20DB5C6F" w14:textId="77777777" w:rsidR="007A1BD4" w:rsidRDefault="007A1BD4">
                <w:pPr>
                  <w:jc w:val="right"/>
                </w:pPr>
                <w:r>
                  <w:rPr>
                    <w:rFonts w:hint="eastAsia"/>
                  </w:rPr>
                  <w:t>4,862,470.00</w:t>
                </w:r>
              </w:p>
            </w:tc>
          </w:tr>
          <w:tr w:rsidR="007A1BD4" w14:paraId="1F4FBB35" w14:textId="77777777" w:rsidTr="00510B81">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14:paraId="33679DD6" w14:textId="77777777" w:rsidR="007A1BD4" w:rsidRDefault="007A1BD4">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14:paraId="291ED7F6" w14:textId="77777777" w:rsidR="007A1BD4" w:rsidRDefault="007A1BD4">
                <w:pPr>
                  <w:jc w:val="right"/>
                </w:pPr>
                <w:r>
                  <w:rPr>
                    <w:rFonts w:hint="eastAsia"/>
                  </w:rPr>
                  <w:t>86,242.80</w:t>
                </w:r>
              </w:p>
            </w:tc>
          </w:tr>
          <w:tr w:rsidR="007A1BD4" w14:paraId="18209064" w14:textId="77777777" w:rsidTr="00510B81">
            <w:trPr>
              <w:cantSplit/>
            </w:trPr>
            <w:sdt>
              <w:sdt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14:paraId="50CD94A1" w14:textId="77777777" w:rsidR="007A1BD4" w:rsidRDefault="007A1BD4">
                    <w:r>
                      <w:rPr>
                        <w:rFonts w:hint="eastAsia"/>
                      </w:rPr>
                      <w:t>3年以上</w:t>
                    </w:r>
                  </w:p>
                </w:tc>
              </w:sdtContent>
            </w:sdt>
            <w:tc>
              <w:tcPr>
                <w:tcW w:w="2452" w:type="pct"/>
                <w:tcBorders>
                  <w:top w:val="single" w:sz="4" w:space="0" w:color="auto"/>
                  <w:left w:val="single" w:sz="4" w:space="0" w:color="auto"/>
                  <w:bottom w:val="single" w:sz="4" w:space="0" w:color="auto"/>
                  <w:right w:val="single" w:sz="4" w:space="0" w:color="auto"/>
                </w:tcBorders>
              </w:tcPr>
              <w:p w14:paraId="79CBBD0D" w14:textId="77777777" w:rsidR="007A1BD4" w:rsidRDefault="007A1BD4">
                <w:pPr>
                  <w:jc w:val="right"/>
                </w:pPr>
                <w:r>
                  <w:rPr>
                    <w:rFonts w:hint="eastAsia"/>
                  </w:rPr>
                  <w:t>51,056,028.40</w:t>
                </w:r>
              </w:p>
            </w:tc>
          </w:tr>
          <w:tr w:rsidR="007A1BD4" w14:paraId="5B5699E4" w14:textId="77777777" w:rsidTr="00510B81">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14:paraId="344FF8C3" w14:textId="77777777" w:rsidR="007A1BD4" w:rsidRDefault="007A1BD4">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14:paraId="7B071FA9" w14:textId="77777777" w:rsidR="007A1BD4" w:rsidRDefault="007A1BD4">
                <w:pPr>
                  <w:jc w:val="right"/>
                </w:pPr>
              </w:p>
            </w:tc>
          </w:tr>
          <w:tr w:rsidR="007A1BD4" w14:paraId="1004E767" w14:textId="77777777" w:rsidTr="00510B81">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14:paraId="245AB7A4" w14:textId="77777777" w:rsidR="007A1BD4" w:rsidRDefault="007A1BD4">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14:paraId="4743D310" w14:textId="77777777" w:rsidR="007A1BD4" w:rsidRDefault="007A1BD4">
                <w:pPr>
                  <w:jc w:val="right"/>
                </w:pPr>
              </w:p>
            </w:tc>
          </w:tr>
          <w:tr w:rsidR="007A1BD4" w14:paraId="0B1856E5" w14:textId="77777777" w:rsidTr="00510B81">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14:paraId="272E250C" w14:textId="77777777" w:rsidR="007A1BD4" w:rsidRDefault="007A1BD4">
                    <w:r>
                      <w:rPr>
                        <w:rFonts w:hint="eastAsia"/>
                      </w:rPr>
                      <w:t>5年以上</w:t>
                    </w:r>
                  </w:p>
                </w:tc>
              </w:sdtContent>
            </w:sdt>
            <w:tc>
              <w:tcPr>
                <w:tcW w:w="2452" w:type="pct"/>
                <w:tcBorders>
                  <w:top w:val="single" w:sz="4" w:space="0" w:color="auto"/>
                  <w:left w:val="single" w:sz="4" w:space="0" w:color="auto"/>
                  <w:bottom w:val="single" w:sz="4" w:space="0" w:color="auto"/>
                  <w:right w:val="single" w:sz="4" w:space="0" w:color="auto"/>
                </w:tcBorders>
              </w:tcPr>
              <w:p w14:paraId="305013E7" w14:textId="77777777" w:rsidR="007A1BD4" w:rsidRDefault="007A1BD4">
                <w:pPr>
                  <w:jc w:val="right"/>
                </w:pPr>
              </w:p>
            </w:tc>
          </w:tr>
          <w:tr w:rsidR="007A1BD4" w14:paraId="40F06670" w14:textId="77777777"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14:paraId="4E4CB82D" w14:textId="77777777" w:rsidR="007A1BD4" w:rsidRDefault="007A1BD4">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70427787" w14:textId="77777777" w:rsidR="007A1BD4" w:rsidRDefault="007A1BD4">
                <w:pPr>
                  <w:jc w:val="right"/>
                </w:pPr>
                <w:r>
                  <w:rPr>
                    <w:rFonts w:hint="eastAsia"/>
                  </w:rPr>
                  <w:t>432,497,454.28</w:t>
                </w:r>
              </w:p>
            </w:tc>
          </w:tr>
        </w:tbl>
        <w:p w14:paraId="2FB0386C" w14:textId="69E5A068" w:rsidR="00B430B9" w:rsidRDefault="00000000"/>
      </w:sdtContent>
    </w:sdt>
    <w:bookmarkEnd w:id="137" w:displacedByCustomXml="prev"/>
    <w:bookmarkStart w:id="138" w:name="_Hlk143674902" w:displacedByCustomXml="next"/>
    <w:sdt>
      <w:sdtPr>
        <w:rPr>
          <w:rFonts w:ascii="宋体" w:hAnsi="宋体" w:cs="宋体" w:hint="eastAsia"/>
          <w:b w:val="0"/>
          <w:bCs/>
          <w:kern w:val="0"/>
          <w:szCs w:val="24"/>
        </w:rPr>
        <w:alias w:val="模块:其他应收款按款项性质分类情况"/>
        <w:tag w:val="_GBC_84d520d656b8446b87c909f5ff2b545d"/>
        <w:id w:val="1787003160"/>
        <w:lock w:val="sdtLocked"/>
        <w:placeholder>
          <w:docPart w:val="GBC22222222222222222222222222222"/>
        </w:placeholder>
      </w:sdtPr>
      <w:sdtEndPr>
        <w:rPr>
          <w:rFonts w:ascii="Cambria" w:hAnsi="Cambria" w:cs="Times New Roman" w:hint="default"/>
          <w:b/>
          <w:bCs w:val="0"/>
          <w:kern w:val="2"/>
          <w:szCs w:val="28"/>
        </w:rPr>
      </w:sdtEndPr>
      <w:sdtContent>
        <w:p w14:paraId="3757E7DF" w14:textId="77777777" w:rsidR="007A1BD4" w:rsidRDefault="007A1BD4" w:rsidP="007A1BD4">
          <w:pPr>
            <w:pStyle w:val="4"/>
            <w:numPr>
              <w:ilvl w:val="3"/>
              <w:numId w:val="11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sdtPr>
          <w:sdtContent>
            <w:p w14:paraId="426719D2" w14:textId="77777777" w:rsidR="007A1BD4" w:rsidRDefault="007A1BD4">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085675E5" w14:textId="77777777" w:rsidR="007A1BD4" w:rsidRDefault="007A1BD4">
          <w:pPr>
            <w:jc w:val="right"/>
          </w:pPr>
          <w:r>
            <w:rPr>
              <w:rFonts w:hint="eastAsia"/>
            </w:rPr>
            <w:t>单位：</w:t>
          </w:r>
          <w:sdt>
            <w:sdtPr>
              <w:rPr>
                <w:rFonts w:hint="eastAsia"/>
              </w:rPr>
              <w:alias w:val="单位：财务附注：其他应收款按款项性质分类情况"/>
              <w:tag w:val="_GBC_9a3af1171f5640cd83ea2c41e0145167"/>
              <w:id w:val="160560616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7A1BD4" w14:paraId="58C84312" w14:textId="77777777" w:rsidTr="00510B81">
            <w:sdt>
              <w:sdtPr>
                <w:tag w:val="_PLD_1e66a0098cd34ad6a335156852121360"/>
                <w:id w:val="562306564"/>
                <w:lock w:val="sdtLocked"/>
              </w:sdtPr>
              <w:sdtContent>
                <w:tc>
                  <w:tcPr>
                    <w:tcW w:w="1700" w:type="pct"/>
                    <w:shd w:val="clear" w:color="auto" w:fill="auto"/>
                    <w:vAlign w:val="center"/>
                  </w:tcPr>
                  <w:p w14:paraId="77F5752E" w14:textId="77777777" w:rsidR="007A1BD4" w:rsidRDefault="007A1BD4">
                    <w:pPr>
                      <w:jc w:val="center"/>
                    </w:pPr>
                    <w:r>
                      <w:rPr>
                        <w:rFonts w:hint="eastAsia"/>
                      </w:rPr>
                      <w:t>款项性质</w:t>
                    </w:r>
                  </w:p>
                </w:tc>
              </w:sdtContent>
            </w:sdt>
            <w:sdt>
              <w:sdtPr>
                <w:tag w:val="_PLD_51fee06f6d3944a9bbc7bac249ed63b6"/>
                <w:id w:val="-951774593"/>
                <w:lock w:val="sdtLocked"/>
              </w:sdtPr>
              <w:sdtContent>
                <w:tc>
                  <w:tcPr>
                    <w:tcW w:w="1647" w:type="pct"/>
                    <w:shd w:val="clear" w:color="auto" w:fill="auto"/>
                    <w:vAlign w:val="center"/>
                  </w:tcPr>
                  <w:p w14:paraId="1E9D5F3F" w14:textId="77777777" w:rsidR="007A1BD4" w:rsidRDefault="007A1BD4">
                    <w:pPr>
                      <w:jc w:val="center"/>
                    </w:pPr>
                    <w:r>
                      <w:rPr>
                        <w:rFonts w:hint="eastAsia"/>
                      </w:rPr>
                      <w:t>期末账面余额</w:t>
                    </w:r>
                  </w:p>
                </w:tc>
              </w:sdtContent>
            </w:sdt>
            <w:sdt>
              <w:sdtPr>
                <w:tag w:val="_PLD_0297dadecff24ff8926a98d0267a917b"/>
                <w:id w:val="-798677985"/>
                <w:lock w:val="sdtLocked"/>
              </w:sdtPr>
              <w:sdtContent>
                <w:tc>
                  <w:tcPr>
                    <w:tcW w:w="1653" w:type="pct"/>
                    <w:shd w:val="clear" w:color="auto" w:fill="auto"/>
                    <w:vAlign w:val="center"/>
                  </w:tcPr>
                  <w:p w14:paraId="165BBF58" w14:textId="77777777" w:rsidR="007A1BD4" w:rsidRDefault="007A1BD4">
                    <w:pPr>
                      <w:jc w:val="center"/>
                    </w:pPr>
                    <w:r>
                      <w:rPr>
                        <w:rFonts w:hint="eastAsia"/>
                      </w:rPr>
                      <w:t>期初账面余额</w:t>
                    </w:r>
                  </w:p>
                </w:tc>
              </w:sdtContent>
            </w:sdt>
          </w:tr>
          <w:sdt>
            <w:sdtPr>
              <w:rPr>
                <w:rFonts w:hint="eastAsia"/>
              </w:rPr>
              <w:alias w:val="其他应收款按款项性质分类情况明细"/>
              <w:tag w:val="_GBC_936b797bf5094f7da8db3da3acd1de8c"/>
              <w:id w:val="-1768993021"/>
              <w:lock w:val="sdtLocked"/>
              <w:placeholder>
                <w:docPart w:val="73C119F1C8D34B2AA12A3549E96CE238"/>
              </w:placeholder>
            </w:sdtPr>
            <w:sdtContent>
              <w:tr w:rsidR="007A1BD4" w14:paraId="3D27D42A" w14:textId="77777777" w:rsidTr="00510B81">
                <w:tc>
                  <w:tcPr>
                    <w:tcW w:w="1700" w:type="pct"/>
                    <w:shd w:val="clear" w:color="auto" w:fill="auto"/>
                  </w:tcPr>
                  <w:p w14:paraId="15C1FAE9" w14:textId="77777777" w:rsidR="007A1BD4" w:rsidRDefault="007A1BD4">
                    <w:r>
                      <w:rPr>
                        <w:rFonts w:hint="eastAsia"/>
                      </w:rPr>
                      <w:t>押金保证金</w:t>
                    </w:r>
                  </w:p>
                </w:tc>
                <w:tc>
                  <w:tcPr>
                    <w:tcW w:w="1647" w:type="pct"/>
                    <w:shd w:val="clear" w:color="auto" w:fill="auto"/>
                  </w:tcPr>
                  <w:p w14:paraId="4DC3694D" w14:textId="77777777" w:rsidR="007A1BD4" w:rsidRDefault="007A1BD4">
                    <w:pPr>
                      <w:jc w:val="right"/>
                    </w:pPr>
                    <w:r>
                      <w:rPr>
                        <w:rFonts w:hint="eastAsia"/>
                      </w:rPr>
                      <w:t>9,158,097.00</w:t>
                    </w:r>
                  </w:p>
                </w:tc>
                <w:tc>
                  <w:tcPr>
                    <w:tcW w:w="1653" w:type="pct"/>
                    <w:shd w:val="clear" w:color="auto" w:fill="auto"/>
                  </w:tcPr>
                  <w:p w14:paraId="5CAB92B3" w14:textId="77777777" w:rsidR="007A1BD4" w:rsidRDefault="007A1BD4">
                    <w:pPr>
                      <w:jc w:val="right"/>
                    </w:pPr>
                    <w:r>
                      <w:rPr>
                        <w:rFonts w:hint="eastAsia"/>
                      </w:rPr>
                      <w:t>7,130,715.00</w:t>
                    </w:r>
                  </w:p>
                </w:tc>
              </w:tr>
            </w:sdtContent>
          </w:sdt>
          <w:sdt>
            <w:sdtPr>
              <w:rPr>
                <w:rFonts w:hint="eastAsia"/>
              </w:rPr>
              <w:alias w:val="其他应收款按款项性质分类情况明细"/>
              <w:tag w:val="_GBC_936b797bf5094f7da8db3da3acd1de8c"/>
              <w:id w:val="-32269176"/>
              <w:lock w:val="sdtLocked"/>
              <w:placeholder>
                <w:docPart w:val="73C119F1C8D34B2AA12A3549E96CE238"/>
              </w:placeholder>
            </w:sdtPr>
            <w:sdtContent>
              <w:tr w:rsidR="007A1BD4" w14:paraId="42BCDD38" w14:textId="77777777" w:rsidTr="00510B81">
                <w:tc>
                  <w:tcPr>
                    <w:tcW w:w="1700" w:type="pct"/>
                    <w:shd w:val="clear" w:color="auto" w:fill="auto"/>
                  </w:tcPr>
                  <w:p w14:paraId="3C0321C1" w14:textId="77777777" w:rsidR="007A1BD4" w:rsidRDefault="007A1BD4">
                    <w:r>
                      <w:rPr>
                        <w:rFonts w:hint="eastAsia"/>
                      </w:rPr>
                      <w:t>房屋征收补偿款[注]</w:t>
                    </w:r>
                  </w:p>
                </w:tc>
                <w:tc>
                  <w:tcPr>
                    <w:tcW w:w="1647" w:type="pct"/>
                    <w:shd w:val="clear" w:color="auto" w:fill="auto"/>
                  </w:tcPr>
                  <w:p w14:paraId="5F32C26D" w14:textId="77777777" w:rsidR="007A1BD4" w:rsidRDefault="007A1BD4">
                    <w:pPr>
                      <w:jc w:val="right"/>
                    </w:pPr>
                    <w:r>
                      <w:rPr>
                        <w:rFonts w:hint="eastAsia"/>
                      </w:rPr>
                      <w:t>371,152,999.00</w:t>
                    </w:r>
                  </w:p>
                </w:tc>
                <w:tc>
                  <w:tcPr>
                    <w:tcW w:w="1653" w:type="pct"/>
                    <w:shd w:val="clear" w:color="auto" w:fill="auto"/>
                  </w:tcPr>
                  <w:p w14:paraId="3959BD38" w14:textId="77777777" w:rsidR="007A1BD4" w:rsidRDefault="007A1BD4">
                    <w:pPr>
                      <w:jc w:val="right"/>
                    </w:pPr>
                    <w:r>
                      <w:rPr>
                        <w:rFonts w:hint="eastAsia"/>
                      </w:rPr>
                      <w:t>571,152,999.00</w:t>
                    </w:r>
                  </w:p>
                </w:tc>
              </w:tr>
            </w:sdtContent>
          </w:sdt>
          <w:sdt>
            <w:sdtPr>
              <w:rPr>
                <w:rFonts w:hint="eastAsia"/>
              </w:rPr>
              <w:alias w:val="其他应收款按款项性质分类情况明细"/>
              <w:tag w:val="_GBC_936b797bf5094f7da8db3da3acd1de8c"/>
              <w:id w:val="-1481533226"/>
              <w:lock w:val="sdtLocked"/>
              <w:placeholder>
                <w:docPart w:val="73C119F1C8D34B2AA12A3549E96CE238"/>
              </w:placeholder>
            </w:sdtPr>
            <w:sdtContent>
              <w:tr w:rsidR="007A1BD4" w14:paraId="116110FF" w14:textId="77777777" w:rsidTr="00510B81">
                <w:tc>
                  <w:tcPr>
                    <w:tcW w:w="1700" w:type="pct"/>
                    <w:shd w:val="clear" w:color="auto" w:fill="auto"/>
                  </w:tcPr>
                  <w:p w14:paraId="627F78F2" w14:textId="77777777" w:rsidR="007A1BD4" w:rsidRDefault="007A1BD4">
                    <w:r>
                      <w:rPr>
                        <w:rFonts w:hint="eastAsia"/>
                      </w:rPr>
                      <w:t>拆借款</w:t>
                    </w:r>
                  </w:p>
                </w:tc>
                <w:tc>
                  <w:tcPr>
                    <w:tcW w:w="1647" w:type="pct"/>
                    <w:shd w:val="clear" w:color="auto" w:fill="auto"/>
                  </w:tcPr>
                  <w:p w14:paraId="4F4FC051" w14:textId="77777777" w:rsidR="007A1BD4" w:rsidRDefault="007A1BD4">
                    <w:pPr>
                      <w:jc w:val="right"/>
                    </w:pPr>
                    <w:r>
                      <w:rPr>
                        <w:rFonts w:hint="eastAsia"/>
                      </w:rPr>
                      <w:t>49,200,000.00</w:t>
                    </w:r>
                  </w:p>
                </w:tc>
                <w:tc>
                  <w:tcPr>
                    <w:tcW w:w="1653" w:type="pct"/>
                    <w:shd w:val="clear" w:color="auto" w:fill="auto"/>
                  </w:tcPr>
                  <w:p w14:paraId="4191CC8D" w14:textId="77777777" w:rsidR="007A1BD4" w:rsidRDefault="007A1BD4">
                    <w:pPr>
                      <w:jc w:val="right"/>
                    </w:pPr>
                    <w:r>
                      <w:rPr>
                        <w:rFonts w:hint="eastAsia"/>
                      </w:rPr>
                      <w:t>58,800,000.00</w:t>
                    </w:r>
                  </w:p>
                </w:tc>
              </w:tr>
            </w:sdtContent>
          </w:sdt>
          <w:sdt>
            <w:sdtPr>
              <w:rPr>
                <w:rFonts w:hint="eastAsia"/>
              </w:rPr>
              <w:alias w:val="其他应收款按款项性质分类情况明细"/>
              <w:tag w:val="_GBC_936b797bf5094f7da8db3da3acd1de8c"/>
              <w:id w:val="284547669"/>
              <w:lock w:val="sdtLocked"/>
              <w:placeholder>
                <w:docPart w:val="73C119F1C8D34B2AA12A3549E96CE238"/>
              </w:placeholder>
            </w:sdtPr>
            <w:sdtContent>
              <w:tr w:rsidR="007A1BD4" w14:paraId="31FB6DDF" w14:textId="77777777" w:rsidTr="00510B81">
                <w:tc>
                  <w:tcPr>
                    <w:tcW w:w="1700" w:type="pct"/>
                    <w:shd w:val="clear" w:color="auto" w:fill="auto"/>
                  </w:tcPr>
                  <w:p w14:paraId="53D5BCF5" w14:textId="77777777" w:rsidR="007A1BD4" w:rsidRDefault="007A1BD4">
                    <w:r>
                      <w:rPr>
                        <w:rFonts w:hint="eastAsia"/>
                      </w:rPr>
                      <w:t>应收暂付款</w:t>
                    </w:r>
                  </w:p>
                </w:tc>
                <w:tc>
                  <w:tcPr>
                    <w:tcW w:w="1647" w:type="pct"/>
                    <w:shd w:val="clear" w:color="auto" w:fill="auto"/>
                  </w:tcPr>
                  <w:p w14:paraId="49BEF74B" w14:textId="77777777" w:rsidR="007A1BD4" w:rsidRDefault="007A1BD4">
                    <w:pPr>
                      <w:jc w:val="right"/>
                    </w:pPr>
                    <w:r>
                      <w:rPr>
                        <w:rFonts w:hint="eastAsia"/>
                      </w:rPr>
                      <w:t>1,207,434.10</w:t>
                    </w:r>
                  </w:p>
                </w:tc>
                <w:tc>
                  <w:tcPr>
                    <w:tcW w:w="1653" w:type="pct"/>
                    <w:shd w:val="clear" w:color="auto" w:fill="auto"/>
                  </w:tcPr>
                  <w:p w14:paraId="3E21CE7D" w14:textId="77777777" w:rsidR="007A1BD4" w:rsidRDefault="007A1BD4">
                    <w:pPr>
                      <w:jc w:val="right"/>
                    </w:pPr>
                    <w:r>
                      <w:rPr>
                        <w:rFonts w:hint="eastAsia"/>
                      </w:rPr>
                      <w:t>117,750.80</w:t>
                    </w:r>
                  </w:p>
                </w:tc>
              </w:tr>
            </w:sdtContent>
          </w:sdt>
          <w:sdt>
            <w:sdtPr>
              <w:rPr>
                <w:rFonts w:hint="eastAsia"/>
              </w:rPr>
              <w:alias w:val="其他应收款按款项性质分类情况明细"/>
              <w:tag w:val="_GBC_936b797bf5094f7da8db3da3acd1de8c"/>
              <w:id w:val="-503668258"/>
              <w:lock w:val="sdtLocked"/>
              <w:placeholder>
                <w:docPart w:val="73C119F1C8D34B2AA12A3549E96CE238"/>
              </w:placeholder>
            </w:sdtPr>
            <w:sdtContent>
              <w:tr w:rsidR="007A1BD4" w14:paraId="06BB0FDE" w14:textId="77777777" w:rsidTr="00510B81">
                <w:tc>
                  <w:tcPr>
                    <w:tcW w:w="1700" w:type="pct"/>
                    <w:shd w:val="clear" w:color="auto" w:fill="auto"/>
                  </w:tcPr>
                  <w:p w14:paraId="15B2E366" w14:textId="77777777" w:rsidR="007A1BD4" w:rsidRDefault="007A1BD4">
                    <w:r>
                      <w:rPr>
                        <w:rFonts w:hint="eastAsia"/>
                      </w:rPr>
                      <w:t>其他</w:t>
                    </w:r>
                  </w:p>
                </w:tc>
                <w:tc>
                  <w:tcPr>
                    <w:tcW w:w="1647" w:type="pct"/>
                    <w:shd w:val="clear" w:color="auto" w:fill="auto"/>
                  </w:tcPr>
                  <w:p w14:paraId="0ACA7C4D" w14:textId="77777777" w:rsidR="007A1BD4" w:rsidRDefault="007A1BD4">
                    <w:pPr>
                      <w:jc w:val="right"/>
                    </w:pPr>
                    <w:r>
                      <w:rPr>
                        <w:rFonts w:hint="eastAsia"/>
                      </w:rPr>
                      <w:t>1,778,924.18</w:t>
                    </w:r>
                  </w:p>
                </w:tc>
                <w:tc>
                  <w:tcPr>
                    <w:tcW w:w="1653" w:type="pct"/>
                    <w:shd w:val="clear" w:color="auto" w:fill="auto"/>
                  </w:tcPr>
                  <w:p w14:paraId="150F4AF3" w14:textId="77777777" w:rsidR="007A1BD4" w:rsidRDefault="007A1BD4">
                    <w:pPr>
                      <w:jc w:val="right"/>
                    </w:pPr>
                    <w:r>
                      <w:rPr>
                        <w:rFonts w:hint="eastAsia"/>
                      </w:rPr>
                      <w:t>434,330.83</w:t>
                    </w:r>
                  </w:p>
                </w:tc>
              </w:tr>
            </w:sdtContent>
          </w:sdt>
          <w:tr w:rsidR="007A1BD4" w14:paraId="5D9AA299" w14:textId="77777777" w:rsidTr="00510B81">
            <w:sdt>
              <w:sdtPr>
                <w:tag w:val="_PLD_99d40156f33b4b6398b236a0f6461a23"/>
                <w:id w:val="-164403040"/>
                <w:lock w:val="sdtLocked"/>
              </w:sdtPr>
              <w:sdtContent>
                <w:tc>
                  <w:tcPr>
                    <w:tcW w:w="1700" w:type="pct"/>
                    <w:shd w:val="clear" w:color="auto" w:fill="auto"/>
                  </w:tcPr>
                  <w:p w14:paraId="515C64FB" w14:textId="77777777" w:rsidR="007A1BD4" w:rsidRDefault="007A1BD4">
                    <w:pPr>
                      <w:jc w:val="center"/>
                    </w:pPr>
                    <w:r>
                      <w:t>合计</w:t>
                    </w:r>
                  </w:p>
                </w:tc>
              </w:sdtContent>
            </w:sdt>
            <w:tc>
              <w:tcPr>
                <w:tcW w:w="1647" w:type="pct"/>
                <w:shd w:val="clear" w:color="auto" w:fill="auto"/>
              </w:tcPr>
              <w:p w14:paraId="609AC6E6" w14:textId="77777777" w:rsidR="007A1BD4" w:rsidRDefault="007A1BD4">
                <w:pPr>
                  <w:jc w:val="right"/>
                </w:pPr>
                <w:r>
                  <w:rPr>
                    <w:rFonts w:hint="eastAsia"/>
                  </w:rPr>
                  <w:t>432,497,454.28</w:t>
                </w:r>
              </w:p>
            </w:tc>
            <w:tc>
              <w:tcPr>
                <w:tcW w:w="1653" w:type="pct"/>
                <w:shd w:val="clear" w:color="auto" w:fill="auto"/>
              </w:tcPr>
              <w:p w14:paraId="2CCD5DF7" w14:textId="77777777" w:rsidR="007A1BD4" w:rsidRDefault="007A1BD4">
                <w:pPr>
                  <w:jc w:val="right"/>
                </w:pPr>
                <w:r>
                  <w:rPr>
                    <w:rFonts w:hint="eastAsia"/>
                  </w:rPr>
                  <w:t>637,635,795.63</w:t>
                </w:r>
              </w:p>
            </w:tc>
          </w:tr>
        </w:tbl>
        <w:p w14:paraId="105CA792" w14:textId="33D1E2FE" w:rsidR="007A1BD4" w:rsidRDefault="007A1BD4">
          <w:r w:rsidRPr="007A1BD4">
            <w:t>[注]系应收绍兴市柯桥区齐贤街道办事处房屋征收补偿款，详见本报告第十节财务报告十六、其他重要事项8.其他之说明。</w:t>
          </w:r>
        </w:p>
        <w:p w14:paraId="4B5590B3" w14:textId="77777777" w:rsidR="007A1BD4" w:rsidRDefault="00000000"/>
      </w:sdtContent>
    </w:sdt>
    <w:bookmarkEnd w:id="138" w:displacedByCustomXml="next"/>
    <w:bookmarkStart w:id="139" w:name="_Hlk10469799" w:displacedByCustomXml="next"/>
    <w:sdt>
      <w:sdtPr>
        <w:rPr>
          <w:rFonts w:ascii="宋体" w:hAnsi="宋体" w:cs="宋体" w:hint="eastAsia"/>
          <w:b w:val="0"/>
          <w:bCs/>
          <w:kern w:val="0"/>
          <w:szCs w:val="24"/>
        </w:rPr>
        <w:alias w:val="模块:坏账准备计提情况"/>
        <w:tag w:val="_SEC_5ff83398df8949c88f89340b5b0e52f6"/>
        <w:id w:val="2101371087"/>
        <w:lock w:val="sdtLocked"/>
        <w:placeholder>
          <w:docPart w:val="GBC22222222222222222222222222222"/>
        </w:placeholder>
      </w:sdtPr>
      <w:sdtEndPr>
        <w:rPr>
          <w:rFonts w:ascii="Cambria" w:hAnsi="Cambria" w:cs="Times New Roman" w:hint="default"/>
          <w:b/>
          <w:bCs w:val="0"/>
          <w:kern w:val="2"/>
          <w:szCs w:val="28"/>
        </w:rPr>
      </w:sdtEndPr>
      <w:sdtContent>
        <w:p w14:paraId="02E830E2" w14:textId="77777777" w:rsidR="00B10582" w:rsidRDefault="00B10582" w:rsidP="00B10582">
          <w:pPr>
            <w:pStyle w:val="4"/>
            <w:numPr>
              <w:ilvl w:val="3"/>
              <w:numId w:val="111"/>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sdtPr>
          <w:sdtContent>
            <w:p w14:paraId="20A80E8B" w14:textId="77777777" w:rsidR="00B10582" w:rsidRDefault="00B1058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6A42A610" w14:textId="77777777" w:rsidR="00B10582" w:rsidRDefault="00B10582">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99509414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12839074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581"/>
            <w:gridCol w:w="1921"/>
            <w:gridCol w:w="1921"/>
            <w:gridCol w:w="1649"/>
          </w:tblGrid>
          <w:tr w:rsidR="00B10582" w14:paraId="6A74D243" w14:textId="77777777" w:rsidTr="00510B81">
            <w:sdt>
              <w:sdtPr>
                <w:rPr>
                  <w:rFonts w:ascii="宋体" w:eastAsia="宋体" w:hAnsi="宋体"/>
                </w:rPr>
                <w:tag w:val="_PLD_0df16deeb9614db49d9aa88a31229d9a"/>
                <w:id w:val="-869608991"/>
                <w:lock w:val="sdtLocked"/>
              </w:sdtPr>
              <w:sdtContent>
                <w:tc>
                  <w:tcPr>
                    <w:tcW w:w="1001" w:type="pct"/>
                    <w:vMerge w:val="restart"/>
                    <w:vAlign w:val="center"/>
                  </w:tcPr>
                  <w:p w14:paraId="19E9B42B"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Content>
                <w:tc>
                  <w:tcPr>
                    <w:tcW w:w="862" w:type="pct"/>
                    <w:vAlign w:val="center"/>
                  </w:tcPr>
                  <w:p w14:paraId="35B18EDE"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Content>
                <w:tc>
                  <w:tcPr>
                    <w:tcW w:w="1097" w:type="pct"/>
                    <w:vAlign w:val="center"/>
                  </w:tcPr>
                  <w:p w14:paraId="77C2ABCB"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Content>
                <w:tc>
                  <w:tcPr>
                    <w:tcW w:w="1097" w:type="pct"/>
                    <w:vAlign w:val="center"/>
                  </w:tcPr>
                  <w:p w14:paraId="02458017"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Content>
                <w:tc>
                  <w:tcPr>
                    <w:tcW w:w="943" w:type="pct"/>
                    <w:vMerge w:val="restart"/>
                    <w:vAlign w:val="center"/>
                  </w:tcPr>
                  <w:p w14:paraId="3F4F90DA"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10582" w14:paraId="60A57C8E" w14:textId="77777777" w:rsidTr="00510B81">
            <w:tc>
              <w:tcPr>
                <w:tcW w:w="1001" w:type="pct"/>
                <w:vMerge/>
                <w:vAlign w:val="center"/>
              </w:tcPr>
              <w:p w14:paraId="1EB347BB" w14:textId="77777777" w:rsidR="00B10582" w:rsidRDefault="00B10582">
                <w:pPr>
                  <w:jc w:val="center"/>
                  <w:rPr>
                    <w:color w:val="008000"/>
                  </w:rPr>
                </w:pPr>
              </w:p>
            </w:tc>
            <w:sdt>
              <w:sdtPr>
                <w:rPr>
                  <w:rFonts w:ascii="宋体" w:eastAsia="宋体" w:hAnsi="宋体"/>
                </w:rPr>
                <w:tag w:val="_PLD_08f8b6a1fd974f0d8ae0c04f27849740"/>
                <w:id w:val="1854523292"/>
                <w:lock w:val="sdtLocked"/>
              </w:sdtPr>
              <w:sdtContent>
                <w:tc>
                  <w:tcPr>
                    <w:tcW w:w="862" w:type="pct"/>
                    <w:vAlign w:val="center"/>
                  </w:tcPr>
                  <w:p w14:paraId="5ED3A048"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Content>
                <w:tc>
                  <w:tcPr>
                    <w:tcW w:w="1097" w:type="pct"/>
                    <w:vAlign w:val="center"/>
                  </w:tcPr>
                  <w:p w14:paraId="77B8D1B4"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Content>
                <w:tc>
                  <w:tcPr>
                    <w:tcW w:w="1097" w:type="pct"/>
                    <w:vAlign w:val="center"/>
                  </w:tcPr>
                  <w:p w14:paraId="0851E7A5" w14:textId="77777777" w:rsidR="00B10582" w:rsidRDefault="00B1058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49306528" w14:textId="77777777" w:rsidR="00B10582" w:rsidRDefault="00B10582">
                <w:pPr>
                  <w:jc w:val="center"/>
                  <w:rPr>
                    <w:color w:val="008000"/>
                  </w:rPr>
                </w:pPr>
              </w:p>
            </w:tc>
          </w:tr>
          <w:tr w:rsidR="00B10582" w14:paraId="7719482F" w14:textId="77777777" w:rsidTr="00510B81">
            <w:sdt>
              <w:sdtPr>
                <w:rPr>
                  <w:rFonts w:ascii="宋体" w:eastAsia="宋体" w:hAnsi="宋体"/>
                </w:rPr>
                <w:tag w:val="_PLD_2d320061b2c04b43aa4ffcb4160cc3e9"/>
                <w:id w:val="1666972137"/>
                <w:lock w:val="sdtLocked"/>
              </w:sdtPr>
              <w:sdtContent>
                <w:tc>
                  <w:tcPr>
                    <w:tcW w:w="1001" w:type="pct"/>
                    <w:vAlign w:val="center"/>
                  </w:tcPr>
                  <w:p w14:paraId="47A8494C"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62" w:type="pct"/>
                <w:vAlign w:val="center"/>
              </w:tcPr>
              <w:p w14:paraId="1E10D02A" w14:textId="77777777" w:rsidR="00B10582" w:rsidRDefault="00B10582">
                <w:pPr>
                  <w:jc w:val="right"/>
                </w:pPr>
                <w:r>
                  <w:rPr>
                    <w:rFonts w:hint="eastAsia"/>
                  </w:rPr>
                  <w:t>28,721,094.37</w:t>
                </w:r>
              </w:p>
            </w:tc>
            <w:tc>
              <w:tcPr>
                <w:tcW w:w="1097" w:type="pct"/>
                <w:vAlign w:val="center"/>
              </w:tcPr>
              <w:p w14:paraId="060E8FC9" w14:textId="77777777" w:rsidR="00B10582" w:rsidRDefault="00B10582">
                <w:pPr>
                  <w:jc w:val="right"/>
                </w:pPr>
                <w:r>
                  <w:rPr>
                    <w:rFonts w:hint="eastAsia"/>
                  </w:rPr>
                  <w:t>184,187.00</w:t>
                </w:r>
              </w:p>
            </w:tc>
            <w:tc>
              <w:tcPr>
                <w:tcW w:w="1097" w:type="pct"/>
                <w:vAlign w:val="center"/>
              </w:tcPr>
              <w:p w14:paraId="77AED228" w14:textId="77777777" w:rsidR="00B10582" w:rsidRDefault="00B10582">
                <w:pPr>
                  <w:jc w:val="right"/>
                </w:pPr>
                <w:r>
                  <w:rPr>
                    <w:rFonts w:hint="eastAsia"/>
                  </w:rPr>
                  <w:t>30,625,379.26</w:t>
                </w:r>
              </w:p>
            </w:tc>
            <w:tc>
              <w:tcPr>
                <w:tcW w:w="943" w:type="pct"/>
                <w:vAlign w:val="center"/>
              </w:tcPr>
              <w:p w14:paraId="08C134F5" w14:textId="77777777" w:rsidR="00B10582" w:rsidRDefault="00B10582">
                <w:pPr>
                  <w:jc w:val="right"/>
                </w:pPr>
                <w:r>
                  <w:rPr>
                    <w:rFonts w:hint="eastAsia"/>
                  </w:rPr>
                  <w:t>59,530,660.63</w:t>
                </w:r>
              </w:p>
            </w:tc>
          </w:tr>
          <w:tr w:rsidR="00B10582" w14:paraId="51694405" w14:textId="77777777" w:rsidTr="00510B81">
            <w:sdt>
              <w:sdtPr>
                <w:rPr>
                  <w:rFonts w:ascii="宋体" w:eastAsia="宋体" w:hAnsi="宋体"/>
                </w:rPr>
                <w:tag w:val="_PLD_87947ae743a54051a279d9db76e17d3e"/>
                <w:id w:val="-802995068"/>
                <w:lock w:val="sdtLocked"/>
              </w:sdtPr>
              <w:sdtContent>
                <w:tc>
                  <w:tcPr>
                    <w:tcW w:w="1001" w:type="pct"/>
                    <w:vAlign w:val="center"/>
                  </w:tcPr>
                  <w:p w14:paraId="1FF32139"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62" w:type="pct"/>
                <w:vAlign w:val="center"/>
              </w:tcPr>
              <w:p w14:paraId="4D4E3BC8" w14:textId="77777777" w:rsidR="00B10582" w:rsidRDefault="00B10582">
                <w:pPr>
                  <w:jc w:val="right"/>
                </w:pPr>
                <w:r>
                  <w:rPr>
                    <w:rFonts w:hint="eastAsia"/>
                  </w:rPr>
                  <w:t>——</w:t>
                </w:r>
              </w:p>
            </w:tc>
            <w:tc>
              <w:tcPr>
                <w:tcW w:w="1097" w:type="pct"/>
                <w:vAlign w:val="center"/>
              </w:tcPr>
              <w:p w14:paraId="4D584AB6" w14:textId="77777777" w:rsidR="00B10582" w:rsidRDefault="00B10582">
                <w:pPr>
                  <w:jc w:val="right"/>
                </w:pPr>
                <w:r>
                  <w:rPr>
                    <w:rFonts w:hint="eastAsia"/>
                  </w:rPr>
                  <w:t>——</w:t>
                </w:r>
              </w:p>
            </w:tc>
            <w:tc>
              <w:tcPr>
                <w:tcW w:w="1097" w:type="pct"/>
                <w:vAlign w:val="center"/>
              </w:tcPr>
              <w:p w14:paraId="4F3706E7" w14:textId="77777777" w:rsidR="00B10582" w:rsidRDefault="00B10582">
                <w:pPr>
                  <w:jc w:val="right"/>
                </w:pPr>
                <w:r>
                  <w:rPr>
                    <w:rFonts w:hint="eastAsia"/>
                  </w:rPr>
                  <w:t>——</w:t>
                </w:r>
              </w:p>
            </w:tc>
            <w:tc>
              <w:tcPr>
                <w:tcW w:w="943" w:type="pct"/>
              </w:tcPr>
              <w:p w14:paraId="0D109D25" w14:textId="77777777" w:rsidR="00B10582" w:rsidRDefault="00B10582">
                <w:pPr>
                  <w:jc w:val="right"/>
                </w:pPr>
              </w:p>
            </w:tc>
          </w:tr>
          <w:tr w:rsidR="00B10582" w14:paraId="4A69F62A" w14:textId="77777777" w:rsidTr="00510B81">
            <w:sdt>
              <w:sdtPr>
                <w:rPr>
                  <w:rFonts w:ascii="宋体" w:eastAsia="宋体" w:hAnsi="宋体"/>
                </w:rPr>
                <w:tag w:val="_PLD_038143b9e2e34542b73dcfc1430d95cc"/>
                <w:id w:val="-708097957"/>
                <w:lock w:val="sdtLocked"/>
              </w:sdtPr>
              <w:sdtContent>
                <w:tc>
                  <w:tcPr>
                    <w:tcW w:w="1001" w:type="pct"/>
                    <w:vAlign w:val="center"/>
                  </w:tcPr>
                  <w:p w14:paraId="4E635AC4"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549E0112" w14:textId="77777777" w:rsidR="00B10582" w:rsidRDefault="00B10582">
                <w:pPr>
                  <w:jc w:val="right"/>
                </w:pPr>
                <w:r>
                  <w:rPr>
                    <w:rFonts w:hint="eastAsia"/>
                  </w:rPr>
                  <w:t>-243,123.50</w:t>
                </w:r>
              </w:p>
            </w:tc>
            <w:tc>
              <w:tcPr>
                <w:tcW w:w="1097" w:type="pct"/>
                <w:vAlign w:val="center"/>
              </w:tcPr>
              <w:p w14:paraId="4C9BF0A5" w14:textId="77777777" w:rsidR="00B10582" w:rsidRDefault="00B10582">
                <w:pPr>
                  <w:jc w:val="right"/>
                </w:pPr>
                <w:r>
                  <w:rPr>
                    <w:rFonts w:hint="eastAsia"/>
                  </w:rPr>
                  <w:t>243,123.50</w:t>
                </w:r>
              </w:p>
            </w:tc>
            <w:tc>
              <w:tcPr>
                <w:tcW w:w="1097" w:type="pct"/>
              </w:tcPr>
              <w:p w14:paraId="156BD35E" w14:textId="77777777" w:rsidR="00B10582" w:rsidRDefault="00B10582">
                <w:pPr>
                  <w:jc w:val="right"/>
                </w:pPr>
              </w:p>
            </w:tc>
            <w:tc>
              <w:tcPr>
                <w:tcW w:w="943" w:type="pct"/>
              </w:tcPr>
              <w:p w14:paraId="6498866D" w14:textId="77777777" w:rsidR="00B10582" w:rsidRDefault="00B10582">
                <w:pPr>
                  <w:jc w:val="right"/>
                </w:pPr>
              </w:p>
            </w:tc>
          </w:tr>
          <w:tr w:rsidR="00B10582" w14:paraId="449145F0" w14:textId="77777777" w:rsidTr="00510B81">
            <w:sdt>
              <w:sdtPr>
                <w:rPr>
                  <w:rFonts w:ascii="宋体" w:eastAsia="宋体" w:hAnsi="宋体"/>
                </w:rPr>
                <w:tag w:val="_PLD_a76d00fce3fe4d29be0ddd475d30b2c0"/>
                <w:id w:val="802890961"/>
                <w:lock w:val="sdtLocked"/>
              </w:sdtPr>
              <w:sdtContent>
                <w:tc>
                  <w:tcPr>
                    <w:tcW w:w="1001" w:type="pct"/>
                    <w:vAlign w:val="center"/>
                  </w:tcPr>
                  <w:p w14:paraId="5E1578AE"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14:paraId="78C399BA" w14:textId="77777777" w:rsidR="00B10582" w:rsidRDefault="00B10582">
                <w:pPr>
                  <w:jc w:val="right"/>
                </w:pPr>
              </w:p>
            </w:tc>
            <w:tc>
              <w:tcPr>
                <w:tcW w:w="1097" w:type="pct"/>
                <w:vAlign w:val="center"/>
              </w:tcPr>
              <w:p w14:paraId="02ED71B4" w14:textId="77777777" w:rsidR="00B10582" w:rsidRDefault="00B10582">
                <w:pPr>
                  <w:jc w:val="right"/>
                </w:pPr>
                <w:r>
                  <w:rPr>
                    <w:rFonts w:hint="eastAsia"/>
                  </w:rPr>
                  <w:t>-8,624.28</w:t>
                </w:r>
              </w:p>
            </w:tc>
            <w:tc>
              <w:tcPr>
                <w:tcW w:w="1097" w:type="pct"/>
                <w:vAlign w:val="center"/>
              </w:tcPr>
              <w:p w14:paraId="6A2FC70D" w14:textId="77777777" w:rsidR="00B10582" w:rsidRDefault="00B10582">
                <w:pPr>
                  <w:jc w:val="right"/>
                </w:pPr>
                <w:r>
                  <w:rPr>
                    <w:rFonts w:hint="eastAsia"/>
                  </w:rPr>
                  <w:t>8,624.28</w:t>
                </w:r>
              </w:p>
            </w:tc>
            <w:tc>
              <w:tcPr>
                <w:tcW w:w="943" w:type="pct"/>
              </w:tcPr>
              <w:p w14:paraId="45F43490" w14:textId="77777777" w:rsidR="00B10582" w:rsidRDefault="00B10582">
                <w:pPr>
                  <w:jc w:val="right"/>
                </w:pPr>
              </w:p>
            </w:tc>
          </w:tr>
          <w:tr w:rsidR="00B10582" w14:paraId="54D064E0" w14:textId="77777777" w:rsidTr="00510B81">
            <w:sdt>
              <w:sdtPr>
                <w:rPr>
                  <w:rFonts w:ascii="宋体" w:eastAsia="宋体" w:hAnsi="宋体"/>
                </w:rPr>
                <w:tag w:val="_PLD_7f587129b9194265b30ab5ac06c73ae1"/>
                <w:id w:val="-1213422728"/>
                <w:lock w:val="sdtLocked"/>
              </w:sdtPr>
              <w:sdtContent>
                <w:tc>
                  <w:tcPr>
                    <w:tcW w:w="1001" w:type="pct"/>
                    <w:vAlign w:val="center"/>
                  </w:tcPr>
                  <w:p w14:paraId="1434E8EC"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14:paraId="4CD86C51" w14:textId="77777777" w:rsidR="00B10582" w:rsidRDefault="00B10582">
                <w:pPr>
                  <w:jc w:val="right"/>
                </w:pPr>
              </w:p>
            </w:tc>
            <w:tc>
              <w:tcPr>
                <w:tcW w:w="1097" w:type="pct"/>
              </w:tcPr>
              <w:p w14:paraId="25C03D50" w14:textId="77777777" w:rsidR="00B10582" w:rsidRDefault="00B10582">
                <w:pPr>
                  <w:jc w:val="right"/>
                </w:pPr>
              </w:p>
            </w:tc>
            <w:tc>
              <w:tcPr>
                <w:tcW w:w="1097" w:type="pct"/>
              </w:tcPr>
              <w:p w14:paraId="5AFCF064" w14:textId="77777777" w:rsidR="00B10582" w:rsidRDefault="00B10582">
                <w:pPr>
                  <w:jc w:val="right"/>
                </w:pPr>
              </w:p>
            </w:tc>
            <w:tc>
              <w:tcPr>
                <w:tcW w:w="943" w:type="pct"/>
              </w:tcPr>
              <w:p w14:paraId="349F0D5C" w14:textId="77777777" w:rsidR="00B10582" w:rsidRDefault="00B10582">
                <w:pPr>
                  <w:jc w:val="right"/>
                </w:pPr>
              </w:p>
            </w:tc>
          </w:tr>
          <w:tr w:rsidR="00B10582" w14:paraId="4A8D1650" w14:textId="77777777" w:rsidTr="00510B81">
            <w:sdt>
              <w:sdtPr>
                <w:rPr>
                  <w:rFonts w:ascii="宋体" w:eastAsia="宋体" w:hAnsi="宋体"/>
                </w:rPr>
                <w:tag w:val="_PLD_7b7c467e47354ee5a30772a2b1c39114"/>
                <w:id w:val="-1648809834"/>
                <w:lock w:val="sdtLocked"/>
              </w:sdtPr>
              <w:sdtContent>
                <w:tc>
                  <w:tcPr>
                    <w:tcW w:w="1001" w:type="pct"/>
                    <w:vAlign w:val="center"/>
                  </w:tcPr>
                  <w:p w14:paraId="59BAD923"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14:paraId="702905E7" w14:textId="77777777" w:rsidR="00B10582" w:rsidRDefault="00B10582">
                <w:pPr>
                  <w:jc w:val="right"/>
                </w:pPr>
              </w:p>
            </w:tc>
            <w:tc>
              <w:tcPr>
                <w:tcW w:w="1097" w:type="pct"/>
              </w:tcPr>
              <w:p w14:paraId="70D46839" w14:textId="77777777" w:rsidR="00B10582" w:rsidRDefault="00B10582">
                <w:pPr>
                  <w:jc w:val="right"/>
                </w:pPr>
              </w:p>
            </w:tc>
            <w:tc>
              <w:tcPr>
                <w:tcW w:w="1097" w:type="pct"/>
              </w:tcPr>
              <w:p w14:paraId="1FAF55E9" w14:textId="77777777" w:rsidR="00B10582" w:rsidRDefault="00B10582">
                <w:pPr>
                  <w:jc w:val="right"/>
                </w:pPr>
              </w:p>
            </w:tc>
            <w:tc>
              <w:tcPr>
                <w:tcW w:w="943" w:type="pct"/>
              </w:tcPr>
              <w:p w14:paraId="247F8138" w14:textId="77777777" w:rsidR="00B10582" w:rsidRDefault="00B10582">
                <w:pPr>
                  <w:jc w:val="right"/>
                </w:pPr>
              </w:p>
            </w:tc>
          </w:tr>
          <w:tr w:rsidR="00B10582" w14:paraId="6CD715DE" w14:textId="77777777" w:rsidTr="00510B81">
            <w:sdt>
              <w:sdtPr>
                <w:rPr>
                  <w:rFonts w:ascii="宋体" w:eastAsia="宋体" w:hAnsi="宋体"/>
                </w:rPr>
                <w:tag w:val="_PLD_539b03f459c4452c8b986b7b696cbc3f"/>
                <w:id w:val="-1541730639"/>
                <w:lock w:val="sdtLocked"/>
              </w:sdtPr>
              <w:sdtContent>
                <w:tc>
                  <w:tcPr>
                    <w:tcW w:w="1001" w:type="pct"/>
                    <w:vAlign w:val="center"/>
                  </w:tcPr>
                  <w:p w14:paraId="219DD428"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3EE0B4E2" w14:textId="77777777" w:rsidR="00B10582" w:rsidRDefault="00B10582">
                <w:pPr>
                  <w:jc w:val="right"/>
                </w:pPr>
                <w:r>
                  <w:rPr>
                    <w:rFonts w:hint="eastAsia"/>
                  </w:rPr>
                  <w:t>-9,653,335.23</w:t>
                </w:r>
              </w:p>
            </w:tc>
            <w:tc>
              <w:tcPr>
                <w:tcW w:w="1097" w:type="pct"/>
                <w:vAlign w:val="center"/>
              </w:tcPr>
              <w:p w14:paraId="4D881E56" w14:textId="77777777" w:rsidR="00B10582" w:rsidRDefault="00B10582">
                <w:pPr>
                  <w:jc w:val="right"/>
                </w:pPr>
                <w:r>
                  <w:rPr>
                    <w:rFonts w:hint="eastAsia"/>
                  </w:rPr>
                  <w:t>67,560.78</w:t>
                </w:r>
              </w:p>
            </w:tc>
            <w:tc>
              <w:tcPr>
                <w:tcW w:w="1097" w:type="pct"/>
                <w:vAlign w:val="center"/>
              </w:tcPr>
              <w:p w14:paraId="7A00BA15" w14:textId="77777777" w:rsidR="00B10582" w:rsidRDefault="00B10582">
                <w:pPr>
                  <w:jc w:val="right"/>
                </w:pPr>
                <w:r>
                  <w:rPr>
                    <w:rFonts w:hint="eastAsia"/>
                  </w:rPr>
                  <w:t>-5,065,477.30</w:t>
                </w:r>
              </w:p>
            </w:tc>
            <w:tc>
              <w:tcPr>
                <w:tcW w:w="943" w:type="pct"/>
                <w:vAlign w:val="center"/>
              </w:tcPr>
              <w:p w14:paraId="08EFA69A" w14:textId="77777777" w:rsidR="00B10582" w:rsidRDefault="00B10582">
                <w:pPr>
                  <w:jc w:val="right"/>
                </w:pPr>
                <w:r>
                  <w:rPr>
                    <w:rFonts w:hint="eastAsia"/>
                  </w:rPr>
                  <w:t>-14,651,251.75</w:t>
                </w:r>
              </w:p>
            </w:tc>
          </w:tr>
          <w:tr w:rsidR="00B10582" w14:paraId="21D460B9" w14:textId="77777777" w:rsidTr="00510B81">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Content>
                  <w:p w14:paraId="126EE122" w14:textId="77777777" w:rsidR="00B10582" w:rsidRDefault="00B1058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14:paraId="42BF9604" w14:textId="77777777" w:rsidR="00B10582" w:rsidRDefault="00B10582">
                <w:pPr>
                  <w:jc w:val="right"/>
                </w:pPr>
              </w:p>
            </w:tc>
            <w:tc>
              <w:tcPr>
                <w:tcW w:w="1097" w:type="pct"/>
              </w:tcPr>
              <w:p w14:paraId="4AEAE7ED" w14:textId="77777777" w:rsidR="00B10582" w:rsidRDefault="00B10582">
                <w:pPr>
                  <w:jc w:val="right"/>
                </w:pPr>
              </w:p>
            </w:tc>
            <w:tc>
              <w:tcPr>
                <w:tcW w:w="1097" w:type="pct"/>
              </w:tcPr>
              <w:p w14:paraId="30D04C16" w14:textId="77777777" w:rsidR="00B10582" w:rsidRDefault="00B10582">
                <w:pPr>
                  <w:jc w:val="right"/>
                </w:pPr>
              </w:p>
            </w:tc>
            <w:tc>
              <w:tcPr>
                <w:tcW w:w="943" w:type="pct"/>
              </w:tcPr>
              <w:p w14:paraId="4203AB6E" w14:textId="77777777" w:rsidR="00B10582" w:rsidRDefault="00B10582">
                <w:pPr>
                  <w:jc w:val="right"/>
                </w:pPr>
              </w:p>
            </w:tc>
          </w:tr>
          <w:tr w:rsidR="00B10582" w14:paraId="3AD390F7" w14:textId="77777777" w:rsidTr="00510B81">
            <w:sdt>
              <w:sdtPr>
                <w:rPr>
                  <w:rFonts w:ascii="宋体" w:eastAsia="宋体" w:hAnsi="宋体"/>
                </w:rPr>
                <w:tag w:val="_PLD_1c4657ced479496a86e3dc375f285889"/>
                <w:id w:val="-309792455"/>
                <w:lock w:val="sdtLocked"/>
              </w:sdtPr>
              <w:sdtContent>
                <w:tc>
                  <w:tcPr>
                    <w:tcW w:w="1001" w:type="pct"/>
                    <w:vAlign w:val="center"/>
                  </w:tcPr>
                  <w:p w14:paraId="6B8F50CD"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14:paraId="741BC021" w14:textId="77777777" w:rsidR="00B10582" w:rsidRDefault="00B10582">
                <w:pPr>
                  <w:jc w:val="right"/>
                </w:pPr>
              </w:p>
            </w:tc>
            <w:tc>
              <w:tcPr>
                <w:tcW w:w="1097" w:type="pct"/>
              </w:tcPr>
              <w:p w14:paraId="67A6B556" w14:textId="77777777" w:rsidR="00B10582" w:rsidRDefault="00B10582">
                <w:pPr>
                  <w:jc w:val="right"/>
                </w:pPr>
              </w:p>
            </w:tc>
            <w:tc>
              <w:tcPr>
                <w:tcW w:w="1097" w:type="pct"/>
              </w:tcPr>
              <w:p w14:paraId="01878E1F" w14:textId="77777777" w:rsidR="00B10582" w:rsidRDefault="00B10582">
                <w:pPr>
                  <w:jc w:val="right"/>
                </w:pPr>
              </w:p>
            </w:tc>
            <w:tc>
              <w:tcPr>
                <w:tcW w:w="943" w:type="pct"/>
              </w:tcPr>
              <w:p w14:paraId="4863E1A0" w14:textId="77777777" w:rsidR="00B10582" w:rsidRDefault="00B10582">
                <w:pPr>
                  <w:jc w:val="right"/>
                </w:pPr>
              </w:p>
            </w:tc>
          </w:tr>
          <w:tr w:rsidR="00B10582" w14:paraId="39B5DD0E" w14:textId="77777777" w:rsidTr="00510B81">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Content>
                  <w:p w14:paraId="616D30DD" w14:textId="77777777" w:rsidR="00B10582" w:rsidRDefault="00B1058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14:paraId="34F88606" w14:textId="77777777" w:rsidR="00B10582" w:rsidRDefault="00B10582">
                <w:pPr>
                  <w:jc w:val="right"/>
                </w:pPr>
              </w:p>
            </w:tc>
            <w:tc>
              <w:tcPr>
                <w:tcW w:w="1097" w:type="pct"/>
              </w:tcPr>
              <w:p w14:paraId="3D3A51B2" w14:textId="77777777" w:rsidR="00B10582" w:rsidRDefault="00B10582">
                <w:pPr>
                  <w:jc w:val="right"/>
                </w:pPr>
              </w:p>
            </w:tc>
            <w:tc>
              <w:tcPr>
                <w:tcW w:w="1097" w:type="pct"/>
                <w:vAlign w:val="center"/>
              </w:tcPr>
              <w:p w14:paraId="015CF861" w14:textId="77777777" w:rsidR="00B10582" w:rsidRDefault="00B10582">
                <w:pPr>
                  <w:jc w:val="right"/>
                </w:pPr>
                <w:r>
                  <w:rPr>
                    <w:rFonts w:hint="eastAsia"/>
                  </w:rPr>
                  <w:t>600,000.00</w:t>
                </w:r>
              </w:p>
            </w:tc>
            <w:tc>
              <w:tcPr>
                <w:tcW w:w="943" w:type="pct"/>
                <w:vAlign w:val="center"/>
              </w:tcPr>
              <w:p w14:paraId="66B14520" w14:textId="77777777" w:rsidR="00B10582" w:rsidRDefault="00B10582">
                <w:pPr>
                  <w:jc w:val="right"/>
                </w:pPr>
                <w:r>
                  <w:rPr>
                    <w:rFonts w:hint="eastAsia"/>
                  </w:rPr>
                  <w:t>600,000.00</w:t>
                </w:r>
              </w:p>
            </w:tc>
          </w:tr>
          <w:tr w:rsidR="00B10582" w14:paraId="7284F5F7" w14:textId="77777777" w:rsidTr="00510B81">
            <w:sdt>
              <w:sdtPr>
                <w:rPr>
                  <w:rFonts w:ascii="宋体" w:eastAsia="宋体" w:hAnsi="宋体"/>
                </w:rPr>
                <w:tag w:val="_PLD_80203c10cb0c468dbd7a48669ddd0f63"/>
                <w:id w:val="2127030682"/>
                <w:lock w:val="sdtLocked"/>
              </w:sdtPr>
              <w:sdtContent>
                <w:tc>
                  <w:tcPr>
                    <w:tcW w:w="1001" w:type="pct"/>
                    <w:vAlign w:val="center"/>
                  </w:tcPr>
                  <w:p w14:paraId="10EE2DC4" w14:textId="77777777" w:rsidR="00B10582" w:rsidRDefault="00B1058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14:paraId="1C5E7D37" w14:textId="77777777" w:rsidR="00B10582" w:rsidRDefault="00B10582">
                <w:pPr>
                  <w:jc w:val="right"/>
                </w:pPr>
              </w:p>
            </w:tc>
            <w:tc>
              <w:tcPr>
                <w:tcW w:w="1097" w:type="pct"/>
              </w:tcPr>
              <w:p w14:paraId="6FF6659E" w14:textId="77777777" w:rsidR="00B10582" w:rsidRDefault="00B10582">
                <w:pPr>
                  <w:jc w:val="right"/>
                </w:pPr>
              </w:p>
            </w:tc>
            <w:tc>
              <w:tcPr>
                <w:tcW w:w="1097" w:type="pct"/>
                <w:vAlign w:val="center"/>
              </w:tcPr>
              <w:p w14:paraId="5AA558E8" w14:textId="77777777" w:rsidR="00B10582" w:rsidRDefault="00B10582">
                <w:pPr>
                  <w:jc w:val="right"/>
                </w:pPr>
                <w:r>
                  <w:rPr>
                    <w:rFonts w:hint="eastAsia"/>
                  </w:rPr>
                  <w:t>576,736.52</w:t>
                </w:r>
              </w:p>
            </w:tc>
            <w:tc>
              <w:tcPr>
                <w:tcW w:w="943" w:type="pct"/>
                <w:vAlign w:val="center"/>
              </w:tcPr>
              <w:p w14:paraId="14509586" w14:textId="77777777" w:rsidR="00B10582" w:rsidRDefault="00B10582">
                <w:pPr>
                  <w:jc w:val="right"/>
                </w:pPr>
                <w:r>
                  <w:rPr>
                    <w:rFonts w:hint="eastAsia"/>
                  </w:rPr>
                  <w:t>576,736.52</w:t>
                </w:r>
              </w:p>
            </w:tc>
          </w:tr>
          <w:tr w:rsidR="00B10582" w14:paraId="1ACFCF37" w14:textId="77777777" w:rsidTr="00510B81">
            <w:sdt>
              <w:sdtPr>
                <w:rPr>
                  <w:rFonts w:ascii="宋体" w:eastAsia="宋体" w:hAnsi="宋体"/>
                </w:rPr>
                <w:tag w:val="_PLD_bb669c94f1734a70be90735195c143c3"/>
                <w:id w:val="310836712"/>
                <w:lock w:val="sdtLocked"/>
              </w:sdtPr>
              <w:sdtContent>
                <w:tc>
                  <w:tcPr>
                    <w:tcW w:w="1001" w:type="pct"/>
                    <w:vAlign w:val="center"/>
                  </w:tcPr>
                  <w:p w14:paraId="71DCFF16" w14:textId="77777777" w:rsidR="00B10582" w:rsidRDefault="00B1058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62" w:type="pct"/>
                <w:vAlign w:val="center"/>
              </w:tcPr>
              <w:p w14:paraId="4632E0A9" w14:textId="77777777" w:rsidR="00B10582" w:rsidRDefault="00B10582">
                <w:pPr>
                  <w:jc w:val="right"/>
                </w:pPr>
                <w:r>
                  <w:rPr>
                    <w:rFonts w:hint="eastAsia"/>
                  </w:rPr>
                  <w:t>18,824,635.64</w:t>
                </w:r>
              </w:p>
            </w:tc>
            <w:tc>
              <w:tcPr>
                <w:tcW w:w="1097" w:type="pct"/>
                <w:vAlign w:val="center"/>
              </w:tcPr>
              <w:p w14:paraId="28E17C00" w14:textId="77777777" w:rsidR="00B10582" w:rsidRDefault="00B10582">
                <w:pPr>
                  <w:jc w:val="right"/>
                </w:pPr>
                <w:r>
                  <w:rPr>
                    <w:rFonts w:hint="eastAsia"/>
                  </w:rPr>
                  <w:t>486,247.00</w:t>
                </w:r>
              </w:p>
            </w:tc>
            <w:tc>
              <w:tcPr>
                <w:tcW w:w="1097" w:type="pct"/>
                <w:vAlign w:val="center"/>
              </w:tcPr>
              <w:p w14:paraId="6D5EE636" w14:textId="77777777" w:rsidR="00B10582" w:rsidRDefault="00B10582">
                <w:pPr>
                  <w:jc w:val="right"/>
                </w:pPr>
                <w:r>
                  <w:rPr>
                    <w:rFonts w:hint="eastAsia"/>
                  </w:rPr>
                  <w:t>25,545,262.76</w:t>
                </w:r>
              </w:p>
            </w:tc>
            <w:tc>
              <w:tcPr>
                <w:tcW w:w="943" w:type="pct"/>
                <w:vAlign w:val="center"/>
              </w:tcPr>
              <w:p w14:paraId="6CB29A21" w14:textId="77777777" w:rsidR="00B10582" w:rsidRDefault="00B10582">
                <w:pPr>
                  <w:jc w:val="right"/>
                </w:pPr>
                <w:r>
                  <w:rPr>
                    <w:rFonts w:hint="eastAsia"/>
                  </w:rPr>
                  <w:t>44,856,145.40</w:t>
                </w:r>
              </w:p>
            </w:tc>
          </w:tr>
        </w:tbl>
        <w:p w14:paraId="314D21C3" w14:textId="77777777" w:rsidR="00B10582" w:rsidRDefault="00B10582"/>
        <w:p w14:paraId="7714F2D4" w14:textId="77777777" w:rsidR="00B10582" w:rsidRDefault="00B10582">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sdtPr>
          <w:sdtContent>
            <w:p w14:paraId="79B4A9AC" w14:textId="77777777" w:rsidR="00B10582" w:rsidRDefault="00B1058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其他应收款本期发生损失准备变动且账面余额显著变动的情况说明"/>
            <w:tag w:val="_GBC_b0dd7f18e55c4caeb6b5121109090a7a"/>
            <w:id w:val="1782608719"/>
            <w:lock w:val="sdtLocked"/>
          </w:sdtPr>
          <w:sdtContent>
            <w:p w14:paraId="22DE12AA" w14:textId="77777777" w:rsidR="00B10582" w:rsidRDefault="00B10582">
              <w:r>
                <w:t>系本期收到绍兴市柯桥区齐贤街道办事处房屋征收补偿款200,000,000.00元。</w:t>
              </w:r>
            </w:p>
          </w:sdtContent>
        </w:sdt>
        <w:p w14:paraId="3C7EBBE1" w14:textId="77777777" w:rsidR="00B10582" w:rsidRDefault="00B10582"/>
        <w:p w14:paraId="64FA8273" w14:textId="77777777" w:rsidR="00B10582" w:rsidRDefault="00B10582">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sdtPr>
          <w:sdtContent>
            <w:p w14:paraId="26BD1C58" w14:textId="4F1957AD" w:rsidR="00B10582" w:rsidRDefault="00B10582" w:rsidP="00B1058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3FF533B6" w14:textId="01CD64FE" w:rsidR="00B10582" w:rsidRDefault="00000000"/>
      </w:sdtContent>
    </w:sdt>
    <w:bookmarkEnd w:id="139" w:displacedByCustomXml="next"/>
    <w:bookmarkStart w:id="140" w:name="_Hlk10469877" w:displacedByCustomXml="next"/>
    <w:sdt>
      <w:sdtPr>
        <w:rPr>
          <w:rFonts w:ascii="宋体" w:hAnsi="宋体" w:cs="宋体" w:hint="eastAsia"/>
          <w:b w:val="0"/>
          <w:bCs/>
          <w:kern w:val="0"/>
          <w:szCs w:val="24"/>
        </w:rPr>
        <w:alias w:val="模块:坏账准备的情况"/>
        <w:tag w:val="_SEC_93dacca8700c43aaba11477ef4689aa6"/>
        <w:id w:val="-529103044"/>
        <w:lock w:val="sdtLocked"/>
        <w:placeholder>
          <w:docPart w:val="GBC22222222222222222222222222222"/>
        </w:placeholder>
      </w:sdtPr>
      <w:sdtEndPr>
        <w:rPr>
          <w:szCs w:val="21"/>
        </w:rPr>
      </w:sdtEndPr>
      <w:sdtContent>
        <w:p w14:paraId="3B23848E" w14:textId="77777777" w:rsidR="00B430B9" w:rsidRDefault="00000000">
          <w:pPr>
            <w:pStyle w:val="4"/>
            <w:numPr>
              <w:ilvl w:val="3"/>
              <w:numId w:val="47"/>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973099455"/>
            <w:lock w:val="sdtLocked"/>
            <w:placeholder>
              <w:docPart w:val="GBC22222222222222222222222222222"/>
            </w:placeholder>
          </w:sdtPr>
          <w:sdtContent>
            <w:p w14:paraId="5CA12096" w14:textId="7645407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6C1500" w14:textId="77777777" w:rsidR="00B430B9" w:rsidRDefault="00000000">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5624526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18930676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99"/>
            <w:gridCol w:w="1592"/>
            <w:gridCol w:w="1592"/>
            <w:gridCol w:w="598"/>
            <w:gridCol w:w="1276"/>
            <w:gridCol w:w="1276"/>
            <w:gridCol w:w="1590"/>
          </w:tblGrid>
          <w:tr w:rsidR="00553E82" w14:paraId="39AB86E8" w14:textId="77777777" w:rsidTr="00A65839">
            <w:sdt>
              <w:sdtPr>
                <w:tag w:val="_PLD_31bfbbc8809c484e8788c004875b73f7"/>
                <w:id w:val="1165591080"/>
                <w:lock w:val="sdtLocked"/>
              </w:sdtPr>
              <w:sdtContent>
                <w:tc>
                  <w:tcPr>
                    <w:tcW w:w="510" w:type="pct"/>
                    <w:vMerge w:val="restart"/>
                    <w:shd w:val="clear" w:color="auto" w:fill="FFFFFF"/>
                    <w:vAlign w:val="center"/>
                  </w:tcPr>
                  <w:p w14:paraId="496E7A2A" w14:textId="77777777" w:rsidR="00B430B9" w:rsidRDefault="00000000">
                    <w:pPr>
                      <w:widowControl w:val="0"/>
                      <w:jc w:val="center"/>
                    </w:pPr>
                    <w:r>
                      <w:t>类别</w:t>
                    </w:r>
                  </w:p>
                </w:tc>
              </w:sdtContent>
            </w:sdt>
            <w:sdt>
              <w:sdtPr>
                <w:tag w:val="_PLD_8a84de1ffd5c434f9fdf644972838511"/>
                <w:id w:val="-1713191334"/>
                <w:lock w:val="sdtLocked"/>
              </w:sdtPr>
              <w:sdtContent>
                <w:tc>
                  <w:tcPr>
                    <w:tcW w:w="902" w:type="pct"/>
                    <w:vMerge w:val="restart"/>
                    <w:shd w:val="clear" w:color="auto" w:fill="FFFFFF"/>
                    <w:vAlign w:val="center"/>
                  </w:tcPr>
                  <w:p w14:paraId="2E517CF1" w14:textId="77777777" w:rsidR="00B430B9" w:rsidRDefault="00000000">
                    <w:pPr>
                      <w:widowControl w:val="0"/>
                      <w:jc w:val="center"/>
                    </w:pPr>
                    <w:r>
                      <w:t>期初余额</w:t>
                    </w:r>
                  </w:p>
                </w:tc>
              </w:sdtContent>
            </w:sdt>
            <w:sdt>
              <w:sdtPr>
                <w:tag w:val="_PLD_98e8a6b913f14f6ca45be028ca7fe9b3"/>
                <w:id w:val="-989702712"/>
                <w:lock w:val="sdtLocked"/>
              </w:sdtPr>
              <w:sdtContent>
                <w:tc>
                  <w:tcPr>
                    <w:tcW w:w="2687" w:type="pct"/>
                    <w:gridSpan w:val="4"/>
                    <w:shd w:val="clear" w:color="auto" w:fill="FFFFFF"/>
                    <w:vAlign w:val="center"/>
                  </w:tcPr>
                  <w:p w14:paraId="073301AC" w14:textId="77777777" w:rsidR="00B430B9" w:rsidRDefault="00000000">
                    <w:pPr>
                      <w:widowControl w:val="0"/>
                      <w:jc w:val="center"/>
                    </w:pPr>
                    <w:r>
                      <w:rPr>
                        <w:rFonts w:hint="eastAsia"/>
                      </w:rPr>
                      <w:t>本期变动</w:t>
                    </w:r>
                    <w:r>
                      <w:t>金额</w:t>
                    </w:r>
                  </w:p>
                </w:tc>
              </w:sdtContent>
            </w:sdt>
            <w:sdt>
              <w:sdtPr>
                <w:tag w:val="_PLD_79cbcdb53d6946aa8890a6614ae8fa7c"/>
                <w:id w:val="928395452"/>
                <w:lock w:val="sdtLocked"/>
              </w:sdtPr>
              <w:sdtContent>
                <w:tc>
                  <w:tcPr>
                    <w:tcW w:w="902" w:type="pct"/>
                    <w:vMerge w:val="restart"/>
                    <w:shd w:val="clear" w:color="auto" w:fill="FFFFFF"/>
                    <w:vAlign w:val="center"/>
                  </w:tcPr>
                  <w:p w14:paraId="4AD3C7F9" w14:textId="77777777" w:rsidR="00B430B9" w:rsidRDefault="00000000">
                    <w:pPr>
                      <w:widowControl w:val="0"/>
                      <w:jc w:val="center"/>
                    </w:pPr>
                    <w:r>
                      <w:t>期末余额</w:t>
                    </w:r>
                  </w:p>
                </w:tc>
              </w:sdtContent>
            </w:sdt>
          </w:tr>
          <w:tr w:rsidR="00553E82" w14:paraId="3D2B7315" w14:textId="77777777" w:rsidTr="00A65839">
            <w:tc>
              <w:tcPr>
                <w:tcW w:w="510" w:type="pct"/>
                <w:vMerge/>
                <w:shd w:val="clear" w:color="auto" w:fill="FFFFFF"/>
              </w:tcPr>
              <w:p w14:paraId="046337E5" w14:textId="77777777" w:rsidR="00B430B9" w:rsidRDefault="00B430B9">
                <w:pPr>
                  <w:widowControl w:val="0"/>
                  <w:jc w:val="center"/>
                </w:pPr>
              </w:p>
            </w:tc>
            <w:tc>
              <w:tcPr>
                <w:tcW w:w="902" w:type="pct"/>
                <w:vMerge/>
                <w:shd w:val="clear" w:color="auto" w:fill="FFFFFF"/>
              </w:tcPr>
              <w:p w14:paraId="6D63F5D9" w14:textId="77777777" w:rsidR="00B430B9" w:rsidRDefault="00B430B9">
                <w:pPr>
                  <w:widowControl w:val="0"/>
                  <w:jc w:val="center"/>
                </w:pPr>
              </w:p>
            </w:tc>
            <w:sdt>
              <w:sdtPr>
                <w:tag w:val="_PLD_e690235010e24ffc8796adbde1bb559c"/>
                <w:id w:val="-498737192"/>
                <w:lock w:val="sdtLocked"/>
              </w:sdtPr>
              <w:sdtContent>
                <w:tc>
                  <w:tcPr>
                    <w:tcW w:w="902" w:type="pct"/>
                    <w:shd w:val="clear" w:color="auto" w:fill="FFFFFF"/>
                    <w:vAlign w:val="center"/>
                  </w:tcPr>
                  <w:p w14:paraId="2EDB85BC" w14:textId="77777777" w:rsidR="00B430B9" w:rsidRDefault="00000000">
                    <w:pPr>
                      <w:widowControl w:val="0"/>
                      <w:jc w:val="center"/>
                    </w:pPr>
                    <w:r>
                      <w:t>计提</w:t>
                    </w:r>
                  </w:p>
                </w:tc>
              </w:sdtContent>
            </w:sdt>
            <w:sdt>
              <w:sdtPr>
                <w:tag w:val="_PLD_d059ae406aed4a3a8f46c2d712ef508e"/>
                <w:id w:val="-653678084"/>
                <w:lock w:val="sdtLocked"/>
              </w:sdtPr>
              <w:sdtContent>
                <w:tc>
                  <w:tcPr>
                    <w:tcW w:w="339" w:type="pct"/>
                    <w:shd w:val="clear" w:color="auto" w:fill="FFFFFF"/>
                    <w:vAlign w:val="center"/>
                  </w:tcPr>
                  <w:p w14:paraId="36A65989" w14:textId="77777777" w:rsidR="00B430B9" w:rsidRDefault="00000000">
                    <w:pPr>
                      <w:widowControl w:val="0"/>
                      <w:jc w:val="center"/>
                    </w:pPr>
                    <w:r>
                      <w:rPr>
                        <w:rFonts w:hint="eastAsia"/>
                      </w:rPr>
                      <w:t>收回或转回</w:t>
                    </w:r>
                  </w:p>
                </w:tc>
              </w:sdtContent>
            </w:sdt>
            <w:sdt>
              <w:sdtPr>
                <w:tag w:val="_PLD_da780fd6da3646febcd85bf9dbd8b64e"/>
                <w:id w:val="-1974198163"/>
                <w:lock w:val="sdtLocked"/>
              </w:sdtPr>
              <w:sdtContent>
                <w:tc>
                  <w:tcPr>
                    <w:tcW w:w="723" w:type="pct"/>
                    <w:shd w:val="clear" w:color="auto" w:fill="FFFFFF"/>
                    <w:vAlign w:val="center"/>
                  </w:tcPr>
                  <w:p w14:paraId="26C5A740" w14:textId="77777777" w:rsidR="00B430B9" w:rsidRDefault="00000000">
                    <w:pPr>
                      <w:widowControl w:val="0"/>
                      <w:jc w:val="center"/>
                    </w:pPr>
                    <w:r>
                      <w:rPr>
                        <w:rFonts w:hint="eastAsia"/>
                      </w:rPr>
                      <w:t>转销或核销</w:t>
                    </w:r>
                  </w:p>
                </w:tc>
              </w:sdtContent>
            </w:sdt>
            <w:tc>
              <w:tcPr>
                <w:tcW w:w="723" w:type="pct"/>
                <w:shd w:val="clear" w:color="auto" w:fill="FFFFFF"/>
                <w:vAlign w:val="center"/>
              </w:tcPr>
              <w:sdt>
                <w:sdtPr>
                  <w:rPr>
                    <w:rFonts w:hint="eastAsia"/>
                  </w:rPr>
                  <w:tag w:val="_PLD_d6a9b9888c1a49429189a2a72159c309"/>
                  <w:id w:val="1315680676"/>
                  <w:lock w:val="sdtLocked"/>
                </w:sdtPr>
                <w:sdtContent>
                  <w:p w14:paraId="07AE0ADC" w14:textId="77777777" w:rsidR="00B430B9" w:rsidRDefault="00000000">
                    <w:pPr>
                      <w:widowControl w:val="0"/>
                      <w:jc w:val="right"/>
                    </w:pPr>
                    <w:r>
                      <w:rPr>
                        <w:rFonts w:hint="eastAsia"/>
                      </w:rPr>
                      <w:t>其他变动</w:t>
                    </w:r>
                  </w:p>
                </w:sdtContent>
              </w:sdt>
            </w:tc>
            <w:tc>
              <w:tcPr>
                <w:tcW w:w="902" w:type="pct"/>
                <w:vMerge/>
                <w:shd w:val="clear" w:color="auto" w:fill="FFFFFF"/>
              </w:tcPr>
              <w:p w14:paraId="3AE34DC6" w14:textId="77777777" w:rsidR="00B430B9" w:rsidRDefault="00B430B9">
                <w:pPr>
                  <w:widowControl w:val="0"/>
                  <w:jc w:val="right"/>
                </w:pPr>
              </w:p>
            </w:tc>
          </w:tr>
          <w:sdt>
            <w:sdtPr>
              <w:alias w:val="其他应收款坏账准备明细"/>
              <w:tag w:val="_TUP_7a0cb2b2adeb4af281afaba9c5959134"/>
              <w:id w:val="888615500"/>
              <w:lock w:val="sdtLocked"/>
              <w:placeholder>
                <w:docPart w:val="GBC11111111111111111111111111111"/>
              </w:placeholder>
            </w:sdtPr>
            <w:sdtEndPr>
              <w:rPr>
                <w:sz w:val="18"/>
                <w:szCs w:val="18"/>
              </w:rPr>
            </w:sdtEndPr>
            <w:sdtContent>
              <w:tr w:rsidR="00553E82" w14:paraId="2E3CBC3F" w14:textId="77777777" w:rsidTr="00A65839">
                <w:tc>
                  <w:tcPr>
                    <w:tcW w:w="510" w:type="pct"/>
                    <w:shd w:val="clear" w:color="auto" w:fill="auto"/>
                  </w:tcPr>
                  <w:p w14:paraId="46EAB16A" w14:textId="0F52E84E" w:rsidR="00B430B9" w:rsidRDefault="00000000">
                    <w:pPr>
                      <w:widowControl w:val="0"/>
                    </w:pPr>
                    <w:r w:rsidRPr="00A65839">
                      <w:rPr>
                        <w:rFonts w:hint="eastAsia"/>
                      </w:rPr>
                      <w:t>按组合计提坏账准备</w:t>
                    </w:r>
                  </w:p>
                </w:tc>
                <w:tc>
                  <w:tcPr>
                    <w:tcW w:w="902" w:type="pct"/>
                    <w:shd w:val="clear" w:color="auto" w:fill="auto"/>
                  </w:tcPr>
                  <w:p w14:paraId="34A4FF9B" w14:textId="60F5A03A" w:rsidR="00B430B9" w:rsidRPr="00A65839" w:rsidRDefault="00000000">
                    <w:pPr>
                      <w:widowControl w:val="0"/>
                      <w:jc w:val="right"/>
                      <w:rPr>
                        <w:sz w:val="18"/>
                        <w:szCs w:val="18"/>
                      </w:rPr>
                    </w:pPr>
                    <w:r w:rsidRPr="00A65839">
                      <w:rPr>
                        <w:sz w:val="18"/>
                        <w:szCs w:val="18"/>
                      </w:rPr>
                      <w:t>59,530,660.63</w:t>
                    </w:r>
                  </w:p>
                </w:tc>
                <w:tc>
                  <w:tcPr>
                    <w:tcW w:w="902" w:type="pct"/>
                    <w:shd w:val="clear" w:color="auto" w:fill="auto"/>
                  </w:tcPr>
                  <w:p w14:paraId="38EEBDD1" w14:textId="5341DC24" w:rsidR="00B430B9" w:rsidRPr="00A65839" w:rsidRDefault="00000000">
                    <w:pPr>
                      <w:widowControl w:val="0"/>
                      <w:jc w:val="right"/>
                      <w:rPr>
                        <w:sz w:val="18"/>
                        <w:szCs w:val="18"/>
                      </w:rPr>
                    </w:pPr>
                    <w:r w:rsidRPr="00A65839">
                      <w:rPr>
                        <w:sz w:val="18"/>
                        <w:szCs w:val="18"/>
                      </w:rPr>
                      <w:t>-14,651,251.75</w:t>
                    </w:r>
                  </w:p>
                </w:tc>
                <w:tc>
                  <w:tcPr>
                    <w:tcW w:w="339" w:type="pct"/>
                    <w:shd w:val="clear" w:color="auto" w:fill="auto"/>
                  </w:tcPr>
                  <w:p w14:paraId="39F4D2F8" w14:textId="77777777" w:rsidR="00B430B9" w:rsidRPr="00A65839" w:rsidRDefault="00B430B9">
                    <w:pPr>
                      <w:widowControl w:val="0"/>
                      <w:jc w:val="right"/>
                      <w:rPr>
                        <w:sz w:val="18"/>
                        <w:szCs w:val="18"/>
                      </w:rPr>
                    </w:pPr>
                  </w:p>
                </w:tc>
                <w:tc>
                  <w:tcPr>
                    <w:tcW w:w="723" w:type="pct"/>
                  </w:tcPr>
                  <w:p w14:paraId="004E37FC" w14:textId="77DD1073" w:rsidR="00B430B9" w:rsidRPr="00A65839" w:rsidRDefault="00000000">
                    <w:pPr>
                      <w:widowControl w:val="0"/>
                      <w:jc w:val="right"/>
                      <w:rPr>
                        <w:sz w:val="18"/>
                        <w:szCs w:val="18"/>
                      </w:rPr>
                    </w:pPr>
                    <w:r w:rsidRPr="00A65839">
                      <w:rPr>
                        <w:sz w:val="18"/>
                        <w:szCs w:val="18"/>
                      </w:rPr>
                      <w:t>600,000.00</w:t>
                    </w:r>
                  </w:p>
                </w:tc>
                <w:tc>
                  <w:tcPr>
                    <w:tcW w:w="723" w:type="pct"/>
                  </w:tcPr>
                  <w:p w14:paraId="53C66163" w14:textId="6201FBD2" w:rsidR="00B430B9" w:rsidRPr="00A65839" w:rsidRDefault="00000000">
                    <w:pPr>
                      <w:widowControl w:val="0"/>
                      <w:jc w:val="right"/>
                      <w:rPr>
                        <w:sz w:val="18"/>
                        <w:szCs w:val="18"/>
                      </w:rPr>
                    </w:pPr>
                    <w:r w:rsidRPr="00A65839">
                      <w:rPr>
                        <w:sz w:val="18"/>
                        <w:szCs w:val="18"/>
                      </w:rPr>
                      <w:t>576,736.52</w:t>
                    </w:r>
                  </w:p>
                </w:tc>
                <w:tc>
                  <w:tcPr>
                    <w:tcW w:w="902" w:type="pct"/>
                    <w:shd w:val="clear" w:color="auto" w:fill="auto"/>
                  </w:tcPr>
                  <w:p w14:paraId="7C92FE8F" w14:textId="6F83BB03" w:rsidR="00B430B9" w:rsidRPr="00A65839" w:rsidRDefault="00000000">
                    <w:pPr>
                      <w:widowControl w:val="0"/>
                      <w:jc w:val="right"/>
                      <w:rPr>
                        <w:sz w:val="18"/>
                        <w:szCs w:val="18"/>
                      </w:rPr>
                    </w:pPr>
                    <w:r w:rsidRPr="00A65839">
                      <w:rPr>
                        <w:sz w:val="18"/>
                        <w:szCs w:val="18"/>
                      </w:rPr>
                      <w:t>44,856,145.40</w:t>
                    </w:r>
                  </w:p>
                </w:tc>
              </w:tr>
            </w:sdtContent>
          </w:sdt>
          <w:tr w:rsidR="00A65839" w14:paraId="53178DAF" w14:textId="77777777" w:rsidTr="00A65839">
            <w:sdt>
              <w:sdtPr>
                <w:tag w:val="_PLD_338c13f365964c67a7e58b3e079f4171"/>
                <w:id w:val="-584681587"/>
                <w:lock w:val="sdtLocked"/>
              </w:sdtPr>
              <w:sdtContent>
                <w:tc>
                  <w:tcPr>
                    <w:tcW w:w="510" w:type="pct"/>
                    <w:shd w:val="clear" w:color="auto" w:fill="auto"/>
                  </w:tcPr>
                  <w:p w14:paraId="05E71D2C" w14:textId="77777777" w:rsidR="00B430B9" w:rsidRDefault="00000000" w:rsidP="00A65839">
                    <w:pPr>
                      <w:widowControl w:val="0"/>
                      <w:jc w:val="center"/>
                    </w:pPr>
                    <w:r>
                      <w:rPr>
                        <w:rFonts w:hint="eastAsia"/>
                      </w:rPr>
                      <w:t>合计</w:t>
                    </w:r>
                  </w:p>
                </w:tc>
              </w:sdtContent>
            </w:sdt>
            <w:tc>
              <w:tcPr>
                <w:tcW w:w="902" w:type="pct"/>
                <w:shd w:val="clear" w:color="auto" w:fill="auto"/>
              </w:tcPr>
              <w:p w14:paraId="0E56E6D2" w14:textId="4A374D29" w:rsidR="00B430B9" w:rsidRPr="00A65839" w:rsidRDefault="00000000" w:rsidP="00A65839">
                <w:pPr>
                  <w:widowControl w:val="0"/>
                  <w:jc w:val="right"/>
                  <w:rPr>
                    <w:sz w:val="18"/>
                    <w:szCs w:val="18"/>
                  </w:rPr>
                </w:pPr>
                <w:r w:rsidRPr="00A65839">
                  <w:rPr>
                    <w:sz w:val="18"/>
                    <w:szCs w:val="18"/>
                  </w:rPr>
                  <w:t>59,530,660.63</w:t>
                </w:r>
              </w:p>
            </w:tc>
            <w:tc>
              <w:tcPr>
                <w:tcW w:w="902" w:type="pct"/>
                <w:shd w:val="clear" w:color="auto" w:fill="auto"/>
                <w:vAlign w:val="center"/>
              </w:tcPr>
              <w:p w14:paraId="36E1C4DB" w14:textId="25C0EDFD" w:rsidR="00B430B9" w:rsidRPr="00A65839" w:rsidRDefault="00000000" w:rsidP="00A65839">
                <w:pPr>
                  <w:widowControl w:val="0"/>
                  <w:jc w:val="right"/>
                  <w:rPr>
                    <w:sz w:val="18"/>
                    <w:szCs w:val="18"/>
                  </w:rPr>
                </w:pPr>
                <w:r w:rsidRPr="00A65839">
                  <w:rPr>
                    <w:sz w:val="18"/>
                    <w:szCs w:val="18"/>
                  </w:rPr>
                  <w:t>-14,651,251.75</w:t>
                </w:r>
              </w:p>
            </w:tc>
            <w:tc>
              <w:tcPr>
                <w:tcW w:w="339" w:type="pct"/>
                <w:shd w:val="clear" w:color="auto" w:fill="auto"/>
                <w:vAlign w:val="center"/>
              </w:tcPr>
              <w:p w14:paraId="0E49D2BD" w14:textId="77777777" w:rsidR="00B430B9" w:rsidRPr="00A65839" w:rsidRDefault="00B430B9" w:rsidP="00A65839">
                <w:pPr>
                  <w:widowControl w:val="0"/>
                  <w:jc w:val="right"/>
                  <w:rPr>
                    <w:sz w:val="18"/>
                    <w:szCs w:val="18"/>
                  </w:rPr>
                </w:pPr>
              </w:p>
            </w:tc>
            <w:tc>
              <w:tcPr>
                <w:tcW w:w="723" w:type="pct"/>
                <w:vAlign w:val="center"/>
              </w:tcPr>
              <w:p w14:paraId="41265395" w14:textId="7576D960" w:rsidR="00B430B9" w:rsidRPr="00A65839" w:rsidRDefault="00000000" w:rsidP="00A65839">
                <w:pPr>
                  <w:widowControl w:val="0"/>
                  <w:jc w:val="right"/>
                  <w:rPr>
                    <w:sz w:val="18"/>
                    <w:szCs w:val="18"/>
                  </w:rPr>
                </w:pPr>
                <w:r w:rsidRPr="00A65839">
                  <w:rPr>
                    <w:sz w:val="18"/>
                    <w:szCs w:val="18"/>
                  </w:rPr>
                  <w:t>600,000.00</w:t>
                </w:r>
              </w:p>
            </w:tc>
            <w:tc>
              <w:tcPr>
                <w:tcW w:w="723" w:type="pct"/>
                <w:vAlign w:val="center"/>
              </w:tcPr>
              <w:p w14:paraId="76615A6F" w14:textId="6B7E293D" w:rsidR="00B430B9" w:rsidRPr="00A65839" w:rsidRDefault="00000000" w:rsidP="00A65839">
                <w:pPr>
                  <w:widowControl w:val="0"/>
                  <w:jc w:val="right"/>
                  <w:rPr>
                    <w:sz w:val="18"/>
                    <w:szCs w:val="18"/>
                  </w:rPr>
                </w:pPr>
                <w:r w:rsidRPr="00A65839">
                  <w:rPr>
                    <w:sz w:val="18"/>
                    <w:szCs w:val="18"/>
                  </w:rPr>
                  <w:t>576,736.52</w:t>
                </w:r>
              </w:p>
            </w:tc>
            <w:tc>
              <w:tcPr>
                <w:tcW w:w="902" w:type="pct"/>
                <w:shd w:val="clear" w:color="auto" w:fill="auto"/>
                <w:vAlign w:val="center"/>
              </w:tcPr>
              <w:p w14:paraId="0FD75654" w14:textId="6201029E" w:rsidR="00B430B9" w:rsidRPr="00A65839" w:rsidRDefault="00000000" w:rsidP="00A65839">
                <w:pPr>
                  <w:widowControl w:val="0"/>
                  <w:jc w:val="right"/>
                  <w:rPr>
                    <w:sz w:val="18"/>
                    <w:szCs w:val="18"/>
                  </w:rPr>
                </w:pPr>
                <w:r w:rsidRPr="00A65839">
                  <w:rPr>
                    <w:sz w:val="18"/>
                    <w:szCs w:val="18"/>
                  </w:rPr>
                  <w:t>44,856,145.40</w:t>
                </w:r>
              </w:p>
            </w:tc>
          </w:tr>
        </w:tbl>
        <w:p w14:paraId="49A3631E" w14:textId="77777777" w:rsidR="00B430B9" w:rsidRDefault="00000000">
          <w:r>
            <w:rPr>
              <w:rFonts w:hint="eastAsia"/>
            </w:rPr>
            <w:t>其中本期坏账准备转回或收回金额重要的：</w:t>
          </w:r>
        </w:p>
        <w:sdt>
          <w:sdtPr>
            <w:alias w:val="是否适用：其中本期其他应收账款坏账准备收回或转回金额重要的[双击切换]"/>
            <w:tag w:val="_GBC_766264a4e81b4ae6885d7f965ebbcd08"/>
            <w:id w:val="-1282808394"/>
            <w:lock w:val="sdtLocked"/>
            <w:placeholder>
              <w:docPart w:val="GBC22222222222222222222222222222"/>
            </w:placeholder>
          </w:sdtPr>
          <w:sdtContent>
            <w:p w14:paraId="45794C3E" w14:textId="082ABA55" w:rsidR="00B430B9" w:rsidRDefault="00000000" w:rsidP="00A65839">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p w14:paraId="1372CC6F" w14:textId="77777777" w:rsidR="00117A96" w:rsidRDefault="00000000" w:rsidP="00A65839"/>
          </w:sdtContent>
        </w:sdt>
      </w:sdtContent>
    </w:sdt>
    <w:bookmarkEnd w:id="140" w:displacedByCustomXml="prev"/>
    <w:sdt>
      <w:sdtPr>
        <w:rPr>
          <w:rFonts w:ascii="宋体" w:hAnsi="宋体" w:cs="宋体" w:hint="eastAsia"/>
          <w:b w:val="0"/>
          <w:bCs/>
          <w:kern w:val="0"/>
          <w:szCs w:val="24"/>
        </w:rPr>
        <w:alias w:val="模块:本报告期实际核销的其他应收款情况"/>
        <w:tag w:val="_GBC_ca12851378c64f09a5335b8a527df46f"/>
        <w:id w:val="-993636782"/>
        <w:lock w:val="sdtLocked"/>
        <w:placeholder>
          <w:docPart w:val="GBC22222222222222222222222222222"/>
        </w:placeholder>
      </w:sdtPr>
      <w:sdtEndPr>
        <w:rPr>
          <w:szCs w:val="21"/>
        </w:rPr>
      </w:sdtEndPr>
      <w:sdtContent>
        <w:p w14:paraId="596ED2B8" w14:textId="77777777" w:rsidR="00B430B9" w:rsidRDefault="00000000">
          <w:pPr>
            <w:pStyle w:val="4"/>
            <w:numPr>
              <w:ilvl w:val="3"/>
              <w:numId w:val="47"/>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787851238"/>
            <w:lock w:val="sdtLocked"/>
            <w:placeholder>
              <w:docPart w:val="GBC22222222222222222222222222222"/>
            </w:placeholder>
          </w:sdtPr>
          <w:sdtContent>
            <w:p w14:paraId="0B96C1C7" w14:textId="56E9854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94961B" w14:textId="77777777" w:rsidR="00B430B9" w:rsidRDefault="00000000">
          <w:pPr>
            <w:jc w:val="right"/>
          </w:pPr>
          <w:r>
            <w:rPr>
              <w:rFonts w:hint="eastAsia"/>
            </w:rPr>
            <w:t>单位：</w:t>
          </w:r>
          <w:sdt>
            <w:sdtPr>
              <w:rPr>
                <w:rFonts w:hint="eastAsia"/>
              </w:rPr>
              <w:alias w:val="单位：财务附注：本报告期实际核销的其他应收款项情况"/>
              <w:tag w:val="_GBC_ab04a19baf3a48968d04429328fe957d"/>
              <w:id w:val="-607658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报告期实际核销的其他应收款项情况"/>
              <w:tag w:val="_GBC_8d43ab8d3f0a44d4baf90271ebef5e19"/>
              <w:id w:val="-9865533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94"/>
            <w:gridCol w:w="4429"/>
          </w:tblGrid>
          <w:tr w:rsidR="00553E82" w14:paraId="243C5F2F" w14:textId="77777777" w:rsidTr="00474A51">
            <w:trPr>
              <w:cantSplit/>
            </w:trPr>
            <w:sdt>
              <w:sdtPr>
                <w:tag w:val="_PLD_ce3497345055466bbb17c2159400fd42"/>
                <w:id w:val="734894722"/>
                <w:lock w:val="sdtLocked"/>
              </w:sdtPr>
              <w:sdtContent>
                <w:tc>
                  <w:tcPr>
                    <w:tcW w:w="2490" w:type="pct"/>
                  </w:tcPr>
                  <w:p w14:paraId="2C4F6719" w14:textId="77777777" w:rsidR="00B430B9" w:rsidRDefault="00000000">
                    <w:pPr>
                      <w:ind w:right="73"/>
                      <w:jc w:val="center"/>
                    </w:pPr>
                    <w:r>
                      <w:rPr>
                        <w:rFonts w:hint="eastAsia"/>
                      </w:rPr>
                      <w:t>项目</w:t>
                    </w:r>
                  </w:p>
                </w:tc>
              </w:sdtContent>
            </w:sdt>
            <w:sdt>
              <w:sdtPr>
                <w:tag w:val="_PLD_c988ea530cd249f990ba3faf444225f8"/>
                <w:id w:val="-816804963"/>
                <w:lock w:val="sdtLocked"/>
              </w:sdtPr>
              <w:sdtContent>
                <w:tc>
                  <w:tcPr>
                    <w:tcW w:w="2510" w:type="pct"/>
                  </w:tcPr>
                  <w:p w14:paraId="7D32E306" w14:textId="77777777" w:rsidR="00B430B9" w:rsidRDefault="00000000">
                    <w:pPr>
                      <w:ind w:right="73"/>
                      <w:jc w:val="center"/>
                    </w:pPr>
                    <w:r>
                      <w:rPr>
                        <w:rFonts w:hint="eastAsia"/>
                      </w:rPr>
                      <w:t>核销金额</w:t>
                    </w:r>
                  </w:p>
                </w:tc>
              </w:sdtContent>
            </w:sdt>
          </w:tr>
          <w:tr w:rsidR="00553E82" w14:paraId="01838D47" w14:textId="77777777" w:rsidTr="00474A51">
            <w:trPr>
              <w:cantSplit/>
            </w:trPr>
            <w:sdt>
              <w:sdtPr>
                <w:tag w:val="_PLD_57d67837e5d3466f81ee33c45729c7fd"/>
                <w:id w:val="1384454316"/>
                <w:lock w:val="sdtLocked"/>
              </w:sdtPr>
              <w:sdtContent>
                <w:tc>
                  <w:tcPr>
                    <w:tcW w:w="2490" w:type="pct"/>
                  </w:tcPr>
                  <w:p w14:paraId="3B1C473F" w14:textId="77777777" w:rsidR="00B430B9" w:rsidRDefault="00000000">
                    <w:pPr>
                      <w:ind w:right="73"/>
                    </w:pPr>
                    <w:r>
                      <w:rPr>
                        <w:rFonts w:hint="eastAsia"/>
                      </w:rPr>
                      <w:t>实际核销的其他应收款</w:t>
                    </w:r>
                  </w:p>
                </w:tc>
              </w:sdtContent>
            </w:sdt>
            <w:tc>
              <w:tcPr>
                <w:tcW w:w="2510" w:type="pct"/>
              </w:tcPr>
              <w:p w14:paraId="46E60611" w14:textId="5671CB1E" w:rsidR="00B430B9" w:rsidRDefault="00000000">
                <w:pPr>
                  <w:ind w:right="73"/>
                  <w:jc w:val="right"/>
                </w:pPr>
                <w:r w:rsidRPr="00A65839">
                  <w:t>600,000.00</w:t>
                </w:r>
              </w:p>
            </w:tc>
          </w:tr>
        </w:tbl>
        <w:p w14:paraId="2ECF7AC4" w14:textId="77777777" w:rsidR="00B430B9" w:rsidRDefault="00B430B9"/>
        <w:p w14:paraId="68A57DDB" w14:textId="77777777" w:rsidR="00B430B9" w:rsidRDefault="00000000">
          <w:r>
            <w:rPr>
              <w:rFonts w:hint="eastAsia"/>
            </w:rPr>
            <w:t>其中重要的其他应收款核销情况：</w:t>
          </w:r>
        </w:p>
        <w:sdt>
          <w:sdtPr>
            <w:alias w:val="是否适用：其中重要的其他应收款核销情况[双击切换]"/>
            <w:tag w:val="_GBC_18f34d9f47f24d07986c3f3568dd2c70"/>
            <w:id w:val="-865288897"/>
            <w:lock w:val="sdtLocked"/>
            <w:placeholder>
              <w:docPart w:val="GBC22222222222222222222222222222"/>
            </w:placeholder>
          </w:sdtPr>
          <w:sdtContent>
            <w:p w14:paraId="7CF139A8" w14:textId="4026081B" w:rsidR="00B430B9" w:rsidRDefault="00000000" w:rsidP="003253CB">
              <w:r>
                <w:fldChar w:fldCharType="begin"/>
              </w:r>
              <w:r w:rsidR="003253CB">
                <w:instrText xml:space="preserve"> MACROBUTTON  SnrToggleCheckbox □适用 </w:instrText>
              </w:r>
              <w:r>
                <w:fldChar w:fldCharType="end"/>
              </w:r>
              <w:r>
                <w:fldChar w:fldCharType="begin"/>
              </w:r>
              <w:r w:rsidR="003253CB">
                <w:instrText xml:space="preserve"> MACROBUTTON  SnrToggleCheckbox √不适用 </w:instrText>
              </w:r>
              <w:r>
                <w:fldChar w:fldCharType="end"/>
              </w:r>
            </w:p>
          </w:sdtContent>
        </w:sdt>
        <w:p w14:paraId="7BA67E8F" w14:textId="77777777" w:rsidR="00B430B9" w:rsidRDefault="00000000">
          <w:pPr>
            <w:snapToGrid w:val="0"/>
            <w:spacing w:line="240" w:lineRule="atLeast"/>
          </w:pPr>
          <w:r>
            <w:rPr>
              <w:rFonts w:hint="eastAsia"/>
            </w:rPr>
            <w:t>其他应收款核销说明：</w:t>
          </w:r>
        </w:p>
        <w:sdt>
          <w:sdtPr>
            <w:rPr>
              <w:b/>
              <w:bCs w:val="0"/>
            </w:rPr>
            <w:alias w:val="是否适用：其他应收款冲销坏帐明细的说明[双击切换]"/>
            <w:tag w:val="_GBC_04f9a50bf0244ec4a466448325e84289"/>
            <w:id w:val="-2014601334"/>
            <w:lock w:val="sdtLocked"/>
            <w:placeholder>
              <w:docPart w:val="GBC22222222222222222222222222222"/>
            </w:placeholder>
          </w:sdtPr>
          <w:sdtEndPr>
            <w:rPr>
              <w:b w:val="0"/>
            </w:rPr>
          </w:sdtEndPr>
          <w:sdtContent>
            <w:p w14:paraId="16EC5F3B" w14:textId="4F1A8F4D" w:rsidR="00B430B9" w:rsidRDefault="00000000" w:rsidP="00A65839">
              <w:pPr>
                <w:snapToGrid w:val="0"/>
                <w:spacing w:line="240" w:lineRule="atLeast"/>
              </w:pPr>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p w14:paraId="050E0825" w14:textId="77777777" w:rsidR="00B430B9" w:rsidRDefault="00000000"/>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1224102349"/>
        <w:lock w:val="sdtLocked"/>
        <w:placeholder>
          <w:docPart w:val="GBC22222222222222222222222222222"/>
        </w:placeholder>
      </w:sdtPr>
      <w:sdtEndPr>
        <w:rPr>
          <w:rFonts w:hint="default"/>
          <w:szCs w:val="21"/>
        </w:rPr>
      </w:sdtEndPr>
      <w:sdtContent>
        <w:p w14:paraId="065B1F47" w14:textId="77777777" w:rsidR="00B430B9" w:rsidRDefault="00000000">
          <w:pPr>
            <w:pStyle w:val="4"/>
            <w:numPr>
              <w:ilvl w:val="3"/>
              <w:numId w:val="47"/>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76489454"/>
            <w:lock w:val="sdtLocked"/>
            <w:placeholder>
              <w:docPart w:val="GBC22222222222222222222222222222"/>
            </w:placeholder>
          </w:sdtPr>
          <w:sdtContent>
            <w:p w14:paraId="70CBA43B" w14:textId="7301D91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68698A" w14:textId="77777777" w:rsidR="00B430B9" w:rsidRDefault="00000000">
          <w:pPr>
            <w:jc w:val="right"/>
          </w:pPr>
          <w:r>
            <w:rPr>
              <w:rFonts w:hint="eastAsia"/>
            </w:rPr>
            <w:lastRenderedPageBreak/>
            <w:t>单位：</w:t>
          </w:r>
          <w:sdt>
            <w:sdtPr>
              <w:rPr>
                <w:rFonts w:hint="eastAsia"/>
              </w:rPr>
              <w:alias w:val="单位财务附注：其他应收账款前五名欠款情况"/>
              <w:tag w:val="_GBC_1f85b3036b0644cbaf6c33311b7f159d"/>
              <w:id w:val="11564218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604030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49"/>
            <w:gridCol w:w="1267"/>
            <w:gridCol w:w="1606"/>
            <w:gridCol w:w="1242"/>
            <w:gridCol w:w="1673"/>
            <w:gridCol w:w="1586"/>
          </w:tblGrid>
          <w:tr w:rsidR="00A65839" w14:paraId="27D18AE0" w14:textId="77777777" w:rsidTr="00A65839">
            <w:trPr>
              <w:cantSplit/>
            </w:trPr>
            <w:sdt>
              <w:sdtPr>
                <w:tag w:val="_PLD_6d371f7abd044db6abe05c7f74810d89"/>
                <w:id w:val="753796623"/>
                <w:lock w:val="sdtLocked"/>
              </w:sdtPr>
              <w:sdtContent>
                <w:tc>
                  <w:tcPr>
                    <w:tcW w:w="821" w:type="pct"/>
                    <w:vAlign w:val="center"/>
                  </w:tcPr>
                  <w:p w14:paraId="6F9CB006" w14:textId="77777777" w:rsidR="00B430B9" w:rsidRDefault="00000000" w:rsidP="00F1171B">
                    <w:pPr>
                      <w:ind w:right="105"/>
                      <w:jc w:val="center"/>
                    </w:pPr>
                    <w:r>
                      <w:rPr>
                        <w:rFonts w:hint="eastAsia"/>
                      </w:rPr>
                      <w:t>单位名称</w:t>
                    </w:r>
                  </w:p>
                </w:tc>
              </w:sdtContent>
            </w:sdt>
            <w:sdt>
              <w:sdtPr>
                <w:tag w:val="_PLD_538171446ab849ca976672ecf5055c60"/>
                <w:id w:val="-938136242"/>
                <w:lock w:val="sdtLocked"/>
              </w:sdtPr>
              <w:sdtContent>
                <w:tc>
                  <w:tcPr>
                    <w:tcW w:w="718" w:type="pct"/>
                    <w:vAlign w:val="center"/>
                  </w:tcPr>
                  <w:p w14:paraId="6919CB5E" w14:textId="77777777" w:rsidR="00B430B9" w:rsidRDefault="00000000" w:rsidP="00F1171B">
                    <w:pPr>
                      <w:ind w:right="73"/>
                      <w:jc w:val="center"/>
                    </w:pPr>
                    <w:r>
                      <w:rPr>
                        <w:rFonts w:hint="eastAsia"/>
                      </w:rPr>
                      <w:t>款项的性质</w:t>
                    </w:r>
                  </w:p>
                </w:tc>
              </w:sdtContent>
            </w:sdt>
            <w:sdt>
              <w:sdtPr>
                <w:tag w:val="_PLD_9561b3d624ee40c28568fb322a981ebc"/>
                <w:id w:val="1609462753"/>
                <w:lock w:val="sdtLocked"/>
              </w:sdtPr>
              <w:sdtContent>
                <w:tc>
                  <w:tcPr>
                    <w:tcW w:w="910" w:type="pct"/>
                    <w:vAlign w:val="center"/>
                  </w:tcPr>
                  <w:p w14:paraId="1D9BB249" w14:textId="77777777" w:rsidR="00B430B9" w:rsidRDefault="00000000" w:rsidP="00F1171B">
                    <w:pPr>
                      <w:ind w:right="73"/>
                      <w:jc w:val="center"/>
                    </w:pPr>
                    <w:r>
                      <w:rPr>
                        <w:rFonts w:hint="eastAsia"/>
                      </w:rPr>
                      <w:t>期末余额</w:t>
                    </w:r>
                  </w:p>
                </w:tc>
              </w:sdtContent>
            </w:sdt>
            <w:sdt>
              <w:sdtPr>
                <w:tag w:val="_PLD_a97392b37d5d4c709a23cfdece48161b"/>
                <w:id w:val="-351959296"/>
                <w:lock w:val="sdtLocked"/>
              </w:sdtPr>
              <w:sdtContent>
                <w:tc>
                  <w:tcPr>
                    <w:tcW w:w="704" w:type="pct"/>
                    <w:vAlign w:val="center"/>
                  </w:tcPr>
                  <w:p w14:paraId="79136BE3" w14:textId="77777777" w:rsidR="00B430B9" w:rsidRDefault="00000000" w:rsidP="00F1171B">
                    <w:pPr>
                      <w:ind w:right="73"/>
                      <w:jc w:val="center"/>
                    </w:pPr>
                    <w:r>
                      <w:rPr>
                        <w:rFonts w:hint="eastAsia"/>
                      </w:rPr>
                      <w:t>账龄</w:t>
                    </w:r>
                  </w:p>
                </w:tc>
              </w:sdtContent>
            </w:sdt>
            <w:sdt>
              <w:sdtPr>
                <w:tag w:val="_PLD_e2774c827e314521821234a0e399c2c1"/>
                <w:id w:val="1521809424"/>
                <w:lock w:val="sdtLocked"/>
              </w:sdtPr>
              <w:sdtContent>
                <w:tc>
                  <w:tcPr>
                    <w:tcW w:w="948" w:type="pct"/>
                    <w:vAlign w:val="center"/>
                  </w:tcPr>
                  <w:p w14:paraId="791EEDB4" w14:textId="77777777" w:rsidR="00B430B9" w:rsidRDefault="00000000" w:rsidP="00F1171B">
                    <w:pPr>
                      <w:jc w:val="center"/>
                    </w:pPr>
                    <w:r>
                      <w:rPr>
                        <w:rFonts w:hint="eastAsia"/>
                      </w:rPr>
                      <w:t>占其他应收款期末余额合计数的比例(</w:t>
                    </w:r>
                    <w:r>
                      <w:t>%)</w:t>
                    </w:r>
                  </w:p>
                </w:tc>
              </w:sdtContent>
            </w:sdt>
            <w:sdt>
              <w:sdtPr>
                <w:tag w:val="_PLD_ac7ac1a39d1a46eb9269fc6979d54f6f"/>
                <w:id w:val="-287505206"/>
                <w:lock w:val="sdtLocked"/>
              </w:sdtPr>
              <w:sdtContent>
                <w:tc>
                  <w:tcPr>
                    <w:tcW w:w="899" w:type="pct"/>
                    <w:vAlign w:val="center"/>
                  </w:tcPr>
                  <w:p w14:paraId="3292178A" w14:textId="77777777" w:rsidR="00B430B9" w:rsidRDefault="00000000" w:rsidP="00F1171B">
                    <w:pPr>
                      <w:jc w:val="center"/>
                    </w:pPr>
                    <w:r>
                      <w:rPr>
                        <w:rFonts w:hint="eastAsia"/>
                      </w:rPr>
                      <w:t>坏账准备</w:t>
                    </w:r>
                  </w:p>
                  <w:p w14:paraId="299DDA6F" w14:textId="77777777" w:rsidR="00B430B9" w:rsidRDefault="00000000" w:rsidP="00F1171B">
                    <w:pPr>
                      <w:jc w:val="center"/>
                    </w:pPr>
                    <w:r>
                      <w:rPr>
                        <w:rFonts w:hint="eastAsia"/>
                      </w:rPr>
                      <w:t>期末余额</w:t>
                    </w:r>
                  </w:p>
                </w:tc>
              </w:sdtContent>
            </w:sdt>
          </w:tr>
          <w:sdt>
            <w:sdtPr>
              <w:rPr>
                <w:rFonts w:hint="eastAsia"/>
              </w:rPr>
              <w:alias w:val="其他应收款欠款户"/>
              <w:tag w:val="_GBC_a3b4ad6ea89146a79c37c3807ef7a6fd"/>
              <w:id w:val="111256675"/>
              <w:lock w:val="sdtLocked"/>
            </w:sdtPr>
            <w:sdtEndPr>
              <w:rPr>
                <w:rFonts w:hint="default"/>
              </w:rPr>
            </w:sdtEndPr>
            <w:sdtContent>
              <w:tr w:rsidR="00A65839" w14:paraId="080B4613" w14:textId="77777777" w:rsidTr="00A65839">
                <w:trPr>
                  <w:cantSplit/>
                </w:trPr>
                <w:tc>
                  <w:tcPr>
                    <w:tcW w:w="821" w:type="pct"/>
                  </w:tcPr>
                  <w:p w14:paraId="2CC96FD8" w14:textId="77777777" w:rsidR="00B430B9" w:rsidRDefault="00000000" w:rsidP="00F1171B">
                    <w:pPr>
                      <w:ind w:right="105"/>
                    </w:pPr>
                    <w:r>
                      <w:t>绍兴市未来社区开发建设有限公司</w:t>
                    </w:r>
                  </w:p>
                </w:tc>
                <w:tc>
                  <w:tcPr>
                    <w:tcW w:w="718" w:type="pct"/>
                  </w:tcPr>
                  <w:p w14:paraId="46D47B59" w14:textId="77777777" w:rsidR="00B430B9" w:rsidRDefault="00000000" w:rsidP="00F1171B">
                    <w:pPr>
                      <w:ind w:right="73"/>
                    </w:pPr>
                    <w:r>
                      <w:t>房屋征收补偿款</w:t>
                    </w:r>
                  </w:p>
                </w:tc>
                <w:tc>
                  <w:tcPr>
                    <w:tcW w:w="910" w:type="pct"/>
                  </w:tcPr>
                  <w:p w14:paraId="608CE2EA" w14:textId="77777777" w:rsidR="00B430B9" w:rsidRDefault="00000000" w:rsidP="00F1171B">
                    <w:pPr>
                      <w:ind w:right="73"/>
                      <w:jc w:val="right"/>
                    </w:pPr>
                    <w:r>
                      <w:t>371,152,999.00</w:t>
                    </w:r>
                  </w:p>
                </w:tc>
                <w:tc>
                  <w:tcPr>
                    <w:tcW w:w="704" w:type="pct"/>
                  </w:tcPr>
                  <w:p w14:paraId="17EA2631" w14:textId="77777777" w:rsidR="00B430B9" w:rsidRDefault="00000000" w:rsidP="00A65839">
                    <w:pPr>
                      <w:ind w:right="73"/>
                      <w:jc w:val="center"/>
                    </w:pPr>
                    <w:r>
                      <w:t>1年以内</w:t>
                    </w:r>
                  </w:p>
                </w:tc>
                <w:tc>
                  <w:tcPr>
                    <w:tcW w:w="948" w:type="pct"/>
                  </w:tcPr>
                  <w:p w14:paraId="0CC7F0F5" w14:textId="77777777" w:rsidR="00B430B9" w:rsidRDefault="00000000" w:rsidP="00A65839">
                    <w:pPr>
                      <w:jc w:val="center"/>
                    </w:pPr>
                    <w:r>
                      <w:t>85.82</w:t>
                    </w:r>
                  </w:p>
                </w:tc>
                <w:tc>
                  <w:tcPr>
                    <w:tcW w:w="899" w:type="pct"/>
                  </w:tcPr>
                  <w:p w14:paraId="6D73A198" w14:textId="77777777" w:rsidR="00B430B9" w:rsidRDefault="00000000" w:rsidP="00F1171B">
                    <w:pPr>
                      <w:jc w:val="right"/>
                    </w:pPr>
                    <w:r>
                      <w:t>18,557,649.95</w:t>
                    </w:r>
                  </w:p>
                </w:tc>
              </w:tr>
            </w:sdtContent>
          </w:sdt>
          <w:sdt>
            <w:sdtPr>
              <w:rPr>
                <w:rFonts w:hint="eastAsia"/>
              </w:rPr>
              <w:alias w:val="其他应收款欠款户"/>
              <w:tag w:val="_GBC_a3b4ad6ea89146a79c37c3807ef7a6fd"/>
              <w:id w:val="-790359604"/>
              <w:lock w:val="sdtLocked"/>
            </w:sdtPr>
            <w:sdtEndPr>
              <w:rPr>
                <w:rFonts w:hint="default"/>
              </w:rPr>
            </w:sdtEndPr>
            <w:sdtContent>
              <w:tr w:rsidR="00A65839" w14:paraId="49F48E82" w14:textId="77777777" w:rsidTr="00A65839">
                <w:trPr>
                  <w:cantSplit/>
                </w:trPr>
                <w:tc>
                  <w:tcPr>
                    <w:tcW w:w="821" w:type="pct"/>
                  </w:tcPr>
                  <w:p w14:paraId="338BF223" w14:textId="77777777" w:rsidR="00B430B9" w:rsidRDefault="00000000" w:rsidP="00F1171B">
                    <w:pPr>
                      <w:ind w:right="105"/>
                    </w:pPr>
                    <w:r>
                      <w:t>浙江金昌房地产集团有限公司</w:t>
                    </w:r>
                  </w:p>
                </w:tc>
                <w:tc>
                  <w:tcPr>
                    <w:tcW w:w="718" w:type="pct"/>
                  </w:tcPr>
                  <w:p w14:paraId="1AD4FB23" w14:textId="77777777" w:rsidR="00B430B9" w:rsidRDefault="00000000" w:rsidP="00F1171B">
                    <w:pPr>
                      <w:ind w:right="73"/>
                    </w:pPr>
                    <w:r>
                      <w:t>拆借款</w:t>
                    </w:r>
                  </w:p>
                </w:tc>
                <w:tc>
                  <w:tcPr>
                    <w:tcW w:w="910" w:type="pct"/>
                  </w:tcPr>
                  <w:p w14:paraId="77B3400F" w14:textId="77777777" w:rsidR="00B430B9" w:rsidRDefault="00000000" w:rsidP="00F1171B">
                    <w:pPr>
                      <w:ind w:right="73"/>
                      <w:jc w:val="right"/>
                    </w:pPr>
                    <w:r>
                      <w:t>29,400,000.00</w:t>
                    </w:r>
                  </w:p>
                </w:tc>
                <w:tc>
                  <w:tcPr>
                    <w:tcW w:w="704" w:type="pct"/>
                  </w:tcPr>
                  <w:p w14:paraId="32AD7131" w14:textId="77777777" w:rsidR="00B430B9" w:rsidRDefault="00000000" w:rsidP="00A65839">
                    <w:pPr>
                      <w:ind w:right="73"/>
                      <w:jc w:val="center"/>
                    </w:pPr>
                    <w:r>
                      <w:t>3年以上</w:t>
                    </w:r>
                  </w:p>
                </w:tc>
                <w:tc>
                  <w:tcPr>
                    <w:tcW w:w="948" w:type="pct"/>
                  </w:tcPr>
                  <w:p w14:paraId="42DC3473" w14:textId="77777777" w:rsidR="00B430B9" w:rsidRDefault="00000000" w:rsidP="00A65839">
                    <w:pPr>
                      <w:jc w:val="center"/>
                    </w:pPr>
                    <w:r>
                      <w:t>6.80</w:t>
                    </w:r>
                  </w:p>
                </w:tc>
                <w:tc>
                  <w:tcPr>
                    <w:tcW w:w="899" w:type="pct"/>
                  </w:tcPr>
                  <w:p w14:paraId="14D4FCD7" w14:textId="77777777" w:rsidR="00B430B9" w:rsidRDefault="00000000" w:rsidP="00F1171B">
                    <w:pPr>
                      <w:jc w:val="right"/>
                    </w:pPr>
                    <w:r>
                      <w:t>14,700,000.00</w:t>
                    </w:r>
                  </w:p>
                </w:tc>
              </w:tr>
            </w:sdtContent>
          </w:sdt>
          <w:sdt>
            <w:sdtPr>
              <w:rPr>
                <w:rFonts w:hint="eastAsia"/>
              </w:rPr>
              <w:alias w:val="其他应收款欠款户"/>
              <w:tag w:val="_GBC_a3b4ad6ea89146a79c37c3807ef7a6fd"/>
              <w:id w:val="412365635"/>
              <w:lock w:val="sdtLocked"/>
            </w:sdtPr>
            <w:sdtEndPr>
              <w:rPr>
                <w:rFonts w:hint="default"/>
              </w:rPr>
            </w:sdtEndPr>
            <w:sdtContent>
              <w:tr w:rsidR="00A65839" w14:paraId="3C21AA1A" w14:textId="77777777" w:rsidTr="00A65839">
                <w:trPr>
                  <w:cantSplit/>
                </w:trPr>
                <w:tc>
                  <w:tcPr>
                    <w:tcW w:w="821" w:type="pct"/>
                  </w:tcPr>
                  <w:p w14:paraId="460BF93A" w14:textId="77777777" w:rsidR="00B430B9" w:rsidRDefault="00000000" w:rsidP="00F1171B">
                    <w:pPr>
                      <w:ind w:right="105"/>
                    </w:pPr>
                    <w:r>
                      <w:t>浙江金永来贸易有限公司</w:t>
                    </w:r>
                  </w:p>
                </w:tc>
                <w:tc>
                  <w:tcPr>
                    <w:tcW w:w="718" w:type="pct"/>
                  </w:tcPr>
                  <w:p w14:paraId="54650467" w14:textId="77777777" w:rsidR="00B430B9" w:rsidRDefault="00000000" w:rsidP="00F1171B">
                    <w:pPr>
                      <w:ind w:right="73"/>
                    </w:pPr>
                    <w:r>
                      <w:t>拆借款</w:t>
                    </w:r>
                  </w:p>
                </w:tc>
                <w:tc>
                  <w:tcPr>
                    <w:tcW w:w="910" w:type="pct"/>
                  </w:tcPr>
                  <w:p w14:paraId="4266D78F" w14:textId="77777777" w:rsidR="00B430B9" w:rsidRDefault="00000000" w:rsidP="00F1171B">
                    <w:pPr>
                      <w:ind w:right="73"/>
                      <w:jc w:val="right"/>
                    </w:pPr>
                    <w:r>
                      <w:t>3,600,000.00</w:t>
                    </w:r>
                  </w:p>
                </w:tc>
                <w:tc>
                  <w:tcPr>
                    <w:tcW w:w="704" w:type="pct"/>
                  </w:tcPr>
                  <w:p w14:paraId="7E685140" w14:textId="77777777" w:rsidR="00B430B9" w:rsidRDefault="00000000" w:rsidP="00A65839">
                    <w:pPr>
                      <w:ind w:right="73"/>
                      <w:jc w:val="center"/>
                    </w:pPr>
                    <w:r>
                      <w:t>3年以上</w:t>
                    </w:r>
                  </w:p>
                </w:tc>
                <w:tc>
                  <w:tcPr>
                    <w:tcW w:w="948" w:type="pct"/>
                  </w:tcPr>
                  <w:p w14:paraId="03020F52" w14:textId="77777777" w:rsidR="00B430B9" w:rsidRDefault="00000000" w:rsidP="00A65839">
                    <w:pPr>
                      <w:jc w:val="center"/>
                    </w:pPr>
                    <w:r>
                      <w:t>0.83</w:t>
                    </w:r>
                  </w:p>
                </w:tc>
                <w:tc>
                  <w:tcPr>
                    <w:tcW w:w="899" w:type="pct"/>
                  </w:tcPr>
                  <w:p w14:paraId="01127510" w14:textId="77777777" w:rsidR="00B430B9" w:rsidRDefault="00000000" w:rsidP="00F1171B">
                    <w:pPr>
                      <w:jc w:val="right"/>
                    </w:pPr>
                    <w:r>
                      <w:t>1,800,000.00</w:t>
                    </w:r>
                  </w:p>
                </w:tc>
              </w:tr>
            </w:sdtContent>
          </w:sdt>
          <w:sdt>
            <w:sdtPr>
              <w:rPr>
                <w:rFonts w:hint="eastAsia"/>
              </w:rPr>
              <w:alias w:val="其他应收款欠款户"/>
              <w:tag w:val="_GBC_a3b4ad6ea89146a79c37c3807ef7a6fd"/>
              <w:id w:val="-458804155"/>
              <w:lock w:val="sdtLocked"/>
            </w:sdtPr>
            <w:sdtEndPr>
              <w:rPr>
                <w:rFonts w:hint="default"/>
              </w:rPr>
            </w:sdtEndPr>
            <w:sdtContent>
              <w:tr w:rsidR="00A65839" w14:paraId="33BA2C6E" w14:textId="77777777" w:rsidTr="00A65839">
                <w:trPr>
                  <w:cantSplit/>
                </w:trPr>
                <w:tc>
                  <w:tcPr>
                    <w:tcW w:w="821" w:type="pct"/>
                  </w:tcPr>
                  <w:p w14:paraId="72877643" w14:textId="77777777" w:rsidR="00B430B9" w:rsidRDefault="00000000" w:rsidP="00F1171B">
                    <w:pPr>
                      <w:ind w:right="105"/>
                    </w:pPr>
                    <w:r>
                      <w:t>浙江中嘉纺织服饰有限公司</w:t>
                    </w:r>
                  </w:p>
                </w:tc>
                <w:tc>
                  <w:tcPr>
                    <w:tcW w:w="718" w:type="pct"/>
                  </w:tcPr>
                  <w:p w14:paraId="51D0D8BB" w14:textId="77777777" w:rsidR="00B430B9" w:rsidRDefault="00000000" w:rsidP="00F1171B">
                    <w:pPr>
                      <w:ind w:right="73"/>
                    </w:pPr>
                    <w:r>
                      <w:t>拆借款</w:t>
                    </w:r>
                  </w:p>
                </w:tc>
                <w:tc>
                  <w:tcPr>
                    <w:tcW w:w="910" w:type="pct"/>
                  </w:tcPr>
                  <w:p w14:paraId="54176974" w14:textId="77777777" w:rsidR="00B430B9" w:rsidRDefault="00000000" w:rsidP="00F1171B">
                    <w:pPr>
                      <w:ind w:right="73"/>
                      <w:jc w:val="right"/>
                    </w:pPr>
                    <w:r>
                      <w:t>3,600,000.00</w:t>
                    </w:r>
                  </w:p>
                </w:tc>
                <w:tc>
                  <w:tcPr>
                    <w:tcW w:w="704" w:type="pct"/>
                  </w:tcPr>
                  <w:p w14:paraId="21357A15" w14:textId="77777777" w:rsidR="00B430B9" w:rsidRDefault="00000000" w:rsidP="00A65839">
                    <w:pPr>
                      <w:ind w:right="73"/>
                      <w:jc w:val="center"/>
                    </w:pPr>
                    <w:r>
                      <w:t>3年以上</w:t>
                    </w:r>
                  </w:p>
                </w:tc>
                <w:tc>
                  <w:tcPr>
                    <w:tcW w:w="948" w:type="pct"/>
                  </w:tcPr>
                  <w:p w14:paraId="1B994389" w14:textId="77777777" w:rsidR="00B430B9" w:rsidRDefault="00000000" w:rsidP="00A65839">
                    <w:pPr>
                      <w:jc w:val="center"/>
                    </w:pPr>
                    <w:r>
                      <w:t>0.83</w:t>
                    </w:r>
                  </w:p>
                </w:tc>
                <w:tc>
                  <w:tcPr>
                    <w:tcW w:w="899" w:type="pct"/>
                  </w:tcPr>
                  <w:p w14:paraId="61C09252" w14:textId="77777777" w:rsidR="00B430B9" w:rsidRDefault="00000000" w:rsidP="00F1171B">
                    <w:pPr>
                      <w:jc w:val="right"/>
                    </w:pPr>
                    <w:r>
                      <w:t>1,800,000.00</w:t>
                    </w:r>
                  </w:p>
                </w:tc>
              </w:tr>
            </w:sdtContent>
          </w:sdt>
          <w:sdt>
            <w:sdtPr>
              <w:rPr>
                <w:rFonts w:hint="eastAsia"/>
              </w:rPr>
              <w:alias w:val="其他应收款欠款户"/>
              <w:tag w:val="_GBC_a3b4ad6ea89146a79c37c3807ef7a6fd"/>
              <w:id w:val="-1826428586"/>
              <w:lock w:val="sdtLocked"/>
            </w:sdtPr>
            <w:sdtEndPr>
              <w:rPr>
                <w:rFonts w:hint="default"/>
              </w:rPr>
            </w:sdtEndPr>
            <w:sdtContent>
              <w:tr w:rsidR="00A65839" w14:paraId="74D58B95" w14:textId="77777777" w:rsidTr="00A65839">
                <w:trPr>
                  <w:cantSplit/>
                </w:trPr>
                <w:tc>
                  <w:tcPr>
                    <w:tcW w:w="821" w:type="pct"/>
                  </w:tcPr>
                  <w:p w14:paraId="08474D3C" w14:textId="77777777" w:rsidR="00B430B9" w:rsidRDefault="00000000" w:rsidP="00F1171B">
                    <w:pPr>
                      <w:ind w:right="105"/>
                    </w:pPr>
                    <w:r>
                      <w:t>绍兴市广源针织有限公司</w:t>
                    </w:r>
                  </w:p>
                </w:tc>
                <w:tc>
                  <w:tcPr>
                    <w:tcW w:w="718" w:type="pct"/>
                  </w:tcPr>
                  <w:p w14:paraId="326A9F09" w14:textId="77777777" w:rsidR="00B430B9" w:rsidRDefault="00000000" w:rsidP="00F1171B">
                    <w:pPr>
                      <w:ind w:right="73"/>
                    </w:pPr>
                    <w:r>
                      <w:t>拆借款</w:t>
                    </w:r>
                  </w:p>
                </w:tc>
                <w:tc>
                  <w:tcPr>
                    <w:tcW w:w="910" w:type="pct"/>
                  </w:tcPr>
                  <w:p w14:paraId="3F63E480" w14:textId="77777777" w:rsidR="00B430B9" w:rsidRDefault="00000000" w:rsidP="00F1171B">
                    <w:pPr>
                      <w:ind w:right="73"/>
                      <w:jc w:val="right"/>
                    </w:pPr>
                    <w:r>
                      <w:t>3,600,000.00</w:t>
                    </w:r>
                  </w:p>
                </w:tc>
                <w:tc>
                  <w:tcPr>
                    <w:tcW w:w="704" w:type="pct"/>
                  </w:tcPr>
                  <w:p w14:paraId="7641E03B" w14:textId="77777777" w:rsidR="00B430B9" w:rsidRDefault="00000000" w:rsidP="00A65839">
                    <w:pPr>
                      <w:ind w:right="73"/>
                      <w:jc w:val="center"/>
                    </w:pPr>
                    <w:r>
                      <w:t>3年以上</w:t>
                    </w:r>
                  </w:p>
                </w:tc>
                <w:tc>
                  <w:tcPr>
                    <w:tcW w:w="948" w:type="pct"/>
                  </w:tcPr>
                  <w:p w14:paraId="5844408D" w14:textId="77777777" w:rsidR="00B430B9" w:rsidRDefault="00000000" w:rsidP="00A65839">
                    <w:pPr>
                      <w:jc w:val="center"/>
                    </w:pPr>
                    <w:r>
                      <w:t>0.83</w:t>
                    </w:r>
                  </w:p>
                </w:tc>
                <w:tc>
                  <w:tcPr>
                    <w:tcW w:w="899" w:type="pct"/>
                  </w:tcPr>
                  <w:p w14:paraId="4D6D4AA5" w14:textId="77777777" w:rsidR="00B430B9" w:rsidRDefault="00000000" w:rsidP="00F1171B">
                    <w:pPr>
                      <w:jc w:val="right"/>
                    </w:pPr>
                    <w:r>
                      <w:t>1,800,000.00</w:t>
                    </w:r>
                  </w:p>
                </w:tc>
              </w:tr>
            </w:sdtContent>
          </w:sdt>
          <w:tr w:rsidR="00A65839" w14:paraId="5603626A" w14:textId="77777777" w:rsidTr="00A65839">
            <w:trPr>
              <w:cantSplit/>
            </w:trPr>
            <w:sdt>
              <w:sdtPr>
                <w:tag w:val="_PLD_f229cb1d3424499a96c618f3911226c3"/>
                <w:id w:val="96908945"/>
                <w:lock w:val="sdtLocked"/>
              </w:sdtPr>
              <w:sdtContent>
                <w:tc>
                  <w:tcPr>
                    <w:tcW w:w="821" w:type="pct"/>
                  </w:tcPr>
                  <w:p w14:paraId="3F58C5B2" w14:textId="77777777" w:rsidR="00B430B9" w:rsidRDefault="00000000" w:rsidP="00A65839">
                    <w:pPr>
                      <w:ind w:right="105"/>
                      <w:jc w:val="center"/>
                    </w:pPr>
                    <w:r>
                      <w:rPr>
                        <w:rFonts w:hint="eastAsia"/>
                      </w:rPr>
                      <w:t>合计</w:t>
                    </w:r>
                  </w:p>
                </w:tc>
              </w:sdtContent>
            </w:sdt>
            <w:tc>
              <w:tcPr>
                <w:tcW w:w="718" w:type="pct"/>
              </w:tcPr>
              <w:p w14:paraId="4BA50D2A" w14:textId="77777777" w:rsidR="00B430B9" w:rsidRDefault="00000000" w:rsidP="00A65839">
                <w:pPr>
                  <w:ind w:right="73"/>
                  <w:jc w:val="center"/>
                </w:pPr>
                <w:r>
                  <w:t>/</w:t>
                </w:r>
              </w:p>
            </w:tc>
            <w:tc>
              <w:tcPr>
                <w:tcW w:w="910" w:type="pct"/>
              </w:tcPr>
              <w:p w14:paraId="15F6D363" w14:textId="6CA1BBF5" w:rsidR="00B430B9" w:rsidRDefault="00000000" w:rsidP="00A65839">
                <w:pPr>
                  <w:ind w:right="73"/>
                  <w:jc w:val="right"/>
                </w:pPr>
                <w:r w:rsidRPr="00A65839">
                  <w:t>411,352,999.00</w:t>
                </w:r>
              </w:p>
            </w:tc>
            <w:tc>
              <w:tcPr>
                <w:tcW w:w="704" w:type="pct"/>
              </w:tcPr>
              <w:p w14:paraId="39182940" w14:textId="77777777" w:rsidR="00B430B9" w:rsidRDefault="00000000" w:rsidP="00A65839">
                <w:pPr>
                  <w:ind w:right="73"/>
                  <w:jc w:val="center"/>
                </w:pPr>
                <w:r>
                  <w:t>/</w:t>
                </w:r>
              </w:p>
            </w:tc>
            <w:tc>
              <w:tcPr>
                <w:tcW w:w="948" w:type="pct"/>
                <w:vAlign w:val="center"/>
              </w:tcPr>
              <w:p w14:paraId="6EF33D23" w14:textId="7453B429" w:rsidR="00B430B9" w:rsidRDefault="00000000" w:rsidP="00A65839">
                <w:pPr>
                  <w:jc w:val="center"/>
                </w:pPr>
                <w:r>
                  <w:t>95.11</w:t>
                </w:r>
              </w:p>
            </w:tc>
            <w:tc>
              <w:tcPr>
                <w:tcW w:w="899" w:type="pct"/>
                <w:vAlign w:val="center"/>
              </w:tcPr>
              <w:p w14:paraId="047D4D19" w14:textId="4A337B29" w:rsidR="00B430B9" w:rsidRDefault="00000000" w:rsidP="00A65839">
                <w:pPr>
                  <w:jc w:val="right"/>
                </w:pPr>
                <w:r>
                  <w:t>38,657,649.95</w:t>
                </w:r>
              </w:p>
            </w:tc>
          </w:tr>
        </w:tbl>
        <w:p w14:paraId="0E124EEE" w14:textId="77777777" w:rsidR="00B430B9" w:rsidRDefault="00000000">
          <w:pPr>
            <w:snapToGrid w:val="0"/>
            <w:spacing w:line="240" w:lineRule="atLeast"/>
          </w:pPr>
        </w:p>
      </w:sdtContent>
    </w:sdt>
    <w:sdt>
      <w:sdtPr>
        <w:rPr>
          <w:rFonts w:ascii="宋体" w:hAnsi="宋体" w:cs="宋体" w:hint="eastAsia"/>
          <w:b w:val="0"/>
          <w:bCs/>
          <w:kern w:val="0"/>
          <w:szCs w:val="24"/>
        </w:rPr>
        <w:alias w:val="模块:按应收金额确认的政府补助"/>
        <w:tag w:val="_GBC_0b136aef44064ce4880a47aef5cda04d"/>
        <w:id w:val="1136445807"/>
        <w:lock w:val="sdtLocked"/>
        <w:placeholder>
          <w:docPart w:val="GBC22222222222222222222222222222"/>
        </w:placeholder>
      </w:sdtPr>
      <w:sdtEndPr>
        <w:rPr>
          <w:szCs w:val="21"/>
        </w:rPr>
      </w:sdtEndPr>
      <w:sdtContent>
        <w:p w14:paraId="6F6AC89D" w14:textId="77777777" w:rsidR="00B430B9" w:rsidRDefault="00000000">
          <w:pPr>
            <w:pStyle w:val="4"/>
            <w:numPr>
              <w:ilvl w:val="3"/>
              <w:numId w:val="47"/>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146957191"/>
            <w:lock w:val="sdtLocked"/>
            <w:placeholder>
              <w:docPart w:val="GBC22222222222222222222222222222"/>
            </w:placeholder>
          </w:sdtPr>
          <w:sdtContent>
            <w:p w14:paraId="3324083A" w14:textId="44A095ED"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5C73AA" w14:textId="77777777" w:rsidR="00B430B9" w:rsidRDefault="00000000">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290750658"/>
        <w:lock w:val="sdtLocked"/>
        <w:placeholder>
          <w:docPart w:val="GBC22222222222222222222222222222"/>
        </w:placeholder>
      </w:sdtPr>
      <w:sdtEndPr>
        <w:rPr>
          <w:szCs w:val="21"/>
        </w:rPr>
      </w:sdtEndPr>
      <w:sdtContent>
        <w:p w14:paraId="5DCDE506" w14:textId="77777777" w:rsidR="00B430B9" w:rsidRDefault="00000000">
          <w:pPr>
            <w:pStyle w:val="4"/>
            <w:numPr>
              <w:ilvl w:val="3"/>
              <w:numId w:val="47"/>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37752636"/>
            <w:lock w:val="sdtLocked"/>
            <w:placeholder>
              <w:docPart w:val="GBC22222222222222222222222222222"/>
            </w:placeholder>
          </w:sdtPr>
          <w:sdtContent>
            <w:p w14:paraId="7CC7A42D" w14:textId="28AFF079" w:rsidR="00B430B9" w:rsidRDefault="00000000" w:rsidP="00A65839">
              <w:pPr>
                <w:ind w:right="57"/>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1F2479D" w14:textId="77777777" w:rsidR="00B430B9" w:rsidRDefault="00B430B9"/>
    <w:sdt>
      <w:sdtPr>
        <w:rPr>
          <w:rFonts w:ascii="宋体" w:hAnsi="宋体" w:cs="宋体" w:hint="eastAsia"/>
          <w:b w:val="0"/>
          <w:bCs/>
          <w:kern w:val="0"/>
          <w:szCs w:val="24"/>
        </w:rPr>
        <w:alias w:val="模块:转移其他应收款且继续涉入形成的资产、负债金额的说明"/>
        <w:tag w:val="_GBC_05496beed0c54ab3b5c0e91297ee374e"/>
        <w:id w:val="2071917196"/>
        <w:lock w:val="sdtLocked"/>
        <w:placeholder>
          <w:docPart w:val="GBC22222222222222222222222222222"/>
        </w:placeholder>
      </w:sdtPr>
      <w:sdtEndPr>
        <w:rPr>
          <w:szCs w:val="21"/>
        </w:rPr>
      </w:sdtEndPr>
      <w:sdtContent>
        <w:p w14:paraId="16B20FDB" w14:textId="77777777" w:rsidR="00B430B9" w:rsidRDefault="00000000">
          <w:pPr>
            <w:pStyle w:val="4"/>
            <w:numPr>
              <w:ilvl w:val="3"/>
              <w:numId w:val="47"/>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670480791"/>
            <w:lock w:val="sdtLocked"/>
            <w:placeholder>
              <w:docPart w:val="GBC22222222222222222222222222222"/>
            </w:placeholder>
          </w:sdtPr>
          <w:sdtContent>
            <w:p w14:paraId="335EACA4" w14:textId="0162B126"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11EB24" w14:textId="77777777" w:rsidR="00B430B9" w:rsidRDefault="00B430B9"/>
    <w:sdt>
      <w:sdtPr>
        <w:rPr>
          <w:rFonts w:hint="eastAsia"/>
          <w:b/>
          <w:bCs w:val="0"/>
        </w:rPr>
        <w:alias w:val="模块:其他应收款其他说明"/>
        <w:tag w:val="_GBC_de4246046d754793a6a2db96dd5bb245"/>
        <w:id w:val="1668441289"/>
        <w:lock w:val="sdtLocked"/>
        <w:placeholder>
          <w:docPart w:val="GBC22222222222222222222222222222"/>
        </w:placeholder>
      </w:sdtPr>
      <w:sdtEndPr>
        <w:rPr>
          <w:b w:val="0"/>
          <w:bCs/>
        </w:rPr>
      </w:sdtEndPr>
      <w:sdtContent>
        <w:p w14:paraId="14769C92" w14:textId="77777777" w:rsidR="00B430B9" w:rsidRDefault="00000000">
          <w:r>
            <w:rPr>
              <w:rFonts w:hint="eastAsia"/>
            </w:rPr>
            <w:t>其他</w:t>
          </w:r>
          <w:r>
            <w:t>说明：</w:t>
          </w:r>
        </w:p>
        <w:sdt>
          <w:sdtPr>
            <w:alias w:val="是否适用：其他应收款的其他说明[双击切换]"/>
            <w:tag w:val="_GBC_55d570440c184744bd13a4938ba488d1"/>
            <w:id w:val="1381354155"/>
            <w:lock w:val="sdtLocked"/>
            <w:placeholder>
              <w:docPart w:val="GBC22222222222222222222222222222"/>
            </w:placeholder>
          </w:sdtPr>
          <w:sdtContent>
            <w:p w14:paraId="21EE975B" w14:textId="0E870723"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931458A" w14:textId="77777777" w:rsidR="00B430B9" w:rsidRDefault="00B430B9"/>
    <w:p w14:paraId="5245A3E9" w14:textId="77777777" w:rsidR="00B430B9" w:rsidRDefault="00000000">
      <w:pPr>
        <w:pStyle w:val="3"/>
        <w:numPr>
          <w:ilvl w:val="0"/>
          <w:numId w:val="42"/>
        </w:numPr>
        <w:rPr>
          <w:rFonts w:ascii="宋体" w:hAnsi="宋体"/>
        </w:rPr>
      </w:pPr>
      <w:r>
        <w:rPr>
          <w:rFonts w:ascii="宋体" w:hAnsi="宋体" w:hint="eastAsia"/>
        </w:rPr>
        <w:t>存货</w:t>
      </w:r>
    </w:p>
    <w:bookmarkStart w:id="141" w:name="_Hlk10470159" w:displacedByCustomXml="next"/>
    <w:sdt>
      <w:sdtPr>
        <w:rPr>
          <w:rFonts w:ascii="宋体" w:hAnsi="宋体" w:cs="宋体" w:hint="eastAsia"/>
          <w:b w:val="0"/>
          <w:bCs/>
          <w:kern w:val="0"/>
          <w:szCs w:val="22"/>
        </w:rPr>
        <w:alias w:val="模块:存货分类 "/>
        <w:tag w:val="_GBC_1953ea50f68542df9fa36d84b994cf17"/>
        <w:id w:val="554039872"/>
        <w:lock w:val="sdtLocked"/>
        <w:placeholder>
          <w:docPart w:val="GBC22222222222222222222222222222"/>
        </w:placeholder>
      </w:sdtPr>
      <w:sdtEndPr>
        <w:rPr>
          <w:szCs w:val="21"/>
        </w:rPr>
      </w:sdtEndPr>
      <w:sdtContent>
        <w:p w14:paraId="54AE073F" w14:textId="77777777" w:rsidR="00B430B9" w:rsidRDefault="00000000">
          <w:pPr>
            <w:pStyle w:val="4"/>
            <w:numPr>
              <w:ilvl w:val="0"/>
              <w:numId w:val="48"/>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23837098"/>
            <w:lock w:val="sdtLocked"/>
            <w:placeholder>
              <w:docPart w:val="GBC22222222222222222222222222222"/>
            </w:placeholder>
          </w:sdtPr>
          <w:sdtContent>
            <w:p w14:paraId="677C77F0" w14:textId="767D0849"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1" w:displacedByCustomXml="prev"/>
    <w:bookmarkStart w:id="142" w:name="_Hlk10470459" w:displacedByCustomXml="next"/>
    <w:sdt>
      <w:sdtPr>
        <w:rPr>
          <w:rFonts w:ascii="宋体" w:hAnsi="宋体" w:cs="宋体" w:hint="eastAsia"/>
          <w:b w:val="0"/>
          <w:bCs/>
          <w:kern w:val="0"/>
          <w:szCs w:val="24"/>
        </w:rPr>
        <w:alias w:val="模块:存货跌价准备"/>
        <w:tag w:val="_GBC_d00b46c41ac84794bd1f7b10e97923a0"/>
        <w:id w:val="-1483923717"/>
        <w:lock w:val="sdtLocked"/>
        <w:placeholder>
          <w:docPart w:val="GBC22222222222222222222222222222"/>
        </w:placeholder>
      </w:sdtPr>
      <w:sdtEndPr>
        <w:rPr>
          <w:szCs w:val="21"/>
        </w:rPr>
      </w:sdtEndPr>
      <w:sdtContent>
        <w:p w14:paraId="2D121DF0" w14:textId="77777777" w:rsidR="00B430B9" w:rsidRDefault="00000000">
          <w:pPr>
            <w:pStyle w:val="4"/>
            <w:numPr>
              <w:ilvl w:val="0"/>
              <w:numId w:val="48"/>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453483360"/>
            <w:lock w:val="sdtLocked"/>
            <w:placeholder>
              <w:docPart w:val="GBC22222222222222222222222222222"/>
            </w:placeholder>
          </w:sdtPr>
          <w:sdtContent>
            <w:p w14:paraId="0FCCA008" w14:textId="1EEE0B85"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2"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3760890"/>
        <w:lock w:val="sdtLocked"/>
        <w:placeholder>
          <w:docPart w:val="GBC22222222222222222222222222222"/>
        </w:placeholder>
      </w:sdtPr>
      <w:sdtEndPr>
        <w:rPr>
          <w:szCs w:val="21"/>
        </w:rPr>
      </w:sdtEndPr>
      <w:sdtContent>
        <w:p w14:paraId="382416A4" w14:textId="77777777" w:rsidR="00B430B9" w:rsidRDefault="00000000">
          <w:pPr>
            <w:pStyle w:val="4"/>
            <w:numPr>
              <w:ilvl w:val="0"/>
              <w:numId w:val="48"/>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696780363"/>
            <w:lock w:val="sdtLocked"/>
            <w:placeholder>
              <w:docPart w:val="GBC22222222222222222222222222222"/>
            </w:placeholder>
          </w:sdtPr>
          <w:sdtContent>
            <w:p w14:paraId="3A53E784" w14:textId="5FA4878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43"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1683852412"/>
        <w:lock w:val="sdtLocked"/>
        <w:placeholder>
          <w:docPart w:val="GBC22222222222222222222222222222"/>
        </w:placeholder>
      </w:sdtPr>
      <w:sdtEndPr>
        <w:rPr>
          <w:rFonts w:hint="default"/>
          <w:szCs w:val="21"/>
        </w:rPr>
      </w:sdtEndPr>
      <w:sdtContent>
        <w:p w14:paraId="3FE581C7" w14:textId="77777777" w:rsidR="00B430B9" w:rsidRDefault="00000000">
          <w:pPr>
            <w:pStyle w:val="4"/>
            <w:numPr>
              <w:ilvl w:val="0"/>
              <w:numId w:val="48"/>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2109184692"/>
            <w:lock w:val="sdtLocked"/>
            <w:placeholder>
              <w:docPart w:val="GBC22222222222222222222222222222"/>
            </w:placeholder>
          </w:sdtPr>
          <w:sdtContent>
            <w:p w14:paraId="162685C3" w14:textId="45F11FF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3" w:displacedByCustomXml="prev"/>
    <w:sdt>
      <w:sdtPr>
        <w:rPr>
          <w:rFonts w:hint="eastAsia"/>
        </w:rPr>
        <w:alias w:val="模块:存货的其他说明"/>
        <w:tag w:val="_SEC_96c2195df56b4f3eb6049f39e6923486"/>
        <w:id w:val="2055499314"/>
        <w:lock w:val="sdtLocked"/>
        <w:placeholder>
          <w:docPart w:val="GBC22222222222222222222222222222"/>
        </w:placeholder>
      </w:sdtPr>
      <w:sdtEndPr>
        <w:rPr>
          <w:rFonts w:hint="default"/>
        </w:rPr>
      </w:sdtEndPr>
      <w:sdtContent>
        <w:p w14:paraId="5EE6422F" w14:textId="77777777" w:rsidR="00B430B9" w:rsidRDefault="00000000">
          <w:r>
            <w:rPr>
              <w:rFonts w:hint="eastAsia"/>
            </w:rPr>
            <w:t>其他说明：</w:t>
          </w:r>
        </w:p>
        <w:sdt>
          <w:sdtPr>
            <w:alias w:val="是否适用：存货的其他说明[双击切换]"/>
            <w:tag w:val="_GBC_bd31680428a448ecb64fdd4cbab90a42"/>
            <w:id w:val="-507527766"/>
            <w:lock w:val="sdtLocked"/>
            <w:placeholder>
              <w:docPart w:val="GBC22222222222222222222222222222"/>
            </w:placeholder>
          </w:sdtPr>
          <w:sdtContent>
            <w:p w14:paraId="282F615E" w14:textId="261628A4"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CB7135D" w14:textId="77777777" w:rsidR="00B430B9" w:rsidRDefault="00B430B9"/>
    <w:bookmarkStart w:id="144" w:name="_Hlk10470760" w:displacedByCustomXml="next"/>
    <w:sdt>
      <w:sdtPr>
        <w:rPr>
          <w:rFonts w:ascii="宋体" w:hAnsi="宋体" w:cs="宋体" w:hint="eastAsia"/>
          <w:b w:val="0"/>
          <w:bCs/>
          <w:kern w:val="0"/>
          <w:szCs w:val="24"/>
        </w:rPr>
        <w:alias w:val="模块:合同资产"/>
        <w:tag w:val="_SEC_9eb3b6c88c0a41f7a3f6a2f43946f06c"/>
        <w:id w:val="152338480"/>
        <w:lock w:val="sdtLocked"/>
        <w:placeholder>
          <w:docPart w:val="GBC22222222222222222222222222222"/>
        </w:placeholder>
      </w:sdtPr>
      <w:sdtEndPr>
        <w:rPr>
          <w:szCs w:val="21"/>
        </w:rPr>
      </w:sdtEndPr>
      <w:sdtContent>
        <w:p w14:paraId="566EA3CF" w14:textId="77777777" w:rsidR="00B430B9" w:rsidRDefault="00000000">
          <w:pPr>
            <w:pStyle w:val="3"/>
            <w:numPr>
              <w:ilvl w:val="0"/>
              <w:numId w:val="42"/>
            </w:numPr>
            <w:tabs>
              <w:tab w:val="left" w:pos="504"/>
            </w:tabs>
            <w:rPr>
              <w:rFonts w:ascii="宋体" w:hAnsi="宋体"/>
            </w:rPr>
          </w:pPr>
          <w:r>
            <w:rPr>
              <w:rFonts w:ascii="宋体" w:hAnsi="宋体" w:hint="eastAsia"/>
            </w:rPr>
            <w:t>合同资产</w:t>
          </w:r>
        </w:p>
        <w:p w14:paraId="6D8F31E9" w14:textId="77777777" w:rsidR="00B430B9" w:rsidRDefault="00000000">
          <w:pPr>
            <w:pStyle w:val="4"/>
            <w:numPr>
              <w:ilvl w:val="3"/>
              <w:numId w:val="49"/>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670023817"/>
            <w:lock w:val="sdtLocked"/>
            <w:placeholder>
              <w:docPart w:val="GBC22222222222222222222222222222"/>
            </w:placeholder>
          </w:sdtPr>
          <w:sdtContent>
            <w:p w14:paraId="05FD2847" w14:textId="633DB0FC"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4" w:displacedByCustomXml="prev"/>
    <w:bookmarkStart w:id="145" w:name="_Hlk10470932" w:displacedByCustomXml="next"/>
    <w:bookmarkStart w:id="146"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635186463"/>
        <w:lock w:val="sdtLocked"/>
        <w:placeholder>
          <w:docPart w:val="GBC22222222222222222222222222222"/>
        </w:placeholder>
      </w:sdtPr>
      <w:sdtEndPr>
        <w:rPr>
          <w:rFonts w:hint="default"/>
          <w:szCs w:val="21"/>
        </w:rPr>
      </w:sdtEndPr>
      <w:sdtContent>
        <w:p w14:paraId="5BFEE051" w14:textId="77777777" w:rsidR="00B430B9" w:rsidRDefault="00000000">
          <w:pPr>
            <w:pStyle w:val="4"/>
            <w:numPr>
              <w:ilvl w:val="3"/>
              <w:numId w:val="49"/>
            </w:numPr>
            <w:ind w:left="426" w:hanging="426"/>
            <w:rPr>
              <w:rFonts w:ascii="宋体" w:hAnsi="宋体"/>
            </w:rPr>
          </w:pPr>
          <w:r>
            <w:rPr>
              <w:rFonts w:ascii="宋体" w:hAnsi="宋体" w:hint="eastAsia"/>
            </w:rPr>
            <w:t>报告期内账面价值发生重大变动的金额和原因</w:t>
          </w:r>
          <w:bookmarkEnd w:id="145"/>
        </w:p>
        <w:sdt>
          <w:sdtPr>
            <w:alias w:val="是否适用：合同资产账面价值发生重大变动[双击切换]"/>
            <w:tag w:val="_GBC_4cdeacc1c4f24682b8d7fe35b510e9c1"/>
            <w:id w:val="280702503"/>
            <w:lock w:val="sdtLocked"/>
            <w:placeholder>
              <w:docPart w:val="GBC22222222222222222222222222222"/>
            </w:placeholder>
          </w:sdtPr>
          <w:sdtContent>
            <w:p w14:paraId="6E13E82F" w14:textId="408441B9"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6" w:displacedByCustomXml="prev"/>
    <w:bookmarkStart w:id="147" w:name="_Hlk10470956" w:displacedByCustomXml="next"/>
    <w:bookmarkStart w:id="148" w:name="_Hlk10470966" w:displacedByCustomXml="next"/>
    <w:sdt>
      <w:sdtPr>
        <w:rPr>
          <w:rFonts w:ascii="宋体" w:hAnsi="宋体" w:cs="宋体" w:hint="eastAsia"/>
          <w:b w:val="0"/>
          <w:bCs/>
          <w:kern w:val="0"/>
          <w:szCs w:val="21"/>
        </w:rPr>
        <w:alias w:val="模块:本期合同资产计提减值准备情况"/>
        <w:tag w:val="_SEC_bf3d6e0971b243878381353846199645"/>
        <w:id w:val="1153569115"/>
        <w:lock w:val="sdtLocked"/>
        <w:placeholder>
          <w:docPart w:val="GBC22222222222222222222222222222"/>
        </w:placeholder>
      </w:sdtPr>
      <w:sdtEndPr>
        <w:rPr>
          <w:rFonts w:hint="default"/>
        </w:rPr>
      </w:sdtEndPr>
      <w:sdtContent>
        <w:p w14:paraId="0CBF3CBA" w14:textId="77777777" w:rsidR="00B430B9" w:rsidRDefault="00000000">
          <w:pPr>
            <w:pStyle w:val="4"/>
            <w:numPr>
              <w:ilvl w:val="3"/>
              <w:numId w:val="49"/>
            </w:numPr>
            <w:ind w:left="426" w:hanging="426"/>
            <w:rPr>
              <w:rFonts w:ascii="宋体" w:hAnsi="宋体"/>
              <w:szCs w:val="21"/>
            </w:rPr>
          </w:pPr>
          <w:r>
            <w:rPr>
              <w:rFonts w:ascii="宋体" w:hAnsi="宋体" w:hint="eastAsia"/>
              <w:szCs w:val="21"/>
            </w:rPr>
            <w:t>本期合同资产计提减值准备情况</w:t>
          </w:r>
          <w:bookmarkEnd w:id="147"/>
        </w:p>
        <w:sdt>
          <w:sdtPr>
            <w:alias w:val="是否适用：合同资产减值准备[双击切换]"/>
            <w:tag w:val="_GBC_47f239b7a5d442b0a0a358017de09567"/>
            <w:id w:val="1658573843"/>
            <w:lock w:val="sdtLocked"/>
            <w:placeholder>
              <w:docPart w:val="GBC22222222222222222222222222222"/>
            </w:placeholder>
          </w:sdtPr>
          <w:sdtContent>
            <w:p w14:paraId="57F355F5" w14:textId="4E64F8BD" w:rsidR="00B430B9" w:rsidRDefault="00000000" w:rsidP="00117A96">
              <w:pPr>
                <w:autoSpaceDE w:val="0"/>
                <w:autoSpaceDN w:val="0"/>
                <w:adjustRightInd w:val="0"/>
                <w:ind w:rightChars="50" w:right="10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8" w:displacedByCustomXml="prev"/>
    <w:bookmarkStart w:id="149" w:name="_Hlk10471002" w:displacedByCustomXml="next"/>
    <w:bookmarkStart w:id="150" w:name="_Hlk10471011" w:displacedByCustomXml="next"/>
    <w:sdt>
      <w:sdtPr>
        <w:rPr>
          <w:rFonts w:hint="eastAsia"/>
        </w:rPr>
        <w:alias w:val="模块:其他说明："/>
        <w:tag w:val="_SEC_5b10981ad765434eb8d30a4d75bff071"/>
        <w:id w:val="530226632"/>
        <w:lock w:val="sdtLocked"/>
        <w:placeholder>
          <w:docPart w:val="GBC22222222222222222222222222222"/>
        </w:placeholder>
      </w:sdtPr>
      <w:sdtEndPr>
        <w:rPr>
          <w:rFonts w:hint="default"/>
        </w:rPr>
      </w:sdtEndPr>
      <w:sdtContent>
        <w:p w14:paraId="2D3577EA" w14:textId="77777777" w:rsidR="00B430B9" w:rsidRDefault="00000000">
          <w:r>
            <w:rPr>
              <w:rFonts w:hint="eastAsia"/>
            </w:rPr>
            <w:t>其他说明：</w:t>
          </w:r>
          <w:bookmarkEnd w:id="149"/>
        </w:p>
        <w:sdt>
          <w:sdtPr>
            <w:alias w:val="是否适用：合同资产其他说明[双击切换]"/>
            <w:tag w:val="_GBC_06cd3c0f93454d76bd0c7e20322e8a49"/>
            <w:id w:val="610797568"/>
            <w:lock w:val="sdtLocked"/>
            <w:placeholder>
              <w:docPart w:val="GBC22222222222222222222222222222"/>
            </w:placeholder>
          </w:sdtPr>
          <w:sdtContent>
            <w:p w14:paraId="5646E89C" w14:textId="7D94AABA"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0" w:displacedByCustomXml="prev"/>
    <w:p w14:paraId="79569564" w14:textId="77777777" w:rsidR="00B430B9" w:rsidRDefault="00B430B9"/>
    <w:sdt>
      <w:sdtPr>
        <w:rPr>
          <w:rFonts w:ascii="宋体" w:hAnsi="宋体" w:cs="宋体" w:hint="eastAsia"/>
          <w:b w:val="0"/>
          <w:bCs/>
          <w:kern w:val="0"/>
          <w:szCs w:val="24"/>
        </w:rPr>
        <w:alias w:val="模块:划分为持有待售的资产"/>
        <w:tag w:val="_GBC_b8017c342539428893a6ec198dd061b3"/>
        <w:id w:val="267354219"/>
        <w:lock w:val="sdtLocked"/>
        <w:placeholder>
          <w:docPart w:val="GBC22222222222222222222222222222"/>
        </w:placeholder>
      </w:sdtPr>
      <w:sdtEndPr>
        <w:rPr>
          <w:rFonts w:hint="default"/>
          <w:szCs w:val="21"/>
        </w:rPr>
      </w:sdtEndPr>
      <w:sdtContent>
        <w:p w14:paraId="09AE0CAD" w14:textId="77777777" w:rsidR="00B430B9" w:rsidRDefault="00000000">
          <w:pPr>
            <w:pStyle w:val="3"/>
            <w:numPr>
              <w:ilvl w:val="0"/>
              <w:numId w:val="42"/>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01665213"/>
            <w:lock w:val="sdtLocked"/>
            <w:placeholder>
              <w:docPart w:val="GBC22222222222222222222222222222"/>
            </w:placeholder>
          </w:sdtPr>
          <w:sdtContent>
            <w:p w14:paraId="7528F953" w14:textId="6898490B"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6BBF13" w14:textId="72EDC76E" w:rsidR="00B430B9" w:rsidRDefault="00000000" w:rsidP="00117A96"/>
      </w:sdtContent>
    </w:sdt>
    <w:bookmarkStart w:id="151" w:name="_Hlk10471081" w:displacedByCustomXml="next"/>
    <w:sdt>
      <w:sdtPr>
        <w:rPr>
          <w:rFonts w:ascii="宋体" w:hAnsi="宋体" w:cs="宋体" w:hint="eastAsia"/>
          <w:b w:val="0"/>
          <w:bCs/>
          <w:kern w:val="0"/>
          <w:szCs w:val="24"/>
        </w:rPr>
        <w:alias w:val="模块:一年内到期的非流动资产"/>
        <w:tag w:val="_GBC_73afc3711ce24918b57d8c069abaf5c5"/>
        <w:id w:val="758103993"/>
        <w:lock w:val="sdtLocked"/>
        <w:placeholder>
          <w:docPart w:val="GBC22222222222222222222222222222"/>
        </w:placeholder>
      </w:sdtPr>
      <w:sdtEndPr>
        <w:rPr>
          <w:szCs w:val="21"/>
        </w:rPr>
      </w:sdtEndPr>
      <w:sdtContent>
        <w:p w14:paraId="6D8DE56A" w14:textId="77777777" w:rsidR="00B430B9" w:rsidRDefault="00000000">
          <w:pPr>
            <w:pStyle w:val="3"/>
            <w:numPr>
              <w:ilvl w:val="0"/>
              <w:numId w:val="42"/>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608439202"/>
            <w:lock w:val="sdtLocked"/>
            <w:placeholder>
              <w:docPart w:val="GBC22222222222222222222222222222"/>
            </w:placeholder>
          </w:sdtPr>
          <w:sdtContent>
            <w:p w14:paraId="698D9896" w14:textId="2708BF73"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1" w:displacedByCustomXml="prev"/>
    <w:p w14:paraId="7823AB0C" w14:textId="77777777" w:rsidR="00B430B9" w:rsidRDefault="00B430B9">
      <w:pPr>
        <w:ind w:right="210"/>
      </w:pPr>
    </w:p>
    <w:bookmarkStart w:id="152" w:name="_Hlk10471163" w:displacedByCustomXml="next"/>
    <w:sdt>
      <w:sdtPr>
        <w:rPr>
          <w:rFonts w:ascii="宋体" w:hAnsi="宋体" w:cs="宋体" w:hint="eastAsia"/>
          <w:b w:val="0"/>
          <w:bCs/>
          <w:kern w:val="0"/>
          <w:szCs w:val="24"/>
        </w:rPr>
        <w:alias w:val="模块:其他流动资产"/>
        <w:tag w:val="_GBC_e29fd29bee934fc3ab8325cf3625b905"/>
        <w:id w:val="1489056675"/>
        <w:lock w:val="sdtLocked"/>
        <w:placeholder>
          <w:docPart w:val="GBC22222222222222222222222222222"/>
        </w:placeholder>
      </w:sdtPr>
      <w:sdtEndPr>
        <w:rPr>
          <w:szCs w:val="21"/>
        </w:rPr>
      </w:sdtEndPr>
      <w:sdtContent>
        <w:p w14:paraId="0B65F588" w14:textId="77777777" w:rsidR="00B430B9" w:rsidRDefault="00000000">
          <w:pPr>
            <w:pStyle w:val="3"/>
            <w:numPr>
              <w:ilvl w:val="0"/>
              <w:numId w:val="42"/>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796827498"/>
            <w:lock w:val="sdtLocked"/>
            <w:placeholder>
              <w:docPart w:val="GBC22222222222222222222222222222"/>
            </w:placeholder>
          </w:sdtPr>
          <w:sdtContent>
            <w:p w14:paraId="618913C8" w14:textId="2C57331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C8D465" w14:textId="77777777" w:rsidR="00B430B9" w:rsidRDefault="00000000">
          <w:pPr>
            <w:jc w:val="right"/>
          </w:pPr>
          <w:r>
            <w:rPr>
              <w:rFonts w:hint="eastAsia"/>
            </w:rPr>
            <w:t>单位：</w:t>
          </w:r>
          <w:sdt>
            <w:sdtPr>
              <w:rPr>
                <w:rFonts w:hint="eastAsia"/>
              </w:rPr>
              <w:alias w:val="单位：其他流动资产"/>
              <w:tag w:val="_GBC_d0c62fc75d164678ad203d9ddb106538"/>
              <w:id w:val="12786000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2023615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A65839" w14:paraId="10A1EE88" w14:textId="77777777" w:rsidTr="007D7A11">
            <w:sdt>
              <w:sdtPr>
                <w:tag w:val="_PLD_15bbfc7d41df4300abcae2e424cc6572"/>
                <w:id w:val="-2146726872"/>
                <w:lock w:val="sdtLocked"/>
              </w:sdtPr>
              <w:sdtContent>
                <w:tc>
                  <w:tcPr>
                    <w:tcW w:w="1816" w:type="pct"/>
                    <w:shd w:val="clear" w:color="auto" w:fill="auto"/>
                    <w:vAlign w:val="center"/>
                  </w:tcPr>
                  <w:p w14:paraId="4AAAD72E" w14:textId="77777777" w:rsidR="00B430B9" w:rsidRDefault="00000000" w:rsidP="007D7A11">
                    <w:pPr>
                      <w:jc w:val="center"/>
                    </w:pPr>
                    <w:r>
                      <w:rPr>
                        <w:rFonts w:hint="eastAsia"/>
                      </w:rPr>
                      <w:t>项目</w:t>
                    </w:r>
                  </w:p>
                </w:tc>
              </w:sdtContent>
            </w:sdt>
            <w:sdt>
              <w:sdtPr>
                <w:tag w:val="_PLD_d2a222194eae4e958db2401139170ea2"/>
                <w:id w:val="1124350774"/>
                <w:lock w:val="sdtLocked"/>
              </w:sdtPr>
              <w:sdtContent>
                <w:tc>
                  <w:tcPr>
                    <w:tcW w:w="1612" w:type="pct"/>
                    <w:shd w:val="clear" w:color="auto" w:fill="auto"/>
                    <w:vAlign w:val="center"/>
                  </w:tcPr>
                  <w:p w14:paraId="170DEED5" w14:textId="77777777" w:rsidR="00B430B9" w:rsidRDefault="00000000" w:rsidP="007D7A11">
                    <w:pPr>
                      <w:jc w:val="center"/>
                    </w:pPr>
                    <w:r>
                      <w:rPr>
                        <w:rFonts w:hint="eastAsia"/>
                      </w:rPr>
                      <w:t>期末余额</w:t>
                    </w:r>
                  </w:p>
                </w:tc>
              </w:sdtContent>
            </w:sdt>
            <w:sdt>
              <w:sdtPr>
                <w:tag w:val="_PLD_0f3815799e9d4216b9506517d8e9b90c"/>
                <w:id w:val="-383102218"/>
                <w:lock w:val="sdtLocked"/>
              </w:sdtPr>
              <w:sdtContent>
                <w:tc>
                  <w:tcPr>
                    <w:tcW w:w="1572" w:type="pct"/>
                    <w:shd w:val="clear" w:color="auto" w:fill="auto"/>
                    <w:vAlign w:val="center"/>
                  </w:tcPr>
                  <w:p w14:paraId="0C90232B" w14:textId="77777777" w:rsidR="00B430B9" w:rsidRDefault="00000000" w:rsidP="007D7A11">
                    <w:pPr>
                      <w:jc w:val="center"/>
                    </w:pPr>
                    <w:r>
                      <w:rPr>
                        <w:rFonts w:hint="eastAsia"/>
                      </w:rPr>
                      <w:t>期初余额</w:t>
                    </w:r>
                  </w:p>
                </w:tc>
              </w:sdtContent>
            </w:sdt>
          </w:tr>
          <w:tr w:rsidR="00A65839" w14:paraId="1A3602E2" w14:textId="77777777" w:rsidTr="007D7A11">
            <w:sdt>
              <w:sdtPr>
                <w:tag w:val="_PLD_5784c482c38842a295b3e360832ddcad"/>
                <w:id w:val="124970687"/>
                <w:lock w:val="sdtLocked"/>
              </w:sdtPr>
              <w:sdtContent>
                <w:tc>
                  <w:tcPr>
                    <w:tcW w:w="1816" w:type="pct"/>
                    <w:shd w:val="clear" w:color="auto" w:fill="auto"/>
                    <w:vAlign w:val="center"/>
                  </w:tcPr>
                  <w:p w14:paraId="2F489CF1" w14:textId="77777777" w:rsidR="00B430B9" w:rsidRDefault="00000000" w:rsidP="007D7A11">
                    <w:r>
                      <w:rPr>
                        <w:rFonts w:hint="eastAsia"/>
                      </w:rPr>
                      <w:t>合同取得成本</w:t>
                    </w:r>
                  </w:p>
                </w:tc>
              </w:sdtContent>
            </w:sdt>
            <w:tc>
              <w:tcPr>
                <w:tcW w:w="1612" w:type="pct"/>
                <w:shd w:val="clear" w:color="auto" w:fill="auto"/>
                <w:vAlign w:val="center"/>
              </w:tcPr>
              <w:p w14:paraId="0FB9929C" w14:textId="77777777" w:rsidR="00B430B9" w:rsidRDefault="00B430B9" w:rsidP="007D7A11">
                <w:pPr>
                  <w:jc w:val="right"/>
                </w:pPr>
              </w:p>
            </w:tc>
            <w:tc>
              <w:tcPr>
                <w:tcW w:w="1572" w:type="pct"/>
                <w:shd w:val="clear" w:color="auto" w:fill="auto"/>
                <w:vAlign w:val="center"/>
              </w:tcPr>
              <w:p w14:paraId="5D3A21F8" w14:textId="77777777" w:rsidR="00B430B9" w:rsidRDefault="00B430B9" w:rsidP="007D7A11">
                <w:pPr>
                  <w:jc w:val="right"/>
                </w:pPr>
              </w:p>
            </w:tc>
          </w:tr>
          <w:tr w:rsidR="00A65839" w14:paraId="6A811A69" w14:textId="77777777" w:rsidTr="007D7A11">
            <w:sdt>
              <w:sdtPr>
                <w:tag w:val="_PLD_a697556166a54a12bb39e7c933ac01b6"/>
                <w:id w:val="-1692833503"/>
                <w:lock w:val="sdtLocked"/>
              </w:sdtPr>
              <w:sdtContent>
                <w:tc>
                  <w:tcPr>
                    <w:tcW w:w="1816" w:type="pct"/>
                    <w:shd w:val="clear" w:color="auto" w:fill="auto"/>
                    <w:vAlign w:val="center"/>
                  </w:tcPr>
                  <w:p w14:paraId="25195F23" w14:textId="77777777" w:rsidR="00B430B9" w:rsidRDefault="00000000" w:rsidP="007D7A11">
                    <w:r>
                      <w:rPr>
                        <w:rFonts w:hint="eastAsia"/>
                      </w:rPr>
                      <w:t>应收退货成本</w:t>
                    </w:r>
                  </w:p>
                </w:tc>
              </w:sdtContent>
            </w:sdt>
            <w:tc>
              <w:tcPr>
                <w:tcW w:w="1612" w:type="pct"/>
                <w:shd w:val="clear" w:color="auto" w:fill="auto"/>
                <w:vAlign w:val="center"/>
              </w:tcPr>
              <w:p w14:paraId="59637CAF" w14:textId="77777777" w:rsidR="00B430B9" w:rsidRDefault="00B430B9" w:rsidP="007D7A11">
                <w:pPr>
                  <w:jc w:val="right"/>
                </w:pPr>
              </w:p>
            </w:tc>
            <w:tc>
              <w:tcPr>
                <w:tcW w:w="1572" w:type="pct"/>
                <w:shd w:val="clear" w:color="auto" w:fill="auto"/>
                <w:vAlign w:val="center"/>
              </w:tcPr>
              <w:p w14:paraId="58B31D8A" w14:textId="77777777" w:rsidR="00B430B9" w:rsidRDefault="00B430B9" w:rsidP="007D7A11">
                <w:pPr>
                  <w:jc w:val="right"/>
                </w:pPr>
              </w:p>
            </w:tc>
          </w:tr>
          <w:sdt>
            <w:sdtPr>
              <w:rPr>
                <w:rFonts w:hint="eastAsia"/>
              </w:rPr>
              <w:alias w:val="其他流动资产明细"/>
              <w:tag w:val="_TUP_0bae324e6bd3444492796087e454ca12"/>
              <w:id w:val="2126642291"/>
              <w:lock w:val="sdtLocked"/>
            </w:sdtPr>
            <w:sdtContent>
              <w:tr w:rsidR="00A65839" w14:paraId="38543959" w14:textId="77777777" w:rsidTr="007D7A11">
                <w:tc>
                  <w:tcPr>
                    <w:tcW w:w="1816" w:type="pct"/>
                    <w:shd w:val="clear" w:color="auto" w:fill="auto"/>
                  </w:tcPr>
                  <w:p w14:paraId="75DF21D5" w14:textId="77777777" w:rsidR="00B430B9" w:rsidRDefault="00000000" w:rsidP="007D7A11">
                    <w:pPr>
                      <w:snapToGrid w:val="0"/>
                      <w:ind w:leftChars="-51" w:left="-107"/>
                    </w:pPr>
                    <w:r>
                      <w:t>银行理财产品及结构性存款</w:t>
                    </w:r>
                  </w:p>
                </w:tc>
                <w:tc>
                  <w:tcPr>
                    <w:tcW w:w="1612" w:type="pct"/>
                    <w:shd w:val="clear" w:color="auto" w:fill="auto"/>
                  </w:tcPr>
                  <w:p w14:paraId="0C21D39B" w14:textId="77777777" w:rsidR="00B430B9" w:rsidRDefault="00000000" w:rsidP="007D7A11">
                    <w:pPr>
                      <w:snapToGrid w:val="0"/>
                      <w:jc w:val="right"/>
                    </w:pPr>
                    <w:r>
                      <w:t>60,000,000.00</w:t>
                    </w:r>
                  </w:p>
                </w:tc>
                <w:tc>
                  <w:tcPr>
                    <w:tcW w:w="1572" w:type="pct"/>
                    <w:shd w:val="clear" w:color="auto" w:fill="auto"/>
                  </w:tcPr>
                  <w:p w14:paraId="08BF9217" w14:textId="77777777" w:rsidR="00B430B9" w:rsidRDefault="00000000" w:rsidP="007D7A11">
                    <w:pPr>
                      <w:snapToGrid w:val="0"/>
                      <w:jc w:val="right"/>
                    </w:pPr>
                    <w:r>
                      <w:t>30,000,000.00</w:t>
                    </w:r>
                  </w:p>
                </w:tc>
              </w:tr>
            </w:sdtContent>
          </w:sdt>
          <w:sdt>
            <w:sdtPr>
              <w:rPr>
                <w:rFonts w:hint="eastAsia"/>
              </w:rPr>
              <w:alias w:val="其他流动资产明细"/>
              <w:tag w:val="_TUP_0bae324e6bd3444492796087e454ca12"/>
              <w:id w:val="775837931"/>
              <w:lock w:val="sdtLocked"/>
            </w:sdtPr>
            <w:sdtContent>
              <w:tr w:rsidR="00A65839" w14:paraId="2338E675" w14:textId="77777777" w:rsidTr="007D7A11">
                <w:tc>
                  <w:tcPr>
                    <w:tcW w:w="1816" w:type="pct"/>
                    <w:shd w:val="clear" w:color="auto" w:fill="auto"/>
                  </w:tcPr>
                  <w:p w14:paraId="1228DFA1" w14:textId="77777777" w:rsidR="00B430B9" w:rsidRDefault="00000000" w:rsidP="007D7A11">
                    <w:pPr>
                      <w:snapToGrid w:val="0"/>
                      <w:ind w:leftChars="-51" w:left="-107"/>
                    </w:pPr>
                    <w:r>
                      <w:t>预缴营业税</w:t>
                    </w:r>
                  </w:p>
                </w:tc>
                <w:tc>
                  <w:tcPr>
                    <w:tcW w:w="1612" w:type="pct"/>
                    <w:shd w:val="clear" w:color="auto" w:fill="auto"/>
                  </w:tcPr>
                  <w:p w14:paraId="4517E43A" w14:textId="77777777" w:rsidR="00B430B9" w:rsidRDefault="00000000" w:rsidP="007D7A11">
                    <w:pPr>
                      <w:snapToGrid w:val="0"/>
                      <w:jc w:val="right"/>
                    </w:pPr>
                    <w:r>
                      <w:t>57,926,734.15</w:t>
                    </w:r>
                  </w:p>
                </w:tc>
                <w:tc>
                  <w:tcPr>
                    <w:tcW w:w="1572" w:type="pct"/>
                    <w:shd w:val="clear" w:color="auto" w:fill="auto"/>
                  </w:tcPr>
                  <w:p w14:paraId="409B5C83" w14:textId="77777777" w:rsidR="00B430B9" w:rsidRDefault="00000000" w:rsidP="007D7A11">
                    <w:pPr>
                      <w:snapToGrid w:val="0"/>
                      <w:jc w:val="right"/>
                    </w:pPr>
                    <w:r>
                      <w:t>59,342,890.45</w:t>
                    </w:r>
                  </w:p>
                </w:tc>
              </w:tr>
            </w:sdtContent>
          </w:sdt>
          <w:sdt>
            <w:sdtPr>
              <w:rPr>
                <w:rFonts w:hint="eastAsia"/>
              </w:rPr>
              <w:alias w:val="其他流动资产明细"/>
              <w:tag w:val="_TUP_0bae324e6bd3444492796087e454ca12"/>
              <w:id w:val="-2023150916"/>
              <w:lock w:val="sdtLocked"/>
            </w:sdtPr>
            <w:sdtContent>
              <w:tr w:rsidR="00A65839" w14:paraId="657B91B4" w14:textId="77777777" w:rsidTr="007D7A11">
                <w:tc>
                  <w:tcPr>
                    <w:tcW w:w="1816" w:type="pct"/>
                    <w:shd w:val="clear" w:color="auto" w:fill="auto"/>
                  </w:tcPr>
                  <w:p w14:paraId="58EDDA50" w14:textId="77777777" w:rsidR="00B430B9" w:rsidRDefault="00000000" w:rsidP="007D7A11">
                    <w:pPr>
                      <w:snapToGrid w:val="0"/>
                      <w:ind w:leftChars="-51" w:left="-107"/>
                    </w:pPr>
                    <w:r>
                      <w:t>预缴企业所得税</w:t>
                    </w:r>
                  </w:p>
                </w:tc>
                <w:tc>
                  <w:tcPr>
                    <w:tcW w:w="1612" w:type="pct"/>
                    <w:shd w:val="clear" w:color="auto" w:fill="auto"/>
                  </w:tcPr>
                  <w:p w14:paraId="37DD17AA" w14:textId="77777777" w:rsidR="00B430B9" w:rsidRDefault="00000000" w:rsidP="007D7A11">
                    <w:pPr>
                      <w:snapToGrid w:val="0"/>
                      <w:jc w:val="right"/>
                    </w:pPr>
                    <w:r>
                      <w:t>17,236,142.94</w:t>
                    </w:r>
                  </w:p>
                </w:tc>
                <w:tc>
                  <w:tcPr>
                    <w:tcW w:w="1572" w:type="pct"/>
                    <w:shd w:val="clear" w:color="auto" w:fill="auto"/>
                  </w:tcPr>
                  <w:p w14:paraId="37E19E1D" w14:textId="77777777" w:rsidR="00B430B9" w:rsidRDefault="00000000" w:rsidP="007D7A11">
                    <w:pPr>
                      <w:snapToGrid w:val="0"/>
                      <w:jc w:val="right"/>
                    </w:pPr>
                    <w:r>
                      <w:t>18,149,725.66</w:t>
                    </w:r>
                  </w:p>
                </w:tc>
              </w:tr>
            </w:sdtContent>
          </w:sdt>
          <w:sdt>
            <w:sdtPr>
              <w:rPr>
                <w:rFonts w:hint="eastAsia"/>
              </w:rPr>
              <w:alias w:val="其他流动资产明细"/>
              <w:tag w:val="_TUP_0bae324e6bd3444492796087e454ca12"/>
              <w:id w:val="-187913636"/>
              <w:lock w:val="sdtLocked"/>
            </w:sdtPr>
            <w:sdtContent>
              <w:tr w:rsidR="00A65839" w14:paraId="229F754F" w14:textId="77777777" w:rsidTr="007D7A11">
                <w:tc>
                  <w:tcPr>
                    <w:tcW w:w="1816" w:type="pct"/>
                    <w:shd w:val="clear" w:color="auto" w:fill="auto"/>
                  </w:tcPr>
                  <w:p w14:paraId="5091980E" w14:textId="77777777" w:rsidR="00B430B9" w:rsidRDefault="00000000" w:rsidP="007D7A11">
                    <w:pPr>
                      <w:snapToGrid w:val="0"/>
                      <w:ind w:leftChars="-51" w:left="-107"/>
                    </w:pPr>
                    <w:r>
                      <w:t>预缴城市维护建设税</w:t>
                    </w:r>
                  </w:p>
                </w:tc>
                <w:tc>
                  <w:tcPr>
                    <w:tcW w:w="1612" w:type="pct"/>
                    <w:shd w:val="clear" w:color="auto" w:fill="auto"/>
                  </w:tcPr>
                  <w:p w14:paraId="7C833FFA" w14:textId="77777777" w:rsidR="00B430B9" w:rsidRDefault="00000000" w:rsidP="007D7A11">
                    <w:pPr>
                      <w:snapToGrid w:val="0"/>
                      <w:jc w:val="right"/>
                    </w:pPr>
                    <w:r>
                      <w:t>3,994,533.91</w:t>
                    </w:r>
                  </w:p>
                </w:tc>
                <w:tc>
                  <w:tcPr>
                    <w:tcW w:w="1572" w:type="pct"/>
                    <w:shd w:val="clear" w:color="auto" w:fill="auto"/>
                  </w:tcPr>
                  <w:p w14:paraId="523A536E" w14:textId="77777777" w:rsidR="00B430B9" w:rsidRDefault="00000000" w:rsidP="007D7A11">
                    <w:pPr>
                      <w:snapToGrid w:val="0"/>
                      <w:jc w:val="right"/>
                    </w:pPr>
                    <w:r>
                      <w:t>4,444,743.55</w:t>
                    </w:r>
                  </w:p>
                </w:tc>
              </w:tr>
            </w:sdtContent>
          </w:sdt>
          <w:sdt>
            <w:sdtPr>
              <w:rPr>
                <w:rFonts w:hint="eastAsia"/>
              </w:rPr>
              <w:alias w:val="其他流动资产明细"/>
              <w:tag w:val="_TUP_0bae324e6bd3444492796087e454ca12"/>
              <w:id w:val="-429592650"/>
              <w:lock w:val="sdtLocked"/>
            </w:sdtPr>
            <w:sdtContent>
              <w:tr w:rsidR="00A65839" w14:paraId="310B8C2A" w14:textId="77777777" w:rsidTr="007D7A11">
                <w:tc>
                  <w:tcPr>
                    <w:tcW w:w="1816" w:type="pct"/>
                    <w:shd w:val="clear" w:color="auto" w:fill="auto"/>
                  </w:tcPr>
                  <w:p w14:paraId="5A642313" w14:textId="77777777" w:rsidR="00B430B9" w:rsidRDefault="00000000" w:rsidP="007D7A11">
                    <w:pPr>
                      <w:snapToGrid w:val="0"/>
                      <w:ind w:leftChars="-51" w:left="-107"/>
                    </w:pPr>
                    <w:r>
                      <w:t>预缴土地增值税</w:t>
                    </w:r>
                  </w:p>
                </w:tc>
                <w:tc>
                  <w:tcPr>
                    <w:tcW w:w="1612" w:type="pct"/>
                    <w:shd w:val="clear" w:color="auto" w:fill="auto"/>
                  </w:tcPr>
                  <w:p w14:paraId="4EA285C4" w14:textId="77777777" w:rsidR="00B430B9" w:rsidRDefault="00000000" w:rsidP="007D7A11">
                    <w:pPr>
                      <w:snapToGrid w:val="0"/>
                      <w:jc w:val="right"/>
                    </w:pPr>
                    <w:r>
                      <w:t>6,362,517.31</w:t>
                    </w:r>
                  </w:p>
                </w:tc>
                <w:tc>
                  <w:tcPr>
                    <w:tcW w:w="1572" w:type="pct"/>
                    <w:shd w:val="clear" w:color="auto" w:fill="auto"/>
                  </w:tcPr>
                  <w:p w14:paraId="4BF27F54" w14:textId="77777777" w:rsidR="00B430B9" w:rsidRDefault="00000000" w:rsidP="007D7A11">
                    <w:pPr>
                      <w:snapToGrid w:val="0"/>
                      <w:jc w:val="right"/>
                    </w:pPr>
                    <w:r>
                      <w:t>6,543,693.31</w:t>
                    </w:r>
                  </w:p>
                </w:tc>
              </w:tr>
            </w:sdtContent>
          </w:sdt>
          <w:sdt>
            <w:sdtPr>
              <w:rPr>
                <w:rFonts w:hint="eastAsia"/>
              </w:rPr>
              <w:alias w:val="其他流动资产明细"/>
              <w:tag w:val="_TUP_0bae324e6bd3444492796087e454ca12"/>
              <w:id w:val="2072152090"/>
              <w:lock w:val="sdtLocked"/>
            </w:sdtPr>
            <w:sdtContent>
              <w:tr w:rsidR="00A65839" w14:paraId="77A07590" w14:textId="77777777" w:rsidTr="007D7A11">
                <w:tc>
                  <w:tcPr>
                    <w:tcW w:w="1816" w:type="pct"/>
                    <w:shd w:val="clear" w:color="auto" w:fill="auto"/>
                  </w:tcPr>
                  <w:p w14:paraId="230CE826" w14:textId="77777777" w:rsidR="00B430B9" w:rsidRDefault="00000000" w:rsidP="007D7A11">
                    <w:pPr>
                      <w:snapToGrid w:val="0"/>
                      <w:ind w:leftChars="-51" w:left="-107"/>
                    </w:pPr>
                    <w:r>
                      <w:t>预缴教育费附加（地方教育附加）</w:t>
                    </w:r>
                  </w:p>
                </w:tc>
                <w:tc>
                  <w:tcPr>
                    <w:tcW w:w="1612" w:type="pct"/>
                    <w:shd w:val="clear" w:color="auto" w:fill="auto"/>
                  </w:tcPr>
                  <w:p w14:paraId="4132B8D2" w14:textId="77777777" w:rsidR="00B430B9" w:rsidRDefault="00000000" w:rsidP="007D7A11">
                    <w:pPr>
                      <w:snapToGrid w:val="0"/>
                      <w:jc w:val="right"/>
                    </w:pPr>
                    <w:r>
                      <w:t>3,676,001.42</w:t>
                    </w:r>
                  </w:p>
                </w:tc>
                <w:tc>
                  <w:tcPr>
                    <w:tcW w:w="1572" w:type="pct"/>
                    <w:shd w:val="clear" w:color="auto" w:fill="auto"/>
                  </w:tcPr>
                  <w:p w14:paraId="51E920E9" w14:textId="77777777" w:rsidR="00B430B9" w:rsidRDefault="00000000" w:rsidP="007D7A11">
                    <w:pPr>
                      <w:snapToGrid w:val="0"/>
                      <w:jc w:val="right"/>
                    </w:pPr>
                    <w:r>
                      <w:t>4,117,152.32</w:t>
                    </w:r>
                  </w:p>
                </w:tc>
              </w:tr>
            </w:sdtContent>
          </w:sdt>
          <w:sdt>
            <w:sdtPr>
              <w:rPr>
                <w:rFonts w:hint="eastAsia"/>
              </w:rPr>
              <w:alias w:val="其他流动资产明细"/>
              <w:tag w:val="_TUP_0bae324e6bd3444492796087e454ca12"/>
              <w:id w:val="-1378850248"/>
              <w:lock w:val="sdtLocked"/>
            </w:sdtPr>
            <w:sdtContent>
              <w:tr w:rsidR="00A65839" w14:paraId="0400DFD9" w14:textId="77777777" w:rsidTr="007D7A11">
                <w:tc>
                  <w:tcPr>
                    <w:tcW w:w="1816" w:type="pct"/>
                    <w:shd w:val="clear" w:color="auto" w:fill="auto"/>
                  </w:tcPr>
                  <w:p w14:paraId="61CB1D3B" w14:textId="77777777" w:rsidR="00B430B9" w:rsidRDefault="00000000" w:rsidP="007D7A11">
                    <w:pPr>
                      <w:snapToGrid w:val="0"/>
                      <w:ind w:leftChars="-51" w:left="-107"/>
                    </w:pPr>
                    <w:r>
                      <w:t>预缴地方水利建设基金</w:t>
                    </w:r>
                  </w:p>
                </w:tc>
                <w:tc>
                  <w:tcPr>
                    <w:tcW w:w="1612" w:type="pct"/>
                    <w:shd w:val="clear" w:color="auto" w:fill="auto"/>
                  </w:tcPr>
                  <w:p w14:paraId="482D4D74" w14:textId="77777777" w:rsidR="00B430B9" w:rsidRDefault="00000000" w:rsidP="007D7A11">
                    <w:pPr>
                      <w:snapToGrid w:val="0"/>
                      <w:jc w:val="right"/>
                    </w:pPr>
                    <w:r>
                      <w:t>1,064,483.19</w:t>
                    </w:r>
                  </w:p>
                </w:tc>
                <w:tc>
                  <w:tcPr>
                    <w:tcW w:w="1572" w:type="pct"/>
                    <w:shd w:val="clear" w:color="auto" w:fill="auto"/>
                  </w:tcPr>
                  <w:p w14:paraId="0D013FFF" w14:textId="77777777" w:rsidR="00B430B9" w:rsidRDefault="00000000" w:rsidP="007D7A11">
                    <w:pPr>
                      <w:snapToGrid w:val="0"/>
                      <w:jc w:val="right"/>
                    </w:pPr>
                    <w:r>
                      <w:t>1,089,340.41</w:t>
                    </w:r>
                  </w:p>
                </w:tc>
              </w:tr>
            </w:sdtContent>
          </w:sdt>
          <w:sdt>
            <w:sdtPr>
              <w:rPr>
                <w:rFonts w:hint="eastAsia"/>
              </w:rPr>
              <w:alias w:val="其他流动资产明细"/>
              <w:tag w:val="_TUP_0bae324e6bd3444492796087e454ca12"/>
              <w:id w:val="1163818224"/>
              <w:lock w:val="sdtLocked"/>
            </w:sdtPr>
            <w:sdtContent>
              <w:tr w:rsidR="00A65839" w14:paraId="1AB4C0A0" w14:textId="77777777" w:rsidTr="007D7A11">
                <w:tc>
                  <w:tcPr>
                    <w:tcW w:w="1816" w:type="pct"/>
                    <w:shd w:val="clear" w:color="auto" w:fill="auto"/>
                  </w:tcPr>
                  <w:p w14:paraId="309842E0" w14:textId="77777777" w:rsidR="00B430B9" w:rsidRDefault="00000000" w:rsidP="007D7A11">
                    <w:pPr>
                      <w:snapToGrid w:val="0"/>
                      <w:ind w:leftChars="-51" w:left="-107"/>
                    </w:pPr>
                    <w:r>
                      <w:t>预缴房产税</w:t>
                    </w:r>
                  </w:p>
                </w:tc>
                <w:tc>
                  <w:tcPr>
                    <w:tcW w:w="1612" w:type="pct"/>
                    <w:shd w:val="clear" w:color="auto" w:fill="auto"/>
                  </w:tcPr>
                  <w:p w14:paraId="5C4A6A4F" w14:textId="77777777" w:rsidR="00B430B9" w:rsidRDefault="00000000" w:rsidP="007D7A11">
                    <w:pPr>
                      <w:snapToGrid w:val="0"/>
                      <w:jc w:val="right"/>
                    </w:pPr>
                    <w:r>
                      <w:t>190,603,932.59</w:t>
                    </w:r>
                  </w:p>
                </w:tc>
                <w:tc>
                  <w:tcPr>
                    <w:tcW w:w="1572" w:type="pct"/>
                    <w:shd w:val="clear" w:color="auto" w:fill="auto"/>
                  </w:tcPr>
                  <w:p w14:paraId="2DDD37DC" w14:textId="77777777" w:rsidR="00B430B9" w:rsidRDefault="00000000" w:rsidP="007D7A11">
                    <w:pPr>
                      <w:snapToGrid w:val="0"/>
                      <w:jc w:val="right"/>
                    </w:pPr>
                    <w:r>
                      <w:t>186,753,283.53</w:t>
                    </w:r>
                  </w:p>
                </w:tc>
              </w:tr>
            </w:sdtContent>
          </w:sdt>
          <w:sdt>
            <w:sdtPr>
              <w:rPr>
                <w:rFonts w:hint="eastAsia"/>
              </w:rPr>
              <w:alias w:val="其他流动资产明细"/>
              <w:tag w:val="_TUP_0bae324e6bd3444492796087e454ca12"/>
              <w:id w:val="-2041119443"/>
              <w:lock w:val="sdtLocked"/>
            </w:sdtPr>
            <w:sdtContent>
              <w:tr w:rsidR="00A65839" w14:paraId="3C69A51F" w14:textId="77777777" w:rsidTr="007D7A11">
                <w:tc>
                  <w:tcPr>
                    <w:tcW w:w="1816" w:type="pct"/>
                    <w:shd w:val="clear" w:color="auto" w:fill="auto"/>
                  </w:tcPr>
                  <w:p w14:paraId="234E7B77" w14:textId="77777777" w:rsidR="00B430B9" w:rsidRDefault="00000000" w:rsidP="007D7A11">
                    <w:pPr>
                      <w:snapToGrid w:val="0"/>
                      <w:ind w:leftChars="-51" w:left="-107"/>
                    </w:pPr>
                    <w:r>
                      <w:t>预缴代扣代缴个人所得税</w:t>
                    </w:r>
                  </w:p>
                </w:tc>
                <w:tc>
                  <w:tcPr>
                    <w:tcW w:w="1612" w:type="pct"/>
                    <w:shd w:val="clear" w:color="auto" w:fill="auto"/>
                  </w:tcPr>
                  <w:p w14:paraId="14E346B2" w14:textId="77777777" w:rsidR="00B430B9" w:rsidRDefault="00000000" w:rsidP="007D7A11">
                    <w:pPr>
                      <w:snapToGrid w:val="0"/>
                      <w:jc w:val="right"/>
                    </w:pPr>
                    <w:r>
                      <w:t>181,845.90</w:t>
                    </w:r>
                  </w:p>
                </w:tc>
                <w:tc>
                  <w:tcPr>
                    <w:tcW w:w="1572" w:type="pct"/>
                    <w:shd w:val="clear" w:color="auto" w:fill="auto"/>
                  </w:tcPr>
                  <w:p w14:paraId="6E1BD28F" w14:textId="77777777" w:rsidR="00B430B9" w:rsidRDefault="00000000" w:rsidP="007D7A11">
                    <w:pPr>
                      <w:snapToGrid w:val="0"/>
                      <w:jc w:val="right"/>
                    </w:pPr>
                    <w:r>
                      <w:t>53,917.82</w:t>
                    </w:r>
                  </w:p>
                </w:tc>
              </w:tr>
            </w:sdtContent>
          </w:sdt>
          <w:sdt>
            <w:sdtPr>
              <w:rPr>
                <w:rFonts w:hint="eastAsia"/>
              </w:rPr>
              <w:alias w:val="其他流动资产明细"/>
              <w:tag w:val="_TUP_0bae324e6bd3444492796087e454ca12"/>
              <w:id w:val="87904612"/>
              <w:lock w:val="sdtLocked"/>
            </w:sdtPr>
            <w:sdtContent>
              <w:tr w:rsidR="00A65839" w14:paraId="2BD1F804" w14:textId="77777777" w:rsidTr="007D7A11">
                <w:tc>
                  <w:tcPr>
                    <w:tcW w:w="1816" w:type="pct"/>
                    <w:shd w:val="clear" w:color="auto" w:fill="auto"/>
                  </w:tcPr>
                  <w:p w14:paraId="3BF062C4" w14:textId="77777777" w:rsidR="00B430B9" w:rsidRDefault="00000000" w:rsidP="007D7A11">
                    <w:pPr>
                      <w:snapToGrid w:val="0"/>
                      <w:ind w:leftChars="-51" w:left="-107"/>
                    </w:pPr>
                    <w:r>
                      <w:t>预缴增值税及待抵扣增值税进项税</w:t>
                    </w:r>
                  </w:p>
                </w:tc>
                <w:tc>
                  <w:tcPr>
                    <w:tcW w:w="1612" w:type="pct"/>
                    <w:shd w:val="clear" w:color="auto" w:fill="auto"/>
                  </w:tcPr>
                  <w:p w14:paraId="1009BE24" w14:textId="77777777" w:rsidR="00B430B9" w:rsidRDefault="00000000" w:rsidP="007D7A11">
                    <w:pPr>
                      <w:snapToGrid w:val="0"/>
                      <w:jc w:val="right"/>
                    </w:pPr>
                    <w:r>
                      <w:t>100,473,734.34</w:t>
                    </w:r>
                  </w:p>
                </w:tc>
                <w:tc>
                  <w:tcPr>
                    <w:tcW w:w="1572" w:type="pct"/>
                    <w:shd w:val="clear" w:color="auto" w:fill="auto"/>
                  </w:tcPr>
                  <w:p w14:paraId="60D022C0" w14:textId="77777777" w:rsidR="00B430B9" w:rsidRDefault="00000000" w:rsidP="007D7A11">
                    <w:pPr>
                      <w:snapToGrid w:val="0"/>
                      <w:jc w:val="right"/>
                    </w:pPr>
                    <w:r>
                      <w:t>93,850,367.11</w:t>
                    </w:r>
                  </w:p>
                </w:tc>
              </w:tr>
            </w:sdtContent>
          </w:sdt>
          <w:sdt>
            <w:sdtPr>
              <w:rPr>
                <w:rFonts w:hint="eastAsia"/>
              </w:rPr>
              <w:alias w:val="其他流动资产明细"/>
              <w:tag w:val="_TUP_0bae324e6bd3444492796087e454ca12"/>
              <w:id w:val="-801685225"/>
              <w:lock w:val="sdtLocked"/>
            </w:sdtPr>
            <w:sdtContent>
              <w:tr w:rsidR="00A65839" w14:paraId="7D5B2939" w14:textId="77777777" w:rsidTr="007D7A11">
                <w:tc>
                  <w:tcPr>
                    <w:tcW w:w="1816" w:type="pct"/>
                    <w:shd w:val="clear" w:color="auto" w:fill="auto"/>
                  </w:tcPr>
                  <w:p w14:paraId="31248A3F" w14:textId="77777777" w:rsidR="00B430B9" w:rsidRDefault="00000000" w:rsidP="007D7A11">
                    <w:pPr>
                      <w:snapToGrid w:val="0"/>
                      <w:ind w:leftChars="-51" w:left="-107"/>
                    </w:pPr>
                    <w:r>
                      <w:t>待摊费用</w:t>
                    </w:r>
                  </w:p>
                </w:tc>
                <w:tc>
                  <w:tcPr>
                    <w:tcW w:w="1612" w:type="pct"/>
                    <w:shd w:val="clear" w:color="auto" w:fill="auto"/>
                  </w:tcPr>
                  <w:p w14:paraId="61D84FBA" w14:textId="77777777" w:rsidR="00B430B9" w:rsidRDefault="00000000" w:rsidP="007D7A11">
                    <w:pPr>
                      <w:snapToGrid w:val="0"/>
                      <w:jc w:val="right"/>
                    </w:pPr>
                    <w:r>
                      <w:t>223,270.19</w:t>
                    </w:r>
                  </w:p>
                </w:tc>
                <w:tc>
                  <w:tcPr>
                    <w:tcW w:w="1572" w:type="pct"/>
                    <w:shd w:val="clear" w:color="auto" w:fill="auto"/>
                  </w:tcPr>
                  <w:p w14:paraId="42777F4B" w14:textId="77777777" w:rsidR="00B430B9" w:rsidRDefault="00000000" w:rsidP="007D7A11">
                    <w:pPr>
                      <w:snapToGrid w:val="0"/>
                      <w:jc w:val="right"/>
                    </w:pPr>
                    <w:r>
                      <w:t>5,039,307.89</w:t>
                    </w:r>
                  </w:p>
                </w:tc>
              </w:tr>
            </w:sdtContent>
          </w:sdt>
          <w:tr w:rsidR="00A65839" w14:paraId="24D6B487" w14:textId="77777777" w:rsidTr="007D7A11">
            <w:sdt>
              <w:sdtPr>
                <w:tag w:val="_PLD_b6c346d1d68d4f27847794dad182ef24"/>
                <w:id w:val="1779985643"/>
                <w:lock w:val="sdtLocked"/>
              </w:sdtPr>
              <w:sdtContent>
                <w:tc>
                  <w:tcPr>
                    <w:tcW w:w="1816" w:type="pct"/>
                    <w:shd w:val="clear" w:color="auto" w:fill="auto"/>
                    <w:vAlign w:val="center"/>
                  </w:tcPr>
                  <w:p w14:paraId="2D496CC4" w14:textId="77777777" w:rsidR="00B430B9" w:rsidRDefault="00000000" w:rsidP="007D7A11">
                    <w:pPr>
                      <w:snapToGrid w:val="0"/>
                      <w:ind w:leftChars="-51" w:left="-107"/>
                      <w:jc w:val="center"/>
                    </w:pPr>
                    <w:r>
                      <w:rPr>
                        <w:rFonts w:hint="eastAsia"/>
                      </w:rPr>
                      <w:t>合计</w:t>
                    </w:r>
                  </w:p>
                </w:tc>
              </w:sdtContent>
            </w:sdt>
            <w:tc>
              <w:tcPr>
                <w:tcW w:w="1612" w:type="pct"/>
                <w:shd w:val="clear" w:color="auto" w:fill="auto"/>
              </w:tcPr>
              <w:p w14:paraId="74DE54D2" w14:textId="131D0D9B" w:rsidR="00B430B9" w:rsidRDefault="00000000" w:rsidP="007D7A11">
                <w:pPr>
                  <w:snapToGrid w:val="0"/>
                  <w:jc w:val="right"/>
                </w:pPr>
                <w:r w:rsidRPr="00A65839">
                  <w:t>441,743,195.94</w:t>
                </w:r>
              </w:p>
            </w:tc>
            <w:tc>
              <w:tcPr>
                <w:tcW w:w="1572" w:type="pct"/>
                <w:shd w:val="clear" w:color="auto" w:fill="auto"/>
              </w:tcPr>
              <w:p w14:paraId="1068F048" w14:textId="77777777" w:rsidR="00B430B9" w:rsidRDefault="00000000" w:rsidP="007D7A11">
                <w:pPr>
                  <w:snapToGrid w:val="0"/>
                  <w:jc w:val="right"/>
                </w:pPr>
                <w:r>
                  <w:t>409,384,422.05</w:t>
                </w:r>
              </w:p>
            </w:tc>
          </w:tr>
        </w:tbl>
        <w:p w14:paraId="5BD865A0" w14:textId="77777777" w:rsidR="00B430B9" w:rsidRDefault="00B430B9"/>
        <w:p w14:paraId="22FBC0BC" w14:textId="77777777" w:rsidR="00B430B9" w:rsidRDefault="00000000">
          <w:r>
            <w:rPr>
              <w:rFonts w:hint="eastAsia"/>
            </w:rPr>
            <w:t>其他说明：</w:t>
          </w:r>
        </w:p>
        <w:sdt>
          <w:sdtPr>
            <w:rPr>
              <w:rFonts w:hint="eastAsia"/>
            </w:rPr>
            <w:alias w:val="其他流动资产说明"/>
            <w:tag w:val="_GBC_7955e529151148f394eed0e26977270b"/>
            <w:id w:val="-903687215"/>
            <w:lock w:val="sdtLocked"/>
            <w:placeholder>
              <w:docPart w:val="GBC22222222222222222222222222222"/>
            </w:placeholder>
          </w:sdtPr>
          <w:sdtContent>
            <w:p w14:paraId="2F1DC1F1" w14:textId="159FF623" w:rsidR="00B430B9" w:rsidRDefault="00000000">
              <w:r>
                <w:rPr>
                  <w:rFonts w:hint="eastAsia"/>
                </w:rPr>
                <w:t>无</w:t>
              </w:r>
            </w:p>
          </w:sdtContent>
        </w:sdt>
      </w:sdtContent>
    </w:sdt>
    <w:bookmarkEnd w:id="152" w:displacedByCustomXml="prev"/>
    <w:p w14:paraId="23A605A2" w14:textId="77777777" w:rsidR="00B430B9" w:rsidRDefault="00B430B9">
      <w:pPr>
        <w:ind w:right="210"/>
      </w:pPr>
    </w:p>
    <w:bookmarkStart w:id="153" w:name="_Hlk10471390" w:displacedByCustomXml="next"/>
    <w:sdt>
      <w:sdtPr>
        <w:rPr>
          <w:rFonts w:ascii="宋体" w:hAnsi="宋体" w:cs="宋体" w:hint="eastAsia"/>
          <w:b w:val="0"/>
          <w:bCs/>
          <w:kern w:val="0"/>
          <w:szCs w:val="24"/>
        </w:rPr>
        <w:alias w:val="模块:债权投资债权投资情况"/>
        <w:tag w:val="_SEC_949cb4eb7a744418a5a5c6266b7029c9"/>
        <w:id w:val="1091901868"/>
        <w:lock w:val="sdtLocked"/>
        <w:placeholder>
          <w:docPart w:val="GBC22222222222222222222222222222"/>
        </w:placeholder>
      </w:sdtPr>
      <w:sdtEndPr>
        <w:rPr>
          <w:rFonts w:hint="default"/>
          <w:szCs w:val="21"/>
        </w:rPr>
      </w:sdtEndPr>
      <w:sdtContent>
        <w:p w14:paraId="3332CB7A" w14:textId="77777777" w:rsidR="00B430B9" w:rsidRDefault="00000000">
          <w:pPr>
            <w:pStyle w:val="3"/>
            <w:numPr>
              <w:ilvl w:val="0"/>
              <w:numId w:val="42"/>
            </w:numPr>
            <w:tabs>
              <w:tab w:val="left" w:pos="504"/>
            </w:tabs>
            <w:rPr>
              <w:rFonts w:ascii="宋体" w:hAnsi="宋体"/>
            </w:rPr>
          </w:pPr>
          <w:r>
            <w:rPr>
              <w:rFonts w:ascii="宋体" w:hAnsi="宋体" w:hint="eastAsia"/>
            </w:rPr>
            <w:t>债权投资</w:t>
          </w:r>
        </w:p>
        <w:p w14:paraId="3EB4E6EE" w14:textId="77777777" w:rsidR="00B430B9" w:rsidRDefault="00000000">
          <w:pPr>
            <w:pStyle w:val="4"/>
            <w:numPr>
              <w:ilvl w:val="3"/>
              <w:numId w:val="50"/>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353462244"/>
            <w:lock w:val="sdtLocked"/>
            <w:placeholder>
              <w:docPart w:val="GBC22222222222222222222222222222"/>
            </w:placeholder>
          </w:sdtPr>
          <w:sdtContent>
            <w:p w14:paraId="3D294C6F" w14:textId="6AE367D5"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3" w:displacedByCustomXml="prev"/>
    <w:bookmarkStart w:id="154" w:name="_Hlk10471440" w:displacedByCustomXml="next"/>
    <w:bookmarkStart w:id="155" w:name="_Hlk10471450" w:displacedByCustomXml="next"/>
    <w:sdt>
      <w:sdtPr>
        <w:rPr>
          <w:rFonts w:ascii="宋体" w:hAnsi="宋体" w:cs="宋体" w:hint="eastAsia"/>
          <w:b w:val="0"/>
          <w:bCs/>
          <w:kern w:val="0"/>
          <w:szCs w:val="24"/>
        </w:rPr>
        <w:alias w:val="模块:期末重要的债权投资"/>
        <w:tag w:val="_SEC_b1d789cc522341caa1c75b1a7b84351c"/>
        <w:id w:val="1040315642"/>
        <w:lock w:val="sdtLocked"/>
        <w:placeholder>
          <w:docPart w:val="GBC22222222222222222222222222222"/>
        </w:placeholder>
      </w:sdtPr>
      <w:sdtEndPr>
        <w:rPr>
          <w:rFonts w:hint="default"/>
          <w:szCs w:val="21"/>
        </w:rPr>
      </w:sdtEndPr>
      <w:sdtContent>
        <w:p w14:paraId="746622F3" w14:textId="77777777" w:rsidR="00B430B9" w:rsidRDefault="00000000">
          <w:pPr>
            <w:pStyle w:val="4"/>
            <w:numPr>
              <w:ilvl w:val="3"/>
              <w:numId w:val="50"/>
            </w:numPr>
            <w:ind w:left="426" w:hanging="426"/>
            <w:rPr>
              <w:rFonts w:ascii="宋体" w:hAnsi="宋体"/>
            </w:rPr>
          </w:pPr>
          <w:r>
            <w:rPr>
              <w:rFonts w:ascii="宋体" w:hAnsi="宋体" w:hint="eastAsia"/>
            </w:rPr>
            <w:t>期末重要的债权投资</w:t>
          </w:r>
          <w:bookmarkEnd w:id="154"/>
        </w:p>
        <w:sdt>
          <w:sdtPr>
            <w:alias w:val="是否适用：重要的债权投资[双击切换]"/>
            <w:tag w:val="_GBC_0ff84ccc1d234704b93c4e33c0d575ce"/>
            <w:id w:val="416450123"/>
            <w:lock w:val="sdtLocked"/>
            <w:placeholder>
              <w:docPart w:val="GBC22222222222222222222222222222"/>
            </w:placeholder>
          </w:sdtPr>
          <w:sdtContent>
            <w:p w14:paraId="159B218B" w14:textId="0A9B3F23"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5" w:displacedByCustomXml="prev"/>
    <w:bookmarkStart w:id="156" w:name="_Hlk10471472" w:displacedByCustomXml="next"/>
    <w:bookmarkStart w:id="157" w:name="_Hlk10471485" w:displacedByCustomXml="next"/>
    <w:sdt>
      <w:sdtPr>
        <w:rPr>
          <w:rFonts w:ascii="宋体" w:hAnsi="宋体" w:cs="宋体" w:hint="eastAsia"/>
          <w:b w:val="0"/>
          <w:bCs/>
          <w:kern w:val="0"/>
          <w:szCs w:val="24"/>
        </w:rPr>
        <w:alias w:val="模块:减值准备计提情况"/>
        <w:tag w:val="_SEC_bff86b17d4774a4a9f8a3329635b5429"/>
        <w:id w:val="731042785"/>
        <w:lock w:val="sdtLocked"/>
        <w:placeholder>
          <w:docPart w:val="GBC22222222222222222222222222222"/>
        </w:placeholder>
      </w:sdtPr>
      <w:sdtEndPr>
        <w:rPr>
          <w:rFonts w:hint="default"/>
          <w:szCs w:val="21"/>
        </w:rPr>
      </w:sdtEndPr>
      <w:sdtContent>
        <w:p w14:paraId="7B629FF1" w14:textId="77777777" w:rsidR="00B430B9" w:rsidRDefault="00000000">
          <w:pPr>
            <w:pStyle w:val="4"/>
            <w:numPr>
              <w:ilvl w:val="3"/>
              <w:numId w:val="50"/>
            </w:numPr>
            <w:ind w:left="426" w:hanging="426"/>
            <w:rPr>
              <w:rFonts w:ascii="宋体" w:hAnsi="宋体"/>
            </w:rPr>
          </w:pPr>
          <w:r>
            <w:rPr>
              <w:rFonts w:ascii="宋体" w:hAnsi="宋体" w:cs="宋体" w:hint="eastAsia"/>
              <w:kern w:val="0"/>
              <w:szCs w:val="24"/>
            </w:rPr>
            <w:t>减值准备计提情况</w:t>
          </w:r>
          <w:bookmarkEnd w:id="156"/>
        </w:p>
        <w:sdt>
          <w:sdtPr>
            <w:alias w:val="是否适用：债权投资减值准备调节表[双击切换]"/>
            <w:tag w:val="_GBC_415a5cd43ad14136b13ac09b150da06f"/>
            <w:id w:val="-1977742052"/>
            <w:lock w:val="sdtLocked"/>
            <w:placeholder>
              <w:docPart w:val="GBC22222222222222222222222222222"/>
            </w:placeholder>
          </w:sdtPr>
          <w:sdtContent>
            <w:p w14:paraId="3BEC42F9" w14:textId="1D40E335"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D22AD0" w14:textId="77777777" w:rsidR="00B430B9" w:rsidRDefault="00000000">
          <w:pPr>
            <w:ind w:right="210"/>
          </w:pPr>
        </w:p>
      </w:sdtContent>
    </w:sdt>
    <w:bookmarkEnd w:id="157" w:displacedByCustomXml="prev"/>
    <w:bookmarkStart w:id="158" w:name="_Hlk10471652" w:displacedByCustomXml="next"/>
    <w:sdt>
      <w:sdtPr>
        <w:rPr>
          <w:rFonts w:ascii="宋体" w:hAnsi="宋体" w:cs="宋体" w:hint="eastAsia"/>
          <w:b w:val="0"/>
          <w:bCs/>
          <w:kern w:val="0"/>
          <w:szCs w:val="21"/>
        </w:rPr>
        <w:alias w:val="模块:其他债权投资"/>
        <w:tag w:val="_SEC_1af1e8e9eab94f10811b4e7aa91aa24d"/>
        <w:id w:val="747856190"/>
        <w:lock w:val="sdtLocked"/>
        <w:placeholder>
          <w:docPart w:val="GBC22222222222222222222222222222"/>
        </w:placeholder>
      </w:sdtPr>
      <w:sdtContent>
        <w:p w14:paraId="26C15E08"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其他债权投资</w:t>
          </w:r>
        </w:p>
        <w:p w14:paraId="6341251B" w14:textId="77777777" w:rsidR="00B430B9" w:rsidRDefault="00000000">
          <w:pPr>
            <w:pStyle w:val="4"/>
            <w:numPr>
              <w:ilvl w:val="3"/>
              <w:numId w:val="51"/>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1209636917"/>
            <w:lock w:val="sdtLocked"/>
            <w:placeholder>
              <w:docPart w:val="GBC22222222222222222222222222222"/>
            </w:placeholder>
          </w:sdtPr>
          <w:sdtContent>
            <w:p w14:paraId="7271B257" w14:textId="6E9CEC5F" w:rsidR="00B430B9" w:rsidRDefault="00000000" w:rsidP="00A65839">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8" w:displacedByCustomXml="prev"/>
    <w:bookmarkStart w:id="159" w:name="_Hlk10471670" w:displacedByCustomXml="next"/>
    <w:bookmarkStart w:id="160" w:name="_Hlk10471680" w:displacedByCustomXml="next"/>
    <w:sdt>
      <w:sdtPr>
        <w:rPr>
          <w:rFonts w:ascii="宋体" w:hAnsi="宋体" w:cs="宋体" w:hint="eastAsia"/>
          <w:b w:val="0"/>
          <w:bCs/>
          <w:kern w:val="0"/>
          <w:szCs w:val="24"/>
        </w:rPr>
        <w:alias w:val="模块:期末重要的其他债权投资"/>
        <w:tag w:val="_SEC_052112d020944ec8b923dd106b2a0cbf"/>
        <w:id w:val="-862120801"/>
        <w:lock w:val="sdtLocked"/>
        <w:placeholder>
          <w:docPart w:val="GBC22222222222222222222222222222"/>
        </w:placeholder>
      </w:sdtPr>
      <w:sdtEndPr>
        <w:rPr>
          <w:rFonts w:hint="default"/>
          <w:szCs w:val="21"/>
        </w:rPr>
      </w:sdtEndPr>
      <w:sdtContent>
        <w:p w14:paraId="0ED3A62D" w14:textId="77777777" w:rsidR="00B430B9" w:rsidRDefault="00000000">
          <w:pPr>
            <w:pStyle w:val="4"/>
            <w:numPr>
              <w:ilvl w:val="3"/>
              <w:numId w:val="51"/>
            </w:numPr>
            <w:ind w:left="426" w:hanging="426"/>
            <w:rPr>
              <w:rFonts w:ascii="宋体" w:hAnsi="宋体"/>
            </w:rPr>
          </w:pPr>
          <w:r>
            <w:rPr>
              <w:rFonts w:ascii="宋体" w:hAnsi="宋体" w:hint="eastAsia"/>
            </w:rPr>
            <w:t>期末重要的其他债权投资</w:t>
          </w:r>
          <w:bookmarkEnd w:id="159"/>
        </w:p>
        <w:sdt>
          <w:sdtPr>
            <w:alias w:val="是否适用：重要的其他债权投资[双击切换]"/>
            <w:tag w:val="_GBC_e8808db892544b1ead740cddc4156455"/>
            <w:id w:val="-692836139"/>
            <w:lock w:val="sdtLocked"/>
            <w:placeholder>
              <w:docPart w:val="GBC22222222222222222222222222222"/>
            </w:placeholder>
          </w:sdtPr>
          <w:sdtContent>
            <w:p w14:paraId="43D0672C" w14:textId="7D4DEB23" w:rsidR="00B430B9" w:rsidRDefault="00000000" w:rsidP="00A65839">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0" w:displacedByCustomXml="prev"/>
    <w:bookmarkStart w:id="161" w:name="_Hlk10471703" w:displacedByCustomXml="next"/>
    <w:bookmarkStart w:id="162" w:name="_Hlk10471716" w:displacedByCustomXml="next"/>
    <w:sdt>
      <w:sdtPr>
        <w:rPr>
          <w:rFonts w:ascii="宋体" w:hAnsi="宋体" w:cs="宋体" w:hint="eastAsia"/>
          <w:b w:val="0"/>
          <w:bCs/>
          <w:kern w:val="0"/>
          <w:szCs w:val="24"/>
        </w:rPr>
        <w:alias w:val="模块:减值准备计提情况"/>
        <w:tag w:val="_SEC_a18c2d8250c64daf904816a57fe286bd"/>
        <w:id w:val="94137774"/>
        <w:lock w:val="sdtLocked"/>
        <w:placeholder>
          <w:docPart w:val="GBC22222222222222222222222222222"/>
        </w:placeholder>
      </w:sdtPr>
      <w:sdtEndPr>
        <w:rPr>
          <w:rFonts w:hint="default"/>
          <w:szCs w:val="21"/>
        </w:rPr>
      </w:sdtEndPr>
      <w:sdtContent>
        <w:bookmarkStart w:id="163" w:name="_Hlk533848073" w:displacedByCustomXml="prev"/>
        <w:p w14:paraId="2D12E2D2" w14:textId="77777777" w:rsidR="00B430B9" w:rsidRDefault="00000000">
          <w:pPr>
            <w:pStyle w:val="4"/>
            <w:numPr>
              <w:ilvl w:val="3"/>
              <w:numId w:val="51"/>
            </w:numPr>
            <w:ind w:left="426" w:hanging="426"/>
            <w:rPr>
              <w:rFonts w:ascii="宋体" w:hAnsi="宋体"/>
            </w:rPr>
          </w:pPr>
          <w:r>
            <w:rPr>
              <w:rFonts w:ascii="宋体" w:hAnsi="宋体" w:cs="宋体" w:hint="eastAsia"/>
              <w:kern w:val="0"/>
              <w:szCs w:val="24"/>
            </w:rPr>
            <w:t>减值准备计提情况</w:t>
          </w:r>
          <w:bookmarkEnd w:id="161"/>
        </w:p>
        <w:sdt>
          <w:sdtPr>
            <w:alias w:val="是否适用：其他债权投资减值准备调节表[双击切换]"/>
            <w:tag w:val="_GBC_038e4a0a4815442e91a9309c128001c1"/>
            <w:id w:val="1594362022"/>
            <w:lock w:val="sdtLocked"/>
            <w:placeholder>
              <w:docPart w:val="GBC22222222222222222222222222222"/>
            </w:placeholder>
          </w:sdtPr>
          <w:sdtContent>
            <w:p w14:paraId="489451FA" w14:textId="7A44156E"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86FBD1" w14:textId="77777777" w:rsidR="00B430B9" w:rsidRDefault="00000000"/>
        <w:bookmarkEnd w:id="163" w:displacedByCustomXml="next"/>
      </w:sdtContent>
    </w:sdt>
    <w:bookmarkEnd w:id="162" w:displacedByCustomXml="prev"/>
    <w:bookmarkStart w:id="164" w:name="_Hlk533848097" w:displacedByCustomXml="next"/>
    <w:bookmarkStart w:id="165" w:name="_Hlk10471761" w:displacedByCustomXml="next"/>
    <w:sdt>
      <w:sdtPr>
        <w:rPr>
          <w:rFonts w:hint="eastAsia"/>
        </w:rPr>
        <w:alias w:val="模块:其他说明："/>
        <w:tag w:val="_SEC_a6d7d62dd24747a08e0a132cf37e100c"/>
        <w:id w:val="-1022935735"/>
        <w:lock w:val="sdtLocked"/>
        <w:placeholder>
          <w:docPart w:val="GBC22222222222222222222222222222"/>
        </w:placeholder>
      </w:sdtPr>
      <w:sdtEndPr>
        <w:rPr>
          <w:rFonts w:hint="default"/>
        </w:rPr>
      </w:sdtEndPr>
      <w:sdtContent>
        <w:p w14:paraId="16775A51" w14:textId="77777777" w:rsidR="00B430B9" w:rsidRDefault="00000000">
          <w:r>
            <w:rPr>
              <w:rFonts w:hint="eastAsia"/>
            </w:rPr>
            <w:t>其他说明：</w:t>
          </w:r>
          <w:bookmarkEnd w:id="164"/>
        </w:p>
        <w:sdt>
          <w:sdtPr>
            <w:alias w:val="是否适用：其他债权投资其他说明[双击切换]"/>
            <w:tag w:val="_GBC_e37f3e78626b4cd0ad52d68ae2fcdecb"/>
            <w:id w:val="-31740148"/>
            <w:lock w:val="sdtLocked"/>
            <w:placeholder>
              <w:docPart w:val="GBC22222222222222222222222222222"/>
            </w:placeholder>
          </w:sdtPr>
          <w:sdtContent>
            <w:p w14:paraId="0E23096D" w14:textId="0D8BFBFF"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5" w:displacedByCustomXml="prev"/>
    <w:p w14:paraId="712D4049" w14:textId="77777777" w:rsidR="00B430B9" w:rsidRDefault="00B430B9"/>
    <w:p w14:paraId="7008185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47148492"/>
        <w:lock w:val="sdtLocked"/>
        <w:placeholder>
          <w:docPart w:val="GBC22222222222222222222222222222"/>
        </w:placeholder>
      </w:sdtPr>
      <w:sdtEndPr>
        <w:rPr>
          <w:rFonts w:hint="default"/>
          <w:color w:val="FF0000"/>
          <w:szCs w:val="21"/>
        </w:rPr>
      </w:sdtEndPr>
      <w:sdtContent>
        <w:p w14:paraId="019BC510" w14:textId="77777777" w:rsidR="00B430B9" w:rsidRDefault="00000000">
          <w:pPr>
            <w:pStyle w:val="4"/>
            <w:numPr>
              <w:ilvl w:val="0"/>
              <w:numId w:val="52"/>
            </w:numPr>
            <w:rPr>
              <w:rFonts w:ascii="宋体" w:hAnsi="宋体"/>
            </w:rPr>
          </w:pPr>
          <w:r>
            <w:rPr>
              <w:rFonts w:ascii="宋体" w:hAnsi="宋体" w:hint="eastAsia"/>
            </w:rPr>
            <w:t>长期应收款情况</w:t>
          </w:r>
        </w:p>
        <w:sdt>
          <w:sdtPr>
            <w:alias w:val="是否适用：长期应收款情况[双击切换]"/>
            <w:tag w:val="_GBC_03ba5a75d6d541f4a60fba2b18c9d548"/>
            <w:id w:val="1584732033"/>
            <w:lock w:val="sdtLocked"/>
            <w:placeholder>
              <w:docPart w:val="GBC22222222222222222222222222222"/>
            </w:placeholder>
          </w:sdtPr>
          <w:sdtContent>
            <w:p w14:paraId="01F92236" w14:textId="7D872547" w:rsidR="00B430B9" w:rsidRDefault="00000000" w:rsidP="00A65839">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66"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277248404"/>
        <w:lock w:val="sdtLocked"/>
        <w:placeholder>
          <w:docPart w:val="GBC22222222222222222222222222222"/>
        </w:placeholder>
      </w:sdtPr>
      <w:sdtEndPr>
        <w:rPr>
          <w:rFonts w:hint="default"/>
        </w:rPr>
      </w:sdtEndPr>
      <w:sdtContent>
        <w:p w14:paraId="4DA22C83" w14:textId="77777777" w:rsidR="00B430B9" w:rsidRDefault="00000000">
          <w:pPr>
            <w:pStyle w:val="4"/>
            <w:numPr>
              <w:ilvl w:val="0"/>
              <w:numId w:val="52"/>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653730831"/>
            <w:lock w:val="sdtLocked"/>
            <w:placeholder>
              <w:docPart w:val="GBC22222222222222222222222222222"/>
            </w:placeholder>
          </w:sdtPr>
          <w:sdtContent>
            <w:p w14:paraId="6AD5A7F5" w14:textId="5D592EE9" w:rsidR="00B430B9" w:rsidRPr="00117A96"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6" w:displacedByCustomXml="prev"/>
    <w:p w14:paraId="2199583E" w14:textId="77777777" w:rsidR="00B430B9" w:rsidRDefault="00B430B9">
      <w:pPr>
        <w:rPr>
          <w:color w:val="FF0000"/>
        </w:rPr>
      </w:pPr>
    </w:p>
    <w:sdt>
      <w:sdtPr>
        <w:rPr>
          <w:rFonts w:ascii="宋体" w:hAnsi="宋体" w:cs="宋体" w:hint="eastAsia"/>
          <w:b w:val="0"/>
          <w:bCs/>
          <w:kern w:val="0"/>
          <w:szCs w:val="21"/>
        </w:rPr>
        <w:alias w:val="模块:因金融资产转移而终止确认的长期应收款"/>
        <w:tag w:val="_GBC_928896eb74ab465199673a59201d4a8b"/>
        <w:id w:val="2015334900"/>
        <w:lock w:val="sdtLocked"/>
        <w:placeholder>
          <w:docPart w:val="GBC22222222222222222222222222222"/>
        </w:placeholder>
      </w:sdtPr>
      <w:sdtContent>
        <w:p w14:paraId="12DB0E47" w14:textId="77777777" w:rsidR="00B430B9" w:rsidRDefault="00000000">
          <w:pPr>
            <w:pStyle w:val="4"/>
            <w:numPr>
              <w:ilvl w:val="0"/>
              <w:numId w:val="52"/>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432515985"/>
            <w:lock w:val="sdtLocked"/>
            <w:placeholder>
              <w:docPart w:val="GBC22222222222222222222222222222"/>
            </w:placeholder>
          </w:sdtPr>
          <w:sdtContent>
            <w:p w14:paraId="667BB772" w14:textId="11267CF2"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3398B5F" w14:textId="77777777" w:rsidR="00B430B9" w:rsidRDefault="00B430B9"/>
    <w:sdt>
      <w:sdtPr>
        <w:rPr>
          <w:rFonts w:ascii="宋体" w:hAnsi="宋体" w:cs="宋体" w:hint="eastAsia"/>
          <w:b w:val="0"/>
          <w:bCs/>
          <w:kern w:val="0"/>
          <w:szCs w:val="24"/>
        </w:rPr>
        <w:alias w:val="模块:转移长期应收款且继续涉入形成的资产、负债金额"/>
        <w:tag w:val="_GBC_711f6e05c2eb42e595d774bdf837f823"/>
        <w:id w:val="-1235612605"/>
        <w:lock w:val="sdtLocked"/>
        <w:placeholder>
          <w:docPart w:val="GBC22222222222222222222222222222"/>
        </w:placeholder>
      </w:sdtPr>
      <w:sdtEndPr>
        <w:rPr>
          <w:szCs w:val="21"/>
        </w:rPr>
      </w:sdtEndPr>
      <w:sdtContent>
        <w:p w14:paraId="41A49820" w14:textId="77777777" w:rsidR="00B430B9" w:rsidRDefault="00000000">
          <w:pPr>
            <w:pStyle w:val="4"/>
            <w:numPr>
              <w:ilvl w:val="0"/>
              <w:numId w:val="52"/>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1360424453"/>
            <w:lock w:val="sdtLocked"/>
            <w:placeholder>
              <w:docPart w:val="GBC22222222222222222222222222222"/>
            </w:placeholder>
          </w:sdtPr>
          <w:sdtContent>
            <w:p w14:paraId="02A4907F" w14:textId="66DB6A8D"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E480DDB" w14:textId="77777777" w:rsidR="00B430B9" w:rsidRDefault="00B430B9"/>
    <w:sdt>
      <w:sdtPr>
        <w:rPr>
          <w:rFonts w:hint="eastAsia"/>
        </w:rPr>
        <w:alias w:val="模块:长期应收款的其他说明"/>
        <w:tag w:val="_GBC_2a6246644ca84dfdb1b5ecc95ea5c0c2"/>
        <w:id w:val="1170608522"/>
        <w:lock w:val="sdtLocked"/>
        <w:placeholder>
          <w:docPart w:val="GBC22222222222222222222222222222"/>
        </w:placeholder>
      </w:sdtPr>
      <w:sdtContent>
        <w:p w14:paraId="2D4893D5" w14:textId="77777777" w:rsidR="00B430B9" w:rsidRDefault="00000000">
          <w:r>
            <w:rPr>
              <w:rFonts w:hint="eastAsia"/>
            </w:rPr>
            <w:t>其他说明：</w:t>
          </w:r>
        </w:p>
        <w:sdt>
          <w:sdtPr>
            <w:rPr>
              <w:rFonts w:hint="eastAsia"/>
            </w:rPr>
            <w:alias w:val="是否适用：长期应收款的其他说明[双击切换]"/>
            <w:tag w:val="_GBC_a368edfbd60c44cdaed5299529b44fa0"/>
            <w:id w:val="-1638709183"/>
            <w:lock w:val="sdtLocked"/>
            <w:placeholder>
              <w:docPart w:val="GBC22222222222222222222222222222"/>
            </w:placeholder>
          </w:sdtPr>
          <w:sdtContent>
            <w:p w14:paraId="6B75DBEA" w14:textId="096F1783" w:rsidR="00B430B9" w:rsidRDefault="00000000" w:rsidP="00A658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3829845" w14:textId="77777777" w:rsidR="00B430B9" w:rsidRDefault="00B430B9"/>
    <w:p w14:paraId="64185712"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长期股权投资</w:t>
      </w:r>
    </w:p>
    <w:p w14:paraId="14D13CBC" w14:textId="77777777" w:rsidR="00B430B9" w:rsidRDefault="00000000">
      <w:sdt>
        <w:sdtPr>
          <w:rPr>
            <w:rFonts w:hint="eastAsia"/>
          </w:rPr>
          <w:alias w:val="是否适用：长期股权投资[双击切换]"/>
          <w:tag w:val="_GBC_bafa2cb2262c4c4ebc4eed8f4e4a81c6"/>
          <w:id w:val="972329865"/>
          <w:lock w:val="sdt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bookmarkStart w:id="167" w:name="_Hlk106375234" w:displacedByCustomXml="next"/>
    <w:sdt>
      <w:sdtPr>
        <w:rPr>
          <w:rFonts w:hint="eastAsia"/>
        </w:rPr>
        <w:alias w:val="模块:长期股权投资"/>
        <w:tag w:val="_GBC_e68906ccea2845f1856fe89f4de6c229"/>
        <w:id w:val="1309444134"/>
        <w:lock w:val="sdtLocked"/>
        <w:placeholder>
          <w:docPart w:val="GBC22222222222222222222222222222"/>
        </w:placeholder>
      </w:sdtPr>
      <w:sdtContent>
        <w:p w14:paraId="3A13C10E" w14:textId="77777777" w:rsidR="00B430B9" w:rsidRDefault="00000000">
          <w:pPr>
            <w:jc w:val="right"/>
          </w:pPr>
          <w:r>
            <w:rPr>
              <w:rFonts w:hint="eastAsia"/>
            </w:rPr>
            <w:t>单位：</w:t>
          </w:r>
          <w:sdt>
            <w:sdtPr>
              <w:rPr>
                <w:rFonts w:hint="eastAsia"/>
              </w:rPr>
              <w:alias w:val="单位：财务附注：长期股权投资"/>
              <w:tag w:val="_GBC_63e30834d38e49658bec9056bc38e4e2"/>
              <w:id w:val="1185010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15868812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1038"/>
            <w:gridCol w:w="854"/>
            <w:gridCol w:w="425"/>
            <w:gridCol w:w="992"/>
            <w:gridCol w:w="374"/>
            <w:gridCol w:w="1039"/>
            <w:gridCol w:w="851"/>
            <w:gridCol w:w="425"/>
            <w:gridCol w:w="434"/>
            <w:gridCol w:w="1142"/>
            <w:gridCol w:w="452"/>
          </w:tblGrid>
          <w:tr w:rsidR="009C7AD0" w14:paraId="5FF2AC19" w14:textId="77777777" w:rsidTr="001B0B22">
            <w:sdt>
              <w:sdtPr>
                <w:tag w:val="_PLD_9e3ff129c80540828097585bec2a274a"/>
                <w:id w:val="1708530557"/>
                <w:lock w:val="sdtLocked"/>
              </w:sdtPr>
              <w:sdtContent>
                <w:tc>
                  <w:tcPr>
                    <w:tcW w:w="452" w:type="pct"/>
                    <w:vMerge w:val="restart"/>
                    <w:tcBorders>
                      <w:top w:val="single" w:sz="4" w:space="0" w:color="auto"/>
                      <w:left w:val="single" w:sz="4" w:space="0" w:color="auto"/>
                      <w:right w:val="single" w:sz="4" w:space="0" w:color="auto"/>
                    </w:tcBorders>
                    <w:shd w:val="clear" w:color="auto" w:fill="auto"/>
                    <w:vAlign w:val="center"/>
                  </w:tcPr>
                  <w:p w14:paraId="3ACEAFBC" w14:textId="77777777" w:rsidR="00B430B9" w:rsidRDefault="00000000" w:rsidP="006E12A3">
                    <w:pPr>
                      <w:jc w:val="center"/>
                    </w:pPr>
                    <w:r>
                      <w:rPr>
                        <w:rFonts w:hint="eastAsia"/>
                      </w:rPr>
                      <w:t>被投资单位</w:t>
                    </w:r>
                  </w:p>
                </w:tc>
              </w:sdtContent>
            </w:sdt>
            <w:sdt>
              <w:sdtPr>
                <w:tag w:val="_PLD_1d8637e24bf6498db71869cd552b60a2"/>
                <w:id w:val="-487862917"/>
                <w:lock w:val="sdtLocked"/>
              </w:sdtPr>
              <w:sdtContent>
                <w:tc>
                  <w:tcPr>
                    <w:tcW w:w="588" w:type="pct"/>
                    <w:vMerge w:val="restart"/>
                    <w:tcBorders>
                      <w:top w:val="single" w:sz="4" w:space="0" w:color="auto"/>
                      <w:left w:val="single" w:sz="4" w:space="0" w:color="auto"/>
                      <w:right w:val="single" w:sz="4" w:space="0" w:color="auto"/>
                    </w:tcBorders>
                    <w:shd w:val="clear" w:color="auto" w:fill="auto"/>
                    <w:vAlign w:val="center"/>
                  </w:tcPr>
                  <w:p w14:paraId="26388967" w14:textId="77777777" w:rsidR="00B430B9" w:rsidRDefault="00000000" w:rsidP="006E12A3">
                    <w:pPr>
                      <w:jc w:val="center"/>
                    </w:pPr>
                    <w:r>
                      <w:rPr>
                        <w:rFonts w:hint="eastAsia"/>
                      </w:rPr>
                      <w:t>期初</w:t>
                    </w:r>
                  </w:p>
                  <w:p w14:paraId="61FC008B" w14:textId="77777777" w:rsidR="00B430B9" w:rsidRDefault="00000000" w:rsidP="006E12A3">
                    <w:pPr>
                      <w:jc w:val="center"/>
                    </w:pPr>
                    <w:r>
                      <w:rPr>
                        <w:rFonts w:hint="eastAsia"/>
                      </w:rPr>
                      <w:t>余额</w:t>
                    </w:r>
                  </w:p>
                </w:tc>
              </w:sdtContent>
            </w:sdt>
            <w:sdt>
              <w:sdtPr>
                <w:tag w:val="_PLD_edc952101e7b4fa483f7289f9b74dfdf"/>
                <w:id w:val="1631892283"/>
                <w:lock w:val="sdtLocked"/>
              </w:sdtPr>
              <w:sdtContent>
                <w:tc>
                  <w:tcPr>
                    <w:tcW w:w="305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ADC351" w14:textId="77777777" w:rsidR="00B430B9" w:rsidRDefault="00000000" w:rsidP="006E12A3">
                    <w:pPr>
                      <w:jc w:val="center"/>
                    </w:pPr>
                    <w:r>
                      <w:rPr>
                        <w:rFonts w:hint="eastAsia"/>
                      </w:rPr>
                      <w:t>本期增减变动</w:t>
                    </w:r>
                  </w:p>
                </w:tc>
              </w:sdtContent>
            </w:sdt>
            <w:sdt>
              <w:sdtPr>
                <w:tag w:val="_PLD_44cfcec128d9419fba83c50966e49235"/>
                <w:id w:val="1285771865"/>
                <w:lock w:val="sdtLocked"/>
              </w:sdtPr>
              <w:sdtContent>
                <w:tc>
                  <w:tcPr>
                    <w:tcW w:w="647" w:type="pct"/>
                    <w:vMerge w:val="restart"/>
                    <w:tcBorders>
                      <w:top w:val="single" w:sz="4" w:space="0" w:color="auto"/>
                      <w:left w:val="single" w:sz="4" w:space="0" w:color="auto"/>
                      <w:right w:val="single" w:sz="4" w:space="0" w:color="auto"/>
                    </w:tcBorders>
                    <w:shd w:val="clear" w:color="auto" w:fill="auto"/>
                    <w:vAlign w:val="center"/>
                  </w:tcPr>
                  <w:p w14:paraId="742AC6B3" w14:textId="77777777" w:rsidR="00B430B9" w:rsidRDefault="00000000" w:rsidP="006E12A3">
                    <w:pPr>
                      <w:jc w:val="center"/>
                    </w:pPr>
                    <w:r>
                      <w:rPr>
                        <w:rFonts w:hint="eastAsia"/>
                      </w:rPr>
                      <w:t>期末</w:t>
                    </w:r>
                  </w:p>
                  <w:p w14:paraId="2815BDC9" w14:textId="77777777" w:rsidR="00B430B9" w:rsidRDefault="00000000" w:rsidP="006E12A3">
                    <w:pPr>
                      <w:jc w:val="center"/>
                    </w:pPr>
                    <w:r>
                      <w:rPr>
                        <w:rFonts w:hint="eastAsia"/>
                      </w:rPr>
                      <w:t>余额</w:t>
                    </w:r>
                  </w:p>
                </w:tc>
              </w:sdtContent>
            </w:sdt>
            <w:sdt>
              <w:sdtPr>
                <w:tag w:val="_PLD_34a3cc0844264226a50c84165c09bb9a"/>
                <w:id w:val="1852146308"/>
                <w:lock w:val="sdtLocked"/>
              </w:sdtPr>
              <w:sdtContent>
                <w:tc>
                  <w:tcPr>
                    <w:tcW w:w="256" w:type="pct"/>
                    <w:vMerge w:val="restart"/>
                    <w:tcBorders>
                      <w:top w:val="single" w:sz="4" w:space="0" w:color="auto"/>
                      <w:left w:val="single" w:sz="4" w:space="0" w:color="auto"/>
                      <w:right w:val="single" w:sz="4" w:space="0" w:color="auto"/>
                    </w:tcBorders>
                    <w:shd w:val="clear" w:color="auto" w:fill="auto"/>
                    <w:vAlign w:val="center"/>
                  </w:tcPr>
                  <w:p w14:paraId="651E8C21" w14:textId="77777777" w:rsidR="00B430B9" w:rsidRDefault="00000000" w:rsidP="006E12A3">
                    <w:pPr>
                      <w:jc w:val="center"/>
                    </w:pPr>
                    <w:r>
                      <w:rPr>
                        <w:rFonts w:hint="eastAsia"/>
                      </w:rPr>
                      <w:t>减值准备期末余额</w:t>
                    </w:r>
                  </w:p>
                </w:tc>
              </w:sdtContent>
            </w:sdt>
          </w:tr>
          <w:tr w:rsidR="001B0B22" w14:paraId="73B63B4C" w14:textId="77777777" w:rsidTr="001B0B22">
            <w:tc>
              <w:tcPr>
                <w:tcW w:w="452" w:type="pct"/>
                <w:vMerge/>
                <w:tcBorders>
                  <w:left w:val="single" w:sz="4" w:space="0" w:color="auto"/>
                  <w:bottom w:val="single" w:sz="4" w:space="0" w:color="auto"/>
                  <w:right w:val="single" w:sz="4" w:space="0" w:color="auto"/>
                </w:tcBorders>
                <w:shd w:val="clear" w:color="auto" w:fill="auto"/>
              </w:tcPr>
              <w:p w14:paraId="7BC11A50" w14:textId="77777777" w:rsidR="00B430B9" w:rsidRDefault="00B430B9" w:rsidP="006E12A3">
                <w:pPr>
                  <w:jc w:val="center"/>
                </w:pPr>
              </w:p>
            </w:tc>
            <w:tc>
              <w:tcPr>
                <w:tcW w:w="588" w:type="pct"/>
                <w:vMerge/>
                <w:tcBorders>
                  <w:left w:val="single" w:sz="4" w:space="0" w:color="auto"/>
                  <w:bottom w:val="single" w:sz="4" w:space="0" w:color="auto"/>
                  <w:right w:val="single" w:sz="4" w:space="0" w:color="auto"/>
                </w:tcBorders>
                <w:shd w:val="clear" w:color="auto" w:fill="auto"/>
              </w:tcPr>
              <w:p w14:paraId="3A1B6A18" w14:textId="77777777" w:rsidR="00B430B9" w:rsidRDefault="00B430B9" w:rsidP="006E12A3">
                <w:pPr>
                  <w:jc w:val="center"/>
                </w:pPr>
              </w:p>
            </w:tc>
            <w:sdt>
              <w:sdtPr>
                <w:tag w:val="_PLD_f88446e104b7482db6830a46769bd8f6"/>
                <w:id w:val="1676231139"/>
                <w:lock w:val="sdtLocked"/>
              </w:sdtPr>
              <w:sdtContent>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C1FE73" w14:textId="77777777" w:rsidR="00B430B9" w:rsidRDefault="00000000" w:rsidP="006E12A3">
                    <w:pPr>
                      <w:jc w:val="center"/>
                    </w:pPr>
                    <w:r>
                      <w:rPr>
                        <w:rFonts w:hint="eastAsia"/>
                      </w:rPr>
                      <w:t>追加投资</w:t>
                    </w:r>
                  </w:p>
                </w:tc>
              </w:sdtContent>
            </w:sdt>
            <w:sdt>
              <w:sdtPr>
                <w:tag w:val="_PLD_dc0d6646fb2e45ba8e5e07f2c6954c9f"/>
                <w:id w:val="-304929570"/>
                <w:lock w:val="sdtLocked"/>
              </w:sdtPr>
              <w:sdtContent>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54B528D" w14:textId="77777777" w:rsidR="00B430B9" w:rsidRDefault="00000000" w:rsidP="006E12A3">
                    <w:pPr>
                      <w:jc w:val="center"/>
                    </w:pPr>
                    <w:r>
                      <w:rPr>
                        <w:rFonts w:hint="eastAsia"/>
                      </w:rPr>
                      <w:t>减少投资</w:t>
                    </w:r>
                  </w:p>
                </w:tc>
              </w:sdtContent>
            </w:sdt>
            <w:sdt>
              <w:sdtPr>
                <w:tag w:val="_PLD_098d9fcf9d5341879d534aa385508f23"/>
                <w:id w:val="-1562251705"/>
                <w:lock w:val="sdtLocked"/>
              </w:sdtPr>
              <w:sdtContent>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AABDB8" w14:textId="77777777" w:rsidR="00B430B9" w:rsidRDefault="00000000" w:rsidP="006E12A3">
                    <w:pPr>
                      <w:jc w:val="center"/>
                    </w:pPr>
                    <w:r>
                      <w:rPr>
                        <w:rFonts w:hint="eastAsia"/>
                      </w:rPr>
                      <w:t>权益法下确认的投资损益</w:t>
                    </w:r>
                  </w:p>
                </w:tc>
              </w:sdtContent>
            </w:sdt>
            <w:sdt>
              <w:sdtPr>
                <w:tag w:val="_PLD_b66787b3a51d435899d94dbab1edade7"/>
                <w:id w:val="-2026243700"/>
                <w:lock w:val="sdtLocked"/>
              </w:sdtPr>
              <w:sdtContent>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423D1529" w14:textId="77777777" w:rsidR="00B430B9" w:rsidRDefault="00000000" w:rsidP="006E12A3">
                    <w:pPr>
                      <w:jc w:val="center"/>
                    </w:pPr>
                    <w:r>
                      <w:rPr>
                        <w:rFonts w:hint="eastAsia"/>
                      </w:rPr>
                      <w:t>其他综合收益调整</w:t>
                    </w:r>
                  </w:p>
                </w:tc>
              </w:sdtContent>
            </w:sdt>
            <w:sdt>
              <w:sdtPr>
                <w:tag w:val="_PLD_59166394bf7143a6a5ce0d447326b1ac"/>
                <w:id w:val="-435372780"/>
                <w:lock w:val="sdtLocked"/>
              </w:sdtPr>
              <w:sdtContent>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3C618D27" w14:textId="77777777" w:rsidR="00B430B9" w:rsidRDefault="00000000" w:rsidP="006E12A3">
                    <w:pPr>
                      <w:jc w:val="center"/>
                    </w:pPr>
                    <w:r>
                      <w:rPr>
                        <w:rFonts w:hint="eastAsia"/>
                      </w:rPr>
                      <w:t>其他权益变动</w:t>
                    </w:r>
                  </w:p>
                </w:tc>
              </w:sdtContent>
            </w:sdt>
            <w:sdt>
              <w:sdtPr>
                <w:tag w:val="_PLD_cbd4cf48730a4934a58b86d2c27b6b08"/>
                <w:id w:val="265360698"/>
                <w:lock w:val="sdtLocked"/>
              </w:sdtPr>
              <w:sdtContent>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570E10C" w14:textId="77777777" w:rsidR="00B430B9" w:rsidRDefault="00000000" w:rsidP="006E12A3">
                    <w:pPr>
                      <w:jc w:val="center"/>
                    </w:pPr>
                    <w:r>
                      <w:rPr>
                        <w:rFonts w:hint="eastAsia"/>
                      </w:rPr>
                      <w:t>宣告发放现金股利或利润</w:t>
                    </w:r>
                  </w:p>
                </w:tc>
              </w:sdtContent>
            </w:sdt>
            <w:sdt>
              <w:sdtPr>
                <w:tag w:val="_PLD_4c0a72e8e14d4b319998bc5bde635ef0"/>
                <w:id w:val="-1577741579"/>
                <w:lock w:val="sdtLocked"/>
              </w:sdtPr>
              <w:sdtContent>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6762E99" w14:textId="77777777" w:rsidR="00B430B9" w:rsidRDefault="00000000" w:rsidP="006E12A3">
                    <w:pPr>
                      <w:jc w:val="center"/>
                    </w:pPr>
                    <w:r>
                      <w:rPr>
                        <w:rFonts w:hint="eastAsia"/>
                      </w:rPr>
                      <w:t>计提减值准备</w:t>
                    </w:r>
                  </w:p>
                </w:tc>
              </w:sdtContent>
            </w:sdt>
            <w:sdt>
              <w:sdtPr>
                <w:tag w:val="_PLD_ea8213b5ee1442f98996b6dfc1f9a9a4"/>
                <w:id w:val="232208934"/>
                <w:lock w:val="sdtLocked"/>
              </w:sdtPr>
              <w:sdtContent>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EE687FD" w14:textId="77777777" w:rsidR="00B430B9" w:rsidRDefault="00000000" w:rsidP="006E12A3">
                    <w:pPr>
                      <w:jc w:val="center"/>
                    </w:pPr>
                    <w:r>
                      <w:rPr>
                        <w:rFonts w:hint="eastAsia"/>
                      </w:rPr>
                      <w:t>其他</w:t>
                    </w:r>
                  </w:p>
                </w:tc>
              </w:sdtContent>
            </w:sdt>
            <w:tc>
              <w:tcPr>
                <w:tcW w:w="647" w:type="pct"/>
                <w:vMerge/>
                <w:tcBorders>
                  <w:left w:val="single" w:sz="4" w:space="0" w:color="auto"/>
                  <w:bottom w:val="single" w:sz="4" w:space="0" w:color="auto"/>
                  <w:right w:val="single" w:sz="4" w:space="0" w:color="auto"/>
                </w:tcBorders>
                <w:shd w:val="clear" w:color="auto" w:fill="auto"/>
                <w:vAlign w:val="center"/>
              </w:tcPr>
              <w:p w14:paraId="3CFBB7AC" w14:textId="77777777" w:rsidR="00B430B9" w:rsidRDefault="00B430B9" w:rsidP="006E12A3">
                <w:pPr>
                  <w:jc w:val="center"/>
                </w:pPr>
              </w:p>
            </w:tc>
            <w:tc>
              <w:tcPr>
                <w:tcW w:w="256" w:type="pct"/>
                <w:vMerge/>
                <w:tcBorders>
                  <w:left w:val="single" w:sz="4" w:space="0" w:color="auto"/>
                  <w:bottom w:val="single" w:sz="4" w:space="0" w:color="auto"/>
                  <w:right w:val="single" w:sz="4" w:space="0" w:color="auto"/>
                </w:tcBorders>
                <w:shd w:val="clear" w:color="auto" w:fill="auto"/>
                <w:vAlign w:val="center"/>
              </w:tcPr>
              <w:p w14:paraId="1FC21542" w14:textId="77777777" w:rsidR="00B430B9" w:rsidRDefault="00B430B9" w:rsidP="006E12A3">
                <w:pPr>
                  <w:jc w:val="center"/>
                </w:pPr>
              </w:p>
            </w:tc>
          </w:tr>
          <w:tr w:rsidR="006F3434" w14:paraId="78943BCB" w14:textId="77777777" w:rsidTr="006E12A3">
            <w:sdt>
              <w:sdtPr>
                <w:tag w:val="_PLD_8204b6b48bf546e3af5babc667d4c84c"/>
                <w:id w:val="59335650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310DC6E6" w14:textId="77777777" w:rsidR="00B430B9" w:rsidRDefault="00000000" w:rsidP="006E12A3">
                    <w:r>
                      <w:rPr>
                        <w:rFonts w:hint="eastAsia"/>
                      </w:rPr>
                      <w:t>一、合营企业</w:t>
                    </w:r>
                  </w:p>
                </w:tc>
              </w:sdtContent>
            </w:sdt>
          </w:tr>
          <w:tr w:rsidR="001B0B22" w14:paraId="1CFC266B" w14:textId="77777777" w:rsidTr="001B0B22">
            <w:sdt>
              <w:sdtPr>
                <w:tag w:val="_PLD_29b8b80db8a747689480382645b9fdb1"/>
                <w:id w:val="-1164311064"/>
                <w:lock w:val="sdtLocked"/>
              </w:sdtPr>
              <w:sdtContent>
                <w:tc>
                  <w:tcPr>
                    <w:tcW w:w="452" w:type="pct"/>
                    <w:tcBorders>
                      <w:top w:val="single" w:sz="4" w:space="0" w:color="auto"/>
                      <w:left w:val="single" w:sz="4" w:space="0" w:color="auto"/>
                      <w:bottom w:val="single" w:sz="4" w:space="0" w:color="auto"/>
                      <w:right w:val="single" w:sz="4" w:space="0" w:color="auto"/>
                    </w:tcBorders>
                    <w:shd w:val="clear" w:color="auto" w:fill="auto"/>
                  </w:tcPr>
                  <w:p w14:paraId="69C6DD92" w14:textId="77777777" w:rsidR="00B430B9" w:rsidRDefault="00000000" w:rsidP="006E12A3">
                    <w:r>
                      <w:rPr>
                        <w:rFonts w:hint="eastAsia"/>
                      </w:rPr>
                      <w:t>小计</w:t>
                    </w:r>
                  </w:p>
                </w:tc>
              </w:sdtContent>
            </w:sdt>
            <w:tc>
              <w:tcPr>
                <w:tcW w:w="588" w:type="pct"/>
                <w:tcBorders>
                  <w:top w:val="single" w:sz="4" w:space="0" w:color="auto"/>
                  <w:left w:val="single" w:sz="4" w:space="0" w:color="auto"/>
                  <w:bottom w:val="single" w:sz="4" w:space="0" w:color="auto"/>
                  <w:right w:val="single" w:sz="4" w:space="0" w:color="auto"/>
                </w:tcBorders>
                <w:shd w:val="clear" w:color="auto" w:fill="auto"/>
              </w:tcPr>
              <w:p w14:paraId="0D2F0993" w14:textId="77777777" w:rsidR="00B430B9" w:rsidRDefault="00B430B9" w:rsidP="006E12A3">
                <w:pPr>
                  <w:jc w:val="right"/>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608F1694" w14:textId="77777777" w:rsidR="00B430B9" w:rsidRDefault="00B430B9" w:rsidP="006E12A3">
                <w:pPr>
                  <w:jc w:val="right"/>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C622539" w14:textId="77777777" w:rsidR="00B430B9" w:rsidRDefault="00B430B9" w:rsidP="006E12A3">
                <w:pPr>
                  <w:jc w:val="right"/>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C3AE669" w14:textId="77777777" w:rsidR="00B430B9" w:rsidRDefault="00B430B9" w:rsidP="006E12A3">
                <w:pPr>
                  <w:jc w:val="right"/>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AA5F06F" w14:textId="77777777" w:rsidR="00B430B9" w:rsidRDefault="00B430B9" w:rsidP="006E12A3">
                <w:pPr>
                  <w:jc w:val="right"/>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B05A532" w14:textId="77777777" w:rsidR="00B430B9" w:rsidRDefault="00B430B9" w:rsidP="006E12A3">
                <w:pPr>
                  <w:jc w:val="right"/>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29F44F6" w14:textId="77777777" w:rsidR="00B430B9" w:rsidRDefault="00B430B9" w:rsidP="006E12A3">
                <w:pPr>
                  <w:jc w:val="right"/>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3254405" w14:textId="77777777" w:rsidR="00B430B9" w:rsidRDefault="00B430B9" w:rsidP="006E12A3">
                <w:pPr>
                  <w:jc w:val="right"/>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7AF4591" w14:textId="77777777" w:rsidR="00B430B9" w:rsidRDefault="00B430B9" w:rsidP="006E12A3">
                <w:pPr>
                  <w:jc w:val="right"/>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A0C9CAC" w14:textId="77777777" w:rsidR="00B430B9" w:rsidRDefault="00B430B9" w:rsidP="006E12A3">
                <w:pPr>
                  <w:jc w:val="right"/>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0E359E3" w14:textId="77777777" w:rsidR="00B430B9" w:rsidRDefault="00B430B9" w:rsidP="006E12A3">
                <w:pPr>
                  <w:jc w:val="right"/>
                </w:pPr>
              </w:p>
            </w:tc>
          </w:tr>
          <w:tr w:rsidR="006F3434" w14:paraId="7F9C45EB" w14:textId="77777777" w:rsidTr="006E12A3">
            <w:sdt>
              <w:sdtPr>
                <w:tag w:val="_PLD_0b6a8ff5b8594d3fa9d53755249b815f"/>
                <w:id w:val="-603266217"/>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05A9F41" w14:textId="77777777" w:rsidR="00B430B9" w:rsidRDefault="00000000" w:rsidP="006E12A3">
                    <w:r>
                      <w:rPr>
                        <w:rFonts w:hint="eastAsia"/>
                      </w:rPr>
                      <w:t>二、联营企业</w:t>
                    </w:r>
                  </w:p>
                </w:tc>
              </w:sdtContent>
            </w:sdt>
          </w:tr>
          <w:sdt>
            <w:sdtPr>
              <w:rPr>
                <w:rFonts w:hint="eastAsia"/>
                <w:sz w:val="18"/>
                <w:szCs w:val="18"/>
              </w:rPr>
              <w:alias w:val="联营企业投资信息明细"/>
              <w:tag w:val="_TUP_7b793873cf474c90a258ae813c0395d1"/>
              <w:id w:val="-19854786"/>
              <w:lock w:val="sdtLocked"/>
            </w:sdtPr>
            <w:sdtEndPr>
              <w:rPr>
                <w:rFonts w:hint="default"/>
                <w:sz w:val="21"/>
                <w:szCs w:val="21"/>
              </w:rPr>
            </w:sdtEndPr>
            <w:sdtContent>
              <w:tr w:rsidR="001B0B22" w14:paraId="144E384D"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29334940" w14:textId="77777777" w:rsidR="00B430B9" w:rsidRPr="000772C9" w:rsidRDefault="00000000" w:rsidP="006E12A3">
                    <w:pPr>
                      <w:rPr>
                        <w:sz w:val="18"/>
                        <w:szCs w:val="18"/>
                      </w:rPr>
                    </w:pPr>
                    <w:r w:rsidRPr="000772C9">
                      <w:rPr>
                        <w:sz w:val="18"/>
                        <w:szCs w:val="18"/>
                      </w:rPr>
                      <w:t>会稽山绍兴酒股份有限公司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2F8DDFE9" w14:textId="236C64DC" w:rsidR="00B430B9" w:rsidRPr="009C7AD0" w:rsidRDefault="00000000" w:rsidP="006E12A3">
                    <w:pPr>
                      <w:jc w:val="right"/>
                      <w:rPr>
                        <w:sz w:val="15"/>
                        <w:szCs w:val="15"/>
                      </w:rPr>
                    </w:pPr>
                    <w:r w:rsidRPr="009C7AD0">
                      <w:rPr>
                        <w:sz w:val="15"/>
                        <w:szCs w:val="15"/>
                      </w:rPr>
                      <w:t>755,887,118.28</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0D3C84E" w14:textId="061B55FF"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7B8504D"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4ED461B" w14:textId="693C2754" w:rsidR="00B430B9" w:rsidRPr="009C7AD0" w:rsidRDefault="00D34FD8" w:rsidP="006E12A3">
                    <w:pPr>
                      <w:jc w:val="right"/>
                      <w:rPr>
                        <w:sz w:val="15"/>
                        <w:szCs w:val="15"/>
                      </w:rPr>
                    </w:pPr>
                    <w:r w:rsidRPr="00D34FD8">
                      <w:rPr>
                        <w:sz w:val="15"/>
                        <w:szCs w:val="15"/>
                      </w:rPr>
                      <w:t>16,368,176.68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DA7531F"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72CB9E1" w14:textId="488A6D35" w:rsidR="00B430B9" w:rsidRPr="009C7AD0" w:rsidRDefault="00000000" w:rsidP="006E12A3">
                    <w:pPr>
                      <w:jc w:val="right"/>
                      <w:rPr>
                        <w:sz w:val="15"/>
                        <w:szCs w:val="15"/>
                      </w:rPr>
                    </w:pPr>
                    <w:r w:rsidRPr="009C7AD0">
                      <w:rPr>
                        <w:sz w:val="15"/>
                        <w:szCs w:val="15"/>
                      </w:rPr>
                      <w:t>28,483,512.76</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E3E2FB" w14:textId="2BF83983" w:rsidR="00B430B9" w:rsidRPr="009C7AD0" w:rsidRDefault="00000000" w:rsidP="006E12A3">
                    <w:pPr>
                      <w:jc w:val="right"/>
                      <w:rPr>
                        <w:sz w:val="15"/>
                        <w:szCs w:val="15"/>
                      </w:rPr>
                    </w:pPr>
                    <w:r w:rsidRPr="009C7AD0">
                      <w:rPr>
                        <w:sz w:val="15"/>
                        <w:szCs w:val="15"/>
                      </w:rPr>
                      <w:t>30,600,000.00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6875C94"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1F73F62"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5474D1F" w14:textId="5C1974F8" w:rsidR="00B430B9" w:rsidRPr="009C7AD0" w:rsidRDefault="00D34FD8" w:rsidP="006E12A3">
                    <w:pPr>
                      <w:jc w:val="right"/>
                      <w:rPr>
                        <w:sz w:val="15"/>
                        <w:szCs w:val="15"/>
                      </w:rPr>
                    </w:pPr>
                    <w:r w:rsidRPr="00D34FD8">
                      <w:rPr>
                        <w:sz w:val="15"/>
                        <w:szCs w:val="15"/>
                      </w:rPr>
                      <w:t>770,138,807.72</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B6672C8"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995148953"/>
              <w:lock w:val="sdtLocked"/>
            </w:sdtPr>
            <w:sdtEndPr>
              <w:rPr>
                <w:rFonts w:hint="default"/>
                <w:sz w:val="21"/>
                <w:szCs w:val="21"/>
              </w:rPr>
            </w:sdtEndPr>
            <w:sdtContent>
              <w:tr w:rsidR="001B0B22" w14:paraId="1CD7163A"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17D2AD0E" w14:textId="77777777" w:rsidR="00B430B9" w:rsidRPr="000772C9" w:rsidRDefault="00000000" w:rsidP="006E12A3">
                    <w:pPr>
                      <w:rPr>
                        <w:sz w:val="18"/>
                        <w:szCs w:val="18"/>
                      </w:rPr>
                    </w:pPr>
                    <w:r w:rsidRPr="000772C9">
                      <w:rPr>
                        <w:sz w:val="18"/>
                        <w:szCs w:val="18"/>
                      </w:rPr>
                      <w:t>浙江轻纺城先</w:t>
                    </w:r>
                    <w:r w:rsidRPr="000772C9">
                      <w:rPr>
                        <w:sz w:val="18"/>
                        <w:szCs w:val="18"/>
                      </w:rPr>
                      <w:lastRenderedPageBreak/>
                      <w:t>进印染创新有限公司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845A5B7" w14:textId="1766454F" w:rsidR="00B430B9" w:rsidRPr="009C7AD0" w:rsidRDefault="00000000" w:rsidP="006E12A3">
                    <w:pPr>
                      <w:jc w:val="right"/>
                      <w:rPr>
                        <w:sz w:val="15"/>
                        <w:szCs w:val="15"/>
                      </w:rPr>
                    </w:pPr>
                    <w:r w:rsidRPr="009C7AD0">
                      <w:rPr>
                        <w:sz w:val="15"/>
                        <w:szCs w:val="15"/>
                      </w:rPr>
                      <w:lastRenderedPageBreak/>
                      <w:t>10,939,428.54</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F316B9"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2BBAEB7"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52A97E5" w14:textId="10A90C43" w:rsidR="00B430B9" w:rsidRPr="009C7AD0" w:rsidRDefault="00000000" w:rsidP="006E12A3">
                    <w:pPr>
                      <w:jc w:val="right"/>
                      <w:rPr>
                        <w:sz w:val="15"/>
                        <w:szCs w:val="15"/>
                      </w:rPr>
                    </w:pPr>
                    <w:r w:rsidRPr="009C7AD0">
                      <w:rPr>
                        <w:sz w:val="15"/>
                        <w:szCs w:val="15"/>
                      </w:rPr>
                      <w:t>-148,990.46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E11F7F1"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261CAE4" w14:textId="77777777" w:rsidR="00B430B9" w:rsidRPr="009C7AD0" w:rsidRDefault="00B430B9" w:rsidP="006E12A3">
                    <w:pPr>
                      <w:jc w:val="right"/>
                      <w:rPr>
                        <w:sz w:val="15"/>
                        <w:szCs w:val="15"/>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CB16DDC"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DD07360"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0E71DA4"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D68E87A" w14:textId="6F82DD7F" w:rsidR="00B430B9" w:rsidRPr="009C7AD0" w:rsidRDefault="00000000" w:rsidP="006E12A3">
                    <w:pPr>
                      <w:jc w:val="right"/>
                      <w:rPr>
                        <w:sz w:val="15"/>
                        <w:szCs w:val="15"/>
                      </w:rPr>
                    </w:pPr>
                    <w:r w:rsidRPr="009C7AD0">
                      <w:rPr>
                        <w:sz w:val="15"/>
                        <w:szCs w:val="15"/>
                      </w:rPr>
                      <w:t>10,790,438.08</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CAB9099"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1931883014"/>
              <w:lock w:val="sdtLocked"/>
            </w:sdtPr>
            <w:sdtEndPr>
              <w:rPr>
                <w:rFonts w:hint="default"/>
                <w:sz w:val="21"/>
                <w:szCs w:val="21"/>
              </w:rPr>
            </w:sdtEndPr>
            <w:sdtContent>
              <w:tr w:rsidR="001B0B22" w14:paraId="3ED8CA82"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027C5DFB" w14:textId="77777777" w:rsidR="00B430B9" w:rsidRPr="000772C9" w:rsidRDefault="00000000" w:rsidP="006E12A3">
                    <w:pPr>
                      <w:rPr>
                        <w:sz w:val="18"/>
                        <w:szCs w:val="18"/>
                      </w:rPr>
                    </w:pPr>
                    <w:r w:rsidRPr="000772C9">
                      <w:rPr>
                        <w:sz w:val="18"/>
                        <w:szCs w:val="18"/>
                      </w:rPr>
                      <w:t>绍兴稽山鉴水影视文化传媒有限公司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782E0E6B" w14:textId="5EC64CFA" w:rsidR="00B430B9" w:rsidRPr="009C7AD0" w:rsidRDefault="00000000" w:rsidP="006E12A3">
                    <w:pPr>
                      <w:jc w:val="right"/>
                      <w:rPr>
                        <w:sz w:val="15"/>
                        <w:szCs w:val="15"/>
                      </w:rPr>
                    </w:pPr>
                    <w:r w:rsidRPr="009C7AD0">
                      <w:rPr>
                        <w:sz w:val="15"/>
                        <w:szCs w:val="15"/>
                      </w:rPr>
                      <w:t>15,032,568.89</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9EC0D78"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FCD830C"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5A291DA7" w14:textId="276F0F6F" w:rsidR="00B430B9" w:rsidRPr="009C7AD0" w:rsidRDefault="00000000" w:rsidP="006E12A3">
                    <w:pPr>
                      <w:jc w:val="right"/>
                      <w:rPr>
                        <w:sz w:val="15"/>
                        <w:szCs w:val="15"/>
                      </w:rPr>
                    </w:pPr>
                    <w:r w:rsidRPr="009C7AD0">
                      <w:rPr>
                        <w:sz w:val="15"/>
                        <w:szCs w:val="15"/>
                      </w:rPr>
                      <w:t>-5,403.75</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66375A4"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0A51CF2" w14:textId="77777777" w:rsidR="00B430B9" w:rsidRPr="009C7AD0" w:rsidRDefault="00B430B9" w:rsidP="006E12A3">
                    <w:pPr>
                      <w:jc w:val="right"/>
                      <w:rPr>
                        <w:sz w:val="15"/>
                        <w:szCs w:val="15"/>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954603B"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4FC9BFC"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9F9099C"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01F27147" w14:textId="259FBB3C" w:rsidR="00B430B9" w:rsidRPr="009C7AD0" w:rsidRDefault="00000000" w:rsidP="006E12A3">
                    <w:pPr>
                      <w:jc w:val="right"/>
                      <w:rPr>
                        <w:sz w:val="15"/>
                        <w:szCs w:val="15"/>
                      </w:rPr>
                    </w:pPr>
                    <w:r w:rsidRPr="009C7AD0">
                      <w:rPr>
                        <w:sz w:val="15"/>
                        <w:szCs w:val="15"/>
                      </w:rPr>
                      <w:t>15,027,165.14</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CF06ED5"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1571307031"/>
              <w:lock w:val="sdtLocked"/>
            </w:sdtPr>
            <w:sdtEndPr>
              <w:rPr>
                <w:rFonts w:hint="default"/>
                <w:sz w:val="21"/>
                <w:szCs w:val="21"/>
              </w:rPr>
            </w:sdtEndPr>
            <w:sdtContent>
              <w:tr w:rsidR="001B0B22" w14:paraId="0C4F360B"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1DDDA1A3" w14:textId="77777777" w:rsidR="00B430B9" w:rsidRPr="000772C9" w:rsidRDefault="00000000" w:rsidP="006E12A3">
                    <w:pPr>
                      <w:rPr>
                        <w:sz w:val="18"/>
                        <w:szCs w:val="18"/>
                      </w:rPr>
                    </w:pPr>
                    <w:r w:rsidRPr="000772C9">
                      <w:rPr>
                        <w:sz w:val="18"/>
                        <w:szCs w:val="18"/>
                      </w:rPr>
                      <w:t>绍兴柯桥中纺跨境电商服务有限公司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5A8EBDD5" w14:textId="30C7822C" w:rsidR="00B430B9" w:rsidRPr="009C7AD0" w:rsidRDefault="00000000" w:rsidP="006E12A3">
                    <w:pPr>
                      <w:jc w:val="right"/>
                      <w:rPr>
                        <w:sz w:val="15"/>
                        <w:szCs w:val="15"/>
                      </w:rPr>
                    </w:pPr>
                    <w:r w:rsidRPr="009C7AD0">
                      <w:rPr>
                        <w:sz w:val="15"/>
                        <w:szCs w:val="15"/>
                      </w:rPr>
                      <w:t>391,997.54</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115897E"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2487CF1"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51EDFF0B" w14:textId="3CBEEED5" w:rsidR="00B430B9" w:rsidRPr="009C7AD0" w:rsidRDefault="00000000" w:rsidP="006E12A3">
                    <w:pPr>
                      <w:jc w:val="right"/>
                      <w:rPr>
                        <w:sz w:val="15"/>
                        <w:szCs w:val="15"/>
                      </w:rPr>
                    </w:pPr>
                    <w:r w:rsidRPr="009C7AD0">
                      <w:rPr>
                        <w:sz w:val="15"/>
                        <w:szCs w:val="15"/>
                      </w:rPr>
                      <w:t>166,857.63</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25E2C81"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1DE0CBB" w14:textId="77777777" w:rsidR="00B430B9" w:rsidRPr="009C7AD0" w:rsidRDefault="00B430B9" w:rsidP="006E12A3">
                    <w:pPr>
                      <w:jc w:val="right"/>
                      <w:rPr>
                        <w:sz w:val="15"/>
                        <w:szCs w:val="15"/>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E9B40CC"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51183F0"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BFF6002"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F13140E" w14:textId="7F83AFA9" w:rsidR="00B430B9" w:rsidRPr="009C7AD0" w:rsidRDefault="00000000" w:rsidP="006E12A3">
                    <w:pPr>
                      <w:jc w:val="right"/>
                      <w:rPr>
                        <w:sz w:val="15"/>
                        <w:szCs w:val="15"/>
                      </w:rPr>
                    </w:pPr>
                    <w:r w:rsidRPr="009C7AD0">
                      <w:rPr>
                        <w:sz w:val="15"/>
                        <w:szCs w:val="15"/>
                      </w:rPr>
                      <w:t>558,855.17</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9F52312"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1369334636"/>
              <w:lock w:val="sdtLocked"/>
            </w:sdtPr>
            <w:sdtEndPr>
              <w:rPr>
                <w:rFonts w:hint="default"/>
                <w:sz w:val="21"/>
                <w:szCs w:val="21"/>
              </w:rPr>
            </w:sdtEndPr>
            <w:sdtContent>
              <w:tr w:rsidR="001B0B22" w14:paraId="71330589"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55D908EE" w14:textId="77777777" w:rsidR="00B430B9" w:rsidRPr="000772C9" w:rsidRDefault="00000000" w:rsidP="006E12A3">
                    <w:pPr>
                      <w:rPr>
                        <w:sz w:val="18"/>
                        <w:szCs w:val="18"/>
                      </w:rPr>
                    </w:pPr>
                    <w:r w:rsidRPr="000772C9">
                      <w:rPr>
                        <w:sz w:val="18"/>
                        <w:szCs w:val="18"/>
                      </w:rPr>
                      <w:t>绍兴市柯桥区轻纺城达芙检测技术服务有限公司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2387080" w14:textId="6D77D3EF" w:rsidR="00B430B9" w:rsidRPr="009C7AD0" w:rsidRDefault="00000000" w:rsidP="006E12A3">
                    <w:pPr>
                      <w:jc w:val="right"/>
                      <w:rPr>
                        <w:sz w:val="15"/>
                        <w:szCs w:val="15"/>
                      </w:rPr>
                    </w:pPr>
                    <w:r w:rsidRPr="009C7AD0">
                      <w:rPr>
                        <w:sz w:val="15"/>
                        <w:szCs w:val="15"/>
                      </w:rPr>
                      <w:t>11,593,743.42</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A409067"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9F09836"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E0C2377" w14:textId="20D6E206" w:rsidR="00B430B9" w:rsidRPr="009C7AD0" w:rsidRDefault="00000000" w:rsidP="006E12A3">
                    <w:pPr>
                      <w:jc w:val="right"/>
                      <w:rPr>
                        <w:sz w:val="15"/>
                        <w:szCs w:val="15"/>
                      </w:rPr>
                    </w:pPr>
                    <w:r w:rsidRPr="009C7AD0">
                      <w:rPr>
                        <w:sz w:val="15"/>
                        <w:szCs w:val="15"/>
                      </w:rPr>
                      <w:t>-489,621.60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2B94987"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946637D" w14:textId="77777777" w:rsidR="00B430B9" w:rsidRPr="009C7AD0" w:rsidRDefault="00B430B9" w:rsidP="006E12A3">
                    <w:pPr>
                      <w:jc w:val="right"/>
                      <w:rPr>
                        <w:sz w:val="15"/>
                        <w:szCs w:val="15"/>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C6362AB"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BCD03B3"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313D21B"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A7014BF" w14:textId="048BE402" w:rsidR="00B430B9" w:rsidRPr="009C7AD0" w:rsidRDefault="00000000" w:rsidP="006E12A3">
                    <w:pPr>
                      <w:jc w:val="right"/>
                      <w:rPr>
                        <w:sz w:val="15"/>
                        <w:szCs w:val="15"/>
                      </w:rPr>
                    </w:pPr>
                    <w:r w:rsidRPr="009C7AD0">
                      <w:rPr>
                        <w:sz w:val="15"/>
                        <w:szCs w:val="15"/>
                      </w:rPr>
                      <w:t>11,104,121.82</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8D8D368"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1979677152"/>
              <w:lock w:val="sdtLocked"/>
            </w:sdtPr>
            <w:sdtEndPr>
              <w:rPr>
                <w:rFonts w:hint="default"/>
                <w:sz w:val="21"/>
                <w:szCs w:val="21"/>
              </w:rPr>
            </w:sdtEndPr>
            <w:sdtContent>
              <w:tr w:rsidR="001B0B22" w14:paraId="0E6AB8FF"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4D6840EB" w14:textId="77777777" w:rsidR="00B430B9" w:rsidRPr="000772C9" w:rsidRDefault="00000000" w:rsidP="006E12A3">
                    <w:pPr>
                      <w:rPr>
                        <w:sz w:val="18"/>
                        <w:szCs w:val="18"/>
                      </w:rPr>
                    </w:pPr>
                    <w:r w:rsidRPr="000772C9">
                      <w:rPr>
                        <w:sz w:val="18"/>
                        <w:szCs w:val="18"/>
                      </w:rPr>
                      <w:t>绍兴纺态网络科技有限公司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38F63CB" w14:textId="68BBC240" w:rsidR="00B430B9" w:rsidRPr="009C7AD0" w:rsidRDefault="00000000" w:rsidP="006E12A3">
                    <w:pPr>
                      <w:jc w:val="right"/>
                      <w:rPr>
                        <w:sz w:val="15"/>
                        <w:szCs w:val="15"/>
                      </w:rPr>
                    </w:pPr>
                    <w:r w:rsidRPr="009C7AD0">
                      <w:rPr>
                        <w:sz w:val="15"/>
                        <w:szCs w:val="15"/>
                      </w:rPr>
                      <w:t>360,978.82</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EF43638"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9D0C329"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78DBB3F0" w14:textId="2DAA1EC2" w:rsidR="00B430B9" w:rsidRPr="009C7AD0" w:rsidRDefault="00000000" w:rsidP="006E12A3">
                    <w:pPr>
                      <w:jc w:val="right"/>
                      <w:rPr>
                        <w:sz w:val="15"/>
                        <w:szCs w:val="15"/>
                      </w:rPr>
                    </w:pPr>
                    <w:r w:rsidRPr="009C7AD0">
                      <w:rPr>
                        <w:sz w:val="15"/>
                        <w:szCs w:val="15"/>
                      </w:rPr>
                      <w:t>-21,498.79</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F92F94C"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4729CDE" w14:textId="77777777" w:rsidR="00B430B9" w:rsidRPr="009C7AD0" w:rsidRDefault="00B430B9" w:rsidP="006E12A3">
                    <w:pPr>
                      <w:jc w:val="right"/>
                      <w:rPr>
                        <w:sz w:val="15"/>
                        <w:szCs w:val="15"/>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BF8DCB3"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5376FA8"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AC35573"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2B1F951" w14:textId="797FCD32" w:rsidR="00B430B9" w:rsidRPr="009C7AD0" w:rsidRDefault="00000000" w:rsidP="006E12A3">
                    <w:pPr>
                      <w:jc w:val="right"/>
                      <w:rPr>
                        <w:sz w:val="15"/>
                        <w:szCs w:val="15"/>
                      </w:rPr>
                    </w:pPr>
                    <w:r w:rsidRPr="009C7AD0">
                      <w:rPr>
                        <w:sz w:val="15"/>
                        <w:szCs w:val="15"/>
                      </w:rPr>
                      <w:t>339,480.03</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0B6586B" w14:textId="77777777" w:rsidR="00B430B9" w:rsidRDefault="00B430B9" w:rsidP="006E12A3">
                    <w:pPr>
                      <w:jc w:val="right"/>
                    </w:pPr>
                  </w:p>
                </w:tc>
              </w:tr>
            </w:sdtContent>
          </w:sdt>
          <w:sdt>
            <w:sdtPr>
              <w:rPr>
                <w:rFonts w:hint="eastAsia"/>
                <w:sz w:val="18"/>
                <w:szCs w:val="18"/>
              </w:rPr>
              <w:alias w:val="联营企业投资信息明细"/>
              <w:tag w:val="_TUP_7b793873cf474c90a258ae813c0395d1"/>
              <w:id w:val="-529641542"/>
              <w:lock w:val="sdtLocked"/>
            </w:sdtPr>
            <w:sdtEndPr>
              <w:rPr>
                <w:rFonts w:hint="default"/>
                <w:sz w:val="21"/>
                <w:szCs w:val="21"/>
              </w:rPr>
            </w:sdtEndPr>
            <w:sdtContent>
              <w:tr w:rsidR="001B0B22" w14:paraId="63CB1EC1" w14:textId="77777777" w:rsidTr="001B0B22">
                <w:tc>
                  <w:tcPr>
                    <w:tcW w:w="452" w:type="pct"/>
                    <w:tcBorders>
                      <w:top w:val="single" w:sz="4" w:space="0" w:color="auto"/>
                      <w:left w:val="single" w:sz="4" w:space="0" w:color="auto"/>
                      <w:bottom w:val="single" w:sz="4" w:space="0" w:color="auto"/>
                      <w:right w:val="single" w:sz="4" w:space="0" w:color="auto"/>
                    </w:tcBorders>
                    <w:shd w:val="clear" w:color="auto" w:fill="auto"/>
                  </w:tcPr>
                  <w:p w14:paraId="2F47C3FD" w14:textId="77777777" w:rsidR="00B430B9" w:rsidRPr="000772C9" w:rsidRDefault="00000000" w:rsidP="006E12A3">
                    <w:pPr>
                      <w:rPr>
                        <w:sz w:val="18"/>
                        <w:szCs w:val="18"/>
                      </w:rPr>
                    </w:pPr>
                    <w:r w:rsidRPr="000772C9">
                      <w:rPr>
                        <w:sz w:val="18"/>
                        <w:szCs w:val="18"/>
                      </w:rPr>
                      <w:t>浙江钱清多式联运物流有限公司</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F3680F9" w14:textId="77777777" w:rsidR="00B430B9" w:rsidRPr="009C7AD0" w:rsidRDefault="00B430B9" w:rsidP="006E12A3">
                    <w:pPr>
                      <w:jc w:val="right"/>
                      <w:rPr>
                        <w:sz w:val="15"/>
                        <w:szCs w:val="15"/>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8FEB5EA" w14:textId="474F2460" w:rsidR="00B430B9" w:rsidRPr="009C7AD0" w:rsidRDefault="00000000" w:rsidP="006E12A3">
                    <w:pPr>
                      <w:jc w:val="right"/>
                      <w:rPr>
                        <w:sz w:val="15"/>
                        <w:szCs w:val="15"/>
                      </w:rPr>
                    </w:pPr>
                    <w:r w:rsidRPr="009C7AD0">
                      <w:rPr>
                        <w:sz w:val="15"/>
                        <w:szCs w:val="15"/>
                      </w:rPr>
                      <w:t>22,500,000.00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E958362"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8DE3B57" w14:textId="3E1F1155" w:rsidR="00B430B9" w:rsidRPr="009C7AD0" w:rsidRDefault="00000000" w:rsidP="006E12A3">
                    <w:pPr>
                      <w:jc w:val="right"/>
                      <w:rPr>
                        <w:sz w:val="15"/>
                        <w:szCs w:val="15"/>
                      </w:rPr>
                    </w:pPr>
                    <w:r w:rsidRPr="009C7AD0">
                      <w:rPr>
                        <w:sz w:val="15"/>
                        <w:szCs w:val="15"/>
                      </w:rPr>
                      <w:t>-281,492.18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0975273"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842B117" w14:textId="159841D7" w:rsidR="00B430B9" w:rsidRPr="009C7AD0" w:rsidRDefault="00000000" w:rsidP="006E12A3">
                    <w:pPr>
                      <w:jc w:val="right"/>
                      <w:rPr>
                        <w:sz w:val="15"/>
                        <w:szCs w:val="15"/>
                      </w:rPr>
                    </w:pPr>
                    <w:r w:rsidRPr="009C7AD0">
                      <w:rPr>
                        <w:sz w:val="15"/>
                        <w:szCs w:val="15"/>
                      </w:rPr>
                      <w:t>14,330.31</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1907262" w14:textId="77777777" w:rsidR="00B430B9" w:rsidRPr="009C7AD0" w:rsidRDefault="00B430B9" w:rsidP="006E12A3">
                    <w:pPr>
                      <w:jc w:val="right"/>
                      <w:rPr>
                        <w:sz w:val="15"/>
                        <w:szCs w:val="15"/>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D80E7D4"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54A7BC5"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57B008B" w14:textId="741B335C" w:rsidR="00B430B9" w:rsidRPr="009C7AD0" w:rsidRDefault="00000000" w:rsidP="006E12A3">
                    <w:pPr>
                      <w:jc w:val="right"/>
                      <w:rPr>
                        <w:sz w:val="15"/>
                        <w:szCs w:val="15"/>
                      </w:rPr>
                    </w:pPr>
                    <w:r w:rsidRPr="009C7AD0">
                      <w:rPr>
                        <w:sz w:val="15"/>
                        <w:szCs w:val="15"/>
                      </w:rPr>
                      <w:t>22,232,838.13</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6AD0B560" w14:textId="77777777" w:rsidR="00B430B9" w:rsidRDefault="00B430B9" w:rsidP="006E12A3">
                    <w:pPr>
                      <w:jc w:val="right"/>
                    </w:pPr>
                  </w:p>
                </w:tc>
              </w:tr>
            </w:sdtContent>
          </w:sdt>
          <w:tr w:rsidR="001B0B22" w14:paraId="7AEB90B5" w14:textId="77777777" w:rsidTr="001B0B22">
            <w:sdt>
              <w:sdtPr>
                <w:tag w:val="_PLD_e86edcc613c54457be7851b5a68c6455"/>
                <w:id w:val="-129169199"/>
                <w:lock w:val="sdtLocked"/>
              </w:sdtPr>
              <w:sdtContent>
                <w:tc>
                  <w:tcPr>
                    <w:tcW w:w="452" w:type="pct"/>
                    <w:tcBorders>
                      <w:top w:val="single" w:sz="4" w:space="0" w:color="auto"/>
                      <w:left w:val="single" w:sz="4" w:space="0" w:color="auto"/>
                      <w:bottom w:val="single" w:sz="4" w:space="0" w:color="auto"/>
                      <w:right w:val="single" w:sz="4" w:space="0" w:color="auto"/>
                    </w:tcBorders>
                    <w:shd w:val="clear" w:color="auto" w:fill="auto"/>
                  </w:tcPr>
                  <w:p w14:paraId="0267CE20" w14:textId="77777777" w:rsidR="00B430B9" w:rsidRDefault="00000000" w:rsidP="006E12A3">
                    <w:r>
                      <w:rPr>
                        <w:rFonts w:hint="eastAsia"/>
                      </w:rPr>
                      <w:t>小计</w:t>
                    </w:r>
                  </w:p>
                </w:tc>
              </w:sdtContent>
            </w:sdt>
            <w:tc>
              <w:tcPr>
                <w:tcW w:w="588" w:type="pct"/>
                <w:tcBorders>
                  <w:top w:val="single" w:sz="4" w:space="0" w:color="auto"/>
                  <w:left w:val="single" w:sz="4" w:space="0" w:color="auto"/>
                  <w:bottom w:val="single" w:sz="4" w:space="0" w:color="auto"/>
                  <w:right w:val="single" w:sz="4" w:space="0" w:color="auto"/>
                </w:tcBorders>
                <w:shd w:val="clear" w:color="auto" w:fill="auto"/>
              </w:tcPr>
              <w:p w14:paraId="635B4657" w14:textId="228DBC49" w:rsidR="00B430B9" w:rsidRPr="009C7AD0" w:rsidRDefault="00000000" w:rsidP="006E12A3">
                <w:pPr>
                  <w:jc w:val="right"/>
                  <w:rPr>
                    <w:sz w:val="15"/>
                    <w:szCs w:val="15"/>
                  </w:rPr>
                </w:pPr>
                <w:r w:rsidRPr="009C7AD0">
                  <w:rPr>
                    <w:sz w:val="15"/>
                    <w:szCs w:val="15"/>
                  </w:rPr>
                  <w:t>794,205,835.49</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FA65199" w14:textId="77FBE6A5" w:rsidR="00B430B9" w:rsidRPr="009C7AD0" w:rsidRDefault="00000000" w:rsidP="006E12A3">
                <w:pPr>
                  <w:jc w:val="right"/>
                  <w:rPr>
                    <w:sz w:val="15"/>
                    <w:szCs w:val="15"/>
                  </w:rPr>
                </w:pPr>
                <w:r w:rsidRPr="009C7AD0">
                  <w:rPr>
                    <w:sz w:val="15"/>
                    <w:szCs w:val="15"/>
                  </w:rPr>
                  <w:t>22,500,000.00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A952AD4"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7798F575" w14:textId="32A00CF1" w:rsidR="00B430B9" w:rsidRPr="009C7AD0" w:rsidRDefault="00D34FD8" w:rsidP="006E12A3">
                <w:pPr>
                  <w:jc w:val="right"/>
                  <w:rPr>
                    <w:sz w:val="15"/>
                    <w:szCs w:val="15"/>
                  </w:rPr>
                </w:pPr>
                <w:r w:rsidRPr="00D34FD8">
                  <w:rPr>
                    <w:sz w:val="15"/>
                    <w:szCs w:val="15"/>
                  </w:rPr>
                  <w:t>15,588,027.53</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20D7FAB"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AE787D5" w14:textId="412057E5" w:rsidR="00B430B9" w:rsidRPr="009C7AD0" w:rsidRDefault="00000000" w:rsidP="006E12A3">
                <w:pPr>
                  <w:jc w:val="right"/>
                  <w:rPr>
                    <w:sz w:val="15"/>
                    <w:szCs w:val="15"/>
                  </w:rPr>
                </w:pPr>
                <w:r w:rsidRPr="009C7AD0">
                  <w:rPr>
                    <w:sz w:val="15"/>
                    <w:szCs w:val="15"/>
                  </w:rPr>
                  <w:t>28,497,843.07</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F52BF82" w14:textId="3A6CDFAF" w:rsidR="00B430B9" w:rsidRPr="009C7AD0" w:rsidRDefault="00000000" w:rsidP="006E12A3">
                <w:pPr>
                  <w:jc w:val="right"/>
                  <w:rPr>
                    <w:sz w:val="15"/>
                    <w:szCs w:val="15"/>
                  </w:rPr>
                </w:pPr>
                <w:r w:rsidRPr="009C7AD0">
                  <w:rPr>
                    <w:sz w:val="15"/>
                    <w:szCs w:val="15"/>
                  </w:rPr>
                  <w:t>30,600,000.00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489C2DA"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405233A"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4252F7B" w14:textId="2994A148" w:rsidR="00B430B9" w:rsidRPr="009C7AD0" w:rsidRDefault="00D34FD8" w:rsidP="006E12A3">
                <w:pPr>
                  <w:jc w:val="right"/>
                  <w:rPr>
                    <w:sz w:val="15"/>
                    <w:szCs w:val="15"/>
                  </w:rPr>
                </w:pPr>
                <w:r w:rsidRPr="00D34FD8">
                  <w:rPr>
                    <w:sz w:val="15"/>
                    <w:szCs w:val="15"/>
                  </w:rPr>
                  <w:t>830,191,706.09</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19B3921" w14:textId="77777777" w:rsidR="00B430B9" w:rsidRDefault="00B430B9" w:rsidP="006E12A3">
                <w:pPr>
                  <w:jc w:val="right"/>
                </w:pPr>
              </w:p>
            </w:tc>
          </w:tr>
          <w:tr w:rsidR="001B0B22" w14:paraId="1CB33B93" w14:textId="77777777" w:rsidTr="001B0B22">
            <w:sdt>
              <w:sdtPr>
                <w:tag w:val="_PLD_b73f7db9d31542d0baadac2e32c193fe"/>
                <w:id w:val="-1790040248"/>
                <w:lock w:val="sdtLocked"/>
              </w:sdtPr>
              <w:sdtContent>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A1B7B45" w14:textId="77777777" w:rsidR="00B430B9" w:rsidRDefault="00000000" w:rsidP="006E12A3">
                    <w:pPr>
                      <w:jc w:val="center"/>
                    </w:pPr>
                    <w:r>
                      <w:rPr>
                        <w:rFonts w:hint="eastAsia"/>
                      </w:rPr>
                      <w:t>合计</w:t>
                    </w:r>
                  </w:p>
                </w:tc>
              </w:sdtContent>
            </w:sdt>
            <w:tc>
              <w:tcPr>
                <w:tcW w:w="588" w:type="pct"/>
                <w:tcBorders>
                  <w:top w:val="single" w:sz="4" w:space="0" w:color="auto"/>
                  <w:left w:val="single" w:sz="4" w:space="0" w:color="auto"/>
                  <w:bottom w:val="single" w:sz="4" w:space="0" w:color="auto"/>
                  <w:right w:val="single" w:sz="4" w:space="0" w:color="auto"/>
                </w:tcBorders>
                <w:shd w:val="clear" w:color="auto" w:fill="auto"/>
              </w:tcPr>
              <w:p w14:paraId="4B54E84C" w14:textId="1ACD1C5B" w:rsidR="00B430B9" w:rsidRPr="009C7AD0" w:rsidRDefault="00000000" w:rsidP="006E12A3">
                <w:pPr>
                  <w:jc w:val="right"/>
                  <w:rPr>
                    <w:sz w:val="15"/>
                    <w:szCs w:val="15"/>
                  </w:rPr>
                </w:pPr>
                <w:r w:rsidRPr="009C7AD0">
                  <w:rPr>
                    <w:sz w:val="15"/>
                    <w:szCs w:val="15"/>
                  </w:rPr>
                  <w:t>794,205,835.49</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3608A79" w14:textId="28A1B5ED" w:rsidR="00B430B9" w:rsidRPr="009C7AD0" w:rsidRDefault="00000000" w:rsidP="006E12A3">
                <w:pPr>
                  <w:jc w:val="right"/>
                  <w:rPr>
                    <w:sz w:val="15"/>
                    <w:szCs w:val="15"/>
                  </w:rPr>
                </w:pPr>
                <w:r w:rsidRPr="009C7AD0">
                  <w:rPr>
                    <w:sz w:val="15"/>
                    <w:szCs w:val="15"/>
                  </w:rPr>
                  <w:t>22,500,000.00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9ACF5C8" w14:textId="77777777" w:rsidR="00B430B9" w:rsidRPr="009C7AD0" w:rsidRDefault="00B430B9" w:rsidP="006E12A3">
                <w:pPr>
                  <w:jc w:val="right"/>
                  <w:rPr>
                    <w:sz w:val="15"/>
                    <w:szCs w:val="15"/>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7B5DF1D7" w14:textId="01243615" w:rsidR="00B430B9" w:rsidRPr="009C7AD0" w:rsidRDefault="00D34FD8" w:rsidP="006E12A3">
                <w:pPr>
                  <w:jc w:val="right"/>
                  <w:rPr>
                    <w:sz w:val="15"/>
                    <w:szCs w:val="15"/>
                  </w:rPr>
                </w:pPr>
                <w:r w:rsidRPr="00D34FD8">
                  <w:rPr>
                    <w:sz w:val="15"/>
                    <w:szCs w:val="15"/>
                  </w:rPr>
                  <w:t>15,588,027.53</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E13AC6E" w14:textId="77777777" w:rsidR="00B430B9" w:rsidRPr="009C7AD0" w:rsidRDefault="00B430B9" w:rsidP="006E12A3">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3CAE462" w14:textId="04AA905E" w:rsidR="00B430B9" w:rsidRPr="009C7AD0" w:rsidRDefault="00000000" w:rsidP="006E12A3">
                <w:pPr>
                  <w:jc w:val="right"/>
                  <w:rPr>
                    <w:sz w:val="15"/>
                    <w:szCs w:val="15"/>
                  </w:rPr>
                </w:pPr>
                <w:r w:rsidRPr="009C7AD0">
                  <w:rPr>
                    <w:sz w:val="15"/>
                    <w:szCs w:val="15"/>
                  </w:rPr>
                  <w:t>28,497,843.07</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A85713" w14:textId="051D4D77" w:rsidR="00B430B9" w:rsidRPr="009C7AD0" w:rsidRDefault="00000000" w:rsidP="006E12A3">
                <w:pPr>
                  <w:jc w:val="right"/>
                  <w:rPr>
                    <w:sz w:val="15"/>
                    <w:szCs w:val="15"/>
                  </w:rPr>
                </w:pPr>
                <w:r w:rsidRPr="009C7AD0">
                  <w:rPr>
                    <w:sz w:val="15"/>
                    <w:szCs w:val="15"/>
                  </w:rPr>
                  <w:t>30,600,000.00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A2134B8" w14:textId="77777777" w:rsidR="00B430B9" w:rsidRPr="009C7AD0" w:rsidRDefault="00B430B9" w:rsidP="006E12A3">
                <w:pPr>
                  <w:jc w:val="right"/>
                  <w:rPr>
                    <w:sz w:val="15"/>
                    <w:szCs w:val="15"/>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6F02EE5" w14:textId="77777777" w:rsidR="00B430B9" w:rsidRPr="009C7AD0" w:rsidRDefault="00B430B9" w:rsidP="006E12A3">
                <w:pPr>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743B592" w14:textId="6A730336" w:rsidR="00B430B9" w:rsidRPr="009C7AD0" w:rsidRDefault="00D34FD8" w:rsidP="006E12A3">
                <w:pPr>
                  <w:jc w:val="right"/>
                  <w:rPr>
                    <w:sz w:val="15"/>
                    <w:szCs w:val="15"/>
                  </w:rPr>
                </w:pPr>
                <w:r w:rsidRPr="00D34FD8">
                  <w:rPr>
                    <w:sz w:val="15"/>
                    <w:szCs w:val="15"/>
                  </w:rPr>
                  <w:t>830,191,706.09</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B998C97" w14:textId="77777777" w:rsidR="00B430B9" w:rsidRDefault="00B430B9" w:rsidP="006E12A3">
                <w:pPr>
                  <w:jc w:val="right"/>
                </w:pPr>
              </w:p>
            </w:tc>
          </w:tr>
        </w:tbl>
        <w:p w14:paraId="23012B27" w14:textId="77777777" w:rsidR="00B430B9" w:rsidRDefault="00B430B9"/>
        <w:p w14:paraId="75734AE2" w14:textId="77777777" w:rsidR="00B430B9" w:rsidRDefault="00000000">
          <w:pPr>
            <w:snapToGrid w:val="0"/>
            <w:spacing w:line="240" w:lineRule="atLeast"/>
          </w:pPr>
          <w:r>
            <w:rPr>
              <w:rFonts w:hint="eastAsia"/>
            </w:rPr>
            <w:t>其他说明</w:t>
          </w:r>
        </w:p>
        <w:sdt>
          <w:sdtPr>
            <w:rPr>
              <w:rFonts w:hint="eastAsia"/>
            </w:rPr>
            <w:tag w:val="_GBC_ccc3d8feeab24d0e8e4139f2a19cfa7c"/>
            <w:id w:val="879438735"/>
            <w:lock w:val="sdtLocked"/>
            <w:placeholder>
              <w:docPart w:val="GBC22222222222222222222222222222"/>
            </w:placeholder>
          </w:sdtPr>
          <w:sdtEndPr>
            <w:rPr>
              <w:rFonts w:hint="default"/>
            </w:rPr>
          </w:sdtEndPr>
          <w:sdtContent>
            <w:sdt>
              <w:sdtPr>
                <w:alias w:val="长期股票投资的说明"/>
                <w:tag w:val="_GBC_492b53d02462408a924f069c70a16ce9"/>
                <w:id w:val="1124582284"/>
                <w:lock w:val="sdtLocked"/>
                <w:placeholder>
                  <w:docPart w:val="GBC22222222222222222222222222222"/>
                </w:placeholder>
              </w:sdtPr>
              <w:sdtContent>
                <w:p w14:paraId="630CA999" w14:textId="4EF52138" w:rsidR="00B430B9" w:rsidRDefault="00000000">
                  <w:pPr>
                    <w:snapToGrid w:val="0"/>
                    <w:spacing w:line="240" w:lineRule="atLeast"/>
                  </w:pPr>
                  <w:r>
                    <w:rPr>
                      <w:rFonts w:hint="eastAsia"/>
                    </w:rPr>
                    <w:t>无</w:t>
                  </w:r>
                </w:p>
              </w:sdtContent>
            </w:sdt>
          </w:sdtContent>
        </w:sdt>
      </w:sdtContent>
    </w:sdt>
    <w:bookmarkEnd w:id="167" w:displacedByCustomXml="prev"/>
    <w:p w14:paraId="77D34931" w14:textId="77777777" w:rsidR="00B430B9" w:rsidRDefault="00B430B9"/>
    <w:bookmarkStart w:id="168" w:name="_Hlk10472053" w:displacedByCustomXml="next"/>
    <w:sdt>
      <w:sdtPr>
        <w:rPr>
          <w:rFonts w:ascii="宋体" w:hAnsi="宋体" w:cs="宋体" w:hint="eastAsia"/>
          <w:b w:val="0"/>
          <w:bCs/>
          <w:kern w:val="0"/>
          <w:szCs w:val="21"/>
        </w:rPr>
        <w:alias w:val="模块:其他权益工具投资"/>
        <w:tag w:val="_SEC_a252a6b12c694a478cd66b63ece88d66"/>
        <w:id w:val="-513301286"/>
        <w:lock w:val="sdtLocked"/>
        <w:placeholder>
          <w:docPart w:val="GBC22222222222222222222222222222"/>
        </w:placeholder>
      </w:sdtPr>
      <w:sdtContent>
        <w:p w14:paraId="7FABCB3E" w14:textId="41867CD0" w:rsidR="00B430B9" w:rsidRDefault="00000000">
          <w:pPr>
            <w:pStyle w:val="3"/>
            <w:numPr>
              <w:ilvl w:val="0"/>
              <w:numId w:val="42"/>
            </w:numPr>
            <w:tabs>
              <w:tab w:val="left" w:pos="504"/>
            </w:tabs>
            <w:rPr>
              <w:rFonts w:ascii="宋体" w:hAnsi="宋体"/>
              <w:szCs w:val="21"/>
            </w:rPr>
          </w:pPr>
          <w:r>
            <w:rPr>
              <w:rFonts w:ascii="宋体" w:hAnsi="宋体" w:hint="eastAsia"/>
              <w:szCs w:val="21"/>
            </w:rPr>
            <w:t>其他权益工具投资</w:t>
          </w:r>
        </w:p>
        <w:p w14:paraId="7CA0FFD5" w14:textId="77777777" w:rsidR="00B430B9" w:rsidRDefault="00000000">
          <w:pPr>
            <w:pStyle w:val="4"/>
            <w:numPr>
              <w:ilvl w:val="3"/>
              <w:numId w:val="53"/>
            </w:numPr>
            <w:ind w:left="426" w:hanging="426"/>
            <w:rPr>
              <w:rFonts w:ascii="宋体" w:hAnsi="宋体"/>
            </w:rPr>
          </w:pPr>
          <w:bookmarkStart w:id="169" w:name="_Hlk532994936"/>
          <w:r>
            <w:rPr>
              <w:rFonts w:ascii="宋体" w:hAnsi="宋体" w:hint="eastAsia"/>
            </w:rPr>
            <w:t>其他权益工具投资情况</w:t>
          </w:r>
        </w:p>
        <w:sdt>
          <w:sdtPr>
            <w:alias w:val="是否适用：其他权益工具投资情况[双击切换]"/>
            <w:tag w:val="_GBC_d175ecfe27dc4b7592725426a352847c"/>
            <w:id w:val="1921982443"/>
            <w:lock w:val="sdtLocked"/>
            <w:placeholder>
              <w:docPart w:val="GBC22222222222222222222222222222"/>
            </w:placeholder>
          </w:sdtPr>
          <w:sdtContent>
            <w:p w14:paraId="47838763" w14:textId="1FCC78C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EDC84B" w14:textId="77777777" w:rsidR="00B430B9" w:rsidRDefault="00000000">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6152103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186350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F67F62" w14:paraId="30F0F1D5" w14:textId="77777777" w:rsidTr="00E6518D">
            <w:bookmarkEnd w:id="169" w:displacedByCustomXml="next"/>
            <w:sdt>
              <w:sdtPr>
                <w:tag w:val="_PLD_07475a7ed00c4147abad11fc989c691b"/>
                <w:id w:val="-825815628"/>
                <w:lock w:val="sdtLocked"/>
              </w:sdtPr>
              <w:sdtContent>
                <w:tc>
                  <w:tcPr>
                    <w:tcW w:w="2017" w:type="pct"/>
                    <w:shd w:val="clear" w:color="auto" w:fill="auto"/>
                    <w:vAlign w:val="center"/>
                  </w:tcPr>
                  <w:p w14:paraId="4DE037A3" w14:textId="77777777" w:rsidR="00B430B9" w:rsidRDefault="00000000" w:rsidP="00E6518D">
                    <w:pPr>
                      <w:jc w:val="center"/>
                    </w:pPr>
                    <w:r>
                      <w:rPr>
                        <w:rFonts w:hint="eastAsia"/>
                      </w:rPr>
                      <w:t>项目</w:t>
                    </w:r>
                  </w:p>
                </w:tc>
              </w:sdtContent>
            </w:sdt>
            <w:sdt>
              <w:sdtPr>
                <w:tag w:val="_PLD_d7f2f3494b3446d8ae4631f63b2c7e8e"/>
                <w:id w:val="82659274"/>
                <w:lock w:val="sdtLocked"/>
              </w:sdtPr>
              <w:sdtContent>
                <w:tc>
                  <w:tcPr>
                    <w:tcW w:w="1485" w:type="pct"/>
                    <w:tcBorders>
                      <w:bottom w:val="single" w:sz="6" w:space="0" w:color="auto"/>
                    </w:tcBorders>
                    <w:shd w:val="clear" w:color="auto" w:fill="auto"/>
                    <w:vAlign w:val="center"/>
                  </w:tcPr>
                  <w:p w14:paraId="2DC35802" w14:textId="77777777" w:rsidR="00B430B9" w:rsidRDefault="00000000" w:rsidP="00E6518D">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861092118"/>
                <w:lock w:val="sdtLocked"/>
              </w:sdtPr>
              <w:sdtContent>
                <w:tc>
                  <w:tcPr>
                    <w:tcW w:w="1498" w:type="pct"/>
                    <w:shd w:val="clear" w:color="auto" w:fill="auto"/>
                    <w:vAlign w:val="center"/>
                  </w:tcPr>
                  <w:p w14:paraId="3A141EDE" w14:textId="77777777" w:rsidR="00B430B9" w:rsidRDefault="00000000" w:rsidP="00E6518D">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1438910414"/>
              <w:lock w:val="sdtLocked"/>
            </w:sdtPr>
            <w:sdtContent>
              <w:tr w:rsidR="00F67F62" w14:paraId="2195C8DF" w14:textId="77777777" w:rsidTr="00E6518D">
                <w:tc>
                  <w:tcPr>
                    <w:tcW w:w="2017" w:type="pct"/>
                    <w:shd w:val="clear" w:color="auto" w:fill="auto"/>
                    <w:vAlign w:val="center"/>
                  </w:tcPr>
                  <w:p w14:paraId="267A4149" w14:textId="77777777" w:rsidR="00B430B9" w:rsidRDefault="00000000" w:rsidP="00E6518D">
                    <w:r>
                      <w:t>浙商银行股份有限公司</w:t>
                    </w:r>
                  </w:p>
                </w:tc>
                <w:tc>
                  <w:tcPr>
                    <w:tcW w:w="1485" w:type="pct"/>
                    <w:tcBorders>
                      <w:top w:val="single" w:sz="6" w:space="0" w:color="auto"/>
                      <w:bottom w:val="single" w:sz="6" w:space="0" w:color="auto"/>
                    </w:tcBorders>
                    <w:shd w:val="clear" w:color="auto" w:fill="auto"/>
                  </w:tcPr>
                  <w:p w14:paraId="3B275D3E" w14:textId="77777777" w:rsidR="00B430B9" w:rsidRDefault="00000000" w:rsidP="00E6518D">
                    <w:pPr>
                      <w:jc w:val="right"/>
                    </w:pPr>
                    <w:r>
                      <w:t>1,462,775,644.83</w:t>
                    </w:r>
                  </w:p>
                </w:tc>
                <w:tc>
                  <w:tcPr>
                    <w:tcW w:w="1498" w:type="pct"/>
                    <w:shd w:val="clear" w:color="auto" w:fill="auto"/>
                  </w:tcPr>
                  <w:p w14:paraId="7030F78D" w14:textId="77777777" w:rsidR="00B430B9" w:rsidRDefault="00000000" w:rsidP="00E6518D">
                    <w:pPr>
                      <w:jc w:val="right"/>
                    </w:pPr>
                    <w:r>
                      <w:t>1,338,567,002.39</w:t>
                    </w:r>
                  </w:p>
                </w:tc>
              </w:tr>
            </w:sdtContent>
          </w:sdt>
          <w:sdt>
            <w:sdtPr>
              <w:alias w:val="其他权益工具投资明细"/>
              <w:tag w:val="_TUP_6afa3e8ae24c4d689dd00c7fc35b2c46"/>
              <w:id w:val="-92558696"/>
              <w:lock w:val="sdtLocked"/>
            </w:sdtPr>
            <w:sdtContent>
              <w:tr w:rsidR="00F67F62" w14:paraId="181A2BCA" w14:textId="77777777" w:rsidTr="00E6518D">
                <w:tc>
                  <w:tcPr>
                    <w:tcW w:w="2017" w:type="pct"/>
                    <w:shd w:val="clear" w:color="auto" w:fill="auto"/>
                    <w:vAlign w:val="center"/>
                  </w:tcPr>
                  <w:p w14:paraId="0A47D52D" w14:textId="77777777" w:rsidR="00B430B9" w:rsidRDefault="00000000" w:rsidP="00E6518D">
                    <w:r>
                      <w:t>上海浦东发展银行股份有限公司</w:t>
                    </w:r>
                  </w:p>
                </w:tc>
                <w:tc>
                  <w:tcPr>
                    <w:tcW w:w="1485" w:type="pct"/>
                    <w:tcBorders>
                      <w:top w:val="single" w:sz="6" w:space="0" w:color="auto"/>
                      <w:bottom w:val="single" w:sz="6" w:space="0" w:color="auto"/>
                    </w:tcBorders>
                    <w:shd w:val="clear" w:color="auto" w:fill="auto"/>
                  </w:tcPr>
                  <w:p w14:paraId="00C9E1BD" w14:textId="77777777" w:rsidR="00B430B9" w:rsidRDefault="00000000" w:rsidP="00E6518D">
                    <w:pPr>
                      <w:jc w:val="right"/>
                    </w:pPr>
                    <w:r>
                      <w:t>63,688,745.12</w:t>
                    </w:r>
                  </w:p>
                </w:tc>
                <w:tc>
                  <w:tcPr>
                    <w:tcW w:w="1498" w:type="pct"/>
                    <w:shd w:val="clear" w:color="auto" w:fill="auto"/>
                  </w:tcPr>
                  <w:p w14:paraId="5BE5C096" w14:textId="77777777" w:rsidR="00B430B9" w:rsidRDefault="00000000" w:rsidP="00E6518D">
                    <w:pPr>
                      <w:jc w:val="right"/>
                    </w:pPr>
                    <w:r>
                      <w:t>64,040,616.64</w:t>
                    </w:r>
                  </w:p>
                </w:tc>
              </w:tr>
            </w:sdtContent>
          </w:sdt>
          <w:sdt>
            <w:sdtPr>
              <w:alias w:val="其他权益工具投资明细"/>
              <w:tag w:val="_TUP_6afa3e8ae24c4d689dd00c7fc35b2c46"/>
              <w:id w:val="-26719262"/>
              <w:lock w:val="sdtLocked"/>
            </w:sdtPr>
            <w:sdtContent>
              <w:tr w:rsidR="00F67F62" w14:paraId="0C305C9D" w14:textId="77777777" w:rsidTr="00E6518D">
                <w:tc>
                  <w:tcPr>
                    <w:tcW w:w="2017" w:type="pct"/>
                    <w:shd w:val="clear" w:color="auto" w:fill="auto"/>
                    <w:vAlign w:val="center"/>
                  </w:tcPr>
                  <w:p w14:paraId="3F0E9589" w14:textId="77777777" w:rsidR="00B430B9" w:rsidRDefault="00000000" w:rsidP="00E6518D">
                    <w:r>
                      <w:t>绍兴市柯桥区中国轻纺城天堂硅谷股权投资合伙企业（有限合伙）</w:t>
                    </w:r>
                  </w:p>
                </w:tc>
                <w:tc>
                  <w:tcPr>
                    <w:tcW w:w="1485" w:type="pct"/>
                    <w:tcBorders>
                      <w:top w:val="single" w:sz="6" w:space="0" w:color="auto"/>
                      <w:bottom w:val="single" w:sz="6" w:space="0" w:color="auto"/>
                    </w:tcBorders>
                    <w:shd w:val="clear" w:color="auto" w:fill="auto"/>
                  </w:tcPr>
                  <w:p w14:paraId="2D8B889B" w14:textId="77777777" w:rsidR="00B430B9" w:rsidRDefault="00B430B9" w:rsidP="00E6518D">
                    <w:pPr>
                      <w:jc w:val="right"/>
                    </w:pPr>
                  </w:p>
                </w:tc>
                <w:tc>
                  <w:tcPr>
                    <w:tcW w:w="1498" w:type="pct"/>
                    <w:shd w:val="clear" w:color="auto" w:fill="auto"/>
                  </w:tcPr>
                  <w:p w14:paraId="5D0461FF" w14:textId="77777777" w:rsidR="00B430B9" w:rsidRDefault="00000000" w:rsidP="00E6518D">
                    <w:pPr>
                      <w:jc w:val="right"/>
                    </w:pPr>
                    <w:r>
                      <w:t>14,000,000.00</w:t>
                    </w:r>
                  </w:p>
                </w:tc>
              </w:tr>
            </w:sdtContent>
          </w:sdt>
          <w:sdt>
            <w:sdtPr>
              <w:alias w:val="其他权益工具投资明细"/>
              <w:tag w:val="_TUP_6afa3e8ae24c4d689dd00c7fc35b2c46"/>
              <w:id w:val="1905558852"/>
              <w:lock w:val="sdtLocked"/>
            </w:sdtPr>
            <w:sdtContent>
              <w:tr w:rsidR="00F67F62" w14:paraId="1A1995D7" w14:textId="77777777" w:rsidTr="00E6518D">
                <w:tc>
                  <w:tcPr>
                    <w:tcW w:w="2017" w:type="pct"/>
                    <w:shd w:val="clear" w:color="auto" w:fill="auto"/>
                    <w:vAlign w:val="center"/>
                  </w:tcPr>
                  <w:p w14:paraId="365DB8DF" w14:textId="77777777" w:rsidR="00B430B9" w:rsidRDefault="00000000" w:rsidP="00E6518D">
                    <w:r>
                      <w:t>浙江绍兴瑞丰农村商业银行股份有限公司</w:t>
                    </w:r>
                  </w:p>
                </w:tc>
                <w:tc>
                  <w:tcPr>
                    <w:tcW w:w="1485" w:type="pct"/>
                    <w:tcBorders>
                      <w:top w:val="single" w:sz="6" w:space="0" w:color="auto"/>
                      <w:bottom w:val="single" w:sz="6" w:space="0" w:color="auto"/>
                    </w:tcBorders>
                    <w:shd w:val="clear" w:color="auto" w:fill="auto"/>
                  </w:tcPr>
                  <w:p w14:paraId="448A0194" w14:textId="77777777" w:rsidR="00B430B9" w:rsidRDefault="00000000" w:rsidP="00E6518D">
                    <w:pPr>
                      <w:jc w:val="right"/>
                    </w:pPr>
                    <w:r>
                      <w:t>21,412,075.85</w:t>
                    </w:r>
                  </w:p>
                </w:tc>
                <w:tc>
                  <w:tcPr>
                    <w:tcW w:w="1498" w:type="pct"/>
                    <w:shd w:val="clear" w:color="auto" w:fill="auto"/>
                  </w:tcPr>
                  <w:p w14:paraId="7D6B57F0" w14:textId="77777777" w:rsidR="00B430B9" w:rsidRDefault="00000000" w:rsidP="00E6518D">
                    <w:pPr>
                      <w:jc w:val="right"/>
                    </w:pPr>
                    <w:r>
                      <w:t>21,429,056.57</w:t>
                    </w:r>
                  </w:p>
                </w:tc>
              </w:tr>
            </w:sdtContent>
          </w:sdt>
          <w:sdt>
            <w:sdtPr>
              <w:alias w:val="其他权益工具投资明细"/>
              <w:tag w:val="_TUP_6afa3e8ae24c4d689dd00c7fc35b2c46"/>
              <w:id w:val="-588077676"/>
              <w:lock w:val="sdtLocked"/>
            </w:sdtPr>
            <w:sdtContent>
              <w:tr w:rsidR="00F67F62" w14:paraId="4BCE1184" w14:textId="77777777" w:rsidTr="00E6518D">
                <w:tc>
                  <w:tcPr>
                    <w:tcW w:w="2017" w:type="pct"/>
                    <w:shd w:val="clear" w:color="auto" w:fill="auto"/>
                    <w:vAlign w:val="center"/>
                  </w:tcPr>
                  <w:p w14:paraId="62961220" w14:textId="77777777" w:rsidR="00B430B9" w:rsidRDefault="00000000" w:rsidP="00E6518D">
                    <w:r>
                      <w:t>杭州美证安添股权投资合伙企业</w:t>
                    </w:r>
                  </w:p>
                </w:tc>
                <w:tc>
                  <w:tcPr>
                    <w:tcW w:w="1485" w:type="pct"/>
                    <w:tcBorders>
                      <w:top w:val="single" w:sz="6" w:space="0" w:color="auto"/>
                      <w:bottom w:val="single" w:sz="6" w:space="0" w:color="auto"/>
                    </w:tcBorders>
                    <w:shd w:val="clear" w:color="auto" w:fill="auto"/>
                  </w:tcPr>
                  <w:p w14:paraId="3242383B" w14:textId="77777777" w:rsidR="00B430B9" w:rsidRDefault="00000000" w:rsidP="00E6518D">
                    <w:pPr>
                      <w:jc w:val="right"/>
                    </w:pPr>
                    <w:r>
                      <w:t>4,997,484.00</w:t>
                    </w:r>
                  </w:p>
                </w:tc>
                <w:tc>
                  <w:tcPr>
                    <w:tcW w:w="1498" w:type="pct"/>
                    <w:shd w:val="clear" w:color="auto" w:fill="auto"/>
                  </w:tcPr>
                  <w:p w14:paraId="31740AC6" w14:textId="77777777" w:rsidR="00B430B9" w:rsidRDefault="00000000" w:rsidP="00E6518D">
                    <w:pPr>
                      <w:jc w:val="right"/>
                    </w:pPr>
                    <w:r>
                      <w:t>4,997,484.00</w:t>
                    </w:r>
                  </w:p>
                </w:tc>
              </w:tr>
            </w:sdtContent>
          </w:sdt>
          <w:sdt>
            <w:sdtPr>
              <w:alias w:val="其他权益工具投资明细"/>
              <w:tag w:val="_TUP_6afa3e8ae24c4d689dd00c7fc35b2c46"/>
              <w:id w:val="2133356956"/>
              <w:lock w:val="sdtLocked"/>
            </w:sdtPr>
            <w:sdtContent>
              <w:tr w:rsidR="00F67F62" w14:paraId="18292CF1" w14:textId="77777777" w:rsidTr="00E6518D">
                <w:tc>
                  <w:tcPr>
                    <w:tcW w:w="2017" w:type="pct"/>
                    <w:shd w:val="clear" w:color="auto" w:fill="auto"/>
                    <w:vAlign w:val="center"/>
                  </w:tcPr>
                  <w:p w14:paraId="3B82C8A6" w14:textId="77777777" w:rsidR="00B430B9" w:rsidRDefault="00000000" w:rsidP="00E6518D">
                    <w:r>
                      <w:t>杭州奥软科技有限公司</w:t>
                    </w:r>
                  </w:p>
                </w:tc>
                <w:tc>
                  <w:tcPr>
                    <w:tcW w:w="1485" w:type="pct"/>
                    <w:tcBorders>
                      <w:top w:val="single" w:sz="6" w:space="0" w:color="auto"/>
                      <w:bottom w:val="single" w:sz="6" w:space="0" w:color="auto"/>
                    </w:tcBorders>
                    <w:shd w:val="clear" w:color="auto" w:fill="auto"/>
                  </w:tcPr>
                  <w:p w14:paraId="23585E06" w14:textId="77777777" w:rsidR="00B430B9" w:rsidRDefault="00000000" w:rsidP="00E6518D">
                    <w:pPr>
                      <w:jc w:val="right"/>
                    </w:pPr>
                    <w:r>
                      <w:t>7,000,000.00</w:t>
                    </w:r>
                  </w:p>
                </w:tc>
                <w:tc>
                  <w:tcPr>
                    <w:tcW w:w="1498" w:type="pct"/>
                    <w:shd w:val="clear" w:color="auto" w:fill="auto"/>
                  </w:tcPr>
                  <w:p w14:paraId="101BDE3B" w14:textId="77777777" w:rsidR="00B430B9" w:rsidRDefault="00000000" w:rsidP="00E6518D">
                    <w:pPr>
                      <w:jc w:val="right"/>
                    </w:pPr>
                    <w:r>
                      <w:t>7,000,000.00</w:t>
                    </w:r>
                  </w:p>
                </w:tc>
              </w:tr>
            </w:sdtContent>
          </w:sdt>
          <w:sdt>
            <w:sdtPr>
              <w:alias w:val="其他权益工具投资明细"/>
              <w:tag w:val="_TUP_6afa3e8ae24c4d689dd00c7fc35b2c46"/>
              <w:id w:val="-625937506"/>
              <w:lock w:val="sdtLocked"/>
            </w:sdtPr>
            <w:sdtContent>
              <w:tr w:rsidR="00F67F62" w14:paraId="76F66570" w14:textId="77777777" w:rsidTr="00E6518D">
                <w:tc>
                  <w:tcPr>
                    <w:tcW w:w="2017" w:type="pct"/>
                    <w:shd w:val="clear" w:color="auto" w:fill="auto"/>
                    <w:vAlign w:val="center"/>
                  </w:tcPr>
                  <w:p w14:paraId="7EADD32B" w14:textId="77777777" w:rsidR="00B430B9" w:rsidRDefault="00000000" w:rsidP="00E6518D">
                    <w:r>
                      <w:t>上海欣吉特生物科技有限公司</w:t>
                    </w:r>
                  </w:p>
                </w:tc>
                <w:tc>
                  <w:tcPr>
                    <w:tcW w:w="1485" w:type="pct"/>
                    <w:tcBorders>
                      <w:top w:val="single" w:sz="6" w:space="0" w:color="auto"/>
                      <w:bottom w:val="single" w:sz="6" w:space="0" w:color="auto"/>
                    </w:tcBorders>
                    <w:shd w:val="clear" w:color="auto" w:fill="auto"/>
                  </w:tcPr>
                  <w:p w14:paraId="6D8B0C9C" w14:textId="77777777" w:rsidR="00B430B9" w:rsidRDefault="00000000" w:rsidP="00E6518D">
                    <w:pPr>
                      <w:jc w:val="right"/>
                    </w:pPr>
                    <w:r>
                      <w:t>35,521,139.43</w:t>
                    </w:r>
                  </w:p>
                </w:tc>
                <w:tc>
                  <w:tcPr>
                    <w:tcW w:w="1498" w:type="pct"/>
                    <w:shd w:val="clear" w:color="auto" w:fill="auto"/>
                  </w:tcPr>
                  <w:p w14:paraId="0A6F9D68" w14:textId="77777777" w:rsidR="00B430B9" w:rsidRDefault="00000000" w:rsidP="00E6518D">
                    <w:pPr>
                      <w:jc w:val="right"/>
                    </w:pPr>
                    <w:r>
                      <w:t>30,000,000.00</w:t>
                    </w:r>
                  </w:p>
                </w:tc>
              </w:tr>
            </w:sdtContent>
          </w:sdt>
          <w:sdt>
            <w:sdtPr>
              <w:alias w:val="其他权益工具投资明细"/>
              <w:tag w:val="_TUP_6afa3e8ae24c4d689dd00c7fc35b2c46"/>
              <w:id w:val="1821772603"/>
              <w:lock w:val="sdtLocked"/>
            </w:sdtPr>
            <w:sdtContent>
              <w:tr w:rsidR="00F67F62" w14:paraId="712A36D2" w14:textId="77777777" w:rsidTr="00E6518D">
                <w:tc>
                  <w:tcPr>
                    <w:tcW w:w="2017" w:type="pct"/>
                    <w:shd w:val="clear" w:color="auto" w:fill="auto"/>
                    <w:vAlign w:val="center"/>
                  </w:tcPr>
                  <w:p w14:paraId="659E5E8A" w14:textId="77777777" w:rsidR="00B430B9" w:rsidRDefault="00000000" w:rsidP="00E6518D">
                    <w:r>
                      <w:t>杭州美齐科技有限公司</w:t>
                    </w:r>
                  </w:p>
                </w:tc>
                <w:tc>
                  <w:tcPr>
                    <w:tcW w:w="1485" w:type="pct"/>
                    <w:tcBorders>
                      <w:top w:val="single" w:sz="6" w:space="0" w:color="auto"/>
                      <w:bottom w:val="single" w:sz="6" w:space="0" w:color="auto"/>
                    </w:tcBorders>
                    <w:shd w:val="clear" w:color="auto" w:fill="auto"/>
                  </w:tcPr>
                  <w:p w14:paraId="079DC0DC" w14:textId="77777777" w:rsidR="00B430B9" w:rsidRDefault="00000000" w:rsidP="00E6518D">
                    <w:pPr>
                      <w:jc w:val="right"/>
                    </w:pPr>
                    <w:r>
                      <w:t>30,000,000.00</w:t>
                    </w:r>
                  </w:p>
                </w:tc>
                <w:tc>
                  <w:tcPr>
                    <w:tcW w:w="1498" w:type="pct"/>
                    <w:shd w:val="clear" w:color="auto" w:fill="auto"/>
                  </w:tcPr>
                  <w:p w14:paraId="49FC5A8A" w14:textId="77777777" w:rsidR="00B430B9" w:rsidRDefault="00B430B9" w:rsidP="00E6518D">
                    <w:pPr>
                      <w:jc w:val="right"/>
                    </w:pPr>
                  </w:p>
                </w:tc>
              </w:tr>
            </w:sdtContent>
          </w:sdt>
          <w:sdt>
            <w:sdtPr>
              <w:alias w:val="其他权益工具投资明细"/>
              <w:tag w:val="_TUP_6afa3e8ae24c4d689dd00c7fc35b2c46"/>
              <w:id w:val="505863998"/>
              <w:lock w:val="sdtLocked"/>
            </w:sdtPr>
            <w:sdtContent>
              <w:tr w:rsidR="00F67F62" w14:paraId="7E605C5A" w14:textId="77777777" w:rsidTr="00E6518D">
                <w:tc>
                  <w:tcPr>
                    <w:tcW w:w="2017" w:type="pct"/>
                    <w:shd w:val="clear" w:color="auto" w:fill="auto"/>
                    <w:vAlign w:val="center"/>
                  </w:tcPr>
                  <w:p w14:paraId="7B861C8F" w14:textId="77777777" w:rsidR="00B430B9" w:rsidRDefault="00000000" w:rsidP="00E6518D">
                    <w:r>
                      <w:t>金华安芯众义产业投资基金合伙企业（有限合伙）</w:t>
                    </w:r>
                  </w:p>
                </w:tc>
                <w:tc>
                  <w:tcPr>
                    <w:tcW w:w="1485" w:type="pct"/>
                    <w:tcBorders>
                      <w:top w:val="single" w:sz="6" w:space="0" w:color="auto"/>
                      <w:bottom w:val="single" w:sz="6" w:space="0" w:color="auto"/>
                    </w:tcBorders>
                    <w:shd w:val="clear" w:color="auto" w:fill="auto"/>
                  </w:tcPr>
                  <w:p w14:paraId="630286F8" w14:textId="77777777" w:rsidR="00B430B9" w:rsidRDefault="00000000" w:rsidP="00E6518D">
                    <w:pPr>
                      <w:jc w:val="right"/>
                    </w:pPr>
                    <w:r>
                      <w:t>24,000,000.00</w:t>
                    </w:r>
                  </w:p>
                </w:tc>
                <w:tc>
                  <w:tcPr>
                    <w:tcW w:w="1498" w:type="pct"/>
                    <w:shd w:val="clear" w:color="auto" w:fill="auto"/>
                  </w:tcPr>
                  <w:p w14:paraId="7300BD05" w14:textId="77777777" w:rsidR="00B430B9" w:rsidRDefault="00B430B9" w:rsidP="00E6518D">
                    <w:pPr>
                      <w:jc w:val="right"/>
                    </w:pPr>
                  </w:p>
                </w:tc>
              </w:tr>
            </w:sdtContent>
          </w:sdt>
          <w:sdt>
            <w:sdtPr>
              <w:alias w:val="其他权益工具投资明细"/>
              <w:tag w:val="_TUP_6afa3e8ae24c4d689dd00c7fc35b2c46"/>
              <w:id w:val="-1325434817"/>
              <w:lock w:val="sdtLocked"/>
            </w:sdtPr>
            <w:sdtContent>
              <w:tr w:rsidR="00F67F62" w14:paraId="471BEBB7" w14:textId="77777777" w:rsidTr="00E6518D">
                <w:tc>
                  <w:tcPr>
                    <w:tcW w:w="2017" w:type="pct"/>
                    <w:shd w:val="clear" w:color="auto" w:fill="auto"/>
                    <w:vAlign w:val="center"/>
                  </w:tcPr>
                  <w:p w14:paraId="51C3EC7E" w14:textId="58B75CAA" w:rsidR="00B430B9" w:rsidRDefault="00000000" w:rsidP="00E6518D">
                    <w:r>
                      <w:t>上海</w:t>
                    </w:r>
                    <w:r w:rsidR="003253CB" w:rsidRPr="003253CB">
                      <w:rPr>
                        <w:rFonts w:hint="eastAsia"/>
                      </w:rPr>
                      <w:t>诺生</w:t>
                    </w:r>
                    <w:r>
                      <w:t>医疗科技有限公司</w:t>
                    </w:r>
                  </w:p>
                </w:tc>
                <w:tc>
                  <w:tcPr>
                    <w:tcW w:w="1485" w:type="pct"/>
                    <w:tcBorders>
                      <w:top w:val="single" w:sz="6" w:space="0" w:color="auto"/>
                      <w:bottom w:val="single" w:sz="6" w:space="0" w:color="auto"/>
                    </w:tcBorders>
                    <w:shd w:val="clear" w:color="auto" w:fill="auto"/>
                  </w:tcPr>
                  <w:p w14:paraId="64548B18" w14:textId="77777777" w:rsidR="00B430B9" w:rsidRDefault="00000000" w:rsidP="00E6518D">
                    <w:pPr>
                      <w:jc w:val="right"/>
                    </w:pPr>
                    <w:r>
                      <w:t>30,000,000.00</w:t>
                    </w:r>
                  </w:p>
                </w:tc>
                <w:tc>
                  <w:tcPr>
                    <w:tcW w:w="1498" w:type="pct"/>
                    <w:shd w:val="clear" w:color="auto" w:fill="auto"/>
                  </w:tcPr>
                  <w:p w14:paraId="1A68F216" w14:textId="77777777" w:rsidR="00B430B9" w:rsidRDefault="00B430B9" w:rsidP="00E6518D">
                    <w:pPr>
                      <w:jc w:val="right"/>
                    </w:pPr>
                  </w:p>
                </w:tc>
              </w:tr>
            </w:sdtContent>
          </w:sdt>
          <w:sdt>
            <w:sdtPr>
              <w:alias w:val="其他权益工具投资明细"/>
              <w:tag w:val="_TUP_6afa3e8ae24c4d689dd00c7fc35b2c46"/>
              <w:id w:val="1894999112"/>
              <w:lock w:val="sdtLocked"/>
            </w:sdtPr>
            <w:sdtContent>
              <w:tr w:rsidR="00F67F62" w14:paraId="5AE66EBC" w14:textId="77777777" w:rsidTr="00E6518D">
                <w:tc>
                  <w:tcPr>
                    <w:tcW w:w="2017" w:type="pct"/>
                    <w:shd w:val="clear" w:color="auto" w:fill="auto"/>
                    <w:vAlign w:val="center"/>
                  </w:tcPr>
                  <w:p w14:paraId="152EAE64" w14:textId="77777777" w:rsidR="00B430B9" w:rsidRDefault="00000000" w:rsidP="00E6518D">
                    <w:r>
                      <w:t>武汉纽福斯生物科技有限公司</w:t>
                    </w:r>
                  </w:p>
                </w:tc>
                <w:tc>
                  <w:tcPr>
                    <w:tcW w:w="1485" w:type="pct"/>
                    <w:tcBorders>
                      <w:top w:val="single" w:sz="6" w:space="0" w:color="auto"/>
                      <w:bottom w:val="single" w:sz="6" w:space="0" w:color="auto"/>
                    </w:tcBorders>
                    <w:shd w:val="clear" w:color="auto" w:fill="auto"/>
                  </w:tcPr>
                  <w:p w14:paraId="3AE4DCD0" w14:textId="77777777" w:rsidR="00B430B9" w:rsidRDefault="00000000" w:rsidP="00E6518D">
                    <w:pPr>
                      <w:jc w:val="right"/>
                    </w:pPr>
                    <w:r>
                      <w:t>30,000,000.00</w:t>
                    </w:r>
                  </w:p>
                </w:tc>
                <w:tc>
                  <w:tcPr>
                    <w:tcW w:w="1498" w:type="pct"/>
                    <w:shd w:val="clear" w:color="auto" w:fill="auto"/>
                  </w:tcPr>
                  <w:p w14:paraId="78F7F106" w14:textId="77777777" w:rsidR="00B430B9" w:rsidRDefault="00B430B9" w:rsidP="00E6518D">
                    <w:pPr>
                      <w:jc w:val="right"/>
                    </w:pPr>
                  </w:p>
                </w:tc>
              </w:tr>
            </w:sdtContent>
          </w:sdt>
          <w:tr w:rsidR="00F67F62" w14:paraId="447D1708" w14:textId="77777777" w:rsidTr="00E6518D">
            <w:sdt>
              <w:sdtPr>
                <w:tag w:val="_PLD_1e61ba0c2e3c4f1891477e6427f0532c"/>
                <w:id w:val="2121639525"/>
                <w:lock w:val="sdtLocked"/>
              </w:sdtPr>
              <w:sdtContent>
                <w:tc>
                  <w:tcPr>
                    <w:tcW w:w="2017" w:type="pct"/>
                    <w:shd w:val="clear" w:color="auto" w:fill="auto"/>
                    <w:vAlign w:val="center"/>
                  </w:tcPr>
                  <w:p w14:paraId="5533105E" w14:textId="77777777" w:rsidR="00B430B9" w:rsidRDefault="00000000" w:rsidP="00E6518D">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2307B979" w14:textId="77777777" w:rsidR="00B430B9" w:rsidRDefault="00000000" w:rsidP="00E6518D">
                <w:pPr>
                  <w:jc w:val="right"/>
                </w:pPr>
                <w:r>
                  <w:t>1,709,395,089.23</w:t>
                </w:r>
              </w:p>
            </w:tc>
            <w:tc>
              <w:tcPr>
                <w:tcW w:w="1498" w:type="pct"/>
                <w:shd w:val="clear" w:color="auto" w:fill="auto"/>
              </w:tcPr>
              <w:p w14:paraId="7A6309D5" w14:textId="77777777" w:rsidR="00B430B9" w:rsidRDefault="00000000" w:rsidP="00E6518D">
                <w:pPr>
                  <w:jc w:val="right"/>
                </w:pPr>
                <w:r>
                  <w:t>1,480,034,159.60</w:t>
                </w:r>
              </w:p>
            </w:tc>
          </w:tr>
        </w:tbl>
        <w:p w14:paraId="4617F42D" w14:textId="77777777" w:rsidR="00B430B9" w:rsidRDefault="00000000" w:rsidP="00117A96">
          <w:pPr>
            <w:tabs>
              <w:tab w:val="right" w:pos="7740"/>
            </w:tabs>
            <w:ind w:firstLineChars="200" w:firstLine="420"/>
          </w:pPr>
          <w:r>
            <w:rPr>
              <w:rFonts w:hint="eastAsia"/>
            </w:rPr>
            <w:t>指定为以公允价值计量且其变动计入其他综合收益的权益工具投资的原因</w:t>
          </w:r>
        </w:p>
        <w:p w14:paraId="0DE9620E" w14:textId="5616A1CB" w:rsidR="00B430B9" w:rsidRPr="00F67F62" w:rsidRDefault="00000000" w:rsidP="00117A96">
          <w:pPr>
            <w:tabs>
              <w:tab w:val="right" w:pos="7740"/>
            </w:tabs>
            <w:ind w:firstLineChars="200" w:firstLine="420"/>
          </w:pPr>
          <w:r>
            <w:rPr>
              <w:rFonts w:hint="eastAsia"/>
            </w:rPr>
            <w:t>浙商银行股份有限公司、上海浦东发展银行股份有限公司、绍兴市柯桥区中国轻纺城天堂硅谷股权投资合伙企业（有限合伙）、浙江绍兴瑞丰农村商业银行股份有限公司、杭州美证安添股权投资合伙企业、杭州奥软科技有限公司、上海欣吉特生物科技有限公司、杭州美齐科技有限公司、金华安芯众义产业投资基金合伙企业（有限合伙）、上海</w:t>
          </w:r>
          <w:r w:rsidR="003253CB">
            <w:rPr>
              <w:rFonts w:hint="eastAsia"/>
            </w:rPr>
            <w:t>诺生</w:t>
          </w:r>
          <w:r>
            <w:rPr>
              <w:rFonts w:hint="eastAsia"/>
            </w:rPr>
            <w:t>医疗科技有限公司和武汉纽福斯生物科技有限公司指定为以公允价值计量且其变动计入其他综合收益的权益工具投资的原因系属于非交易性权益类投资。</w:t>
          </w:r>
        </w:p>
        <w:p w14:paraId="361A15DD" w14:textId="41867CD0" w:rsidR="00B430B9" w:rsidRDefault="00000000" w:rsidP="00117A96"/>
      </w:sdtContent>
    </w:sdt>
    <w:bookmarkEnd w:id="168" w:displacedByCustomXml="prev"/>
    <w:bookmarkStart w:id="170" w:name="_Hlk10472075" w:displacedByCustomXml="next"/>
    <w:bookmarkStart w:id="171" w:name="_Hlk10472085" w:displacedByCustomXml="next"/>
    <w:sdt>
      <w:sdtPr>
        <w:rPr>
          <w:rFonts w:ascii="宋体" w:hAnsi="宋体" w:cs="宋体" w:hint="eastAsia"/>
          <w:b w:val="0"/>
          <w:bCs/>
          <w:kern w:val="0"/>
          <w:szCs w:val="24"/>
        </w:rPr>
        <w:alias w:val="模块:非交易性权益工具投资的情况"/>
        <w:tag w:val="_SEC_cfe1ba6c98894c1f8f64c41c9a5b8180"/>
        <w:id w:val="-1204089510"/>
        <w:lock w:val="sdtLocked"/>
        <w:placeholder>
          <w:docPart w:val="GBC22222222222222222222222222222"/>
        </w:placeholder>
      </w:sdtPr>
      <w:sdtEndPr>
        <w:rPr>
          <w:rFonts w:hint="default"/>
          <w:szCs w:val="21"/>
        </w:rPr>
      </w:sdtEndPr>
      <w:sdtContent>
        <w:p w14:paraId="21C5A304" w14:textId="77777777" w:rsidR="00B430B9" w:rsidRDefault="00000000">
          <w:pPr>
            <w:pStyle w:val="4"/>
            <w:numPr>
              <w:ilvl w:val="3"/>
              <w:numId w:val="53"/>
            </w:numPr>
            <w:ind w:left="426" w:hanging="426"/>
            <w:rPr>
              <w:rFonts w:ascii="宋体" w:hAnsi="宋体"/>
            </w:rPr>
          </w:pPr>
          <w:r>
            <w:rPr>
              <w:rFonts w:ascii="宋体" w:hAnsi="宋体" w:hint="eastAsia"/>
            </w:rPr>
            <w:t>非交易性权益工具投资的情况</w:t>
          </w:r>
          <w:bookmarkEnd w:id="170"/>
        </w:p>
        <w:sdt>
          <w:sdtPr>
            <w:alias w:val="是否适用：非交易性权益工具投资情况[双击切换]"/>
            <w:tag w:val="_GBC_5bc286b941b942a6afabd12760854b2c"/>
            <w:id w:val="-1903824228"/>
            <w:lock w:val="sdtLocked"/>
            <w:placeholder>
              <w:docPart w:val="GBC22222222222222222222222222222"/>
            </w:placeholder>
          </w:sdtPr>
          <w:sdtContent>
            <w:p w14:paraId="4321D56F" w14:textId="45AF7286" w:rsidR="00B430B9" w:rsidRDefault="00000000" w:rsidP="00F67F6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453AFF" w14:textId="77777777" w:rsidR="00B430B9" w:rsidRDefault="00000000" w:rsidP="00F67F62"/>
      </w:sdtContent>
    </w:sdt>
    <w:bookmarkEnd w:id="171" w:displacedByCustomXml="prev"/>
    <w:bookmarkStart w:id="172" w:name="_Hlk10472110" w:displacedByCustomXml="next"/>
    <w:bookmarkStart w:id="173" w:name="_Hlk10472118" w:displacedByCustomXml="next"/>
    <w:sdt>
      <w:sdtPr>
        <w:rPr>
          <w:rFonts w:hint="eastAsia"/>
        </w:rPr>
        <w:alias w:val="模块:其他说明："/>
        <w:tag w:val="_SEC_e3d4d5136ad847a0a66a1c4edca28c29"/>
        <w:id w:val="281775290"/>
        <w:lock w:val="sdtLocked"/>
        <w:placeholder>
          <w:docPart w:val="GBC22222222222222222222222222222"/>
        </w:placeholder>
      </w:sdtPr>
      <w:sdtEndPr>
        <w:rPr>
          <w:rFonts w:hint="default"/>
        </w:rPr>
      </w:sdtEndPr>
      <w:sdtContent>
        <w:p w14:paraId="2E44202E" w14:textId="77777777" w:rsidR="00B430B9" w:rsidRDefault="00000000">
          <w:r>
            <w:rPr>
              <w:rFonts w:hint="eastAsia"/>
            </w:rPr>
            <w:t>其他</w:t>
          </w:r>
          <w:r>
            <w:t>说明</w:t>
          </w:r>
          <w:r>
            <w:rPr>
              <w:rFonts w:hint="eastAsia"/>
            </w:rPr>
            <w:t>：</w:t>
          </w:r>
          <w:bookmarkEnd w:id="172"/>
        </w:p>
        <w:sdt>
          <w:sdtPr>
            <w:alias w:val="是否适用：其他权益工具投资其他说明[双击切换]"/>
            <w:tag w:val="_GBC_9bd79d8d324a4f4c984344781e18ee35"/>
            <w:id w:val="2117024287"/>
            <w:lock w:val="sdtLocked"/>
            <w:placeholder>
              <w:docPart w:val="GBC22222222222222222222222222222"/>
            </w:placeholder>
          </w:sdtPr>
          <w:sdtContent>
            <w:p w14:paraId="5A972752" w14:textId="773C29D2" w:rsidR="00B430B9" w:rsidRDefault="00000000" w:rsidP="00F67F6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73" w:displacedByCustomXml="prev"/>
    <w:p w14:paraId="73CC63D4" w14:textId="77777777" w:rsidR="00B430B9" w:rsidRDefault="00B430B9"/>
    <w:bookmarkStart w:id="174" w:name="_Hlk10472259" w:displacedByCustomXml="next"/>
    <w:sdt>
      <w:sdtPr>
        <w:rPr>
          <w:rFonts w:ascii="宋体" w:hAnsi="宋体" w:cs="宋体" w:hint="eastAsia"/>
          <w:b w:val="0"/>
          <w:bCs/>
          <w:kern w:val="0"/>
          <w:szCs w:val="21"/>
        </w:rPr>
        <w:alias w:val="模块:其他非流动金融资产"/>
        <w:tag w:val="_SEC_6895bb6903584ff780f3500311ed1560"/>
        <w:id w:val="1102682851"/>
        <w:lock w:val="sdtLocked"/>
        <w:placeholder>
          <w:docPart w:val="GBC22222222222222222222222222222"/>
        </w:placeholder>
      </w:sdtPr>
      <w:sdtContent>
        <w:p w14:paraId="031EC391"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396020047"/>
            <w:lock w:val="sdtLocked"/>
            <w:placeholder>
              <w:docPart w:val="GBC22222222222222222222222222222"/>
            </w:placeholder>
          </w:sdtPr>
          <w:sdtContent>
            <w:p w14:paraId="4E41356B" w14:textId="0829C3D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AB1600" w14:textId="77777777" w:rsidR="00B430B9" w:rsidRDefault="00000000">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其他非流动金融资产"/>
              <w:tag w:val="_GBC_5b71e344ee4a4b75b4e1ad6a64a64951"/>
              <w:id w:val="1218712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其他非流动金融资产"/>
              <w:tag w:val="_GBC_328ac62ac4c04ba5a240d189e78801d2"/>
              <w:id w:val="-1120372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CF6F8E" w14:paraId="36081E31" w14:textId="77777777" w:rsidTr="00AC74E6">
            <w:sdt>
              <w:sdtPr>
                <w:tag w:val="_PLD_368e897e0b6d4c33891110578462f85a"/>
                <w:id w:val="570153285"/>
                <w:lock w:val="sdtLocked"/>
              </w:sdtPr>
              <w:sdtContent>
                <w:tc>
                  <w:tcPr>
                    <w:tcW w:w="2017" w:type="pct"/>
                    <w:shd w:val="clear" w:color="auto" w:fill="auto"/>
                    <w:vAlign w:val="center"/>
                  </w:tcPr>
                  <w:p w14:paraId="458C09F0" w14:textId="77777777" w:rsidR="00B430B9" w:rsidRDefault="00000000" w:rsidP="00AC74E6">
                    <w:pPr>
                      <w:jc w:val="center"/>
                    </w:pPr>
                    <w:r>
                      <w:rPr>
                        <w:rFonts w:hint="eastAsia"/>
                      </w:rPr>
                      <w:t>项目</w:t>
                    </w:r>
                  </w:p>
                </w:tc>
              </w:sdtContent>
            </w:sdt>
            <w:sdt>
              <w:sdtPr>
                <w:tag w:val="_PLD_1b9292064fbf4f529dddfa8a709ecb23"/>
                <w:id w:val="-1672865665"/>
                <w:lock w:val="sdtLocked"/>
              </w:sdtPr>
              <w:sdtContent>
                <w:tc>
                  <w:tcPr>
                    <w:tcW w:w="1485" w:type="pct"/>
                    <w:tcBorders>
                      <w:bottom w:val="single" w:sz="6" w:space="0" w:color="auto"/>
                    </w:tcBorders>
                    <w:shd w:val="clear" w:color="auto" w:fill="auto"/>
                    <w:vAlign w:val="center"/>
                  </w:tcPr>
                  <w:p w14:paraId="28660505" w14:textId="77777777" w:rsidR="00B430B9" w:rsidRDefault="00000000" w:rsidP="00AC74E6">
                    <w:pPr>
                      <w:autoSpaceDE w:val="0"/>
                      <w:autoSpaceDN w:val="0"/>
                      <w:adjustRightInd w:val="0"/>
                      <w:snapToGrid w:val="0"/>
                      <w:spacing w:line="240" w:lineRule="atLeast"/>
                      <w:jc w:val="center"/>
                    </w:pPr>
                    <w:r>
                      <w:rPr>
                        <w:rFonts w:hint="eastAsia"/>
                      </w:rPr>
                      <w:t>期末余额</w:t>
                    </w:r>
                  </w:p>
                </w:tc>
              </w:sdtContent>
            </w:sdt>
            <w:sdt>
              <w:sdtPr>
                <w:tag w:val="_PLD_eb417a8c21ba4afd967834600316003d"/>
                <w:id w:val="463554974"/>
                <w:lock w:val="sdtLocked"/>
              </w:sdtPr>
              <w:sdtContent>
                <w:tc>
                  <w:tcPr>
                    <w:tcW w:w="1498" w:type="pct"/>
                    <w:shd w:val="clear" w:color="auto" w:fill="auto"/>
                    <w:vAlign w:val="center"/>
                  </w:tcPr>
                  <w:p w14:paraId="6CDB5992" w14:textId="77777777" w:rsidR="00B430B9" w:rsidRDefault="00000000" w:rsidP="00AC74E6">
                    <w:pPr>
                      <w:autoSpaceDE w:val="0"/>
                      <w:autoSpaceDN w:val="0"/>
                      <w:adjustRightInd w:val="0"/>
                      <w:snapToGrid w:val="0"/>
                      <w:spacing w:line="240" w:lineRule="atLeast"/>
                      <w:jc w:val="center"/>
                    </w:pPr>
                    <w:r>
                      <w:rPr>
                        <w:rFonts w:hint="eastAsia"/>
                      </w:rPr>
                      <w:t>期初余额</w:t>
                    </w:r>
                  </w:p>
                </w:tc>
              </w:sdtContent>
            </w:sdt>
          </w:tr>
          <w:sdt>
            <w:sdtPr>
              <w:alias w:val="其他非流动金融资产明细"/>
              <w:tag w:val="_TUP_ba201d1821ad43148235a005a3d4c647"/>
              <w:id w:val="-2137793608"/>
              <w:lock w:val="sdtLocked"/>
            </w:sdtPr>
            <w:sdtContent>
              <w:tr w:rsidR="00CF6F8E" w14:paraId="788BDC03" w14:textId="77777777" w:rsidTr="00AC74E6">
                <w:tc>
                  <w:tcPr>
                    <w:tcW w:w="2017" w:type="pct"/>
                    <w:shd w:val="clear" w:color="auto" w:fill="auto"/>
                    <w:vAlign w:val="center"/>
                  </w:tcPr>
                  <w:p w14:paraId="707B03DB" w14:textId="77777777" w:rsidR="00B430B9" w:rsidRDefault="00000000" w:rsidP="00AC74E6">
                    <w:r w:rsidRPr="00CF6F8E">
                      <w:rPr>
                        <w:rFonts w:hint="eastAsia"/>
                      </w:rPr>
                      <w:t>非上市基金投资</w:t>
                    </w:r>
                  </w:p>
                </w:tc>
                <w:tc>
                  <w:tcPr>
                    <w:tcW w:w="1485" w:type="pct"/>
                    <w:tcBorders>
                      <w:top w:val="single" w:sz="6" w:space="0" w:color="auto"/>
                      <w:bottom w:val="single" w:sz="6" w:space="0" w:color="auto"/>
                    </w:tcBorders>
                    <w:shd w:val="clear" w:color="auto" w:fill="auto"/>
                  </w:tcPr>
                  <w:p w14:paraId="3A4FE265" w14:textId="77777777" w:rsidR="00B430B9" w:rsidRDefault="00000000" w:rsidP="00AC74E6">
                    <w:pPr>
                      <w:jc w:val="right"/>
                    </w:pPr>
                    <w:r>
                      <w:t>50,000,000.00</w:t>
                    </w:r>
                  </w:p>
                </w:tc>
                <w:tc>
                  <w:tcPr>
                    <w:tcW w:w="1498" w:type="pct"/>
                    <w:shd w:val="clear" w:color="auto" w:fill="auto"/>
                  </w:tcPr>
                  <w:p w14:paraId="25ACFDA8" w14:textId="77777777" w:rsidR="00B430B9" w:rsidRDefault="00000000" w:rsidP="00AC74E6">
                    <w:pPr>
                      <w:jc w:val="right"/>
                    </w:pPr>
                    <w:r>
                      <w:t>50,000,000.00</w:t>
                    </w:r>
                  </w:p>
                </w:tc>
              </w:tr>
            </w:sdtContent>
          </w:sdt>
          <w:tr w:rsidR="00CF6F8E" w14:paraId="78E58745" w14:textId="77777777" w:rsidTr="00856142">
            <w:sdt>
              <w:sdtPr>
                <w:tag w:val="_PLD_fab894f676854d2a96dbf6e1d97540a1"/>
                <w:id w:val="-1978289335"/>
                <w:lock w:val="sdtLocked"/>
              </w:sdtPr>
              <w:sdtContent>
                <w:tc>
                  <w:tcPr>
                    <w:tcW w:w="2017" w:type="pct"/>
                    <w:shd w:val="clear" w:color="auto" w:fill="auto"/>
                    <w:vAlign w:val="center"/>
                  </w:tcPr>
                  <w:p w14:paraId="7513D872" w14:textId="77777777" w:rsidR="00B430B9" w:rsidRDefault="00000000" w:rsidP="00CF6F8E">
                    <w:pPr>
                      <w:jc w:val="center"/>
                    </w:pPr>
                    <w:r>
                      <w:rPr>
                        <w:rFonts w:hint="eastAsia"/>
                      </w:rPr>
                      <w:t>合计</w:t>
                    </w:r>
                  </w:p>
                </w:tc>
              </w:sdtContent>
            </w:sdt>
            <w:tc>
              <w:tcPr>
                <w:tcW w:w="1485" w:type="pct"/>
                <w:tcBorders>
                  <w:top w:val="single" w:sz="6" w:space="0" w:color="auto"/>
                  <w:bottom w:val="single" w:sz="4" w:space="0" w:color="auto"/>
                </w:tcBorders>
                <w:shd w:val="clear" w:color="auto" w:fill="auto"/>
                <w:vAlign w:val="center"/>
              </w:tcPr>
              <w:p w14:paraId="15639377" w14:textId="5D139BE8" w:rsidR="00B430B9" w:rsidRDefault="00000000" w:rsidP="00CF6F8E">
                <w:pPr>
                  <w:jc w:val="right"/>
                </w:pPr>
                <w:r>
                  <w:t>50,000,000.00</w:t>
                </w:r>
              </w:p>
            </w:tc>
            <w:tc>
              <w:tcPr>
                <w:tcW w:w="1498" w:type="pct"/>
                <w:shd w:val="clear" w:color="auto" w:fill="auto"/>
                <w:vAlign w:val="center"/>
              </w:tcPr>
              <w:p w14:paraId="281CEE0F" w14:textId="54510433" w:rsidR="00B430B9" w:rsidRDefault="00000000" w:rsidP="00CF6F8E">
                <w:pPr>
                  <w:jc w:val="right"/>
                </w:pPr>
                <w:r>
                  <w:t>50,000,000.00</w:t>
                </w:r>
              </w:p>
            </w:tc>
          </w:tr>
        </w:tbl>
        <w:p w14:paraId="18834965" w14:textId="77777777" w:rsidR="00B430B9" w:rsidRDefault="00B430B9"/>
        <w:p w14:paraId="2770B95E" w14:textId="77777777" w:rsidR="00B430B9" w:rsidRDefault="00000000">
          <w:r>
            <w:rPr>
              <w:rFonts w:hint="eastAsia"/>
            </w:rPr>
            <w:t>其他</w:t>
          </w:r>
          <w:r>
            <w:t>说明</w:t>
          </w:r>
          <w:r>
            <w:rPr>
              <w:rFonts w:hint="eastAsia"/>
            </w:rPr>
            <w:t>：</w:t>
          </w:r>
        </w:p>
        <w:sdt>
          <w:sdtPr>
            <w:alias w:val="其他非流动金融资产其他说明"/>
            <w:tag w:val="_GBC_37b8dcc3b7224862a4fd92cb9cb0847a"/>
            <w:id w:val="1355850107"/>
            <w:lock w:val="sdtLocked"/>
            <w:placeholder>
              <w:docPart w:val="GBC22222222222222222222222222222"/>
            </w:placeholder>
          </w:sdtPr>
          <w:sdtContent>
            <w:p w14:paraId="2A84018C" w14:textId="22758FD9" w:rsidR="00B430B9" w:rsidRDefault="00000000">
              <w:pPr>
                <w:snapToGrid w:val="0"/>
                <w:spacing w:line="240" w:lineRule="atLeast"/>
              </w:pPr>
              <w:r>
                <w:rPr>
                  <w:rFonts w:hint="eastAsia"/>
                </w:rPr>
                <w:t>无</w:t>
              </w:r>
            </w:p>
          </w:sdtContent>
        </w:sdt>
        <w:p w14:paraId="253C2CC1" w14:textId="77777777" w:rsidR="00B430B9" w:rsidRDefault="00000000"/>
      </w:sdtContent>
    </w:sdt>
    <w:bookmarkEnd w:id="174" w:displacedByCustomXml="prev"/>
    <w:p w14:paraId="108DBA3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投资性房地产</w:t>
      </w:r>
    </w:p>
    <w:p w14:paraId="282E6CA3" w14:textId="77777777" w:rsidR="00B430B9" w:rsidRDefault="00000000">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831681073"/>
        <w:lock w:val="sdtLocked"/>
        <w:placeholder>
          <w:docPart w:val="GBC22222222222222222222222222222"/>
        </w:placeholder>
      </w:sdtPr>
      <w:sdtEndPr>
        <w:rPr>
          <w:rFonts w:cstheme="minorBidi"/>
          <w:kern w:val="2"/>
        </w:rPr>
      </w:sdtEndPr>
      <w:sdtContent>
        <w:p w14:paraId="180A5EB7" w14:textId="77777777" w:rsidR="00B430B9" w:rsidRDefault="00000000">
          <w:pPr>
            <w:pStyle w:val="4"/>
            <w:numPr>
              <w:ilvl w:val="0"/>
              <w:numId w:val="54"/>
            </w:numPr>
            <w:tabs>
              <w:tab w:val="left" w:pos="616"/>
            </w:tabs>
            <w:rPr>
              <w:rFonts w:ascii="宋体" w:hAnsi="宋体"/>
              <w:szCs w:val="21"/>
            </w:rPr>
          </w:pPr>
          <w:r>
            <w:rPr>
              <w:rFonts w:ascii="宋体" w:hAnsi="宋体" w:hint="eastAsia"/>
              <w:szCs w:val="21"/>
            </w:rPr>
            <w:t>采用成本计量模式的投资性房地产</w:t>
          </w:r>
        </w:p>
        <w:p w14:paraId="60E0607B" w14:textId="77777777" w:rsidR="00B430B9" w:rsidRDefault="00000000">
          <w:pPr>
            <w:jc w:val="right"/>
          </w:pPr>
          <w:r>
            <w:rPr>
              <w:rFonts w:hint="eastAsia"/>
            </w:rPr>
            <w:t>单位：</w:t>
          </w:r>
          <w:sdt>
            <w:sdtPr>
              <w:rPr>
                <w:rFonts w:hint="eastAsia"/>
              </w:rPr>
              <w:alias w:val="单位：财务附注：投资性房地产"/>
              <w:tag w:val="_GBC_3315dd1b9cb743c786e01b4b9e91b10d"/>
              <w:id w:val="17658091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693889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1896"/>
            <w:gridCol w:w="1896"/>
            <w:gridCol w:w="954"/>
            <w:gridCol w:w="1900"/>
          </w:tblGrid>
          <w:tr w:rsidR="00553E82" w14:paraId="7E1877A1" w14:textId="77777777" w:rsidTr="005C42FE">
            <w:trPr>
              <w:trHeight w:val="272"/>
            </w:trPr>
            <w:sdt>
              <w:sdtPr>
                <w:tag w:val="_PLD_f82c9789feaf4b508c71ad4b5e91a0e5"/>
                <w:id w:val="1303269880"/>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1AE22BE6" w14:textId="77777777" w:rsidR="00B430B9" w:rsidRDefault="00000000">
                    <w:pPr>
                      <w:jc w:val="center"/>
                    </w:pPr>
                    <w:r>
                      <w:rPr>
                        <w:rFonts w:hint="eastAsia"/>
                      </w:rPr>
                      <w:t>项目</w:t>
                    </w:r>
                  </w:p>
                </w:tc>
              </w:sdtContent>
            </w:sdt>
            <w:sdt>
              <w:sdtPr>
                <w:tag w:val="_PLD_9acf20e2f08a4439b18de021843e599c"/>
                <w:id w:val="-395202876"/>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1BAC887" w14:textId="77777777" w:rsidR="00B430B9" w:rsidRDefault="00000000">
                    <w:pPr>
                      <w:jc w:val="center"/>
                    </w:pPr>
                    <w:r>
                      <w:rPr>
                        <w:rFonts w:hint="eastAsia"/>
                      </w:rPr>
                      <w:t>房屋、建筑物</w:t>
                    </w:r>
                  </w:p>
                </w:tc>
              </w:sdtContent>
            </w:sdt>
            <w:sdt>
              <w:sdtPr>
                <w:tag w:val="_PLD_4f977bf68eee455fb4656653927db6b6"/>
                <w:id w:val="-10774530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25ABE92B" w14:textId="77777777" w:rsidR="00B430B9" w:rsidRDefault="00000000">
                    <w:pPr>
                      <w:jc w:val="center"/>
                    </w:pPr>
                    <w:r>
                      <w:rPr>
                        <w:rFonts w:hint="eastAsia"/>
                      </w:rPr>
                      <w:t>土地使用权</w:t>
                    </w:r>
                  </w:p>
                </w:tc>
              </w:sdtContent>
            </w:sdt>
            <w:sdt>
              <w:sdtPr>
                <w:tag w:val="_PLD_2cb3e53634aa4730a0686d5243244bc5"/>
                <w:id w:val="-1895269278"/>
                <w:lock w:val="sdtLocked"/>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1CCF7E" w14:textId="77777777" w:rsidR="00B430B9" w:rsidRDefault="00000000">
                    <w:pPr>
                      <w:jc w:val="center"/>
                    </w:pPr>
                    <w:r>
                      <w:rPr>
                        <w:rFonts w:hint="eastAsia"/>
                      </w:rPr>
                      <w:t>在建工程</w:t>
                    </w:r>
                  </w:p>
                </w:tc>
              </w:sdtContent>
            </w:sdt>
            <w:sdt>
              <w:sdtPr>
                <w:tag w:val="_PLD_51485c0f99734a81b5c4137837506697"/>
                <w:id w:val="582502451"/>
                <w:lock w:val="sdtLocked"/>
              </w:sdtPr>
              <w:sdtContent>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F50E972" w14:textId="77777777" w:rsidR="00B430B9" w:rsidRDefault="00000000">
                    <w:pPr>
                      <w:jc w:val="center"/>
                    </w:pPr>
                    <w:r>
                      <w:rPr>
                        <w:rFonts w:hint="eastAsia"/>
                      </w:rPr>
                      <w:t>合计</w:t>
                    </w:r>
                  </w:p>
                </w:tc>
              </w:sdtContent>
            </w:sdt>
          </w:tr>
          <w:tr w:rsidR="00553E82" w14:paraId="5101EEAD" w14:textId="77777777" w:rsidTr="00944C2C">
            <w:trPr>
              <w:trHeight w:val="272"/>
            </w:trPr>
            <w:sdt>
              <w:sdtPr>
                <w:tag w:val="_PLD_9e97c75701d54838ab5408284eada7b8"/>
                <w:id w:val="69441724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BB244B1" w14:textId="77777777" w:rsidR="00B430B9" w:rsidRDefault="00000000">
                    <w:r>
                      <w:rPr>
                        <w:rFonts w:hint="eastAsia"/>
                      </w:rPr>
                      <w:t>一、账面原值</w:t>
                    </w:r>
                  </w:p>
                </w:tc>
              </w:sdtContent>
            </w:sdt>
          </w:tr>
          <w:tr w:rsidR="00715DE2" w14:paraId="0790F289" w14:textId="77777777" w:rsidTr="005C42FE">
            <w:trPr>
              <w:trHeight w:val="273"/>
            </w:trPr>
            <w:sdt>
              <w:sdtPr>
                <w:tag w:val="_PLD_5b4a89b12d9f471d8810578431d22e03"/>
                <w:id w:val="-1363280275"/>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22E3B6A" w14:textId="77777777" w:rsidR="00B430B9" w:rsidRDefault="00000000" w:rsidP="00715DE2">
                    <w:pPr>
                      <w:ind w:firstLineChars="150" w:firstLine="315"/>
                    </w:pPr>
                    <w:r>
                      <w:t>1.</w:t>
                    </w:r>
                    <w:r>
                      <w:rPr>
                        <w:rFonts w:hint="eastAsia"/>
                      </w:rPr>
                      <w:t>期初余额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2AA1FCF" w14:textId="15D7DAD5" w:rsidR="00B430B9" w:rsidRDefault="00000000" w:rsidP="00715DE2">
                <w:pPr>
                  <w:jc w:val="right"/>
                </w:pPr>
                <w:r>
                  <w:t>5,296,194,546.60</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3931AEB" w14:textId="14F2D9D9" w:rsidR="00B430B9" w:rsidRDefault="00000000" w:rsidP="00715DE2">
                <w:pPr>
                  <w:jc w:val="right"/>
                </w:pPr>
                <w:r>
                  <w:t>1,158,720,101.12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7C9798"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4FD05D1D" w14:textId="7BF198B7" w:rsidR="00B430B9" w:rsidRDefault="00000000" w:rsidP="00715DE2">
                <w:pPr>
                  <w:jc w:val="right"/>
                </w:pPr>
                <w:r>
                  <w:t>6,454,914,647.72</w:t>
                </w:r>
              </w:p>
            </w:tc>
          </w:tr>
          <w:tr w:rsidR="00715DE2" w14:paraId="128BE245" w14:textId="77777777" w:rsidTr="005C42FE">
            <w:trPr>
              <w:trHeight w:val="272"/>
            </w:trPr>
            <w:sdt>
              <w:sdtPr>
                <w:tag w:val="_PLD_4b461d2e946a4f55b157b16d91096c9e"/>
                <w:id w:val="-61570980"/>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EB532CE" w14:textId="77777777" w:rsidR="00B430B9" w:rsidRDefault="00000000" w:rsidP="00715DE2">
                    <w:pPr>
                      <w:ind w:firstLineChars="150" w:firstLine="315"/>
                    </w:pPr>
                    <w:r>
                      <w:t>2.</w:t>
                    </w:r>
                    <w:r>
                      <w:rPr>
                        <w:rFonts w:hint="eastAsia"/>
                      </w:rPr>
                      <w:t>本期增加金额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86AFC26" w14:textId="439C23B6" w:rsidR="00B430B9" w:rsidRDefault="00000000" w:rsidP="00715DE2">
                <w:pPr>
                  <w:jc w:val="right"/>
                </w:pPr>
                <w:r>
                  <w:t>76,626,786.48</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B582C8C"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B1E288"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334C55FF" w14:textId="7E7CA3C8" w:rsidR="00B430B9" w:rsidRDefault="00000000" w:rsidP="00715DE2">
                <w:pPr>
                  <w:jc w:val="right"/>
                </w:pPr>
                <w:r>
                  <w:t>76,626,786.48</w:t>
                </w:r>
              </w:p>
            </w:tc>
          </w:tr>
          <w:tr w:rsidR="00715DE2" w14:paraId="429E5DCE" w14:textId="77777777" w:rsidTr="005C42FE">
            <w:trPr>
              <w:trHeight w:val="272"/>
            </w:trPr>
            <w:sdt>
              <w:sdtPr>
                <w:tag w:val="_PLD_a043ae3942c64b25b6085702110e1af0"/>
                <w:id w:val="-1575041933"/>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1B74213F" w14:textId="77777777" w:rsidR="00B430B9" w:rsidRDefault="00000000" w:rsidP="00715DE2">
                    <w:pPr>
                      <w:ind w:firstLineChars="150" w:firstLine="315"/>
                    </w:pPr>
                    <w:r>
                      <w:rPr>
                        <w:rFonts w:hint="eastAsia"/>
                      </w:rPr>
                      <w:t>（1）外购</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512C3FDC" w14:textId="77777777" w:rsidR="00B430B9" w:rsidRDefault="00B430B9" w:rsidP="00715DE2">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99AA9D3"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71C165"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0150CF2" w14:textId="77777777" w:rsidR="00B430B9" w:rsidRDefault="00B430B9" w:rsidP="00715DE2">
                <w:pPr>
                  <w:jc w:val="right"/>
                </w:pPr>
              </w:p>
            </w:tc>
          </w:tr>
          <w:tr w:rsidR="00715DE2" w14:paraId="5E9BDFA3" w14:textId="77777777" w:rsidTr="005C42FE">
            <w:trPr>
              <w:trHeight w:val="273"/>
            </w:trPr>
            <w:sdt>
              <w:sdtPr>
                <w:tag w:val="_PLD_c60cea41253c44ec816cd397a5c68415"/>
                <w:id w:val="-606891039"/>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0818306" w14:textId="77777777" w:rsidR="00B430B9" w:rsidRDefault="00000000" w:rsidP="00715DE2">
                    <w:pPr>
                      <w:ind w:firstLineChars="150" w:firstLine="315"/>
                    </w:pPr>
                    <w:r>
                      <w:rPr>
                        <w:rFonts w:hint="eastAsia"/>
                      </w:rPr>
                      <w:t>（2）存货\固定资产\在建工程转入</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138C66D5" w14:textId="77777777" w:rsidR="00B430B9" w:rsidRDefault="00B430B9" w:rsidP="00715DE2">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C51B134"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07D7BB"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8EBF17C" w14:textId="77777777" w:rsidR="00B430B9" w:rsidRDefault="00B430B9" w:rsidP="00715DE2">
                <w:pPr>
                  <w:jc w:val="right"/>
                </w:pPr>
              </w:p>
            </w:tc>
          </w:tr>
          <w:tr w:rsidR="00715DE2" w14:paraId="251CD6ED" w14:textId="77777777" w:rsidTr="005C42FE">
            <w:trPr>
              <w:trHeight w:val="254"/>
            </w:trPr>
            <w:sdt>
              <w:sdtPr>
                <w:tag w:val="_PLD_07222e9e711d4c6a957de0f1259aae6a"/>
                <w:id w:val="-1864352177"/>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1CDF55E5" w14:textId="77777777" w:rsidR="00B430B9" w:rsidRDefault="00000000" w:rsidP="00715DE2">
                    <w:pPr>
                      <w:ind w:firstLineChars="150" w:firstLine="315"/>
                    </w:pPr>
                    <w:r>
                      <w:rPr>
                        <w:rFonts w:hint="eastAsia"/>
                      </w:rPr>
                      <w:t>（3）企业合并增加</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3EEEF853" w14:textId="4AE766A2" w:rsidR="00B430B9" w:rsidRDefault="00000000" w:rsidP="00715DE2">
                <w:pPr>
                  <w:jc w:val="right"/>
                </w:pPr>
                <w:r>
                  <w:t>76,626,786.48</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0B96297"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081DEA"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9705294" w14:textId="33A3EF61" w:rsidR="00B430B9" w:rsidRDefault="00000000" w:rsidP="00715DE2">
                <w:pPr>
                  <w:jc w:val="right"/>
                </w:pPr>
                <w:r w:rsidRPr="00715DE2">
                  <w:t>76,626,786.48</w:t>
                </w:r>
              </w:p>
            </w:tc>
          </w:tr>
          <w:tr w:rsidR="00715DE2" w14:paraId="032C79D6" w14:textId="77777777" w:rsidTr="005C42FE">
            <w:trPr>
              <w:trHeight w:val="272"/>
            </w:trPr>
            <w:sdt>
              <w:sdtPr>
                <w:tag w:val="_PLD_d251894485574bc58cf98bb5aa71739f"/>
                <w:id w:val="-1409529967"/>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41783972" w14:textId="77777777" w:rsidR="00B430B9" w:rsidRDefault="00000000" w:rsidP="00715DE2">
                    <w:pPr>
                      <w:ind w:firstLineChars="150" w:firstLine="315"/>
                    </w:pPr>
                    <w:r>
                      <w:rPr>
                        <w:rFonts w:hint="eastAsia"/>
                      </w:rPr>
                      <w:t>3.本期减少金额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3C40987D" w14:textId="77777777" w:rsidR="00B430B9" w:rsidRDefault="00B430B9" w:rsidP="00715DE2">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526D798"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299014"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B890908" w14:textId="77777777" w:rsidR="00B430B9" w:rsidRDefault="00B430B9" w:rsidP="00715DE2">
                <w:pPr>
                  <w:jc w:val="right"/>
                </w:pPr>
              </w:p>
            </w:tc>
          </w:tr>
          <w:tr w:rsidR="00715DE2" w14:paraId="677B7ABE" w14:textId="77777777" w:rsidTr="005C42FE">
            <w:trPr>
              <w:trHeight w:val="273"/>
            </w:trPr>
            <w:sdt>
              <w:sdtPr>
                <w:tag w:val="_PLD_0eefb08fd627408ea9c71bd444eabbd3"/>
                <w:id w:val="-421881396"/>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C4AB905" w14:textId="77777777" w:rsidR="00B430B9" w:rsidRDefault="00000000" w:rsidP="00715DE2">
                    <w:pPr>
                      <w:ind w:firstLineChars="150" w:firstLine="315"/>
                    </w:pPr>
                    <w:r>
                      <w:rPr>
                        <w:rFonts w:hint="eastAsia"/>
                      </w:rPr>
                      <w:t>（1）处置</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39A8CA16" w14:textId="77777777" w:rsidR="00B430B9" w:rsidRDefault="00B430B9" w:rsidP="00715DE2">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B5D9399"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F413BE"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1A664F3" w14:textId="77777777" w:rsidR="00B430B9" w:rsidRDefault="00B430B9" w:rsidP="00715DE2">
                <w:pPr>
                  <w:jc w:val="right"/>
                </w:pPr>
              </w:p>
            </w:tc>
          </w:tr>
          <w:tr w:rsidR="00715DE2" w14:paraId="206DBE29" w14:textId="77777777" w:rsidTr="005C42FE">
            <w:trPr>
              <w:trHeight w:val="272"/>
            </w:trPr>
            <w:sdt>
              <w:sdtPr>
                <w:tag w:val="_PLD_32f99bb5bcaf4f789e1c6ccb85c2a50f"/>
                <w:id w:val="2054967346"/>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0720BB45" w14:textId="77777777" w:rsidR="00B430B9" w:rsidRDefault="00000000" w:rsidP="00715DE2">
                    <w:pPr>
                      <w:ind w:firstLineChars="150" w:firstLine="315"/>
                    </w:pPr>
                    <w:r>
                      <w:rPr>
                        <w:rFonts w:hint="eastAsia"/>
                      </w:rPr>
                      <w:t>（2）其他转出</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0DBD08C2" w14:textId="77777777" w:rsidR="00B430B9" w:rsidRDefault="00B430B9" w:rsidP="00715DE2">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805A0EB" w14:textId="77777777" w:rsidR="00B430B9" w:rsidRDefault="00B430B9" w:rsidP="00715DE2">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FB11D0" w14:textId="77777777" w:rsidR="00B430B9" w:rsidRDefault="00B430B9" w:rsidP="00715DE2">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CE74C7B" w14:textId="77777777" w:rsidR="00B430B9" w:rsidRDefault="00B430B9" w:rsidP="00715DE2">
                <w:pPr>
                  <w:jc w:val="right"/>
                </w:pPr>
              </w:p>
            </w:tc>
          </w:tr>
          <w:tr w:rsidR="0026700A" w14:paraId="40BD2126" w14:textId="77777777" w:rsidTr="005C42FE">
            <w:trPr>
              <w:trHeight w:val="272"/>
            </w:trPr>
            <w:sdt>
              <w:sdtPr>
                <w:tag w:val="_PLD_7daa9ce704e447019c8f969015d9d0e8"/>
                <w:id w:val="-796141414"/>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75858A2E" w14:textId="77777777" w:rsidR="00B430B9" w:rsidRDefault="00000000" w:rsidP="0026700A">
                    <w:pPr>
                      <w:ind w:firstLineChars="200" w:firstLine="420"/>
                    </w:pPr>
                    <w:r>
                      <w:rPr>
                        <w:rFonts w:hint="eastAsia"/>
                      </w:rPr>
                      <w:t>4.期末余额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F130DA9" w14:textId="0DAD8752" w:rsidR="00B430B9" w:rsidRDefault="00000000" w:rsidP="0026700A">
                <w:pPr>
                  <w:jc w:val="right"/>
                </w:pPr>
                <w:r>
                  <w:t>5,372,821,333.08</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8FFC51E" w14:textId="552CFFDF" w:rsidR="00B430B9" w:rsidRDefault="00000000" w:rsidP="0026700A">
                <w:pPr>
                  <w:jc w:val="right"/>
                </w:pPr>
                <w:r>
                  <w:t>1,158,720,101.12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39D6A1" w14:textId="77777777" w:rsidR="00B430B9" w:rsidRDefault="00B430B9" w:rsidP="0026700A">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0EBCA50" w14:textId="065BA69C" w:rsidR="00B430B9" w:rsidRDefault="00000000" w:rsidP="0026700A">
                <w:pPr>
                  <w:jc w:val="right"/>
                </w:pPr>
                <w:r w:rsidRPr="0026700A">
                  <w:t>6,531,541,434.20</w:t>
                </w:r>
              </w:p>
            </w:tc>
          </w:tr>
          <w:tr w:rsidR="0026700A" w14:paraId="4790A5E8" w14:textId="77777777" w:rsidTr="00944C2C">
            <w:trPr>
              <w:trHeight w:val="273"/>
            </w:trPr>
            <w:sdt>
              <w:sdtPr>
                <w:tag w:val="_PLD_2505d9f8bc20407e9f785ceb5e0a0801"/>
                <w:id w:val="-31040896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AD9096" w14:textId="77777777" w:rsidR="00B430B9" w:rsidRDefault="00000000" w:rsidP="0026700A">
                    <w:r>
                      <w:rPr>
                        <w:rFonts w:hint="eastAsia"/>
                      </w:rPr>
                      <w:t>二、累计折旧和累计摊销</w:t>
                    </w:r>
                  </w:p>
                </w:tc>
              </w:sdtContent>
            </w:sdt>
          </w:tr>
          <w:tr w:rsidR="005C42FE" w14:paraId="6354E7DD" w14:textId="77777777" w:rsidTr="005C42FE">
            <w:trPr>
              <w:trHeight w:val="272"/>
            </w:trPr>
            <w:sdt>
              <w:sdtPr>
                <w:tag w:val="_PLD_c947d0aa69174c1ba5672d010e59bdb7"/>
                <w:id w:val="-248503486"/>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13397FD7" w14:textId="77777777" w:rsidR="00B430B9" w:rsidRDefault="00000000" w:rsidP="005C42FE">
                    <w:pPr>
                      <w:ind w:firstLineChars="200" w:firstLine="420"/>
                    </w:pPr>
                    <w:r>
                      <w:t>1.</w:t>
                    </w:r>
                    <w:r>
                      <w:rPr>
                        <w:rFonts w:hint="eastAsia"/>
                      </w:rPr>
                      <w:t>期初余额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FEA0451" w14:textId="1487EB77" w:rsidR="00B430B9" w:rsidRDefault="00000000" w:rsidP="005C42FE">
                <w:pPr>
                  <w:jc w:val="right"/>
                </w:pPr>
                <w:r>
                  <w:t>2,079,107,968.44</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FB46D84" w14:textId="3D60FA70" w:rsidR="00B430B9" w:rsidRDefault="00000000" w:rsidP="005C42FE">
                <w:pPr>
                  <w:jc w:val="right"/>
                </w:pPr>
                <w:r>
                  <w:t>458,200,188.69</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DA55D7"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E1C00BC" w14:textId="23A968AB" w:rsidR="00B430B9" w:rsidRDefault="00000000" w:rsidP="005C42FE">
                <w:pPr>
                  <w:jc w:val="right"/>
                </w:pPr>
                <w:r>
                  <w:t>2,537,308,157.13</w:t>
                </w:r>
              </w:p>
            </w:tc>
          </w:tr>
          <w:tr w:rsidR="005C42FE" w14:paraId="4B8CD343" w14:textId="77777777" w:rsidTr="005C42FE">
            <w:trPr>
              <w:trHeight w:val="272"/>
            </w:trPr>
            <w:sdt>
              <w:sdtPr>
                <w:tag w:val="_PLD_3e1bff0629db41feb43d6eec30972301"/>
                <w:id w:val="-336845005"/>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4B4FF2A2" w14:textId="77777777" w:rsidR="00B430B9" w:rsidRDefault="00000000" w:rsidP="005C42FE">
                    <w:pPr>
                      <w:ind w:firstLineChars="200" w:firstLine="420"/>
                    </w:pPr>
                    <w:r>
                      <w:t>2.</w:t>
                    </w:r>
                    <w:r>
                      <w:rPr>
                        <w:rFonts w:hint="eastAsia"/>
                      </w:rPr>
                      <w:t>本期增加金额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51C1987" w14:textId="3F49897B" w:rsidR="00B430B9" w:rsidRDefault="00000000" w:rsidP="005C42FE">
                <w:pPr>
                  <w:jc w:val="right"/>
                </w:pPr>
                <w:r>
                  <w:t>97,307,668.82</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20C205E" w14:textId="032C1000" w:rsidR="00B430B9" w:rsidRDefault="00000000" w:rsidP="005C42FE">
                <w:pPr>
                  <w:jc w:val="right"/>
                </w:pPr>
                <w:r>
                  <w:t>15,080,980.44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428533"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0FCC135" w14:textId="24D02F6B" w:rsidR="00B430B9" w:rsidRDefault="00000000" w:rsidP="005C42FE">
                <w:pPr>
                  <w:jc w:val="right"/>
                </w:pPr>
                <w:r w:rsidRPr="005C42FE">
                  <w:t>112,388,649.26</w:t>
                </w:r>
              </w:p>
            </w:tc>
          </w:tr>
          <w:tr w:rsidR="005C42FE" w14:paraId="1864D7DB" w14:textId="77777777" w:rsidTr="0091747A">
            <w:trPr>
              <w:trHeight w:val="273"/>
            </w:trPr>
            <w:sdt>
              <w:sdtPr>
                <w:tag w:val="_PLD_aede9f39a8904986a0db75860e8da677"/>
                <w:id w:val="628598183"/>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74919657" w14:textId="77777777" w:rsidR="00B430B9" w:rsidRDefault="00000000" w:rsidP="005C42FE">
                    <w:pPr>
                      <w:ind w:firstLineChars="150" w:firstLine="315"/>
                    </w:pPr>
                    <w:r>
                      <w:rPr>
                        <w:rFonts w:hint="eastAsia"/>
                      </w:rPr>
                      <w:t>（1）计提或摊销</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041821E" w14:textId="4B16958F" w:rsidR="00B430B9" w:rsidRDefault="00000000" w:rsidP="005C42FE">
                <w:pPr>
                  <w:jc w:val="right"/>
                </w:pPr>
                <w:r>
                  <w:t>76,321,955.16</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C296BC6" w14:textId="3C7463C5" w:rsidR="00B430B9" w:rsidRDefault="00000000" w:rsidP="005C42FE">
                <w:pPr>
                  <w:jc w:val="right"/>
                </w:pPr>
                <w:r>
                  <w:t>15,080,980.44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187195"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70CA351F" w14:textId="44C120EA" w:rsidR="00B430B9" w:rsidRDefault="00000000" w:rsidP="005C42FE">
                <w:pPr>
                  <w:jc w:val="right"/>
                </w:pPr>
                <w:r w:rsidRPr="005C42FE">
                  <w:t>91,402,935.60</w:t>
                </w:r>
              </w:p>
            </w:tc>
          </w:tr>
          <w:sdt>
            <w:sdtPr>
              <w:alias w:val="采用成本计量模式的投资性房地产累计折旧和累计摊销增加额明细"/>
              <w:tag w:val="_GBC_c54e7a9a11334e6bad615df918064ced"/>
              <w:id w:val="1736281700"/>
              <w:lock w:val="sdtLocked"/>
            </w:sdtPr>
            <w:sdtContent>
              <w:tr w:rsidR="005C42FE" w14:paraId="5E8B7C27" w14:textId="77777777" w:rsidTr="005C42FE">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6FB9AE1E" w14:textId="454E7098" w:rsidR="00B430B9" w:rsidRDefault="00000000" w:rsidP="005C42FE">
                    <w:pPr>
                      <w:ind w:firstLineChars="200" w:firstLine="420"/>
                    </w:pPr>
                    <w:r w:rsidRPr="005C42FE">
                      <w:rPr>
                        <w:rFonts w:hint="eastAsia"/>
                      </w:rPr>
                      <w:t>（</w:t>
                    </w:r>
                    <w:r>
                      <w:rPr>
                        <w:rFonts w:hint="eastAsia"/>
                      </w:rPr>
                      <w:t>2</w:t>
                    </w:r>
                    <w:r w:rsidRPr="005C42FE">
                      <w:t>）企业合并增加</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159B2A1" w14:textId="5A65532F" w:rsidR="00B430B9" w:rsidRDefault="00000000" w:rsidP="005C42FE">
                    <w:pPr>
                      <w:jc w:val="right"/>
                    </w:pPr>
                    <w:r w:rsidRPr="005C42FE">
                      <w:t>20,985,713.66</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9269C89" w14:textId="77777777" w:rsidR="00B430B9" w:rsidRDefault="00B430B9" w:rsidP="005C42FE">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95009A3"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E8E9233" w14:textId="419FB4F0" w:rsidR="00B430B9" w:rsidRDefault="00000000" w:rsidP="005C42FE">
                    <w:pPr>
                      <w:jc w:val="right"/>
                    </w:pPr>
                    <w:r w:rsidRPr="005C42FE">
                      <w:t>20,985,713.66</w:t>
                    </w:r>
                  </w:p>
                </w:tc>
              </w:tr>
            </w:sdtContent>
          </w:sdt>
          <w:tr w:rsidR="005C42FE" w14:paraId="22AF6EA1" w14:textId="77777777" w:rsidTr="005C42FE">
            <w:trPr>
              <w:trHeight w:val="273"/>
            </w:trPr>
            <w:sdt>
              <w:sdtPr>
                <w:tag w:val="_PLD_1101e9ce292b422bacfd16e7ed3bed19"/>
                <w:id w:val="-176343996"/>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1FC894DB" w14:textId="77777777" w:rsidR="00B430B9" w:rsidRDefault="00000000" w:rsidP="005C42FE">
                    <w:pPr>
                      <w:ind w:firstLineChars="200" w:firstLine="420"/>
                    </w:pPr>
                    <w:r>
                      <w:rPr>
                        <w:rFonts w:hint="eastAsia"/>
                      </w:rPr>
                      <w:t>3.本期减少金额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6D035DDD" w14:textId="77777777" w:rsidR="00B430B9" w:rsidRDefault="00B430B9" w:rsidP="005C42FE">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534CBFD" w14:textId="77777777" w:rsidR="00B430B9" w:rsidRDefault="00B430B9" w:rsidP="005C42FE">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82878B"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B96C925" w14:textId="77777777" w:rsidR="00B430B9" w:rsidRDefault="00B430B9" w:rsidP="005C42FE">
                <w:pPr>
                  <w:jc w:val="right"/>
                </w:pPr>
              </w:p>
            </w:tc>
          </w:tr>
          <w:tr w:rsidR="005C42FE" w14:paraId="0F6A723D" w14:textId="77777777" w:rsidTr="005C42FE">
            <w:trPr>
              <w:trHeight w:val="272"/>
            </w:trPr>
            <w:sdt>
              <w:sdtPr>
                <w:tag w:val="_PLD_104e913c5a6149d1be9de77ecd782953"/>
                <w:id w:val="1841510125"/>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3F33D654" w14:textId="77777777" w:rsidR="00B430B9" w:rsidRDefault="00000000" w:rsidP="005C42FE">
                    <w:pPr>
                      <w:ind w:firstLineChars="150" w:firstLine="315"/>
                    </w:pPr>
                    <w:r>
                      <w:rPr>
                        <w:rFonts w:hint="eastAsia"/>
                      </w:rPr>
                      <w:t>（1）处置</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42B22510" w14:textId="77777777" w:rsidR="00B430B9" w:rsidRDefault="00B430B9" w:rsidP="005C42FE">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744BAC4" w14:textId="77777777" w:rsidR="00B430B9" w:rsidRDefault="00B430B9" w:rsidP="005C42FE">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BDD6E2"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7E9623C" w14:textId="77777777" w:rsidR="00B430B9" w:rsidRDefault="00B430B9" w:rsidP="005C42FE">
                <w:pPr>
                  <w:jc w:val="right"/>
                </w:pPr>
              </w:p>
            </w:tc>
          </w:tr>
          <w:tr w:rsidR="005C42FE" w14:paraId="1C98F8BA" w14:textId="77777777" w:rsidTr="005C42FE">
            <w:trPr>
              <w:trHeight w:val="272"/>
            </w:trPr>
            <w:sdt>
              <w:sdtPr>
                <w:tag w:val="_PLD_3151c528ede64899a4e7d1efd714409b"/>
                <w:id w:val="-2055999569"/>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01AD4ADB" w14:textId="77777777" w:rsidR="00B430B9" w:rsidRDefault="00000000" w:rsidP="005C42FE">
                    <w:pPr>
                      <w:ind w:firstLineChars="150" w:firstLine="315"/>
                    </w:pPr>
                    <w:r>
                      <w:rPr>
                        <w:rFonts w:hint="eastAsia"/>
                      </w:rPr>
                      <w:t>（2）其他转出</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701D6BFA" w14:textId="77777777" w:rsidR="00B430B9" w:rsidRDefault="00B430B9" w:rsidP="005C42FE">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3C44D69" w14:textId="77777777" w:rsidR="00B430B9" w:rsidRDefault="00B430B9" w:rsidP="005C42FE">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DA7BCE" w14:textId="77777777" w:rsidR="00B430B9" w:rsidRDefault="00B430B9" w:rsidP="005C42FE">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4CC4C54" w14:textId="77777777" w:rsidR="00B430B9" w:rsidRDefault="00B430B9" w:rsidP="005C42FE">
                <w:pPr>
                  <w:jc w:val="right"/>
                </w:pPr>
              </w:p>
            </w:tc>
          </w:tr>
          <w:tr w:rsidR="00964414" w14:paraId="05CD7DAE" w14:textId="77777777" w:rsidTr="000058B0">
            <w:trPr>
              <w:trHeight w:val="273"/>
            </w:trPr>
            <w:sdt>
              <w:sdtPr>
                <w:tag w:val="_PLD_cca29cb0e3b6444ab5e6af06b9935847"/>
                <w:id w:val="-2030717085"/>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04ED428D" w14:textId="77777777" w:rsidR="00B430B9" w:rsidRDefault="00000000" w:rsidP="00964414">
                    <w:pPr>
                      <w:ind w:firstLineChars="200" w:firstLine="420"/>
                    </w:pPr>
                    <w:r>
                      <w:rPr>
                        <w:rFonts w:hint="eastAsia"/>
                      </w:rPr>
                      <w:t>4.期末余额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D1ECF73" w14:textId="260655CD" w:rsidR="00B430B9" w:rsidRDefault="00000000" w:rsidP="00964414">
                <w:pPr>
                  <w:jc w:val="right"/>
                </w:pPr>
                <w:r>
                  <w:t>2,176,415,637.26</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42093968" w14:textId="5C1663BA" w:rsidR="00B430B9" w:rsidRDefault="00000000" w:rsidP="00964414">
                <w:pPr>
                  <w:jc w:val="right"/>
                </w:pPr>
                <w:r>
                  <w:t>473,281,169.13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EC2152"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5BC73F1F" w14:textId="21897247" w:rsidR="00B430B9" w:rsidRDefault="00000000" w:rsidP="00964414">
                <w:pPr>
                  <w:jc w:val="right"/>
                </w:pPr>
                <w:r w:rsidRPr="00964414">
                  <w:t>2,649,696,806.39</w:t>
                </w:r>
              </w:p>
            </w:tc>
          </w:tr>
          <w:tr w:rsidR="00964414" w14:paraId="3E21FD0D" w14:textId="77777777" w:rsidTr="00944C2C">
            <w:trPr>
              <w:trHeight w:val="237"/>
            </w:trPr>
            <w:sdt>
              <w:sdtPr>
                <w:tag w:val="_PLD_4ff260cebdf0497dab373adc76b90366"/>
                <w:id w:val="-102778727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75B2187" w14:textId="77777777" w:rsidR="00B430B9" w:rsidRDefault="00000000" w:rsidP="00964414">
                    <w:r>
                      <w:rPr>
                        <w:rFonts w:hint="eastAsia"/>
                      </w:rPr>
                      <w:t>三、减值准备</w:t>
                    </w:r>
                  </w:p>
                </w:tc>
              </w:sdtContent>
            </w:sdt>
          </w:tr>
          <w:tr w:rsidR="00964414" w14:paraId="25929C40" w14:textId="77777777" w:rsidTr="005C42FE">
            <w:trPr>
              <w:trHeight w:val="272"/>
            </w:trPr>
            <w:sdt>
              <w:sdtPr>
                <w:tag w:val="_PLD_685647660ea448c692140eff28695e32"/>
                <w:id w:val="-1675872742"/>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38F5C0BA" w14:textId="77777777" w:rsidR="00B430B9" w:rsidRDefault="00000000" w:rsidP="00964414">
                    <w:pPr>
                      <w:ind w:firstLineChars="200" w:firstLine="420"/>
                    </w:pPr>
                    <w:r>
                      <w:t>1.</w:t>
                    </w:r>
                    <w:r>
                      <w:rPr>
                        <w:rFonts w:hint="eastAsia"/>
                      </w:rPr>
                      <w:t>期初余额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46EF73B7"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B370CA5"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ECF5A0"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5297D351" w14:textId="77777777" w:rsidR="00B430B9" w:rsidRDefault="00B430B9" w:rsidP="00964414">
                <w:pPr>
                  <w:jc w:val="right"/>
                </w:pPr>
              </w:p>
            </w:tc>
          </w:tr>
          <w:tr w:rsidR="00964414" w14:paraId="1244025D" w14:textId="77777777" w:rsidTr="005C42FE">
            <w:trPr>
              <w:trHeight w:val="273"/>
            </w:trPr>
            <w:sdt>
              <w:sdtPr>
                <w:tag w:val="_PLD_3dfd87bf97644313aa819527a1e9ca4f"/>
                <w:id w:val="-731771857"/>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04810437" w14:textId="77777777" w:rsidR="00B430B9" w:rsidRDefault="00000000" w:rsidP="00964414">
                    <w:pPr>
                      <w:ind w:firstLineChars="200" w:firstLine="420"/>
                    </w:pPr>
                    <w:r>
                      <w:t>2.</w:t>
                    </w:r>
                    <w:r>
                      <w:rPr>
                        <w:rFonts w:hint="eastAsia"/>
                      </w:rPr>
                      <w:t>本期增加金额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648B77F6"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5860B3B"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69C1BC"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7E3A00F7" w14:textId="77777777" w:rsidR="00B430B9" w:rsidRDefault="00B430B9" w:rsidP="00964414">
                <w:pPr>
                  <w:jc w:val="right"/>
                </w:pPr>
              </w:p>
            </w:tc>
          </w:tr>
          <w:tr w:rsidR="00964414" w14:paraId="1D33C70C" w14:textId="77777777" w:rsidTr="005C42FE">
            <w:trPr>
              <w:trHeight w:val="272"/>
            </w:trPr>
            <w:sdt>
              <w:sdtPr>
                <w:tag w:val="_PLD_3cba015ee76d452abd05ff220b7d6963"/>
                <w:id w:val="-1441373652"/>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61B5C5C" w14:textId="77777777" w:rsidR="00B430B9" w:rsidRDefault="00000000" w:rsidP="00964414">
                    <w:pPr>
                      <w:ind w:firstLineChars="150" w:firstLine="315"/>
                    </w:pPr>
                    <w:r>
                      <w:rPr>
                        <w:rFonts w:hint="eastAsia"/>
                      </w:rPr>
                      <w:t>（1）计提</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72B32690"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DDB46CA"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037A38D"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18A2ED7" w14:textId="77777777" w:rsidR="00B430B9" w:rsidRDefault="00B430B9" w:rsidP="00964414">
                <w:pPr>
                  <w:jc w:val="right"/>
                </w:pPr>
              </w:p>
            </w:tc>
          </w:tr>
          <w:tr w:rsidR="00964414" w14:paraId="5775EF6F" w14:textId="77777777" w:rsidTr="005C42FE">
            <w:trPr>
              <w:trHeight w:val="273"/>
            </w:trPr>
            <w:sdt>
              <w:sdtPr>
                <w:tag w:val="_PLD_3a80eedd98a0469eb67a1d60dbb03de7"/>
                <w:id w:val="-1771314572"/>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21111214" w14:textId="77777777" w:rsidR="00B430B9" w:rsidRDefault="00000000" w:rsidP="00964414">
                    <w:pPr>
                      <w:ind w:firstLineChars="200" w:firstLine="420"/>
                    </w:pPr>
                    <w:r>
                      <w:rPr>
                        <w:rFonts w:hint="eastAsia"/>
                      </w:rPr>
                      <w:t>3、本期减少金额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26EF5399"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666CF40"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29ACB4"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6D36927" w14:textId="77777777" w:rsidR="00B430B9" w:rsidRDefault="00B430B9" w:rsidP="00964414">
                <w:pPr>
                  <w:jc w:val="right"/>
                </w:pPr>
              </w:p>
            </w:tc>
          </w:tr>
          <w:tr w:rsidR="00964414" w14:paraId="7D7D59CA" w14:textId="77777777" w:rsidTr="005C42FE">
            <w:trPr>
              <w:trHeight w:val="273"/>
            </w:trPr>
            <w:sdt>
              <w:sdtPr>
                <w:tag w:val="_PLD_cd451bb1cac14e2893b15ec8172d1f0e"/>
                <w:id w:val="-172647791"/>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626F4F3D" w14:textId="77777777" w:rsidR="00B430B9" w:rsidRDefault="00000000" w:rsidP="00964414">
                    <w:pPr>
                      <w:ind w:firstLineChars="200" w:firstLine="420"/>
                    </w:pPr>
                    <w:r>
                      <w:rPr>
                        <w:rFonts w:hint="eastAsia"/>
                      </w:rPr>
                      <w:t>（1）处置</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633FAFCC"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D4820BE"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31CE79F"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6EEAD5B" w14:textId="77777777" w:rsidR="00B430B9" w:rsidRDefault="00B430B9" w:rsidP="00964414">
                <w:pPr>
                  <w:jc w:val="right"/>
                </w:pPr>
              </w:p>
            </w:tc>
          </w:tr>
          <w:tr w:rsidR="00964414" w14:paraId="38D4E26C" w14:textId="77777777" w:rsidTr="005C42FE">
            <w:trPr>
              <w:trHeight w:val="273"/>
            </w:trPr>
            <w:sdt>
              <w:sdtPr>
                <w:tag w:val="_PLD_b27c5053f3ea4116bb7d4d920bae34be"/>
                <w:id w:val="323325129"/>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4CEAA380" w14:textId="77777777" w:rsidR="00B430B9" w:rsidRDefault="00000000" w:rsidP="00964414">
                    <w:pPr>
                      <w:ind w:firstLineChars="200" w:firstLine="420"/>
                    </w:pPr>
                    <w:r>
                      <w:rPr>
                        <w:rFonts w:hint="eastAsia"/>
                      </w:rPr>
                      <w:t>（2）其他转出</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608F4EEC"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4D3A360"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2F8C70"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92B9A8D" w14:textId="77777777" w:rsidR="00B430B9" w:rsidRDefault="00B430B9" w:rsidP="00964414">
                <w:pPr>
                  <w:jc w:val="right"/>
                </w:pPr>
              </w:p>
            </w:tc>
          </w:tr>
          <w:tr w:rsidR="00964414" w14:paraId="061770F8" w14:textId="77777777" w:rsidTr="005C42FE">
            <w:trPr>
              <w:trHeight w:val="272"/>
            </w:trPr>
            <w:sdt>
              <w:sdtPr>
                <w:tag w:val="_PLD_c25a5691f17f46c1b2ebb44b9889b35e"/>
                <w:id w:val="1218168399"/>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00A463DA" w14:textId="77777777" w:rsidR="00B430B9" w:rsidRDefault="00000000" w:rsidP="00964414">
                    <w:pPr>
                      <w:ind w:firstLineChars="200" w:firstLine="420"/>
                    </w:pPr>
                    <w:r>
                      <w:rPr>
                        <w:rFonts w:hint="eastAsia"/>
                      </w:rPr>
                      <w:t>4.期末余额</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tcPr>
              <w:p w14:paraId="3D975BE4" w14:textId="77777777" w:rsidR="00B430B9" w:rsidRDefault="00B430B9" w:rsidP="00964414">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2AD0E6C" w14:textId="77777777" w:rsidR="00B430B9" w:rsidRDefault="00B430B9" w:rsidP="00964414">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0F2D4F"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54A1515" w14:textId="77777777" w:rsidR="00B430B9" w:rsidRDefault="00B430B9" w:rsidP="00964414">
                <w:pPr>
                  <w:jc w:val="right"/>
                </w:pPr>
              </w:p>
            </w:tc>
          </w:tr>
          <w:tr w:rsidR="00964414" w14:paraId="06FFE46A" w14:textId="77777777" w:rsidTr="00944C2C">
            <w:trPr>
              <w:trHeight w:val="273"/>
            </w:trPr>
            <w:sdt>
              <w:sdtPr>
                <w:tag w:val="_PLD_dd5ff8f664da49d38ce3a1157275c392"/>
                <w:id w:val="541412756"/>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C557F42" w14:textId="77777777" w:rsidR="00B430B9" w:rsidRDefault="00000000" w:rsidP="00964414">
                    <w:r>
                      <w:rPr>
                        <w:rFonts w:hint="eastAsia"/>
                      </w:rPr>
                      <w:t>四、账面价值</w:t>
                    </w:r>
                  </w:p>
                </w:tc>
              </w:sdtContent>
            </w:sdt>
          </w:tr>
          <w:tr w:rsidR="00964414" w:rsidRPr="00964414" w14:paraId="2DF2D412" w14:textId="77777777" w:rsidTr="0060272F">
            <w:trPr>
              <w:trHeight w:val="272"/>
            </w:trPr>
            <w:sdt>
              <w:sdtPr>
                <w:tag w:val="_PLD_9e2ff7b138194a18892eb08dcc0b7923"/>
                <w:id w:val="-2080202181"/>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21EA7D64" w14:textId="77777777" w:rsidR="00B430B9" w:rsidRDefault="00000000" w:rsidP="00964414">
                    <w:pPr>
                      <w:ind w:firstLineChars="150" w:firstLine="315"/>
                    </w:pPr>
                    <w:r>
                      <w:t>1.</w:t>
                    </w:r>
                    <w:r>
                      <w:rPr>
                        <w:rFonts w:hint="eastAsia"/>
                      </w:rPr>
                      <w:t>期末账面价值</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BD938B9" w14:textId="6325276F" w:rsidR="00B430B9" w:rsidRDefault="00000000" w:rsidP="00964414">
                <w:pPr>
                  <w:jc w:val="right"/>
                </w:pPr>
                <w:r>
                  <w:t>3,196,405,695.82</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761F16B" w14:textId="2366B4A7" w:rsidR="00B430B9" w:rsidRDefault="00000000" w:rsidP="00964414">
                <w:pPr>
                  <w:jc w:val="right"/>
                </w:pPr>
                <w:r>
                  <w:t>685,438,931.99</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77520A"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3931E01" w14:textId="031F2836" w:rsidR="00B430B9" w:rsidRPr="00964414" w:rsidRDefault="00000000" w:rsidP="00964414">
                <w:pPr>
                  <w:jc w:val="right"/>
                </w:pPr>
                <w:r w:rsidRPr="00964414">
                  <w:t>3,881,844,627.81</w:t>
                </w:r>
              </w:p>
            </w:tc>
          </w:tr>
          <w:tr w:rsidR="00964414" w14:paraId="32FC1DF2" w14:textId="77777777" w:rsidTr="009B026B">
            <w:trPr>
              <w:trHeight w:val="290"/>
            </w:trPr>
            <w:sdt>
              <w:sdtPr>
                <w:tag w:val="_PLD_6e9e2eed2bfa45eb8258d1b408d860b3"/>
                <w:id w:val="426154947"/>
                <w:lock w:val="sdtLocked"/>
              </w:sdt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14:paraId="57BE89DC" w14:textId="77777777" w:rsidR="00B430B9" w:rsidRDefault="00000000" w:rsidP="00964414">
                    <w:pPr>
                      <w:ind w:firstLineChars="150" w:firstLine="315"/>
                    </w:pPr>
                    <w:r>
                      <w:t>2.</w:t>
                    </w:r>
                    <w:r>
                      <w:rPr>
                        <w:rFonts w:hint="eastAsia"/>
                      </w:rPr>
                      <w:t>期初账面价值</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43BB9629" w14:textId="74DC07D3" w:rsidR="00B430B9" w:rsidRDefault="00000000" w:rsidP="00964414">
                <w:pPr>
                  <w:jc w:val="right"/>
                </w:pPr>
                <w:r>
                  <w:t>3,217,086,578.16</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E7C898D" w14:textId="38252403" w:rsidR="00B430B9" w:rsidRDefault="00000000" w:rsidP="00964414">
                <w:pPr>
                  <w:jc w:val="right"/>
                </w:pPr>
                <w:r>
                  <w:t>700,519,912.43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AB593DA" w14:textId="77777777" w:rsidR="00B430B9" w:rsidRDefault="00B430B9" w:rsidP="00964414">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2F603CA" w14:textId="49B080C9" w:rsidR="00B430B9" w:rsidRDefault="00000000" w:rsidP="00964414">
                <w:pPr>
                  <w:jc w:val="right"/>
                </w:pPr>
                <w:r w:rsidRPr="00964414">
                  <w:t>3,917,606,490.59</w:t>
                </w:r>
              </w:p>
            </w:tc>
          </w:tr>
        </w:tbl>
        <w:p w14:paraId="0D15A449" w14:textId="77777777" w:rsidR="00B430B9" w:rsidRDefault="00B430B9"/>
        <w:p w14:paraId="124C470F" w14:textId="77777777" w:rsidR="00B430B9" w:rsidRDefault="00000000">
          <w:pPr>
            <w:pStyle w:val="4"/>
            <w:numPr>
              <w:ilvl w:val="0"/>
              <w:numId w:val="54"/>
            </w:numPr>
            <w:tabs>
              <w:tab w:val="left" w:pos="616"/>
            </w:tabs>
            <w:rPr>
              <w:rFonts w:ascii="宋体" w:hAnsi="宋体"/>
              <w:szCs w:val="21"/>
            </w:rPr>
          </w:pPr>
          <w:r>
            <w:rPr>
              <w:rFonts w:ascii="宋体" w:hAnsi="宋体" w:hint="eastAsia"/>
              <w:szCs w:val="21"/>
            </w:rPr>
            <w:t>未办妥产权证书的投资性房地产情况：</w:t>
          </w:r>
        </w:p>
        <w:p w14:paraId="134EC951" w14:textId="76BDCF58" w:rsidR="00B430B9" w:rsidRDefault="00000000">
          <w:sdt>
            <w:sdtPr>
              <w:alias w:val="是否适用：未办妥产权证书的投资性房地产情况[双击切换]"/>
              <w:tag w:val="_GBC_6ea8ec03c59f4a3585f376319ae453c5"/>
              <w:id w:val="-108672358"/>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508DEB1C" w14:textId="77777777" w:rsidR="00B430B9" w:rsidRDefault="00000000">
          <w:pPr>
            <w:jc w:val="right"/>
          </w:pPr>
          <w:r>
            <w:rPr>
              <w:rFonts w:hint="eastAsia"/>
            </w:rPr>
            <w:t>单位：</w:t>
          </w:r>
          <w:sdt>
            <w:sdtPr>
              <w:rPr>
                <w:rFonts w:hint="eastAsia"/>
              </w:rPr>
              <w:alias w:val="单位：财务附注：未办妥产权证书的投资性房地产情况"/>
              <w:tag w:val="_GBC_89ad3edd2c8344178a82ca92ba3aa649"/>
              <w:id w:val="-3580515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998479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964414" w14:paraId="187C0CFE" w14:textId="77777777" w:rsidTr="00395BF3">
            <w:sdt>
              <w:sdtPr>
                <w:tag w:val="_PLD_7c52e77cefcd4f20928046fc664a738d"/>
                <w:id w:val="-1007365686"/>
                <w:lock w:val="sdtLocked"/>
              </w:sdtPr>
              <w:sdtContent>
                <w:tc>
                  <w:tcPr>
                    <w:tcW w:w="1828" w:type="pct"/>
                    <w:shd w:val="clear" w:color="auto" w:fill="auto"/>
                    <w:vAlign w:val="center"/>
                  </w:tcPr>
                  <w:p w14:paraId="3F9106F8" w14:textId="77777777" w:rsidR="00B430B9" w:rsidRDefault="00000000" w:rsidP="00395BF3">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09530227fc6641b8a91deec6d447dac0"/>
                <w:id w:val="-1915459276"/>
                <w:lock w:val="sdtLocked"/>
              </w:sdtPr>
              <w:sdtContent>
                <w:tc>
                  <w:tcPr>
                    <w:tcW w:w="1582" w:type="pct"/>
                    <w:shd w:val="clear" w:color="auto" w:fill="auto"/>
                    <w:vAlign w:val="center"/>
                  </w:tcPr>
                  <w:p w14:paraId="39C52964" w14:textId="77777777" w:rsidR="00B430B9" w:rsidRDefault="00000000" w:rsidP="00395BF3">
                    <w:pPr>
                      <w:tabs>
                        <w:tab w:val="right" w:pos="3690"/>
                        <w:tab w:val="right" w:pos="5130"/>
                        <w:tab w:val="right" w:pos="6030"/>
                        <w:tab w:val="right" w:pos="7650"/>
                        <w:tab w:val="right" w:pos="9270"/>
                      </w:tabs>
                      <w:adjustRightInd w:val="0"/>
                      <w:snapToGrid w:val="0"/>
                      <w:jc w:val="center"/>
                    </w:pPr>
                    <w:r>
                      <w:rPr>
                        <w:rFonts w:hint="eastAsia"/>
                      </w:rPr>
                      <w:t>账面价值</w:t>
                    </w:r>
                  </w:p>
                </w:tc>
              </w:sdtContent>
            </w:sdt>
            <w:sdt>
              <w:sdtPr>
                <w:tag w:val="_PLD_4af635cb01b34ef8a8351309e6df2ec0"/>
                <w:id w:val="1005628930"/>
                <w:lock w:val="sdtLocked"/>
              </w:sdtPr>
              <w:sdtContent>
                <w:tc>
                  <w:tcPr>
                    <w:tcW w:w="1590" w:type="pct"/>
                    <w:shd w:val="clear" w:color="auto" w:fill="auto"/>
                    <w:vAlign w:val="center"/>
                  </w:tcPr>
                  <w:p w14:paraId="5BD1BE3D" w14:textId="77777777" w:rsidR="00B430B9" w:rsidRDefault="00000000" w:rsidP="00395BF3">
                    <w:pPr>
                      <w:tabs>
                        <w:tab w:val="right" w:pos="3690"/>
                        <w:tab w:val="right" w:pos="5130"/>
                        <w:tab w:val="right" w:pos="6030"/>
                        <w:tab w:val="right" w:pos="7650"/>
                        <w:tab w:val="right" w:pos="9270"/>
                      </w:tabs>
                      <w:adjustRightInd w:val="0"/>
                      <w:snapToGrid w:val="0"/>
                      <w:jc w:val="center"/>
                    </w:pPr>
                    <w:r>
                      <w:rPr>
                        <w:rFonts w:hint="eastAsia"/>
                      </w:rPr>
                      <w:t>未办妥产权证书原因</w:t>
                    </w:r>
                  </w:p>
                </w:tc>
              </w:sdtContent>
            </w:sdt>
          </w:tr>
          <w:sdt>
            <w:sdtPr>
              <w:alias w:val="未办妥产权证书的投资性房地产金额及原因明细"/>
              <w:tag w:val="_TUP_b8488f9577fc4efca936aea5a22c3395"/>
              <w:id w:val="-205102850"/>
              <w:lock w:val="sdtLocked"/>
            </w:sdtPr>
            <w:sdtContent>
              <w:tr w:rsidR="00964414" w14:paraId="1E9486FB" w14:textId="77777777" w:rsidTr="00395BF3">
                <w:tc>
                  <w:tcPr>
                    <w:tcW w:w="1828" w:type="pct"/>
                    <w:shd w:val="clear" w:color="auto" w:fill="auto"/>
                  </w:tcPr>
                  <w:p w14:paraId="6A0B3627" w14:textId="77777777" w:rsidR="00B430B9" w:rsidRDefault="00000000" w:rsidP="00395BF3">
                    <w:pPr>
                      <w:tabs>
                        <w:tab w:val="right" w:pos="3690"/>
                        <w:tab w:val="right" w:pos="5130"/>
                        <w:tab w:val="right" w:pos="6030"/>
                        <w:tab w:val="right" w:pos="7650"/>
                        <w:tab w:val="right" w:pos="9270"/>
                      </w:tabs>
                      <w:adjustRightInd w:val="0"/>
                      <w:snapToGrid w:val="0"/>
                    </w:pPr>
                    <w:r>
                      <w:t>房屋及建筑物</w:t>
                    </w:r>
                  </w:p>
                </w:tc>
                <w:tc>
                  <w:tcPr>
                    <w:tcW w:w="1582" w:type="pct"/>
                    <w:shd w:val="clear" w:color="auto" w:fill="auto"/>
                  </w:tcPr>
                  <w:p w14:paraId="4B2953C1" w14:textId="77777777" w:rsidR="00B430B9" w:rsidRDefault="00000000" w:rsidP="00395BF3">
                    <w:pPr>
                      <w:tabs>
                        <w:tab w:val="right" w:pos="3690"/>
                        <w:tab w:val="right" w:pos="5130"/>
                        <w:tab w:val="right" w:pos="6030"/>
                        <w:tab w:val="right" w:pos="7650"/>
                        <w:tab w:val="right" w:pos="9270"/>
                      </w:tabs>
                      <w:adjustRightInd w:val="0"/>
                      <w:snapToGrid w:val="0"/>
                      <w:jc w:val="right"/>
                    </w:pPr>
                    <w:r>
                      <w:t>299,564,497.86</w:t>
                    </w:r>
                  </w:p>
                </w:tc>
                <w:tc>
                  <w:tcPr>
                    <w:tcW w:w="1590" w:type="pct"/>
                    <w:shd w:val="clear" w:color="auto" w:fill="auto"/>
                  </w:tcPr>
                  <w:p w14:paraId="0B7EE7F0" w14:textId="77777777" w:rsidR="00B430B9" w:rsidRDefault="00000000" w:rsidP="00395BF3">
                    <w:pPr>
                      <w:tabs>
                        <w:tab w:val="right" w:pos="3690"/>
                        <w:tab w:val="right" w:pos="5130"/>
                        <w:tab w:val="right" w:pos="6030"/>
                        <w:tab w:val="right" w:pos="7650"/>
                        <w:tab w:val="right" w:pos="9270"/>
                      </w:tabs>
                      <w:adjustRightInd w:val="0"/>
                      <w:snapToGrid w:val="0"/>
                    </w:pPr>
                    <w:r>
                      <w:t>尚未完成相关办理手续</w:t>
                    </w:r>
                  </w:p>
                </w:tc>
              </w:tr>
            </w:sdtContent>
          </w:sdt>
          <w:sdt>
            <w:sdtPr>
              <w:alias w:val="未办妥产权证书的投资性房地产金额及原因明细"/>
              <w:tag w:val="_TUP_b8488f9577fc4efca936aea5a22c3395"/>
              <w:id w:val="1087037214"/>
              <w:lock w:val="sdtLocked"/>
            </w:sdtPr>
            <w:sdtContent>
              <w:tr w:rsidR="00964414" w14:paraId="46F5002A" w14:textId="77777777" w:rsidTr="00395BF3">
                <w:tc>
                  <w:tcPr>
                    <w:tcW w:w="1828" w:type="pct"/>
                    <w:shd w:val="clear" w:color="auto" w:fill="auto"/>
                  </w:tcPr>
                  <w:p w14:paraId="430B05C7" w14:textId="77777777" w:rsidR="00B430B9" w:rsidRDefault="00000000" w:rsidP="00395BF3">
                    <w:pPr>
                      <w:tabs>
                        <w:tab w:val="right" w:pos="3690"/>
                        <w:tab w:val="right" w:pos="5130"/>
                        <w:tab w:val="right" w:pos="6030"/>
                        <w:tab w:val="right" w:pos="7650"/>
                        <w:tab w:val="right" w:pos="9270"/>
                      </w:tabs>
                      <w:adjustRightInd w:val="0"/>
                      <w:snapToGrid w:val="0"/>
                    </w:pPr>
                    <w:r>
                      <w:t>土地使用权</w:t>
                    </w:r>
                  </w:p>
                </w:tc>
                <w:tc>
                  <w:tcPr>
                    <w:tcW w:w="1582" w:type="pct"/>
                    <w:shd w:val="clear" w:color="auto" w:fill="auto"/>
                  </w:tcPr>
                  <w:p w14:paraId="18E97EC8" w14:textId="77777777" w:rsidR="00B430B9" w:rsidRDefault="00000000" w:rsidP="00395BF3">
                    <w:pPr>
                      <w:tabs>
                        <w:tab w:val="right" w:pos="3690"/>
                        <w:tab w:val="right" w:pos="5130"/>
                        <w:tab w:val="right" w:pos="6030"/>
                        <w:tab w:val="right" w:pos="7650"/>
                        <w:tab w:val="right" w:pos="9270"/>
                      </w:tabs>
                      <w:adjustRightInd w:val="0"/>
                      <w:snapToGrid w:val="0"/>
                      <w:jc w:val="right"/>
                    </w:pPr>
                    <w:r>
                      <w:t>29,182,015.01</w:t>
                    </w:r>
                  </w:p>
                </w:tc>
                <w:tc>
                  <w:tcPr>
                    <w:tcW w:w="1590" w:type="pct"/>
                    <w:shd w:val="clear" w:color="auto" w:fill="auto"/>
                  </w:tcPr>
                  <w:p w14:paraId="50B1902D" w14:textId="77777777" w:rsidR="00B430B9" w:rsidRDefault="00000000" w:rsidP="00395BF3">
                    <w:pPr>
                      <w:tabs>
                        <w:tab w:val="right" w:pos="3690"/>
                        <w:tab w:val="right" w:pos="5130"/>
                        <w:tab w:val="right" w:pos="6030"/>
                        <w:tab w:val="right" w:pos="7650"/>
                        <w:tab w:val="right" w:pos="9270"/>
                      </w:tabs>
                      <w:adjustRightInd w:val="0"/>
                      <w:snapToGrid w:val="0"/>
                    </w:pPr>
                    <w:r>
                      <w:t>尚未完成相关办理手续</w:t>
                    </w:r>
                  </w:p>
                </w:tc>
              </w:tr>
            </w:sdtContent>
          </w:sdt>
          <w:sdt>
            <w:sdtPr>
              <w:alias w:val="未办妥产权证书的投资性房地产金额及原因明细"/>
              <w:tag w:val="_TUP_b8488f9577fc4efca936aea5a22c3395"/>
              <w:id w:val="-601643354"/>
              <w:lock w:val="sdtLocked"/>
            </w:sdtPr>
            <w:sdtContent>
              <w:tr w:rsidR="00964414" w14:paraId="7EBE63F6" w14:textId="77777777" w:rsidTr="00395BF3">
                <w:tc>
                  <w:tcPr>
                    <w:tcW w:w="1828" w:type="pct"/>
                    <w:shd w:val="clear" w:color="auto" w:fill="auto"/>
                  </w:tcPr>
                  <w:p w14:paraId="401421BA" w14:textId="77777777" w:rsidR="00B430B9" w:rsidRDefault="00000000" w:rsidP="00395BF3">
                    <w:pPr>
                      <w:tabs>
                        <w:tab w:val="right" w:pos="3690"/>
                        <w:tab w:val="right" w:pos="5130"/>
                        <w:tab w:val="right" w:pos="6030"/>
                        <w:tab w:val="right" w:pos="7650"/>
                        <w:tab w:val="right" w:pos="9270"/>
                      </w:tabs>
                      <w:adjustRightInd w:val="0"/>
                      <w:snapToGrid w:val="0"/>
                    </w:pPr>
                    <w:r>
                      <w:rPr>
                        <w:rFonts w:hint="eastAsia"/>
                      </w:rPr>
                      <w:t>小计</w:t>
                    </w:r>
                  </w:p>
                </w:tc>
                <w:tc>
                  <w:tcPr>
                    <w:tcW w:w="1582" w:type="pct"/>
                    <w:shd w:val="clear" w:color="auto" w:fill="auto"/>
                  </w:tcPr>
                  <w:p w14:paraId="5F5EA792" w14:textId="77777777" w:rsidR="00B430B9" w:rsidRDefault="00000000" w:rsidP="00395BF3">
                    <w:pPr>
                      <w:tabs>
                        <w:tab w:val="right" w:pos="3690"/>
                        <w:tab w:val="right" w:pos="5130"/>
                        <w:tab w:val="right" w:pos="6030"/>
                        <w:tab w:val="right" w:pos="7650"/>
                        <w:tab w:val="right" w:pos="9270"/>
                      </w:tabs>
                      <w:adjustRightInd w:val="0"/>
                      <w:snapToGrid w:val="0"/>
                      <w:jc w:val="right"/>
                    </w:pPr>
                    <w:r>
                      <w:t>328,746,512.87</w:t>
                    </w:r>
                  </w:p>
                </w:tc>
                <w:tc>
                  <w:tcPr>
                    <w:tcW w:w="1590" w:type="pct"/>
                    <w:shd w:val="clear" w:color="auto" w:fill="auto"/>
                  </w:tcPr>
                  <w:p w14:paraId="4D4F856C" w14:textId="77777777" w:rsidR="00B430B9" w:rsidRDefault="00000000" w:rsidP="00395BF3">
                    <w:pPr>
                      <w:tabs>
                        <w:tab w:val="right" w:pos="3690"/>
                        <w:tab w:val="right" w:pos="5130"/>
                        <w:tab w:val="right" w:pos="6030"/>
                        <w:tab w:val="right" w:pos="7650"/>
                        <w:tab w:val="right" w:pos="9270"/>
                      </w:tabs>
                      <w:adjustRightInd w:val="0"/>
                      <w:snapToGrid w:val="0"/>
                    </w:pPr>
                    <w:r>
                      <w:t> </w:t>
                    </w:r>
                  </w:p>
                </w:tc>
              </w:tr>
            </w:sdtContent>
          </w:sdt>
        </w:tbl>
        <w:p w14:paraId="690DCB80" w14:textId="77777777" w:rsidR="00B430B9" w:rsidRDefault="00B430B9"/>
        <w:p w14:paraId="6589CD28" w14:textId="77777777" w:rsidR="00B430B9" w:rsidRDefault="00000000">
          <w:pPr>
            <w:ind w:leftChars="-21" w:left="-2" w:hangingChars="20" w:hanging="42"/>
          </w:pPr>
          <w:r>
            <w:rPr>
              <w:rFonts w:hint="eastAsia"/>
            </w:rPr>
            <w:t>其他说明</w:t>
          </w:r>
        </w:p>
        <w:sdt>
          <w:sdtPr>
            <w:alias w:val="是否适用：投资性房地产的说明[双击切换]"/>
            <w:tag w:val="_GBC_7c82892b5f364028897e5707cfcc5e86"/>
            <w:id w:val="-2030091499"/>
            <w:lock w:val="sdtLocked"/>
            <w:placeholder>
              <w:docPart w:val="GBC22222222222222222222222222222"/>
            </w:placeholder>
          </w:sdtPr>
          <w:sdtContent>
            <w:p w14:paraId="60069006" w14:textId="59F8A35C" w:rsidR="00B430B9" w:rsidRPr="00117A96" w:rsidRDefault="00000000">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6D02BF7" w14:textId="77777777" w:rsidR="00B430B9" w:rsidRDefault="00B430B9">
      <w:pPr>
        <w:ind w:right="283"/>
      </w:pPr>
    </w:p>
    <w:p w14:paraId="2B339140"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固定资产</w:t>
      </w:r>
    </w:p>
    <w:bookmarkStart w:id="175" w:name="_Hlk10472369" w:displacedByCustomXml="next"/>
    <w:sdt>
      <w:sdtPr>
        <w:rPr>
          <w:rFonts w:ascii="宋体" w:hAnsi="宋体" w:cs="宋体" w:hint="eastAsia"/>
          <w:b w:val="0"/>
          <w:bCs/>
          <w:kern w:val="0"/>
          <w:szCs w:val="24"/>
        </w:rPr>
        <w:alias w:val="模块:固定资产项目列示"/>
        <w:tag w:val="_SEC_d216074d2ae442239dbb6f5f9b7a5d89"/>
        <w:id w:val="-598950608"/>
        <w:lock w:val="sdtLocked"/>
        <w:placeholder>
          <w:docPart w:val="GBC22222222222222222222222222222"/>
        </w:placeholder>
      </w:sdtPr>
      <w:sdtEndPr>
        <w:rPr>
          <w:rFonts w:hint="default"/>
          <w:szCs w:val="21"/>
        </w:rPr>
      </w:sdtEndPr>
      <w:sdtContent>
        <w:p w14:paraId="74581B17" w14:textId="77777777" w:rsidR="00B430B9" w:rsidRDefault="00000000">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20708758"/>
            <w:lock w:val="sdtLocked"/>
            <w:placeholder>
              <w:docPart w:val="GBC22222222222222222222222222222"/>
            </w:placeholder>
          </w:sdtPr>
          <w:sdtContent>
            <w:p w14:paraId="73142F33" w14:textId="448F6E2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639C74" w14:textId="77777777" w:rsidR="00B430B9" w:rsidRDefault="00000000">
          <w:pPr>
            <w:jc w:val="right"/>
          </w:pPr>
          <w:r>
            <w:rPr>
              <w:rFonts w:hint="eastAsia"/>
            </w:rPr>
            <w:t>单位：</w:t>
          </w:r>
          <w:sdt>
            <w:sdtPr>
              <w:rPr>
                <w:rFonts w:hint="eastAsia"/>
              </w:rPr>
              <w:alias w:val="单位：固定资产分类列示"/>
              <w:tag w:val="_GBC_1ddbfde119544f109a3b12a48ffde12d"/>
              <w:id w:val="-1166165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1233810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553E82" w14:paraId="6C23A140" w14:textId="77777777" w:rsidTr="00510B81">
            <w:sdt>
              <w:sdtPr>
                <w:tag w:val="_PLD_8242dd3761084b5fa8943b910dbdbe45"/>
                <w:id w:val="-239326370"/>
                <w:lock w:val="sdtLocked"/>
              </w:sdtPr>
              <w:sdtContent>
                <w:tc>
                  <w:tcPr>
                    <w:tcW w:w="1828" w:type="pct"/>
                    <w:shd w:val="clear" w:color="auto" w:fill="auto"/>
                    <w:vAlign w:val="center"/>
                  </w:tcPr>
                  <w:p w14:paraId="507601C1" w14:textId="77777777" w:rsidR="00B430B9" w:rsidRDefault="00000000">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124893406"/>
                <w:lock w:val="sdtLocked"/>
              </w:sdtPr>
              <w:sdtContent>
                <w:tc>
                  <w:tcPr>
                    <w:tcW w:w="1582" w:type="pct"/>
                    <w:shd w:val="clear" w:color="auto" w:fill="auto"/>
                    <w:vAlign w:val="center"/>
                  </w:tcPr>
                  <w:p w14:paraId="5A2E2D5E" w14:textId="77777777" w:rsidR="00B430B9" w:rsidRDefault="00000000">
                    <w:pPr>
                      <w:jc w:val="center"/>
                    </w:pPr>
                    <w:r>
                      <w:rPr>
                        <w:rFonts w:hint="eastAsia"/>
                      </w:rPr>
                      <w:t>期末余额</w:t>
                    </w:r>
                  </w:p>
                </w:tc>
              </w:sdtContent>
            </w:sdt>
            <w:sdt>
              <w:sdtPr>
                <w:tag w:val="_PLD_ca4fd9ec8b6a43259f78c36475f04e58"/>
                <w:id w:val="-2053752100"/>
                <w:lock w:val="sdtLocked"/>
              </w:sdtPr>
              <w:sdtContent>
                <w:tc>
                  <w:tcPr>
                    <w:tcW w:w="1590" w:type="pct"/>
                    <w:shd w:val="clear" w:color="auto" w:fill="auto"/>
                    <w:vAlign w:val="center"/>
                  </w:tcPr>
                  <w:p w14:paraId="388F4A56" w14:textId="77777777" w:rsidR="00B430B9" w:rsidRDefault="00000000">
                    <w:pPr>
                      <w:jc w:val="center"/>
                    </w:pPr>
                    <w:r>
                      <w:rPr>
                        <w:rFonts w:hint="eastAsia"/>
                      </w:rPr>
                      <w:t>期初余额</w:t>
                    </w:r>
                  </w:p>
                </w:tc>
              </w:sdtContent>
            </w:sdt>
          </w:tr>
          <w:tr w:rsidR="00553E82" w14:paraId="5209716F" w14:textId="77777777" w:rsidTr="00510B81">
            <w:sdt>
              <w:sdtPr>
                <w:tag w:val="_PLD_722c53058dad410fa612baf9cbff9bc1"/>
                <w:id w:val="1747451815"/>
                <w:lock w:val="sdtLocked"/>
              </w:sdtPr>
              <w:sdtContent>
                <w:tc>
                  <w:tcPr>
                    <w:tcW w:w="1828" w:type="pct"/>
                    <w:shd w:val="clear" w:color="auto" w:fill="auto"/>
                  </w:tcPr>
                  <w:p w14:paraId="2DEE168D" w14:textId="77777777" w:rsidR="00B430B9" w:rsidRDefault="00000000">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14:paraId="21E3F445" w14:textId="3ECAF4F3" w:rsidR="00B430B9" w:rsidRDefault="00000000">
                <w:pPr>
                  <w:tabs>
                    <w:tab w:val="right" w:pos="3690"/>
                    <w:tab w:val="right" w:pos="5130"/>
                    <w:tab w:val="right" w:pos="6030"/>
                    <w:tab w:val="right" w:pos="7650"/>
                    <w:tab w:val="right" w:pos="9270"/>
                  </w:tabs>
                  <w:adjustRightInd w:val="0"/>
                  <w:snapToGrid w:val="0"/>
                  <w:jc w:val="right"/>
                </w:pPr>
                <w:r w:rsidRPr="00281B9A">
                  <w:t>163,279,109.46</w:t>
                </w:r>
              </w:p>
            </w:tc>
            <w:tc>
              <w:tcPr>
                <w:tcW w:w="1590" w:type="pct"/>
                <w:shd w:val="clear" w:color="auto" w:fill="auto"/>
              </w:tcPr>
              <w:p w14:paraId="411EB4C3" w14:textId="0A2FFC70" w:rsidR="00B430B9" w:rsidRDefault="00000000">
                <w:pPr>
                  <w:tabs>
                    <w:tab w:val="right" w:pos="3690"/>
                    <w:tab w:val="right" w:pos="5130"/>
                    <w:tab w:val="right" w:pos="6030"/>
                    <w:tab w:val="right" w:pos="7650"/>
                    <w:tab w:val="right" w:pos="9270"/>
                  </w:tabs>
                  <w:adjustRightInd w:val="0"/>
                  <w:snapToGrid w:val="0"/>
                  <w:jc w:val="right"/>
                </w:pPr>
                <w:r w:rsidRPr="00281B9A">
                  <w:t>168,826,358.97</w:t>
                </w:r>
              </w:p>
            </w:tc>
          </w:tr>
          <w:tr w:rsidR="00553E82" w14:paraId="159350ED" w14:textId="77777777" w:rsidTr="00510B81">
            <w:sdt>
              <w:sdtPr>
                <w:tag w:val="_PLD_2f47b0a195064c638089bc384523b564"/>
                <w:id w:val="240531069"/>
                <w:lock w:val="sdtLocked"/>
              </w:sdtPr>
              <w:sdtContent>
                <w:tc>
                  <w:tcPr>
                    <w:tcW w:w="1828" w:type="pct"/>
                    <w:shd w:val="clear" w:color="auto" w:fill="auto"/>
                  </w:tcPr>
                  <w:p w14:paraId="4F518BEF" w14:textId="77777777" w:rsidR="00B430B9" w:rsidRDefault="00000000">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14:paraId="06723D26" w14:textId="77777777" w:rsidR="00B430B9" w:rsidRDefault="00B430B9">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67A08ECE" w14:textId="77777777" w:rsidR="00B430B9" w:rsidRDefault="00B430B9">
                <w:pPr>
                  <w:tabs>
                    <w:tab w:val="right" w:pos="3690"/>
                    <w:tab w:val="right" w:pos="5130"/>
                    <w:tab w:val="right" w:pos="6030"/>
                    <w:tab w:val="right" w:pos="7650"/>
                    <w:tab w:val="right" w:pos="9270"/>
                  </w:tabs>
                  <w:adjustRightInd w:val="0"/>
                  <w:snapToGrid w:val="0"/>
                  <w:jc w:val="right"/>
                </w:pPr>
              </w:p>
            </w:tc>
          </w:tr>
          <w:tr w:rsidR="00553E82" w14:paraId="2D386202" w14:textId="77777777" w:rsidTr="00510B81">
            <w:sdt>
              <w:sdtPr>
                <w:tag w:val="_PLD_c4125b2326324bf0b90cbe28b521a568"/>
                <w:id w:val="-1362970846"/>
                <w:lock w:val="sdtLocked"/>
              </w:sdtPr>
              <w:sdtContent>
                <w:tc>
                  <w:tcPr>
                    <w:tcW w:w="1828" w:type="pct"/>
                    <w:shd w:val="clear" w:color="auto" w:fill="auto"/>
                    <w:vAlign w:val="center"/>
                  </w:tcPr>
                  <w:p w14:paraId="4F9450A4" w14:textId="77777777" w:rsidR="00B430B9" w:rsidRDefault="00000000">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07E6746E" w14:textId="3B70FEA0" w:rsidR="00B430B9" w:rsidRDefault="00000000">
                <w:pPr>
                  <w:tabs>
                    <w:tab w:val="right" w:pos="3690"/>
                    <w:tab w:val="right" w:pos="5130"/>
                    <w:tab w:val="right" w:pos="6030"/>
                    <w:tab w:val="right" w:pos="7650"/>
                    <w:tab w:val="right" w:pos="9270"/>
                  </w:tabs>
                  <w:adjustRightInd w:val="0"/>
                  <w:snapToGrid w:val="0"/>
                  <w:jc w:val="right"/>
                </w:pPr>
                <w:r w:rsidRPr="00281B9A">
                  <w:t>163,279,109.46</w:t>
                </w:r>
              </w:p>
            </w:tc>
            <w:tc>
              <w:tcPr>
                <w:tcW w:w="1590" w:type="pct"/>
                <w:shd w:val="clear" w:color="auto" w:fill="auto"/>
              </w:tcPr>
              <w:p w14:paraId="2F0D5310" w14:textId="2AB0BB7E" w:rsidR="00B430B9" w:rsidRDefault="00000000">
                <w:pPr>
                  <w:tabs>
                    <w:tab w:val="right" w:pos="3690"/>
                    <w:tab w:val="right" w:pos="5130"/>
                    <w:tab w:val="right" w:pos="6030"/>
                    <w:tab w:val="right" w:pos="7650"/>
                    <w:tab w:val="right" w:pos="9270"/>
                  </w:tabs>
                  <w:adjustRightInd w:val="0"/>
                  <w:snapToGrid w:val="0"/>
                  <w:jc w:val="right"/>
                </w:pPr>
                <w:r w:rsidRPr="00281B9A">
                  <w:t>168,826,358.97</w:t>
                </w:r>
              </w:p>
            </w:tc>
          </w:tr>
        </w:tbl>
        <w:p w14:paraId="6714AE5B" w14:textId="77777777" w:rsidR="00B430B9" w:rsidRDefault="00000000">
          <w:bookmarkStart w:id="176" w:name="_Hlk10472389"/>
          <w:bookmarkStart w:id="177" w:name="_Hlk10472397"/>
          <w:bookmarkEnd w:id="175"/>
          <w:r>
            <w:rPr>
              <w:rFonts w:hint="eastAsia"/>
            </w:rPr>
            <w:t>其他说明：</w:t>
          </w:r>
          <w:bookmarkEnd w:id="176"/>
        </w:p>
        <w:p w14:paraId="1F71CBC7" w14:textId="57972FE5" w:rsidR="00B430B9" w:rsidRDefault="00000000">
          <w:sdt>
            <w:sdtPr>
              <w:alias w:val="固定资产分类列示其他说明"/>
              <w:tag w:val="_GBC_9028bab58a12485bb8ef4d316280f591"/>
              <w:id w:val="-146291951"/>
              <w:lock w:val="sdtLocked"/>
              <w:placeholder>
                <w:docPart w:val="GBC22222222222222222222222222222"/>
              </w:placeholder>
            </w:sdtPr>
            <w:sdtContent>
              <w:r>
                <w:rPr>
                  <w:rFonts w:hint="eastAsia"/>
                </w:rPr>
                <w:t>无</w:t>
              </w:r>
            </w:sdtContent>
          </w:sdt>
        </w:p>
        <w:bookmarkEnd w:id="177" w:displacedByCustomXml="next"/>
      </w:sdtContent>
    </w:sdt>
    <w:p w14:paraId="6BA3484A" w14:textId="77777777" w:rsidR="00B430B9" w:rsidRDefault="00B430B9"/>
    <w:p w14:paraId="72192528" w14:textId="77777777" w:rsidR="00B430B9" w:rsidRDefault="00000000">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732698989"/>
        <w:lock w:val="sdtLocked"/>
        <w:placeholder>
          <w:docPart w:val="GBC22222222222222222222222222222"/>
        </w:placeholder>
      </w:sdtPr>
      <w:sdtEndPr>
        <w:rPr>
          <w:rFonts w:cstheme="minorBidi"/>
          <w:kern w:val="2"/>
        </w:rPr>
      </w:sdtEndPr>
      <w:sdtContent>
        <w:p w14:paraId="49B36D7C" w14:textId="77777777" w:rsidR="00B430B9" w:rsidRDefault="00000000">
          <w:pPr>
            <w:pStyle w:val="4"/>
            <w:numPr>
              <w:ilvl w:val="0"/>
              <w:numId w:val="55"/>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132144106"/>
            <w:lock w:val="sdtLocked"/>
            <w:placeholder>
              <w:docPart w:val="GBC22222222222222222222222222222"/>
            </w:placeholder>
          </w:sdtPr>
          <w:sdtContent>
            <w:p w14:paraId="037C14ED" w14:textId="192EBE2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3B8AA2" w14:textId="77777777" w:rsidR="00B430B9" w:rsidRDefault="00000000">
          <w:pPr>
            <w:autoSpaceDE w:val="0"/>
            <w:autoSpaceDN w:val="0"/>
            <w:adjustRightInd w:val="0"/>
            <w:jc w:val="right"/>
          </w:pPr>
          <w:r>
            <w:rPr>
              <w:rFonts w:hint="eastAsia"/>
            </w:rPr>
            <w:lastRenderedPageBreak/>
            <w:t>单位：</w:t>
          </w:r>
          <w:sdt>
            <w:sdtPr>
              <w:rPr>
                <w:rFonts w:hint="eastAsia"/>
              </w:rPr>
              <w:alias w:val="单位：财务附注：固定资产情况"/>
              <w:tag w:val="_GBC_563afa3e91c048118558af0713b1a1af"/>
              <w:id w:val="-803694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7135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58"/>
            <w:gridCol w:w="1320"/>
            <w:gridCol w:w="1248"/>
            <w:gridCol w:w="1248"/>
            <w:gridCol w:w="1320"/>
            <w:gridCol w:w="1429"/>
          </w:tblGrid>
          <w:tr w:rsidR="00553E82" w14:paraId="0FC27329" w14:textId="77777777" w:rsidTr="00AC5204">
            <w:sdt>
              <w:sdtPr>
                <w:tag w:val="_PLD_1741958de41447b7ac4cbd15ce893c6c"/>
                <w:id w:val="-1148429267"/>
                <w:lock w:val="sdtLocked"/>
              </w:sdtPr>
              <w:sdtContent>
                <w:tc>
                  <w:tcPr>
                    <w:tcW w:w="1280" w:type="pct"/>
                    <w:shd w:val="clear" w:color="auto" w:fill="auto"/>
                    <w:vAlign w:val="center"/>
                  </w:tcPr>
                  <w:p w14:paraId="69424E14" w14:textId="77777777" w:rsidR="00B430B9" w:rsidRDefault="00000000">
                    <w:pPr>
                      <w:jc w:val="center"/>
                    </w:pPr>
                    <w:r>
                      <w:rPr>
                        <w:rFonts w:hint="eastAsia"/>
                      </w:rPr>
                      <w:t>项目</w:t>
                    </w:r>
                  </w:p>
                </w:tc>
              </w:sdtContent>
            </w:sdt>
            <w:sdt>
              <w:sdtPr>
                <w:rPr>
                  <w:rFonts w:hint="eastAsia"/>
                </w:rPr>
                <w:alias w:val="固定资产情况明细-项目名称"/>
                <w:tag w:val="_GBC_936a8499167f477aab1a2942b2fdbdaf"/>
                <w:id w:val="1990585130"/>
                <w:lock w:val="sdtLocked"/>
                <w:text/>
              </w:sdtPr>
              <w:sdtContent>
                <w:tc>
                  <w:tcPr>
                    <w:tcW w:w="748" w:type="pct"/>
                    <w:shd w:val="clear" w:color="auto" w:fill="auto"/>
                    <w:vAlign w:val="center"/>
                  </w:tcPr>
                  <w:p w14:paraId="2FBA3E51" w14:textId="77777777" w:rsidR="00B430B9" w:rsidRDefault="00000000">
                    <w:pPr>
                      <w:jc w:val="center"/>
                    </w:pPr>
                    <w:r>
                      <w:rPr>
                        <w:rFonts w:hint="eastAsia"/>
                      </w:rPr>
                      <w:t>房屋及建筑物</w:t>
                    </w:r>
                  </w:p>
                </w:tc>
              </w:sdtContent>
            </w:sdt>
            <w:sdt>
              <w:sdtPr>
                <w:rPr>
                  <w:rFonts w:hint="eastAsia"/>
                </w:rPr>
                <w:alias w:val="固定资产情况明细-项目名称"/>
                <w:tag w:val="_GBC_936a8499167f477aab1a2942b2fdbdaf"/>
                <w:id w:val="634000646"/>
                <w:lock w:val="sdtLocked"/>
                <w:text/>
              </w:sdtPr>
              <w:sdtContent>
                <w:tc>
                  <w:tcPr>
                    <w:tcW w:w="707" w:type="pct"/>
                    <w:shd w:val="clear" w:color="auto" w:fill="auto"/>
                    <w:vAlign w:val="center"/>
                  </w:tcPr>
                  <w:p w14:paraId="16F5763B" w14:textId="51533217" w:rsidR="00B430B9" w:rsidRDefault="00000000">
                    <w:pPr>
                      <w:jc w:val="center"/>
                    </w:pPr>
                    <w:r>
                      <w:rPr>
                        <w:rFonts w:hint="eastAsia"/>
                      </w:rPr>
                      <w:t>通用设备</w:t>
                    </w:r>
                  </w:p>
                </w:tc>
              </w:sdtContent>
            </w:sdt>
            <w:sdt>
              <w:sdtPr>
                <w:rPr>
                  <w:rFonts w:hint="eastAsia"/>
                </w:rPr>
                <w:alias w:val="固定资产情况明细-项目名称"/>
                <w:tag w:val="_GBC_936a8499167f477aab1a2942b2fdbdaf"/>
                <w:id w:val="-436142545"/>
                <w:lock w:val="sdtLocked"/>
                <w:text/>
              </w:sdtPr>
              <w:sdtContent>
                <w:tc>
                  <w:tcPr>
                    <w:tcW w:w="707" w:type="pct"/>
                    <w:shd w:val="clear" w:color="auto" w:fill="auto"/>
                    <w:vAlign w:val="center"/>
                  </w:tcPr>
                  <w:p w14:paraId="61C56FE0" w14:textId="74369BA3" w:rsidR="00B430B9" w:rsidRDefault="00000000">
                    <w:pPr>
                      <w:jc w:val="center"/>
                    </w:pPr>
                    <w:r>
                      <w:rPr>
                        <w:rFonts w:hint="eastAsia"/>
                      </w:rPr>
                      <w:t>专用设备</w:t>
                    </w:r>
                  </w:p>
                </w:tc>
              </w:sdtContent>
            </w:sdt>
            <w:sdt>
              <w:sdtPr>
                <w:rPr>
                  <w:rFonts w:hint="eastAsia"/>
                </w:rPr>
                <w:alias w:val="固定资产情况明细-项目名称"/>
                <w:tag w:val="_GBC_936a8499167f477aab1a2942b2fdbdaf"/>
                <w:id w:val="-1005590188"/>
                <w:lock w:val="sdtLocked"/>
                <w:text/>
              </w:sdtPr>
              <w:sdtContent>
                <w:tc>
                  <w:tcPr>
                    <w:tcW w:w="748" w:type="pct"/>
                    <w:shd w:val="clear" w:color="auto" w:fill="auto"/>
                    <w:vAlign w:val="center"/>
                  </w:tcPr>
                  <w:p w14:paraId="6E61D849" w14:textId="4CBBBA8F" w:rsidR="00B430B9" w:rsidRDefault="00000000">
                    <w:pPr>
                      <w:jc w:val="center"/>
                    </w:pPr>
                    <w:r>
                      <w:rPr>
                        <w:rFonts w:hint="eastAsia"/>
                      </w:rPr>
                      <w:t>运输工具</w:t>
                    </w:r>
                  </w:p>
                </w:tc>
              </w:sdtContent>
            </w:sdt>
            <w:sdt>
              <w:sdtPr>
                <w:tag w:val="_PLD_0b635f975b4949dbb798f88c3dcf1d8d"/>
                <w:id w:val="-1749184201"/>
                <w:lock w:val="sdtLocked"/>
              </w:sdtPr>
              <w:sdtContent>
                <w:tc>
                  <w:tcPr>
                    <w:tcW w:w="810" w:type="pct"/>
                    <w:shd w:val="clear" w:color="auto" w:fill="auto"/>
                    <w:vAlign w:val="center"/>
                  </w:tcPr>
                  <w:p w14:paraId="3AB368A6" w14:textId="77777777" w:rsidR="00B430B9" w:rsidRDefault="00000000">
                    <w:pPr>
                      <w:jc w:val="center"/>
                    </w:pPr>
                    <w:r>
                      <w:rPr>
                        <w:rFonts w:hint="eastAsia"/>
                      </w:rPr>
                      <w:t>合计</w:t>
                    </w:r>
                  </w:p>
                </w:tc>
              </w:sdtContent>
            </w:sdt>
          </w:tr>
          <w:tr w:rsidR="00553E82" w14:paraId="7B3A52CA" w14:textId="77777777" w:rsidTr="0097692C">
            <w:sdt>
              <w:sdtPr>
                <w:tag w:val="_PLD_e1d4e79d72fd45cc925f8729ecef795c"/>
                <w:id w:val="1484044449"/>
                <w:lock w:val="sdtLocked"/>
              </w:sdtPr>
              <w:sdtContent>
                <w:tc>
                  <w:tcPr>
                    <w:tcW w:w="5000" w:type="pct"/>
                    <w:gridSpan w:val="6"/>
                    <w:shd w:val="clear" w:color="auto" w:fill="auto"/>
                  </w:tcPr>
                  <w:p w14:paraId="31C8B0FB" w14:textId="77777777" w:rsidR="00B430B9" w:rsidRDefault="00000000">
                    <w:r>
                      <w:rPr>
                        <w:rFonts w:hint="eastAsia"/>
                      </w:rPr>
                      <w:t>一、账面原值：</w:t>
                    </w:r>
                  </w:p>
                </w:tc>
              </w:sdtContent>
            </w:sdt>
          </w:tr>
          <w:tr w:rsidR="0097692C" w14:paraId="49FD19A9" w14:textId="77777777" w:rsidTr="00AC5204">
            <w:sdt>
              <w:sdtPr>
                <w:tag w:val="_PLD_76089fd0a4a0479c8c1f36c514cb7ecd"/>
                <w:id w:val="1859617208"/>
                <w:lock w:val="sdtLocked"/>
              </w:sdtPr>
              <w:sdtContent>
                <w:tc>
                  <w:tcPr>
                    <w:tcW w:w="1280" w:type="pct"/>
                    <w:shd w:val="clear" w:color="auto" w:fill="auto"/>
                  </w:tcPr>
                  <w:p w14:paraId="078705C6" w14:textId="77777777" w:rsidR="00B430B9" w:rsidRDefault="00000000" w:rsidP="0097692C">
                    <w:pPr>
                      <w:ind w:firstLineChars="200" w:firstLine="420"/>
                    </w:pPr>
                    <w:r>
                      <w:t>1.</w:t>
                    </w:r>
                    <w:r>
                      <w:rPr>
                        <w:rFonts w:hint="eastAsia"/>
                      </w:rPr>
                      <w:t>期初余额</w:t>
                    </w:r>
                  </w:p>
                </w:tc>
              </w:sdtContent>
            </w:sdt>
            <w:tc>
              <w:tcPr>
                <w:tcW w:w="748" w:type="pct"/>
                <w:vAlign w:val="center"/>
              </w:tcPr>
              <w:p w14:paraId="61F5301B" w14:textId="7F55E4D0" w:rsidR="00B430B9" w:rsidRDefault="00000000" w:rsidP="0097692C">
                <w:pPr>
                  <w:jc w:val="right"/>
                </w:pPr>
                <w:r>
                  <w:rPr>
                    <w:rFonts w:hint="eastAsia"/>
                    <w:sz w:val="18"/>
                    <w:szCs w:val="20"/>
                    <w:lang w:bidi="ar"/>
                  </w:rPr>
                  <w:t>247,005,317.52</w:t>
                </w:r>
              </w:p>
            </w:tc>
            <w:tc>
              <w:tcPr>
                <w:tcW w:w="707" w:type="pct"/>
                <w:vAlign w:val="center"/>
              </w:tcPr>
              <w:p w14:paraId="164357F9" w14:textId="1D37F8F3" w:rsidR="00B430B9" w:rsidRDefault="00000000" w:rsidP="0097692C">
                <w:pPr>
                  <w:jc w:val="right"/>
                </w:pPr>
                <w:r>
                  <w:rPr>
                    <w:rFonts w:hint="eastAsia"/>
                    <w:sz w:val="18"/>
                    <w:szCs w:val="20"/>
                    <w:lang w:bidi="ar"/>
                  </w:rPr>
                  <w:t>63,129,983.68</w:t>
                </w:r>
              </w:p>
            </w:tc>
            <w:tc>
              <w:tcPr>
                <w:tcW w:w="707" w:type="pct"/>
                <w:vAlign w:val="center"/>
              </w:tcPr>
              <w:p w14:paraId="3092AEF8" w14:textId="07563FA6" w:rsidR="00B430B9" w:rsidRDefault="00000000" w:rsidP="0097692C">
                <w:pPr>
                  <w:jc w:val="right"/>
                </w:pPr>
                <w:r>
                  <w:rPr>
                    <w:rFonts w:hint="eastAsia"/>
                    <w:sz w:val="18"/>
                    <w:szCs w:val="20"/>
                    <w:lang w:bidi="ar"/>
                  </w:rPr>
                  <w:t>30,465,303.85</w:t>
                </w:r>
              </w:p>
            </w:tc>
            <w:tc>
              <w:tcPr>
                <w:tcW w:w="748" w:type="pct"/>
                <w:vAlign w:val="center"/>
              </w:tcPr>
              <w:p w14:paraId="064F2CD3" w14:textId="12D46DB8" w:rsidR="00B430B9" w:rsidRDefault="00000000" w:rsidP="0097692C">
                <w:pPr>
                  <w:jc w:val="right"/>
                </w:pPr>
                <w:r>
                  <w:rPr>
                    <w:rFonts w:hint="eastAsia"/>
                    <w:sz w:val="18"/>
                    <w:szCs w:val="20"/>
                    <w:lang w:bidi="ar"/>
                  </w:rPr>
                  <w:t>7,393,533.28</w:t>
                </w:r>
              </w:p>
            </w:tc>
            <w:tc>
              <w:tcPr>
                <w:tcW w:w="810" w:type="pct"/>
                <w:vAlign w:val="center"/>
              </w:tcPr>
              <w:p w14:paraId="26774E21" w14:textId="7A81D7F9" w:rsidR="00B430B9" w:rsidRDefault="00000000" w:rsidP="0097692C">
                <w:pPr>
                  <w:jc w:val="right"/>
                </w:pPr>
                <w:r>
                  <w:rPr>
                    <w:rFonts w:hint="eastAsia"/>
                    <w:sz w:val="18"/>
                    <w:szCs w:val="20"/>
                    <w:lang w:bidi="ar"/>
                  </w:rPr>
                  <w:t>347,994,138.33</w:t>
                </w:r>
              </w:p>
            </w:tc>
          </w:tr>
          <w:tr w:rsidR="0097692C" w14:paraId="4E0492F6" w14:textId="77777777" w:rsidTr="00AC5204">
            <w:sdt>
              <w:sdtPr>
                <w:tag w:val="_PLD_ee436c0e086043f0a5f400c99fbf0df9"/>
                <w:id w:val="-560404560"/>
                <w:lock w:val="sdtLocked"/>
              </w:sdtPr>
              <w:sdtContent>
                <w:tc>
                  <w:tcPr>
                    <w:tcW w:w="1280" w:type="pct"/>
                    <w:shd w:val="clear" w:color="auto" w:fill="auto"/>
                  </w:tcPr>
                  <w:p w14:paraId="0DCE41CA" w14:textId="77777777" w:rsidR="00B430B9" w:rsidRDefault="00000000" w:rsidP="0097692C">
                    <w:pPr>
                      <w:ind w:firstLineChars="200" w:firstLine="420"/>
                    </w:pPr>
                    <w:r>
                      <w:t>2.</w:t>
                    </w:r>
                    <w:r>
                      <w:rPr>
                        <w:rFonts w:hint="eastAsia"/>
                      </w:rPr>
                      <w:t>本期增加金额</w:t>
                    </w:r>
                  </w:p>
                </w:tc>
              </w:sdtContent>
            </w:sdt>
            <w:tc>
              <w:tcPr>
                <w:tcW w:w="748" w:type="pct"/>
                <w:shd w:val="clear" w:color="auto" w:fill="auto"/>
                <w:vAlign w:val="center"/>
              </w:tcPr>
              <w:p w14:paraId="3CBE8A3F" w14:textId="77777777" w:rsidR="00B430B9" w:rsidRDefault="00B430B9" w:rsidP="0097692C">
                <w:pPr>
                  <w:jc w:val="right"/>
                </w:pPr>
              </w:p>
            </w:tc>
            <w:tc>
              <w:tcPr>
                <w:tcW w:w="707" w:type="pct"/>
                <w:vAlign w:val="center"/>
              </w:tcPr>
              <w:p w14:paraId="74CA5EA3" w14:textId="18B57E32" w:rsidR="00B430B9" w:rsidRDefault="00000000" w:rsidP="0097692C">
                <w:pPr>
                  <w:jc w:val="right"/>
                </w:pPr>
                <w:r>
                  <w:rPr>
                    <w:rFonts w:hint="eastAsia"/>
                    <w:sz w:val="18"/>
                    <w:szCs w:val="20"/>
                    <w:lang w:bidi="ar"/>
                  </w:rPr>
                  <w:t>804,893.59</w:t>
                </w:r>
              </w:p>
            </w:tc>
            <w:tc>
              <w:tcPr>
                <w:tcW w:w="707" w:type="pct"/>
                <w:shd w:val="clear" w:color="auto" w:fill="auto"/>
                <w:vAlign w:val="center"/>
              </w:tcPr>
              <w:p w14:paraId="129D858F" w14:textId="05B6F924" w:rsidR="00B430B9" w:rsidRDefault="00000000" w:rsidP="0097692C">
                <w:pPr>
                  <w:jc w:val="right"/>
                </w:pPr>
                <w:r>
                  <w:rPr>
                    <w:rFonts w:hint="eastAsia"/>
                    <w:sz w:val="18"/>
                    <w:szCs w:val="20"/>
                    <w:lang w:bidi="ar"/>
                  </w:rPr>
                  <w:t>179,651.63</w:t>
                </w:r>
              </w:p>
            </w:tc>
            <w:tc>
              <w:tcPr>
                <w:tcW w:w="748" w:type="pct"/>
                <w:vAlign w:val="center"/>
              </w:tcPr>
              <w:p w14:paraId="4019799E" w14:textId="57809DAA" w:rsidR="00B430B9" w:rsidRDefault="00000000" w:rsidP="0097692C">
                <w:pPr>
                  <w:jc w:val="right"/>
                </w:pPr>
                <w:r>
                  <w:rPr>
                    <w:rFonts w:hint="eastAsia"/>
                    <w:sz w:val="18"/>
                    <w:szCs w:val="20"/>
                    <w:lang w:bidi="ar"/>
                  </w:rPr>
                  <w:t>1,209,991.14</w:t>
                </w:r>
              </w:p>
            </w:tc>
            <w:tc>
              <w:tcPr>
                <w:tcW w:w="810" w:type="pct"/>
                <w:vAlign w:val="center"/>
              </w:tcPr>
              <w:p w14:paraId="2C5B84DB" w14:textId="7C2D5673" w:rsidR="00B430B9" w:rsidRDefault="00000000" w:rsidP="0097692C">
                <w:pPr>
                  <w:jc w:val="right"/>
                </w:pPr>
                <w:r>
                  <w:rPr>
                    <w:rFonts w:hint="eastAsia"/>
                    <w:sz w:val="18"/>
                    <w:szCs w:val="20"/>
                    <w:lang w:bidi="ar"/>
                  </w:rPr>
                  <w:t>2,194,536.36</w:t>
                </w:r>
              </w:p>
            </w:tc>
          </w:tr>
          <w:tr w:rsidR="0097692C" w14:paraId="789E036D" w14:textId="77777777" w:rsidTr="00AC5204">
            <w:sdt>
              <w:sdtPr>
                <w:tag w:val="_PLD_52f208e0e9cd4154b48b25225e9d4e33"/>
                <w:id w:val="-1476438721"/>
                <w:lock w:val="sdtLocked"/>
              </w:sdtPr>
              <w:sdtContent>
                <w:tc>
                  <w:tcPr>
                    <w:tcW w:w="1280" w:type="pct"/>
                    <w:shd w:val="clear" w:color="auto" w:fill="auto"/>
                  </w:tcPr>
                  <w:p w14:paraId="2086B332" w14:textId="77777777" w:rsidR="00B430B9" w:rsidRDefault="00000000" w:rsidP="0097692C">
                    <w:pPr>
                      <w:ind w:firstLineChars="300" w:firstLine="630"/>
                    </w:pPr>
                    <w:r>
                      <w:rPr>
                        <w:rFonts w:hint="eastAsia"/>
                      </w:rPr>
                      <w:t>（1）购置</w:t>
                    </w:r>
                  </w:p>
                </w:tc>
              </w:sdtContent>
            </w:sdt>
            <w:tc>
              <w:tcPr>
                <w:tcW w:w="748" w:type="pct"/>
                <w:shd w:val="clear" w:color="auto" w:fill="auto"/>
                <w:vAlign w:val="center"/>
              </w:tcPr>
              <w:p w14:paraId="6A95581B" w14:textId="77777777" w:rsidR="00B430B9" w:rsidRDefault="00B430B9" w:rsidP="0097692C">
                <w:pPr>
                  <w:jc w:val="right"/>
                </w:pPr>
              </w:p>
            </w:tc>
            <w:tc>
              <w:tcPr>
                <w:tcW w:w="707" w:type="pct"/>
                <w:vAlign w:val="center"/>
              </w:tcPr>
              <w:p w14:paraId="7E6206EE" w14:textId="154FBD8C" w:rsidR="00B430B9" w:rsidRDefault="00000000" w:rsidP="0097692C">
                <w:pPr>
                  <w:jc w:val="right"/>
                </w:pPr>
                <w:r>
                  <w:rPr>
                    <w:rFonts w:hint="eastAsia"/>
                    <w:sz w:val="18"/>
                    <w:szCs w:val="20"/>
                    <w:lang w:bidi="ar"/>
                  </w:rPr>
                  <w:t>376,219.59</w:t>
                </w:r>
              </w:p>
            </w:tc>
            <w:tc>
              <w:tcPr>
                <w:tcW w:w="707" w:type="pct"/>
                <w:vAlign w:val="center"/>
              </w:tcPr>
              <w:p w14:paraId="11B0D3B9" w14:textId="2F275683" w:rsidR="00B430B9" w:rsidRDefault="00000000" w:rsidP="0097692C">
                <w:pPr>
                  <w:jc w:val="right"/>
                </w:pPr>
                <w:r>
                  <w:rPr>
                    <w:rFonts w:hint="eastAsia"/>
                    <w:sz w:val="18"/>
                    <w:szCs w:val="20"/>
                    <w:lang w:bidi="ar"/>
                  </w:rPr>
                  <w:t>88,494.08</w:t>
                </w:r>
              </w:p>
            </w:tc>
            <w:tc>
              <w:tcPr>
                <w:tcW w:w="748" w:type="pct"/>
                <w:vAlign w:val="center"/>
              </w:tcPr>
              <w:p w14:paraId="47B70C0A" w14:textId="132EB157" w:rsidR="00B430B9" w:rsidRDefault="00000000" w:rsidP="0097692C">
                <w:pPr>
                  <w:jc w:val="right"/>
                </w:pPr>
                <w:r>
                  <w:rPr>
                    <w:rFonts w:hint="eastAsia"/>
                    <w:sz w:val="18"/>
                    <w:szCs w:val="20"/>
                    <w:lang w:bidi="ar"/>
                  </w:rPr>
                  <w:t>1,209,991.14</w:t>
                </w:r>
              </w:p>
            </w:tc>
            <w:tc>
              <w:tcPr>
                <w:tcW w:w="810" w:type="pct"/>
                <w:vAlign w:val="center"/>
              </w:tcPr>
              <w:p w14:paraId="5455BF70" w14:textId="0156109B" w:rsidR="00B430B9" w:rsidRDefault="00000000" w:rsidP="0097692C">
                <w:pPr>
                  <w:jc w:val="right"/>
                </w:pPr>
                <w:r>
                  <w:rPr>
                    <w:rFonts w:hint="eastAsia"/>
                    <w:sz w:val="18"/>
                    <w:szCs w:val="20"/>
                    <w:lang w:bidi="ar"/>
                  </w:rPr>
                  <w:t>1,674,704.81</w:t>
                </w:r>
              </w:p>
            </w:tc>
          </w:tr>
          <w:tr w:rsidR="0097692C" w14:paraId="4030E672" w14:textId="77777777" w:rsidTr="00AC5204">
            <w:sdt>
              <w:sdtPr>
                <w:tag w:val="_PLD_c449c35eb24a41ae87b7fabcc7ac49f2"/>
                <w:id w:val="-1622374143"/>
                <w:lock w:val="sdtLocked"/>
              </w:sdtPr>
              <w:sdtContent>
                <w:tc>
                  <w:tcPr>
                    <w:tcW w:w="1280" w:type="pct"/>
                    <w:shd w:val="clear" w:color="auto" w:fill="auto"/>
                  </w:tcPr>
                  <w:p w14:paraId="60F66156" w14:textId="77777777" w:rsidR="00B430B9" w:rsidRDefault="00000000" w:rsidP="0097692C">
                    <w:pPr>
                      <w:ind w:firstLineChars="300" w:firstLine="630"/>
                    </w:pPr>
                    <w:r>
                      <w:rPr>
                        <w:rFonts w:hint="eastAsia"/>
                      </w:rPr>
                      <w:t>（2）在建工程转入</w:t>
                    </w:r>
                  </w:p>
                </w:tc>
              </w:sdtContent>
            </w:sdt>
            <w:tc>
              <w:tcPr>
                <w:tcW w:w="748" w:type="pct"/>
                <w:shd w:val="clear" w:color="auto" w:fill="auto"/>
                <w:vAlign w:val="center"/>
              </w:tcPr>
              <w:p w14:paraId="6700FA14" w14:textId="77777777" w:rsidR="00B430B9" w:rsidRDefault="00B430B9" w:rsidP="0097692C">
                <w:pPr>
                  <w:jc w:val="right"/>
                </w:pPr>
              </w:p>
            </w:tc>
            <w:tc>
              <w:tcPr>
                <w:tcW w:w="707" w:type="pct"/>
                <w:shd w:val="clear" w:color="auto" w:fill="auto"/>
                <w:vAlign w:val="center"/>
              </w:tcPr>
              <w:p w14:paraId="2B86C94D" w14:textId="77777777" w:rsidR="00B430B9" w:rsidRDefault="00B430B9" w:rsidP="0097692C">
                <w:pPr>
                  <w:jc w:val="right"/>
                </w:pPr>
              </w:p>
            </w:tc>
            <w:tc>
              <w:tcPr>
                <w:tcW w:w="707" w:type="pct"/>
                <w:shd w:val="clear" w:color="auto" w:fill="auto"/>
                <w:vAlign w:val="center"/>
              </w:tcPr>
              <w:p w14:paraId="6CE5685C" w14:textId="04BF2487" w:rsidR="00B430B9" w:rsidRPr="0097692C" w:rsidRDefault="00000000" w:rsidP="0097692C">
                <w:pPr>
                  <w:jc w:val="right"/>
                  <w:rPr>
                    <w:sz w:val="18"/>
                    <w:szCs w:val="18"/>
                  </w:rPr>
                </w:pPr>
                <w:r w:rsidRPr="0097692C">
                  <w:rPr>
                    <w:sz w:val="18"/>
                    <w:szCs w:val="18"/>
                  </w:rPr>
                  <w:t>91,157.55</w:t>
                </w:r>
              </w:p>
            </w:tc>
            <w:tc>
              <w:tcPr>
                <w:tcW w:w="748" w:type="pct"/>
                <w:shd w:val="clear" w:color="auto" w:fill="auto"/>
                <w:vAlign w:val="center"/>
              </w:tcPr>
              <w:p w14:paraId="37E18603" w14:textId="77777777" w:rsidR="00B430B9" w:rsidRPr="0097692C" w:rsidRDefault="00B430B9" w:rsidP="0097692C">
                <w:pPr>
                  <w:jc w:val="right"/>
                  <w:rPr>
                    <w:sz w:val="18"/>
                    <w:szCs w:val="18"/>
                  </w:rPr>
                </w:pPr>
              </w:p>
            </w:tc>
            <w:tc>
              <w:tcPr>
                <w:tcW w:w="810" w:type="pct"/>
                <w:shd w:val="clear" w:color="auto" w:fill="auto"/>
                <w:vAlign w:val="center"/>
              </w:tcPr>
              <w:p w14:paraId="61DEECD7" w14:textId="417B8EFE" w:rsidR="00B430B9" w:rsidRPr="0097692C" w:rsidRDefault="00000000" w:rsidP="0097692C">
                <w:pPr>
                  <w:jc w:val="right"/>
                  <w:rPr>
                    <w:sz w:val="18"/>
                    <w:szCs w:val="18"/>
                  </w:rPr>
                </w:pPr>
                <w:r w:rsidRPr="0097692C">
                  <w:rPr>
                    <w:sz w:val="18"/>
                    <w:szCs w:val="18"/>
                  </w:rPr>
                  <w:t>91,157.55</w:t>
                </w:r>
              </w:p>
            </w:tc>
          </w:tr>
          <w:tr w:rsidR="0097692C" w14:paraId="7A2CD14E" w14:textId="77777777" w:rsidTr="00AC5204">
            <w:sdt>
              <w:sdtPr>
                <w:tag w:val="_PLD_1c36f9524fa147baa9fa4bde2c6a8612"/>
                <w:id w:val="1185011581"/>
                <w:lock w:val="sdtLocked"/>
              </w:sdtPr>
              <w:sdtContent>
                <w:tc>
                  <w:tcPr>
                    <w:tcW w:w="1280" w:type="pct"/>
                    <w:shd w:val="clear" w:color="auto" w:fill="auto"/>
                  </w:tcPr>
                  <w:p w14:paraId="2F05844C" w14:textId="77777777" w:rsidR="00B430B9" w:rsidRDefault="00000000" w:rsidP="0097692C">
                    <w:pPr>
                      <w:ind w:firstLineChars="300" w:firstLine="630"/>
                    </w:pPr>
                    <w:r>
                      <w:rPr>
                        <w:rFonts w:hint="eastAsia"/>
                      </w:rPr>
                      <w:t>（3）企业合并增加</w:t>
                    </w:r>
                  </w:p>
                </w:tc>
              </w:sdtContent>
            </w:sdt>
            <w:tc>
              <w:tcPr>
                <w:tcW w:w="748" w:type="pct"/>
                <w:shd w:val="clear" w:color="auto" w:fill="auto"/>
                <w:vAlign w:val="center"/>
              </w:tcPr>
              <w:p w14:paraId="01B12C22" w14:textId="77777777" w:rsidR="00B430B9" w:rsidRDefault="00B430B9" w:rsidP="0097692C">
                <w:pPr>
                  <w:jc w:val="right"/>
                </w:pPr>
              </w:p>
            </w:tc>
            <w:tc>
              <w:tcPr>
                <w:tcW w:w="707" w:type="pct"/>
                <w:shd w:val="clear" w:color="auto" w:fill="auto"/>
                <w:vAlign w:val="center"/>
              </w:tcPr>
              <w:p w14:paraId="04F6C3A3" w14:textId="642CA6B9" w:rsidR="00B430B9" w:rsidRPr="0097692C" w:rsidRDefault="00000000" w:rsidP="0097692C">
                <w:pPr>
                  <w:jc w:val="right"/>
                  <w:rPr>
                    <w:sz w:val="18"/>
                    <w:szCs w:val="18"/>
                  </w:rPr>
                </w:pPr>
                <w:r w:rsidRPr="0097692C">
                  <w:rPr>
                    <w:sz w:val="18"/>
                    <w:szCs w:val="18"/>
                  </w:rPr>
                  <w:t>428,674.00</w:t>
                </w:r>
              </w:p>
            </w:tc>
            <w:tc>
              <w:tcPr>
                <w:tcW w:w="707" w:type="pct"/>
                <w:shd w:val="clear" w:color="auto" w:fill="auto"/>
                <w:vAlign w:val="center"/>
              </w:tcPr>
              <w:p w14:paraId="09BBE8F0" w14:textId="77777777" w:rsidR="00B430B9" w:rsidRPr="0097692C" w:rsidRDefault="00B430B9" w:rsidP="0097692C">
                <w:pPr>
                  <w:jc w:val="right"/>
                  <w:rPr>
                    <w:sz w:val="18"/>
                    <w:szCs w:val="18"/>
                  </w:rPr>
                </w:pPr>
              </w:p>
            </w:tc>
            <w:tc>
              <w:tcPr>
                <w:tcW w:w="748" w:type="pct"/>
                <w:shd w:val="clear" w:color="auto" w:fill="auto"/>
                <w:vAlign w:val="center"/>
              </w:tcPr>
              <w:p w14:paraId="08E3E372" w14:textId="77777777" w:rsidR="00B430B9" w:rsidRPr="0097692C" w:rsidRDefault="00B430B9" w:rsidP="0097692C">
                <w:pPr>
                  <w:jc w:val="right"/>
                  <w:rPr>
                    <w:sz w:val="18"/>
                    <w:szCs w:val="18"/>
                  </w:rPr>
                </w:pPr>
              </w:p>
            </w:tc>
            <w:tc>
              <w:tcPr>
                <w:tcW w:w="810" w:type="pct"/>
                <w:shd w:val="clear" w:color="auto" w:fill="auto"/>
                <w:vAlign w:val="center"/>
              </w:tcPr>
              <w:p w14:paraId="299953B3" w14:textId="5FDAE252" w:rsidR="00B430B9" w:rsidRPr="0097692C" w:rsidRDefault="00000000" w:rsidP="0097692C">
                <w:pPr>
                  <w:jc w:val="right"/>
                  <w:rPr>
                    <w:sz w:val="18"/>
                    <w:szCs w:val="18"/>
                  </w:rPr>
                </w:pPr>
                <w:r w:rsidRPr="0097692C">
                  <w:rPr>
                    <w:sz w:val="18"/>
                    <w:szCs w:val="18"/>
                  </w:rPr>
                  <w:t>428,674.00</w:t>
                </w:r>
              </w:p>
            </w:tc>
          </w:tr>
          <w:tr w:rsidR="0097692C" w14:paraId="05BCF48B" w14:textId="77777777" w:rsidTr="00AC5204">
            <w:sdt>
              <w:sdtPr>
                <w:tag w:val="_PLD_dfb162daa7694866a1c4e80fabb81d52"/>
                <w:id w:val="1179084058"/>
                <w:lock w:val="sdtLocked"/>
              </w:sdtPr>
              <w:sdtContent>
                <w:tc>
                  <w:tcPr>
                    <w:tcW w:w="1280" w:type="pct"/>
                    <w:shd w:val="clear" w:color="auto" w:fill="auto"/>
                  </w:tcPr>
                  <w:p w14:paraId="4C67659C" w14:textId="77777777" w:rsidR="00B430B9" w:rsidRDefault="00000000" w:rsidP="0097692C">
                    <w:pPr>
                      <w:ind w:firstLineChars="250" w:firstLine="525"/>
                    </w:pPr>
                    <w:r>
                      <w:rPr>
                        <w:rFonts w:hint="eastAsia"/>
                      </w:rPr>
                      <w:t>3.本期减少金额</w:t>
                    </w:r>
                  </w:p>
                </w:tc>
              </w:sdtContent>
            </w:sdt>
            <w:tc>
              <w:tcPr>
                <w:tcW w:w="748" w:type="pct"/>
                <w:shd w:val="clear" w:color="auto" w:fill="auto"/>
                <w:vAlign w:val="center"/>
              </w:tcPr>
              <w:p w14:paraId="35B1E1B2" w14:textId="77777777" w:rsidR="00B430B9" w:rsidRDefault="00B430B9" w:rsidP="0097692C">
                <w:pPr>
                  <w:jc w:val="right"/>
                </w:pPr>
              </w:p>
            </w:tc>
            <w:tc>
              <w:tcPr>
                <w:tcW w:w="707" w:type="pct"/>
                <w:shd w:val="clear" w:color="auto" w:fill="auto"/>
                <w:vAlign w:val="center"/>
              </w:tcPr>
              <w:p w14:paraId="042C4335" w14:textId="7DDA4668" w:rsidR="00B430B9" w:rsidRPr="0097692C" w:rsidRDefault="00000000" w:rsidP="0097692C">
                <w:pPr>
                  <w:jc w:val="right"/>
                  <w:rPr>
                    <w:sz w:val="18"/>
                    <w:szCs w:val="18"/>
                  </w:rPr>
                </w:pPr>
                <w:r w:rsidRPr="0097692C">
                  <w:rPr>
                    <w:sz w:val="18"/>
                    <w:szCs w:val="18"/>
                  </w:rPr>
                  <w:t>176,787.42</w:t>
                </w:r>
              </w:p>
            </w:tc>
            <w:tc>
              <w:tcPr>
                <w:tcW w:w="707" w:type="pct"/>
                <w:shd w:val="clear" w:color="auto" w:fill="auto"/>
                <w:vAlign w:val="center"/>
              </w:tcPr>
              <w:p w14:paraId="311AFE0E" w14:textId="77777777" w:rsidR="00B430B9" w:rsidRPr="0097692C" w:rsidRDefault="00B430B9" w:rsidP="0097692C">
                <w:pPr>
                  <w:jc w:val="right"/>
                  <w:rPr>
                    <w:sz w:val="18"/>
                    <w:szCs w:val="18"/>
                  </w:rPr>
                </w:pPr>
              </w:p>
            </w:tc>
            <w:tc>
              <w:tcPr>
                <w:tcW w:w="748" w:type="pct"/>
                <w:shd w:val="clear" w:color="auto" w:fill="auto"/>
                <w:vAlign w:val="center"/>
              </w:tcPr>
              <w:p w14:paraId="73912298" w14:textId="76169DE9" w:rsidR="00B430B9" w:rsidRPr="0097692C" w:rsidRDefault="00000000" w:rsidP="0097692C">
                <w:pPr>
                  <w:jc w:val="right"/>
                  <w:rPr>
                    <w:sz w:val="18"/>
                    <w:szCs w:val="18"/>
                  </w:rPr>
                </w:pPr>
                <w:r w:rsidRPr="0097692C">
                  <w:rPr>
                    <w:sz w:val="18"/>
                    <w:szCs w:val="18"/>
                  </w:rPr>
                  <w:t>1,479,647.26</w:t>
                </w:r>
              </w:p>
            </w:tc>
            <w:tc>
              <w:tcPr>
                <w:tcW w:w="810" w:type="pct"/>
                <w:shd w:val="clear" w:color="auto" w:fill="auto"/>
                <w:vAlign w:val="center"/>
              </w:tcPr>
              <w:p w14:paraId="21E91450" w14:textId="11F883A0" w:rsidR="00B430B9" w:rsidRPr="0097692C" w:rsidRDefault="00000000" w:rsidP="0097692C">
                <w:pPr>
                  <w:jc w:val="right"/>
                  <w:rPr>
                    <w:sz w:val="18"/>
                    <w:szCs w:val="18"/>
                  </w:rPr>
                </w:pPr>
                <w:r w:rsidRPr="0097692C">
                  <w:rPr>
                    <w:sz w:val="18"/>
                    <w:szCs w:val="18"/>
                  </w:rPr>
                  <w:t>1,656,434.68</w:t>
                </w:r>
              </w:p>
            </w:tc>
          </w:tr>
          <w:tr w:rsidR="0097692C" w14:paraId="00E6D2BB" w14:textId="77777777" w:rsidTr="00AC5204">
            <w:sdt>
              <w:sdtPr>
                <w:tag w:val="_PLD_fee37578c2514ed28988969e830aeae7"/>
                <w:id w:val="-449546002"/>
                <w:lock w:val="sdtLocked"/>
              </w:sdtPr>
              <w:sdtContent>
                <w:tc>
                  <w:tcPr>
                    <w:tcW w:w="1280" w:type="pct"/>
                    <w:shd w:val="clear" w:color="auto" w:fill="auto"/>
                  </w:tcPr>
                  <w:p w14:paraId="3CFE23CE" w14:textId="77777777" w:rsidR="00B430B9" w:rsidRDefault="00000000" w:rsidP="0097692C">
                    <w:pPr>
                      <w:ind w:firstLineChars="300" w:firstLine="630"/>
                    </w:pPr>
                    <w:r>
                      <w:rPr>
                        <w:rFonts w:hint="eastAsia"/>
                      </w:rPr>
                      <w:t>（1）处置或报废</w:t>
                    </w:r>
                  </w:p>
                </w:tc>
              </w:sdtContent>
            </w:sdt>
            <w:tc>
              <w:tcPr>
                <w:tcW w:w="748" w:type="pct"/>
                <w:shd w:val="clear" w:color="auto" w:fill="auto"/>
                <w:vAlign w:val="center"/>
              </w:tcPr>
              <w:p w14:paraId="7CB06F39" w14:textId="77777777" w:rsidR="00B430B9" w:rsidRDefault="00B430B9" w:rsidP="0097692C">
                <w:pPr>
                  <w:jc w:val="right"/>
                </w:pPr>
              </w:p>
            </w:tc>
            <w:tc>
              <w:tcPr>
                <w:tcW w:w="707" w:type="pct"/>
                <w:shd w:val="clear" w:color="auto" w:fill="auto"/>
                <w:vAlign w:val="center"/>
              </w:tcPr>
              <w:p w14:paraId="17A7D24C" w14:textId="77777777" w:rsidR="00B430B9" w:rsidRPr="0097692C" w:rsidRDefault="00B430B9" w:rsidP="0097692C">
                <w:pPr>
                  <w:jc w:val="right"/>
                  <w:rPr>
                    <w:sz w:val="18"/>
                    <w:szCs w:val="18"/>
                  </w:rPr>
                </w:pPr>
              </w:p>
            </w:tc>
            <w:tc>
              <w:tcPr>
                <w:tcW w:w="707" w:type="pct"/>
                <w:shd w:val="clear" w:color="auto" w:fill="auto"/>
                <w:vAlign w:val="center"/>
              </w:tcPr>
              <w:p w14:paraId="1C3B795D" w14:textId="77777777" w:rsidR="00B430B9" w:rsidRPr="0097692C" w:rsidRDefault="00B430B9" w:rsidP="0097692C">
                <w:pPr>
                  <w:jc w:val="right"/>
                  <w:rPr>
                    <w:sz w:val="18"/>
                    <w:szCs w:val="18"/>
                  </w:rPr>
                </w:pPr>
              </w:p>
            </w:tc>
            <w:tc>
              <w:tcPr>
                <w:tcW w:w="748" w:type="pct"/>
                <w:shd w:val="clear" w:color="auto" w:fill="auto"/>
                <w:vAlign w:val="center"/>
              </w:tcPr>
              <w:p w14:paraId="30ABB0C4" w14:textId="27A042A1" w:rsidR="00B430B9" w:rsidRPr="0097692C" w:rsidRDefault="00000000" w:rsidP="0097692C">
                <w:pPr>
                  <w:jc w:val="right"/>
                  <w:rPr>
                    <w:sz w:val="18"/>
                    <w:szCs w:val="18"/>
                  </w:rPr>
                </w:pPr>
                <w:r w:rsidRPr="0097692C">
                  <w:rPr>
                    <w:sz w:val="18"/>
                    <w:szCs w:val="18"/>
                  </w:rPr>
                  <w:t>1,479,647.26</w:t>
                </w:r>
              </w:p>
            </w:tc>
            <w:tc>
              <w:tcPr>
                <w:tcW w:w="810" w:type="pct"/>
                <w:shd w:val="clear" w:color="auto" w:fill="auto"/>
                <w:vAlign w:val="center"/>
              </w:tcPr>
              <w:p w14:paraId="45A909B9" w14:textId="1A3F52FC" w:rsidR="00B430B9" w:rsidRPr="0097692C" w:rsidRDefault="00000000" w:rsidP="0097692C">
                <w:pPr>
                  <w:jc w:val="right"/>
                  <w:rPr>
                    <w:sz w:val="18"/>
                    <w:szCs w:val="18"/>
                  </w:rPr>
                </w:pPr>
                <w:r w:rsidRPr="0097692C">
                  <w:rPr>
                    <w:sz w:val="18"/>
                    <w:szCs w:val="18"/>
                  </w:rPr>
                  <w:t>1,479,647.26</w:t>
                </w:r>
              </w:p>
            </w:tc>
          </w:tr>
          <w:tr w:rsidR="0097692C" w14:paraId="0549F019" w14:textId="77777777" w:rsidTr="00AC5204">
            <w:sdt>
              <w:sdtPr>
                <w:rPr>
                  <w:rFonts w:hint="eastAsia"/>
                </w:rPr>
                <w:alias w:val="固定资产账面原值减少项目名称"/>
                <w:tag w:val="_GBC_2f4e09d586974d5099e26de2e9f2268e"/>
                <w:id w:val="-1756348724"/>
                <w:lock w:val="sdtLocked"/>
              </w:sdtPr>
              <w:sdtContent>
                <w:tc>
                  <w:tcPr>
                    <w:tcW w:w="1280" w:type="pct"/>
                    <w:shd w:val="clear" w:color="auto" w:fill="auto"/>
                    <w:vAlign w:val="center"/>
                  </w:tcPr>
                  <w:p w14:paraId="322EFF37" w14:textId="17D2EBC8" w:rsidR="00B430B9" w:rsidRDefault="00000000" w:rsidP="0097692C">
                    <w:pPr>
                      <w:ind w:firstLineChars="300" w:firstLine="630"/>
                    </w:pPr>
                    <w:r>
                      <w:rPr>
                        <w:rFonts w:hint="eastAsia"/>
                      </w:rPr>
                      <w:t>（2）企业合并减少</w:t>
                    </w:r>
                  </w:p>
                </w:tc>
              </w:sdtContent>
            </w:sdt>
            <w:sdt>
              <w:sdtPr>
                <w:rPr>
                  <w:rFonts w:hint="eastAsia"/>
                </w:rPr>
                <w:alias w:val="固定资产账面原值减少项目金额"/>
                <w:tag w:val="_GBC_86b298d954344511b012e84c48d4404f"/>
                <w:id w:val="1635598442"/>
                <w:lock w:val="sdtLocked"/>
                <w:showingPlcHdr/>
              </w:sdtPr>
              <w:sdtContent>
                <w:tc>
                  <w:tcPr>
                    <w:tcW w:w="748" w:type="pct"/>
                    <w:shd w:val="clear" w:color="auto" w:fill="auto"/>
                    <w:vAlign w:val="center"/>
                  </w:tcPr>
                  <w:p w14:paraId="5001AC0F" w14:textId="77777777" w:rsidR="00B430B9" w:rsidRDefault="00000000" w:rsidP="0097692C">
                    <w:pPr>
                      <w:jc w:val="right"/>
                    </w:pPr>
                    <w:r>
                      <w:rPr>
                        <w:rFonts w:hint="eastAsia"/>
                      </w:rPr>
                      <w:t xml:space="preserve">　</w:t>
                    </w:r>
                  </w:p>
                </w:tc>
              </w:sdtContent>
            </w:sdt>
            <w:sdt>
              <w:sdtPr>
                <w:rPr>
                  <w:rFonts w:hint="eastAsia"/>
                  <w:sz w:val="18"/>
                  <w:szCs w:val="18"/>
                </w:rPr>
                <w:alias w:val="固定资产账面原值减少项目金额"/>
                <w:tag w:val="_GBC_86b298d954344511b012e84c48d4404f"/>
                <w:id w:val="1894232060"/>
                <w:lock w:val="sdtLocked"/>
              </w:sdtPr>
              <w:sdtContent>
                <w:tc>
                  <w:tcPr>
                    <w:tcW w:w="707" w:type="pct"/>
                    <w:shd w:val="clear" w:color="auto" w:fill="auto"/>
                    <w:vAlign w:val="center"/>
                  </w:tcPr>
                  <w:p w14:paraId="6B32A0F0" w14:textId="2ACC7069" w:rsidR="00B430B9" w:rsidRPr="0097692C" w:rsidRDefault="00000000" w:rsidP="0097692C">
                    <w:pPr>
                      <w:jc w:val="right"/>
                      <w:rPr>
                        <w:sz w:val="18"/>
                        <w:szCs w:val="18"/>
                      </w:rPr>
                    </w:pPr>
                    <w:r w:rsidRPr="0097692C">
                      <w:rPr>
                        <w:sz w:val="18"/>
                        <w:szCs w:val="18"/>
                      </w:rPr>
                      <w:t>176,787.42</w:t>
                    </w:r>
                  </w:p>
                </w:tc>
              </w:sdtContent>
            </w:sdt>
            <w:sdt>
              <w:sdtPr>
                <w:rPr>
                  <w:rFonts w:hint="eastAsia"/>
                  <w:sz w:val="18"/>
                  <w:szCs w:val="18"/>
                </w:rPr>
                <w:alias w:val="固定资产账面原值减少项目金额"/>
                <w:tag w:val="_GBC_86b298d954344511b012e84c48d4404f"/>
                <w:id w:val="-1431504398"/>
                <w:lock w:val="sdtLocked"/>
                <w:showingPlcHdr/>
              </w:sdtPr>
              <w:sdtContent>
                <w:tc>
                  <w:tcPr>
                    <w:tcW w:w="707" w:type="pct"/>
                    <w:shd w:val="clear" w:color="auto" w:fill="auto"/>
                    <w:vAlign w:val="center"/>
                  </w:tcPr>
                  <w:p w14:paraId="1055057C" w14:textId="77777777" w:rsidR="00B430B9" w:rsidRPr="0097692C" w:rsidRDefault="00000000" w:rsidP="0097692C">
                    <w:pPr>
                      <w:jc w:val="right"/>
                      <w:rPr>
                        <w:sz w:val="18"/>
                        <w:szCs w:val="18"/>
                      </w:rPr>
                    </w:pPr>
                    <w:r w:rsidRPr="0097692C">
                      <w:rPr>
                        <w:rFonts w:hint="eastAsia"/>
                        <w:sz w:val="18"/>
                        <w:szCs w:val="18"/>
                      </w:rPr>
                      <w:t xml:space="preserve">　</w:t>
                    </w:r>
                  </w:p>
                </w:tc>
              </w:sdtContent>
            </w:sdt>
            <w:sdt>
              <w:sdtPr>
                <w:rPr>
                  <w:rFonts w:hint="eastAsia"/>
                  <w:sz w:val="18"/>
                  <w:szCs w:val="18"/>
                </w:rPr>
                <w:alias w:val="固定资产账面原值减少项目金额"/>
                <w:tag w:val="_GBC_86b298d954344511b012e84c48d4404f"/>
                <w:id w:val="715786142"/>
                <w:lock w:val="sdtLocked"/>
                <w:showingPlcHdr/>
              </w:sdtPr>
              <w:sdtContent>
                <w:tc>
                  <w:tcPr>
                    <w:tcW w:w="748" w:type="pct"/>
                    <w:shd w:val="clear" w:color="auto" w:fill="auto"/>
                    <w:vAlign w:val="center"/>
                  </w:tcPr>
                  <w:p w14:paraId="28C027E9" w14:textId="77777777" w:rsidR="00B430B9" w:rsidRPr="0097692C" w:rsidRDefault="00000000" w:rsidP="0097692C">
                    <w:pPr>
                      <w:jc w:val="right"/>
                      <w:rPr>
                        <w:sz w:val="18"/>
                        <w:szCs w:val="18"/>
                      </w:rPr>
                    </w:pPr>
                    <w:r w:rsidRPr="0097692C">
                      <w:rPr>
                        <w:rFonts w:hint="eastAsia"/>
                        <w:sz w:val="18"/>
                        <w:szCs w:val="18"/>
                      </w:rPr>
                      <w:t xml:space="preserve">　</w:t>
                    </w:r>
                  </w:p>
                </w:tc>
              </w:sdtContent>
            </w:sdt>
            <w:sdt>
              <w:sdtPr>
                <w:rPr>
                  <w:rFonts w:hint="eastAsia"/>
                  <w:sz w:val="18"/>
                  <w:szCs w:val="18"/>
                </w:rPr>
                <w:alias w:val="固定资产账面原值减少项目合计金额"/>
                <w:tag w:val="_GBC_b75b8542395b4972ad2d3a1ea5c4c1d9"/>
                <w:id w:val="-1926950974"/>
                <w:lock w:val="sdtLocked"/>
              </w:sdtPr>
              <w:sdtContent>
                <w:tc>
                  <w:tcPr>
                    <w:tcW w:w="810" w:type="pct"/>
                    <w:shd w:val="clear" w:color="auto" w:fill="auto"/>
                    <w:vAlign w:val="center"/>
                  </w:tcPr>
                  <w:p w14:paraId="6EC7E285" w14:textId="7A65153F" w:rsidR="00B430B9" w:rsidRPr="0097692C" w:rsidRDefault="00000000" w:rsidP="0097692C">
                    <w:pPr>
                      <w:jc w:val="right"/>
                      <w:rPr>
                        <w:sz w:val="18"/>
                        <w:szCs w:val="18"/>
                      </w:rPr>
                    </w:pPr>
                    <w:r w:rsidRPr="0097692C">
                      <w:rPr>
                        <w:sz w:val="18"/>
                        <w:szCs w:val="18"/>
                      </w:rPr>
                      <w:t>176,787.42</w:t>
                    </w:r>
                  </w:p>
                </w:tc>
              </w:sdtContent>
            </w:sdt>
          </w:tr>
          <w:tr w:rsidR="0097692C" w14:paraId="694D4FF2" w14:textId="77777777" w:rsidTr="00AC5204">
            <w:sdt>
              <w:sdtPr>
                <w:tag w:val="_PLD_249206a916954d19ba9495bb5be5eb90"/>
                <w:id w:val="-769546976"/>
                <w:lock w:val="sdtLocked"/>
              </w:sdtPr>
              <w:sdtContent>
                <w:tc>
                  <w:tcPr>
                    <w:tcW w:w="1280" w:type="pct"/>
                    <w:shd w:val="clear" w:color="auto" w:fill="auto"/>
                  </w:tcPr>
                  <w:p w14:paraId="46955E17" w14:textId="77777777" w:rsidR="00B430B9" w:rsidRDefault="00000000" w:rsidP="0097692C">
                    <w:pPr>
                      <w:ind w:firstLineChars="200" w:firstLine="420"/>
                    </w:pPr>
                    <w:r>
                      <w:rPr>
                        <w:rFonts w:hint="eastAsia"/>
                      </w:rPr>
                      <w:t>4.期末余额</w:t>
                    </w:r>
                  </w:p>
                </w:tc>
              </w:sdtContent>
            </w:sdt>
            <w:tc>
              <w:tcPr>
                <w:tcW w:w="748" w:type="pct"/>
                <w:shd w:val="clear" w:color="auto" w:fill="auto"/>
                <w:vAlign w:val="center"/>
              </w:tcPr>
              <w:p w14:paraId="6B476AA0" w14:textId="1BA3C1EA" w:rsidR="00B430B9" w:rsidRDefault="00000000" w:rsidP="0097692C">
                <w:pPr>
                  <w:jc w:val="right"/>
                </w:pPr>
                <w:r>
                  <w:rPr>
                    <w:rFonts w:hint="eastAsia"/>
                    <w:sz w:val="18"/>
                    <w:szCs w:val="20"/>
                    <w:lang w:bidi="ar"/>
                  </w:rPr>
                  <w:t>247,005,317.52</w:t>
                </w:r>
              </w:p>
            </w:tc>
            <w:tc>
              <w:tcPr>
                <w:tcW w:w="707" w:type="pct"/>
                <w:shd w:val="clear" w:color="auto" w:fill="auto"/>
                <w:vAlign w:val="center"/>
              </w:tcPr>
              <w:p w14:paraId="2DD266E6" w14:textId="7452FAA8" w:rsidR="00B430B9" w:rsidRDefault="00000000" w:rsidP="0097692C">
                <w:pPr>
                  <w:jc w:val="right"/>
                </w:pPr>
                <w:r>
                  <w:rPr>
                    <w:rFonts w:hint="eastAsia"/>
                    <w:sz w:val="18"/>
                    <w:szCs w:val="20"/>
                    <w:lang w:bidi="ar"/>
                  </w:rPr>
                  <w:t>63,758,089.85</w:t>
                </w:r>
              </w:p>
            </w:tc>
            <w:tc>
              <w:tcPr>
                <w:tcW w:w="707" w:type="pct"/>
                <w:shd w:val="clear" w:color="auto" w:fill="auto"/>
                <w:vAlign w:val="center"/>
              </w:tcPr>
              <w:p w14:paraId="7BC2593F" w14:textId="2E66F844" w:rsidR="00B430B9" w:rsidRDefault="00000000" w:rsidP="0097692C">
                <w:pPr>
                  <w:jc w:val="right"/>
                </w:pPr>
                <w:r>
                  <w:rPr>
                    <w:rFonts w:hint="eastAsia"/>
                    <w:sz w:val="18"/>
                    <w:szCs w:val="20"/>
                    <w:lang w:bidi="ar"/>
                  </w:rPr>
                  <w:t>30,644,955.48</w:t>
                </w:r>
              </w:p>
            </w:tc>
            <w:tc>
              <w:tcPr>
                <w:tcW w:w="748" w:type="pct"/>
                <w:shd w:val="clear" w:color="auto" w:fill="auto"/>
                <w:vAlign w:val="center"/>
              </w:tcPr>
              <w:p w14:paraId="69E6C1F7" w14:textId="3F4F1EA5" w:rsidR="00B430B9" w:rsidRDefault="00000000" w:rsidP="0097692C">
                <w:pPr>
                  <w:jc w:val="right"/>
                </w:pPr>
                <w:r>
                  <w:rPr>
                    <w:rFonts w:hint="eastAsia"/>
                    <w:sz w:val="18"/>
                    <w:szCs w:val="20"/>
                    <w:lang w:bidi="ar"/>
                  </w:rPr>
                  <w:t>7,123,877.16</w:t>
                </w:r>
              </w:p>
            </w:tc>
            <w:tc>
              <w:tcPr>
                <w:tcW w:w="810" w:type="pct"/>
                <w:shd w:val="clear" w:color="auto" w:fill="auto"/>
                <w:vAlign w:val="center"/>
              </w:tcPr>
              <w:p w14:paraId="54AC1924" w14:textId="595786E4" w:rsidR="00B430B9" w:rsidRDefault="00000000" w:rsidP="0097692C">
                <w:pPr>
                  <w:jc w:val="right"/>
                </w:pPr>
                <w:r>
                  <w:rPr>
                    <w:rFonts w:hint="eastAsia"/>
                    <w:sz w:val="18"/>
                    <w:szCs w:val="20"/>
                    <w:lang w:bidi="ar"/>
                  </w:rPr>
                  <w:t>348,532,240.01</w:t>
                </w:r>
              </w:p>
            </w:tc>
          </w:tr>
          <w:tr w:rsidR="0097692C" w14:paraId="7941032D" w14:textId="77777777" w:rsidTr="0097692C">
            <w:sdt>
              <w:sdtPr>
                <w:tag w:val="_PLD_3b9a984e6e834331844252acd1c6a321"/>
                <w:id w:val="426397300"/>
                <w:lock w:val="sdtLocked"/>
              </w:sdtPr>
              <w:sdtContent>
                <w:tc>
                  <w:tcPr>
                    <w:tcW w:w="5000" w:type="pct"/>
                    <w:gridSpan w:val="6"/>
                    <w:shd w:val="clear" w:color="auto" w:fill="auto"/>
                  </w:tcPr>
                  <w:p w14:paraId="5600D6E5" w14:textId="77777777" w:rsidR="00B430B9" w:rsidRDefault="00000000" w:rsidP="0097692C">
                    <w:r>
                      <w:rPr>
                        <w:rFonts w:hint="eastAsia"/>
                      </w:rPr>
                      <w:t>二、累计折旧</w:t>
                    </w:r>
                  </w:p>
                </w:tc>
              </w:sdtContent>
            </w:sdt>
          </w:tr>
          <w:tr w:rsidR="00AC5204" w14:paraId="3CF1C435" w14:textId="77777777" w:rsidTr="00AC5204">
            <w:sdt>
              <w:sdtPr>
                <w:tag w:val="_PLD_f4ae2b083a314e62b85f562d3dbe5c24"/>
                <w:id w:val="500325003"/>
                <w:lock w:val="sdtLocked"/>
              </w:sdtPr>
              <w:sdtContent>
                <w:tc>
                  <w:tcPr>
                    <w:tcW w:w="1280" w:type="pct"/>
                    <w:shd w:val="clear" w:color="auto" w:fill="auto"/>
                  </w:tcPr>
                  <w:p w14:paraId="4E23DC71" w14:textId="77777777" w:rsidR="00B430B9" w:rsidRDefault="00000000" w:rsidP="00AC5204">
                    <w:pPr>
                      <w:ind w:firstLineChars="200" w:firstLine="420"/>
                    </w:pPr>
                    <w:r>
                      <w:t>1.</w:t>
                    </w:r>
                    <w:r>
                      <w:rPr>
                        <w:rFonts w:hint="eastAsia"/>
                      </w:rPr>
                      <w:t>期初余额</w:t>
                    </w:r>
                  </w:p>
                </w:tc>
              </w:sdtContent>
            </w:sdt>
            <w:tc>
              <w:tcPr>
                <w:tcW w:w="748" w:type="pct"/>
                <w:vAlign w:val="center"/>
              </w:tcPr>
              <w:p w14:paraId="50CCC812" w14:textId="33187017" w:rsidR="00B430B9" w:rsidRDefault="00000000" w:rsidP="00AC5204">
                <w:pPr>
                  <w:jc w:val="right"/>
                </w:pPr>
                <w:r>
                  <w:rPr>
                    <w:rFonts w:hint="eastAsia"/>
                    <w:sz w:val="18"/>
                    <w:szCs w:val="20"/>
                    <w:lang w:bidi="ar"/>
                  </w:rPr>
                  <w:t>111,485,552.96</w:t>
                </w:r>
              </w:p>
            </w:tc>
            <w:tc>
              <w:tcPr>
                <w:tcW w:w="707" w:type="pct"/>
                <w:vAlign w:val="center"/>
              </w:tcPr>
              <w:p w14:paraId="5B243F64" w14:textId="4B91032A" w:rsidR="00B430B9" w:rsidRDefault="00000000" w:rsidP="00AC5204">
                <w:pPr>
                  <w:jc w:val="right"/>
                </w:pPr>
                <w:r>
                  <w:rPr>
                    <w:rFonts w:hint="eastAsia"/>
                    <w:sz w:val="18"/>
                    <w:szCs w:val="20"/>
                    <w:lang w:bidi="ar"/>
                  </w:rPr>
                  <w:t>48,649,158.73</w:t>
                </w:r>
              </w:p>
            </w:tc>
            <w:tc>
              <w:tcPr>
                <w:tcW w:w="707" w:type="pct"/>
                <w:vAlign w:val="center"/>
              </w:tcPr>
              <w:p w14:paraId="18A0CBE7" w14:textId="15332FD0" w:rsidR="00B430B9" w:rsidRDefault="00000000" w:rsidP="00AC5204">
                <w:pPr>
                  <w:jc w:val="right"/>
                </w:pPr>
                <w:r>
                  <w:rPr>
                    <w:rFonts w:hint="eastAsia"/>
                    <w:sz w:val="18"/>
                    <w:szCs w:val="20"/>
                    <w:lang w:bidi="ar"/>
                  </w:rPr>
                  <w:t>11,669,407.80</w:t>
                </w:r>
              </w:p>
            </w:tc>
            <w:tc>
              <w:tcPr>
                <w:tcW w:w="748" w:type="pct"/>
                <w:vAlign w:val="center"/>
              </w:tcPr>
              <w:p w14:paraId="6BBB17F6" w14:textId="67BDF1F6" w:rsidR="00B430B9" w:rsidRDefault="00000000" w:rsidP="00AC5204">
                <w:pPr>
                  <w:jc w:val="right"/>
                </w:pPr>
                <w:r>
                  <w:rPr>
                    <w:rFonts w:hint="eastAsia"/>
                    <w:sz w:val="18"/>
                    <w:szCs w:val="20"/>
                    <w:lang w:bidi="ar"/>
                  </w:rPr>
                  <w:t>6,660,420.47</w:t>
                </w:r>
              </w:p>
            </w:tc>
            <w:tc>
              <w:tcPr>
                <w:tcW w:w="810" w:type="pct"/>
                <w:vAlign w:val="center"/>
              </w:tcPr>
              <w:p w14:paraId="0393174E" w14:textId="7CF85B6E" w:rsidR="00B430B9" w:rsidRDefault="00000000" w:rsidP="00AC5204">
                <w:pPr>
                  <w:jc w:val="right"/>
                </w:pPr>
                <w:r>
                  <w:rPr>
                    <w:rFonts w:hint="eastAsia"/>
                    <w:sz w:val="18"/>
                    <w:szCs w:val="20"/>
                    <w:lang w:bidi="ar"/>
                  </w:rPr>
                  <w:t>178,464,539.96</w:t>
                </w:r>
              </w:p>
            </w:tc>
          </w:tr>
          <w:tr w:rsidR="00AC5204" w14:paraId="480FA6EE" w14:textId="77777777" w:rsidTr="00AC5204">
            <w:sdt>
              <w:sdtPr>
                <w:tag w:val="_PLD_5f15b887e02c4ec6b52b0f15c4e97c9c"/>
                <w:id w:val="-312794104"/>
                <w:lock w:val="sdtLocked"/>
              </w:sdtPr>
              <w:sdtContent>
                <w:tc>
                  <w:tcPr>
                    <w:tcW w:w="1280" w:type="pct"/>
                    <w:shd w:val="clear" w:color="auto" w:fill="auto"/>
                  </w:tcPr>
                  <w:p w14:paraId="2200F9ED" w14:textId="77777777" w:rsidR="00B430B9" w:rsidRDefault="00000000" w:rsidP="00AC5204">
                    <w:pPr>
                      <w:ind w:firstLineChars="200" w:firstLine="420"/>
                    </w:pPr>
                    <w:r>
                      <w:t>2.</w:t>
                    </w:r>
                    <w:r>
                      <w:rPr>
                        <w:rFonts w:hint="eastAsia"/>
                      </w:rPr>
                      <w:t>本期增加金额</w:t>
                    </w:r>
                  </w:p>
                </w:tc>
              </w:sdtContent>
            </w:sdt>
            <w:tc>
              <w:tcPr>
                <w:tcW w:w="748" w:type="pct"/>
                <w:vAlign w:val="center"/>
              </w:tcPr>
              <w:p w14:paraId="1A80B651" w14:textId="1E3F0612" w:rsidR="00B430B9" w:rsidRDefault="00000000" w:rsidP="00AC5204">
                <w:pPr>
                  <w:jc w:val="right"/>
                </w:pPr>
                <w:r>
                  <w:rPr>
                    <w:rFonts w:hint="eastAsia"/>
                    <w:sz w:val="18"/>
                    <w:szCs w:val="20"/>
                    <w:lang w:bidi="ar"/>
                  </w:rPr>
                  <w:t>4,091,481.64</w:t>
                </w:r>
              </w:p>
            </w:tc>
            <w:tc>
              <w:tcPr>
                <w:tcW w:w="707" w:type="pct"/>
                <w:vAlign w:val="center"/>
              </w:tcPr>
              <w:p w14:paraId="56DF0443" w14:textId="72D89942" w:rsidR="00B430B9" w:rsidRDefault="00000000" w:rsidP="00AC5204">
                <w:pPr>
                  <w:jc w:val="right"/>
                </w:pPr>
                <w:r>
                  <w:rPr>
                    <w:rFonts w:hint="eastAsia"/>
                    <w:sz w:val="18"/>
                    <w:szCs w:val="20"/>
                    <w:lang w:bidi="ar"/>
                  </w:rPr>
                  <w:t>2,403,029.61</w:t>
                </w:r>
              </w:p>
            </w:tc>
            <w:tc>
              <w:tcPr>
                <w:tcW w:w="707" w:type="pct"/>
                <w:vAlign w:val="center"/>
              </w:tcPr>
              <w:p w14:paraId="44B35914" w14:textId="7A7C6612" w:rsidR="00B430B9" w:rsidRDefault="00000000" w:rsidP="00AC5204">
                <w:pPr>
                  <w:jc w:val="right"/>
                </w:pPr>
                <w:r>
                  <w:rPr>
                    <w:rFonts w:hint="eastAsia"/>
                    <w:sz w:val="18"/>
                    <w:szCs w:val="20"/>
                    <w:lang w:bidi="ar"/>
                  </w:rPr>
                  <w:t>1,005,056.43</w:t>
                </w:r>
              </w:p>
            </w:tc>
            <w:tc>
              <w:tcPr>
                <w:tcW w:w="748" w:type="pct"/>
                <w:vAlign w:val="center"/>
              </w:tcPr>
              <w:p w14:paraId="2F6D2CD5" w14:textId="1164AC5D" w:rsidR="00B430B9" w:rsidRDefault="00000000" w:rsidP="00AC5204">
                <w:pPr>
                  <w:jc w:val="right"/>
                </w:pPr>
                <w:r>
                  <w:rPr>
                    <w:rFonts w:hint="eastAsia"/>
                    <w:sz w:val="18"/>
                    <w:szCs w:val="20"/>
                    <w:lang w:bidi="ar"/>
                  </w:rPr>
                  <w:t>143,824.06</w:t>
                </w:r>
              </w:p>
            </w:tc>
            <w:tc>
              <w:tcPr>
                <w:tcW w:w="810" w:type="pct"/>
                <w:vAlign w:val="center"/>
              </w:tcPr>
              <w:p w14:paraId="0A5DB5AF" w14:textId="5E352DF2" w:rsidR="00B430B9" w:rsidRDefault="00000000" w:rsidP="00AC5204">
                <w:pPr>
                  <w:jc w:val="right"/>
                </w:pPr>
                <w:r>
                  <w:rPr>
                    <w:rFonts w:hint="eastAsia"/>
                    <w:sz w:val="18"/>
                    <w:szCs w:val="20"/>
                    <w:lang w:bidi="ar"/>
                  </w:rPr>
                  <w:t>7,643,391.74</w:t>
                </w:r>
              </w:p>
            </w:tc>
          </w:tr>
          <w:tr w:rsidR="00AC5204" w14:paraId="5A9E4BC7" w14:textId="77777777" w:rsidTr="009A0045">
            <w:sdt>
              <w:sdtPr>
                <w:tag w:val="_PLD_8957ada504474bfcb99282b7912be7e4"/>
                <w:id w:val="-1645267750"/>
                <w:lock w:val="sdtLocked"/>
              </w:sdtPr>
              <w:sdtContent>
                <w:tc>
                  <w:tcPr>
                    <w:tcW w:w="1280" w:type="pct"/>
                    <w:shd w:val="clear" w:color="auto" w:fill="auto"/>
                  </w:tcPr>
                  <w:p w14:paraId="1B83E6AF" w14:textId="77777777" w:rsidR="00B430B9" w:rsidRDefault="00000000" w:rsidP="00AC5204">
                    <w:pPr>
                      <w:ind w:firstLineChars="300" w:firstLine="630"/>
                    </w:pPr>
                    <w:r>
                      <w:rPr>
                        <w:rFonts w:hint="eastAsia"/>
                      </w:rPr>
                      <w:t>（1）计提</w:t>
                    </w:r>
                  </w:p>
                </w:tc>
              </w:sdtContent>
            </w:sdt>
            <w:tc>
              <w:tcPr>
                <w:tcW w:w="748" w:type="pct"/>
                <w:vAlign w:val="center"/>
              </w:tcPr>
              <w:p w14:paraId="2E358278" w14:textId="75F55AED" w:rsidR="00B430B9" w:rsidRDefault="00000000" w:rsidP="00AC5204">
                <w:pPr>
                  <w:jc w:val="right"/>
                </w:pPr>
                <w:r>
                  <w:rPr>
                    <w:rFonts w:hint="eastAsia"/>
                    <w:sz w:val="18"/>
                    <w:szCs w:val="20"/>
                    <w:lang w:bidi="ar"/>
                  </w:rPr>
                  <w:t>4,091,481.64</w:t>
                </w:r>
              </w:p>
            </w:tc>
            <w:tc>
              <w:tcPr>
                <w:tcW w:w="707" w:type="pct"/>
                <w:vAlign w:val="center"/>
              </w:tcPr>
              <w:p w14:paraId="55DB0697" w14:textId="60AE38B3" w:rsidR="00B430B9" w:rsidRDefault="00000000" w:rsidP="00AC5204">
                <w:pPr>
                  <w:jc w:val="right"/>
                </w:pPr>
                <w:r>
                  <w:rPr>
                    <w:rFonts w:hint="eastAsia"/>
                    <w:sz w:val="18"/>
                    <w:szCs w:val="20"/>
                    <w:lang w:bidi="ar"/>
                  </w:rPr>
                  <w:t>2,191,390.40</w:t>
                </w:r>
              </w:p>
            </w:tc>
            <w:tc>
              <w:tcPr>
                <w:tcW w:w="707" w:type="pct"/>
                <w:vAlign w:val="center"/>
              </w:tcPr>
              <w:p w14:paraId="4E98B642" w14:textId="16C203F8" w:rsidR="00B430B9" w:rsidRDefault="00000000" w:rsidP="00AC5204">
                <w:pPr>
                  <w:jc w:val="right"/>
                </w:pPr>
                <w:r>
                  <w:rPr>
                    <w:rFonts w:hint="eastAsia"/>
                    <w:sz w:val="18"/>
                    <w:szCs w:val="20"/>
                    <w:lang w:bidi="ar"/>
                  </w:rPr>
                  <w:t>1,005,056.43</w:t>
                </w:r>
              </w:p>
            </w:tc>
            <w:tc>
              <w:tcPr>
                <w:tcW w:w="748" w:type="pct"/>
                <w:vAlign w:val="center"/>
              </w:tcPr>
              <w:p w14:paraId="5394CEED" w14:textId="2C1F0BE0" w:rsidR="00B430B9" w:rsidRDefault="00000000" w:rsidP="00AC5204">
                <w:pPr>
                  <w:jc w:val="right"/>
                </w:pPr>
                <w:r>
                  <w:rPr>
                    <w:rFonts w:hint="eastAsia"/>
                    <w:sz w:val="18"/>
                    <w:szCs w:val="20"/>
                    <w:lang w:bidi="ar"/>
                  </w:rPr>
                  <w:t>143,824.06</w:t>
                </w:r>
              </w:p>
            </w:tc>
            <w:tc>
              <w:tcPr>
                <w:tcW w:w="810" w:type="pct"/>
                <w:vAlign w:val="center"/>
              </w:tcPr>
              <w:p w14:paraId="0ED348D8" w14:textId="3E174E7E" w:rsidR="00B430B9" w:rsidRDefault="00000000" w:rsidP="00AC5204">
                <w:pPr>
                  <w:jc w:val="right"/>
                </w:pPr>
                <w:r>
                  <w:rPr>
                    <w:rFonts w:hint="eastAsia"/>
                    <w:sz w:val="18"/>
                    <w:szCs w:val="20"/>
                    <w:lang w:bidi="ar"/>
                  </w:rPr>
                  <w:t>7,431,752.53</w:t>
                </w:r>
              </w:p>
            </w:tc>
          </w:tr>
          <w:tr w:rsidR="00AC5204" w14:paraId="205F5FF5" w14:textId="77777777" w:rsidTr="00AC5204">
            <w:sdt>
              <w:sdtPr>
                <w:rPr>
                  <w:rFonts w:hint="eastAsia"/>
                </w:rPr>
                <w:alias w:val="固定资产累计折旧增加项目名称"/>
                <w:tag w:val="_GBC_0965865fe56240ca9467fb856bda8c28"/>
                <w:id w:val="-244954177"/>
                <w:lock w:val="sdtLocked"/>
              </w:sdtPr>
              <w:sdtContent>
                <w:tc>
                  <w:tcPr>
                    <w:tcW w:w="1280" w:type="pct"/>
                    <w:shd w:val="clear" w:color="auto" w:fill="auto"/>
                  </w:tcPr>
                  <w:p w14:paraId="05CDEBCF" w14:textId="5A1B6579" w:rsidR="00B430B9" w:rsidRDefault="00000000" w:rsidP="00AC5204">
                    <w:pPr>
                      <w:ind w:firstLineChars="300" w:firstLine="630"/>
                    </w:pPr>
                    <w:r>
                      <w:rPr>
                        <w:rFonts w:hint="eastAsia"/>
                      </w:rPr>
                      <w:t>（2）企业合并增加</w:t>
                    </w:r>
                  </w:p>
                </w:tc>
              </w:sdtContent>
            </w:sdt>
            <w:sdt>
              <w:sdtPr>
                <w:rPr>
                  <w:rFonts w:hint="eastAsia"/>
                </w:rPr>
                <w:alias w:val="固定资产累计折旧增加项目金额"/>
                <w:tag w:val="_GBC_4f471bfa60bb4fd284527a4bd35a106e"/>
                <w:id w:val="586744069"/>
                <w:lock w:val="sdtLocked"/>
                <w:showingPlcHdr/>
              </w:sdtPr>
              <w:sdtContent>
                <w:tc>
                  <w:tcPr>
                    <w:tcW w:w="748" w:type="pct"/>
                    <w:shd w:val="clear" w:color="auto" w:fill="auto"/>
                  </w:tcPr>
                  <w:p w14:paraId="47DC27DC" w14:textId="77777777" w:rsidR="00B430B9" w:rsidRDefault="00000000" w:rsidP="00AC5204">
                    <w:pPr>
                      <w:jc w:val="right"/>
                    </w:pPr>
                    <w:r>
                      <w:rPr>
                        <w:rFonts w:hint="eastAsia"/>
                      </w:rPr>
                      <w:t xml:space="preserve">　</w:t>
                    </w:r>
                  </w:p>
                </w:tc>
              </w:sdtContent>
            </w:sdt>
            <w:sdt>
              <w:sdtPr>
                <w:rPr>
                  <w:rFonts w:hint="eastAsia"/>
                  <w:sz w:val="18"/>
                  <w:szCs w:val="18"/>
                </w:rPr>
                <w:alias w:val="固定资产累计折旧增加项目金额"/>
                <w:tag w:val="_GBC_4f471bfa60bb4fd284527a4bd35a106e"/>
                <w:id w:val="1889612152"/>
                <w:lock w:val="sdtLocked"/>
              </w:sdtPr>
              <w:sdtContent>
                <w:tc>
                  <w:tcPr>
                    <w:tcW w:w="707" w:type="pct"/>
                    <w:shd w:val="clear" w:color="auto" w:fill="auto"/>
                  </w:tcPr>
                  <w:p w14:paraId="63F1FD95" w14:textId="10E358F2" w:rsidR="00B430B9" w:rsidRPr="00AC5204" w:rsidRDefault="00000000" w:rsidP="00AC5204">
                    <w:pPr>
                      <w:jc w:val="right"/>
                      <w:rPr>
                        <w:sz w:val="18"/>
                        <w:szCs w:val="18"/>
                      </w:rPr>
                    </w:pPr>
                    <w:r w:rsidRPr="00AC5204">
                      <w:rPr>
                        <w:sz w:val="18"/>
                        <w:szCs w:val="18"/>
                      </w:rPr>
                      <w:t>211,639.21</w:t>
                    </w:r>
                  </w:p>
                </w:tc>
              </w:sdtContent>
            </w:sdt>
            <w:sdt>
              <w:sdtPr>
                <w:rPr>
                  <w:rFonts w:hint="eastAsia"/>
                  <w:sz w:val="18"/>
                  <w:szCs w:val="18"/>
                </w:rPr>
                <w:alias w:val="固定资产累计折旧增加项目金额"/>
                <w:tag w:val="_GBC_4f471bfa60bb4fd284527a4bd35a106e"/>
                <w:id w:val="542020107"/>
                <w:lock w:val="sdtLocked"/>
                <w:showingPlcHdr/>
              </w:sdtPr>
              <w:sdtContent>
                <w:tc>
                  <w:tcPr>
                    <w:tcW w:w="707" w:type="pct"/>
                    <w:shd w:val="clear" w:color="auto" w:fill="auto"/>
                  </w:tcPr>
                  <w:p w14:paraId="559A3517" w14:textId="77777777" w:rsidR="00B430B9" w:rsidRPr="00AC5204" w:rsidRDefault="00000000" w:rsidP="00AC5204">
                    <w:pPr>
                      <w:jc w:val="right"/>
                      <w:rPr>
                        <w:sz w:val="18"/>
                        <w:szCs w:val="18"/>
                      </w:rPr>
                    </w:pPr>
                    <w:r w:rsidRPr="00AC5204">
                      <w:rPr>
                        <w:rFonts w:hint="eastAsia"/>
                        <w:sz w:val="18"/>
                        <w:szCs w:val="18"/>
                      </w:rPr>
                      <w:t xml:space="preserve">　</w:t>
                    </w:r>
                  </w:p>
                </w:tc>
              </w:sdtContent>
            </w:sdt>
            <w:sdt>
              <w:sdtPr>
                <w:rPr>
                  <w:rFonts w:hint="eastAsia"/>
                  <w:sz w:val="18"/>
                  <w:szCs w:val="18"/>
                </w:rPr>
                <w:alias w:val="固定资产累计折旧增加项目金额"/>
                <w:tag w:val="_GBC_4f471bfa60bb4fd284527a4bd35a106e"/>
                <w:id w:val="202454203"/>
                <w:lock w:val="sdtLocked"/>
                <w:showingPlcHdr/>
              </w:sdtPr>
              <w:sdtContent>
                <w:tc>
                  <w:tcPr>
                    <w:tcW w:w="748" w:type="pct"/>
                    <w:shd w:val="clear" w:color="auto" w:fill="auto"/>
                  </w:tcPr>
                  <w:p w14:paraId="17F385C8" w14:textId="77777777" w:rsidR="00B430B9" w:rsidRPr="00AC5204" w:rsidRDefault="00000000" w:rsidP="00AC5204">
                    <w:pPr>
                      <w:jc w:val="right"/>
                      <w:rPr>
                        <w:sz w:val="18"/>
                        <w:szCs w:val="18"/>
                      </w:rPr>
                    </w:pPr>
                    <w:r w:rsidRPr="00AC5204">
                      <w:rPr>
                        <w:rFonts w:hint="eastAsia"/>
                        <w:sz w:val="18"/>
                        <w:szCs w:val="18"/>
                      </w:rPr>
                      <w:t xml:space="preserve">　</w:t>
                    </w:r>
                  </w:p>
                </w:tc>
              </w:sdtContent>
            </w:sdt>
            <w:sdt>
              <w:sdtPr>
                <w:rPr>
                  <w:rFonts w:hint="eastAsia"/>
                  <w:sz w:val="18"/>
                  <w:szCs w:val="18"/>
                </w:rPr>
                <w:alias w:val="固定资产累计折旧增加项目合计金额"/>
                <w:tag w:val="_GBC_de0f633422eb40198165dd44928b321c"/>
                <w:id w:val="1046565468"/>
                <w:lock w:val="sdtLocked"/>
              </w:sdtPr>
              <w:sdtContent>
                <w:tc>
                  <w:tcPr>
                    <w:tcW w:w="810" w:type="pct"/>
                    <w:shd w:val="clear" w:color="auto" w:fill="auto"/>
                  </w:tcPr>
                  <w:p w14:paraId="745FF5A3" w14:textId="336DB911" w:rsidR="00B430B9" w:rsidRPr="00AC5204" w:rsidRDefault="00000000" w:rsidP="00AC5204">
                    <w:pPr>
                      <w:jc w:val="right"/>
                      <w:rPr>
                        <w:sz w:val="18"/>
                        <w:szCs w:val="18"/>
                      </w:rPr>
                    </w:pPr>
                    <w:r w:rsidRPr="00AC5204">
                      <w:rPr>
                        <w:sz w:val="18"/>
                        <w:szCs w:val="18"/>
                      </w:rPr>
                      <w:t>211,639.21</w:t>
                    </w:r>
                  </w:p>
                </w:tc>
              </w:sdtContent>
            </w:sdt>
          </w:tr>
          <w:tr w:rsidR="00AC5204" w14:paraId="0C391CC9" w14:textId="77777777" w:rsidTr="00AC5204">
            <w:sdt>
              <w:sdtPr>
                <w:tag w:val="_PLD_ec9558ad6e194439bc7519617b9fda17"/>
                <w:id w:val="-361597964"/>
                <w:lock w:val="sdtLocked"/>
              </w:sdtPr>
              <w:sdtContent>
                <w:tc>
                  <w:tcPr>
                    <w:tcW w:w="1280" w:type="pct"/>
                    <w:shd w:val="clear" w:color="auto" w:fill="auto"/>
                  </w:tcPr>
                  <w:p w14:paraId="5F829895" w14:textId="77777777" w:rsidR="00B430B9" w:rsidRDefault="00000000" w:rsidP="00AC5204">
                    <w:pPr>
                      <w:ind w:firstLineChars="200" w:firstLine="420"/>
                    </w:pPr>
                    <w:r>
                      <w:rPr>
                        <w:rFonts w:hint="eastAsia"/>
                      </w:rPr>
                      <w:t>3.本期减少金额</w:t>
                    </w:r>
                  </w:p>
                </w:tc>
              </w:sdtContent>
            </w:sdt>
            <w:tc>
              <w:tcPr>
                <w:tcW w:w="748" w:type="pct"/>
                <w:shd w:val="clear" w:color="auto" w:fill="auto"/>
                <w:vAlign w:val="center"/>
              </w:tcPr>
              <w:p w14:paraId="30246AC4" w14:textId="77777777" w:rsidR="00B430B9" w:rsidRDefault="00B430B9" w:rsidP="00AC5204">
                <w:pPr>
                  <w:jc w:val="right"/>
                </w:pPr>
              </w:p>
            </w:tc>
            <w:tc>
              <w:tcPr>
                <w:tcW w:w="707" w:type="pct"/>
                <w:shd w:val="clear" w:color="auto" w:fill="auto"/>
                <w:vAlign w:val="center"/>
              </w:tcPr>
              <w:p w14:paraId="0020A47E" w14:textId="3946D7B0" w:rsidR="00B430B9" w:rsidRPr="00AC5204" w:rsidRDefault="00000000" w:rsidP="00AC5204">
                <w:pPr>
                  <w:jc w:val="right"/>
                  <w:rPr>
                    <w:sz w:val="18"/>
                    <w:szCs w:val="18"/>
                  </w:rPr>
                </w:pPr>
                <w:r w:rsidRPr="00AC5204">
                  <w:rPr>
                    <w:sz w:val="18"/>
                    <w:szCs w:val="18"/>
                  </w:rPr>
                  <w:t>152,375.65</w:t>
                </w:r>
              </w:p>
            </w:tc>
            <w:tc>
              <w:tcPr>
                <w:tcW w:w="707" w:type="pct"/>
                <w:shd w:val="clear" w:color="auto" w:fill="auto"/>
                <w:vAlign w:val="center"/>
              </w:tcPr>
              <w:p w14:paraId="7F532D97" w14:textId="77777777" w:rsidR="00B430B9" w:rsidRPr="00AC5204" w:rsidRDefault="00B430B9" w:rsidP="00AC5204">
                <w:pPr>
                  <w:jc w:val="right"/>
                  <w:rPr>
                    <w:sz w:val="18"/>
                    <w:szCs w:val="18"/>
                  </w:rPr>
                </w:pPr>
              </w:p>
            </w:tc>
            <w:tc>
              <w:tcPr>
                <w:tcW w:w="748" w:type="pct"/>
                <w:shd w:val="clear" w:color="auto" w:fill="auto"/>
                <w:vAlign w:val="center"/>
              </w:tcPr>
              <w:p w14:paraId="3509066C" w14:textId="7D0A93F1" w:rsidR="00B430B9" w:rsidRPr="00AC5204" w:rsidRDefault="00000000" w:rsidP="00AC5204">
                <w:pPr>
                  <w:jc w:val="right"/>
                  <w:rPr>
                    <w:sz w:val="18"/>
                    <w:szCs w:val="18"/>
                  </w:rPr>
                </w:pPr>
                <w:r w:rsidRPr="00AC5204">
                  <w:rPr>
                    <w:sz w:val="18"/>
                    <w:szCs w:val="18"/>
                  </w:rPr>
                  <w:t>1,405,664.90</w:t>
                </w:r>
              </w:p>
            </w:tc>
            <w:tc>
              <w:tcPr>
                <w:tcW w:w="810" w:type="pct"/>
                <w:shd w:val="clear" w:color="auto" w:fill="auto"/>
                <w:vAlign w:val="center"/>
              </w:tcPr>
              <w:p w14:paraId="36483C2B" w14:textId="043100C8" w:rsidR="00B430B9" w:rsidRPr="00AC5204" w:rsidRDefault="00000000" w:rsidP="00AC5204">
                <w:pPr>
                  <w:jc w:val="right"/>
                  <w:rPr>
                    <w:sz w:val="18"/>
                    <w:szCs w:val="18"/>
                  </w:rPr>
                </w:pPr>
                <w:r w:rsidRPr="00AC5204">
                  <w:rPr>
                    <w:sz w:val="18"/>
                    <w:szCs w:val="18"/>
                  </w:rPr>
                  <w:t>1,558,040.55</w:t>
                </w:r>
              </w:p>
            </w:tc>
          </w:tr>
          <w:tr w:rsidR="00AC5204" w14:paraId="5CC833B8" w14:textId="77777777" w:rsidTr="00AC5204">
            <w:sdt>
              <w:sdtPr>
                <w:tag w:val="_PLD_5ee3d83bd53d480fa0f8ca39eef2375d"/>
                <w:id w:val="-1236164100"/>
                <w:lock w:val="sdtLocked"/>
              </w:sdtPr>
              <w:sdtContent>
                <w:tc>
                  <w:tcPr>
                    <w:tcW w:w="1280" w:type="pct"/>
                    <w:shd w:val="clear" w:color="auto" w:fill="auto"/>
                  </w:tcPr>
                  <w:p w14:paraId="0611F25C" w14:textId="77777777" w:rsidR="00B430B9" w:rsidRDefault="00000000" w:rsidP="00AC5204">
                    <w:pPr>
                      <w:ind w:firstLineChars="300" w:firstLine="630"/>
                    </w:pPr>
                    <w:r>
                      <w:rPr>
                        <w:rFonts w:hint="eastAsia"/>
                      </w:rPr>
                      <w:t>（1）处置或报废</w:t>
                    </w:r>
                  </w:p>
                </w:tc>
              </w:sdtContent>
            </w:sdt>
            <w:tc>
              <w:tcPr>
                <w:tcW w:w="748" w:type="pct"/>
                <w:shd w:val="clear" w:color="auto" w:fill="auto"/>
                <w:vAlign w:val="center"/>
              </w:tcPr>
              <w:p w14:paraId="798B74C2" w14:textId="77777777" w:rsidR="00B430B9" w:rsidRDefault="00B430B9" w:rsidP="00AC5204">
                <w:pPr>
                  <w:jc w:val="right"/>
                </w:pPr>
              </w:p>
            </w:tc>
            <w:tc>
              <w:tcPr>
                <w:tcW w:w="707" w:type="pct"/>
                <w:shd w:val="clear" w:color="auto" w:fill="auto"/>
                <w:vAlign w:val="center"/>
              </w:tcPr>
              <w:p w14:paraId="760B1F4C" w14:textId="77777777" w:rsidR="00B430B9" w:rsidRPr="00AC5204" w:rsidRDefault="00B430B9" w:rsidP="00AC5204">
                <w:pPr>
                  <w:jc w:val="right"/>
                  <w:rPr>
                    <w:sz w:val="18"/>
                    <w:szCs w:val="18"/>
                  </w:rPr>
                </w:pPr>
              </w:p>
            </w:tc>
            <w:tc>
              <w:tcPr>
                <w:tcW w:w="707" w:type="pct"/>
                <w:shd w:val="clear" w:color="auto" w:fill="auto"/>
                <w:vAlign w:val="center"/>
              </w:tcPr>
              <w:p w14:paraId="23BCAB4F" w14:textId="77777777" w:rsidR="00B430B9" w:rsidRPr="00AC5204" w:rsidRDefault="00B430B9" w:rsidP="00AC5204">
                <w:pPr>
                  <w:jc w:val="right"/>
                  <w:rPr>
                    <w:sz w:val="18"/>
                    <w:szCs w:val="18"/>
                  </w:rPr>
                </w:pPr>
              </w:p>
            </w:tc>
            <w:tc>
              <w:tcPr>
                <w:tcW w:w="748" w:type="pct"/>
                <w:shd w:val="clear" w:color="auto" w:fill="auto"/>
                <w:vAlign w:val="center"/>
              </w:tcPr>
              <w:p w14:paraId="1804C38D" w14:textId="559027FA" w:rsidR="00B430B9" w:rsidRPr="00AC5204" w:rsidRDefault="00000000" w:rsidP="00AC5204">
                <w:pPr>
                  <w:jc w:val="right"/>
                  <w:rPr>
                    <w:sz w:val="18"/>
                    <w:szCs w:val="18"/>
                  </w:rPr>
                </w:pPr>
                <w:r w:rsidRPr="00AC5204">
                  <w:rPr>
                    <w:sz w:val="18"/>
                    <w:szCs w:val="18"/>
                  </w:rPr>
                  <w:t>1,405,664.90</w:t>
                </w:r>
              </w:p>
            </w:tc>
            <w:tc>
              <w:tcPr>
                <w:tcW w:w="810" w:type="pct"/>
                <w:shd w:val="clear" w:color="auto" w:fill="auto"/>
                <w:vAlign w:val="center"/>
              </w:tcPr>
              <w:p w14:paraId="09CEC780" w14:textId="6092C00A" w:rsidR="00B430B9" w:rsidRPr="00AC5204" w:rsidRDefault="00000000" w:rsidP="00AC5204">
                <w:pPr>
                  <w:jc w:val="right"/>
                  <w:rPr>
                    <w:sz w:val="18"/>
                    <w:szCs w:val="18"/>
                  </w:rPr>
                </w:pPr>
                <w:r w:rsidRPr="00AC5204">
                  <w:rPr>
                    <w:sz w:val="18"/>
                    <w:szCs w:val="18"/>
                  </w:rPr>
                  <w:t>1,405,664.90</w:t>
                </w:r>
              </w:p>
            </w:tc>
          </w:tr>
          <w:tr w:rsidR="00AC5204" w14:paraId="150638E3" w14:textId="77777777" w:rsidTr="00AC5204">
            <w:sdt>
              <w:sdtPr>
                <w:rPr>
                  <w:rFonts w:hint="eastAsia"/>
                </w:rPr>
                <w:alias w:val="固定资产累计折旧减少项目名称"/>
                <w:tag w:val="_GBC_4c9ad176f9f549d79f1ea8e8285e4304"/>
                <w:id w:val="-1723818292"/>
                <w:lock w:val="sdtLocked"/>
              </w:sdtPr>
              <w:sdtContent>
                <w:tc>
                  <w:tcPr>
                    <w:tcW w:w="1280" w:type="pct"/>
                    <w:shd w:val="clear" w:color="auto" w:fill="auto"/>
                  </w:tcPr>
                  <w:p w14:paraId="0774F8DB" w14:textId="0474487F" w:rsidR="00B430B9" w:rsidRDefault="00000000" w:rsidP="00AC5204">
                    <w:pPr>
                      <w:ind w:firstLineChars="300" w:firstLine="630"/>
                    </w:pPr>
                    <w:r>
                      <w:rPr>
                        <w:rFonts w:hint="eastAsia"/>
                      </w:rPr>
                      <w:t>（2）企业合并减少</w:t>
                    </w:r>
                  </w:p>
                </w:tc>
              </w:sdtContent>
            </w:sdt>
            <w:sdt>
              <w:sdtPr>
                <w:rPr>
                  <w:rFonts w:hint="eastAsia"/>
                </w:rPr>
                <w:alias w:val="固定资产累计折旧减少项目金额"/>
                <w:tag w:val="_GBC_0475795030724aa4838f00440a8fdfe1"/>
                <w:id w:val="1187018274"/>
                <w:lock w:val="sdtLocked"/>
                <w:showingPlcHdr/>
              </w:sdtPr>
              <w:sdtContent>
                <w:tc>
                  <w:tcPr>
                    <w:tcW w:w="748" w:type="pct"/>
                    <w:shd w:val="clear" w:color="auto" w:fill="auto"/>
                  </w:tcPr>
                  <w:p w14:paraId="2D7BA953" w14:textId="77777777" w:rsidR="00B430B9" w:rsidRDefault="00000000" w:rsidP="00AC5204">
                    <w:pPr>
                      <w:jc w:val="right"/>
                    </w:pPr>
                    <w:r>
                      <w:rPr>
                        <w:rFonts w:hint="eastAsia"/>
                      </w:rPr>
                      <w:t xml:space="preserve">　</w:t>
                    </w:r>
                  </w:p>
                </w:tc>
              </w:sdtContent>
            </w:sdt>
            <w:sdt>
              <w:sdtPr>
                <w:rPr>
                  <w:rFonts w:hint="eastAsia"/>
                  <w:sz w:val="18"/>
                  <w:szCs w:val="18"/>
                </w:rPr>
                <w:alias w:val="固定资产累计折旧减少项目金额"/>
                <w:tag w:val="_GBC_0475795030724aa4838f00440a8fdfe1"/>
                <w:id w:val="1048652108"/>
                <w:lock w:val="sdtLocked"/>
              </w:sdtPr>
              <w:sdtContent>
                <w:tc>
                  <w:tcPr>
                    <w:tcW w:w="707" w:type="pct"/>
                    <w:shd w:val="clear" w:color="auto" w:fill="auto"/>
                  </w:tcPr>
                  <w:p w14:paraId="7C1B9EBB" w14:textId="5C4D5DB9" w:rsidR="00B430B9" w:rsidRPr="00AC5204" w:rsidRDefault="00000000" w:rsidP="00AC5204">
                    <w:pPr>
                      <w:jc w:val="right"/>
                      <w:rPr>
                        <w:sz w:val="18"/>
                        <w:szCs w:val="18"/>
                      </w:rPr>
                    </w:pPr>
                    <w:r w:rsidRPr="00AC5204">
                      <w:rPr>
                        <w:sz w:val="18"/>
                        <w:szCs w:val="18"/>
                      </w:rPr>
                      <w:t>152,375.65</w:t>
                    </w:r>
                  </w:p>
                </w:tc>
              </w:sdtContent>
            </w:sdt>
            <w:sdt>
              <w:sdtPr>
                <w:rPr>
                  <w:rFonts w:hint="eastAsia"/>
                  <w:sz w:val="18"/>
                  <w:szCs w:val="18"/>
                </w:rPr>
                <w:alias w:val="固定资产累计折旧减少项目金额"/>
                <w:tag w:val="_GBC_0475795030724aa4838f00440a8fdfe1"/>
                <w:id w:val="-1971743299"/>
                <w:lock w:val="sdtLocked"/>
                <w:showingPlcHdr/>
              </w:sdtPr>
              <w:sdtContent>
                <w:tc>
                  <w:tcPr>
                    <w:tcW w:w="707" w:type="pct"/>
                    <w:shd w:val="clear" w:color="auto" w:fill="auto"/>
                  </w:tcPr>
                  <w:p w14:paraId="4AA55402" w14:textId="77777777" w:rsidR="00B430B9" w:rsidRPr="00AC5204" w:rsidRDefault="00000000" w:rsidP="00AC5204">
                    <w:pPr>
                      <w:jc w:val="right"/>
                      <w:rPr>
                        <w:sz w:val="18"/>
                        <w:szCs w:val="18"/>
                      </w:rPr>
                    </w:pPr>
                    <w:r w:rsidRPr="00AC5204">
                      <w:rPr>
                        <w:rFonts w:hint="eastAsia"/>
                        <w:sz w:val="18"/>
                        <w:szCs w:val="18"/>
                      </w:rPr>
                      <w:t xml:space="preserve">　</w:t>
                    </w:r>
                  </w:p>
                </w:tc>
              </w:sdtContent>
            </w:sdt>
            <w:sdt>
              <w:sdtPr>
                <w:rPr>
                  <w:rFonts w:hint="eastAsia"/>
                  <w:sz w:val="18"/>
                  <w:szCs w:val="18"/>
                </w:rPr>
                <w:alias w:val="固定资产累计折旧减少项目金额"/>
                <w:tag w:val="_GBC_0475795030724aa4838f00440a8fdfe1"/>
                <w:id w:val="-476076529"/>
                <w:lock w:val="sdtLocked"/>
                <w:showingPlcHdr/>
              </w:sdtPr>
              <w:sdtContent>
                <w:tc>
                  <w:tcPr>
                    <w:tcW w:w="748" w:type="pct"/>
                    <w:shd w:val="clear" w:color="auto" w:fill="auto"/>
                  </w:tcPr>
                  <w:p w14:paraId="4394B61B" w14:textId="77777777" w:rsidR="00B430B9" w:rsidRPr="00AC5204" w:rsidRDefault="00000000" w:rsidP="00AC5204">
                    <w:pPr>
                      <w:jc w:val="right"/>
                      <w:rPr>
                        <w:sz w:val="18"/>
                        <w:szCs w:val="18"/>
                      </w:rPr>
                    </w:pPr>
                    <w:r w:rsidRPr="00AC5204">
                      <w:rPr>
                        <w:rFonts w:hint="eastAsia"/>
                        <w:sz w:val="18"/>
                        <w:szCs w:val="18"/>
                      </w:rPr>
                      <w:t xml:space="preserve">　</w:t>
                    </w:r>
                  </w:p>
                </w:tc>
              </w:sdtContent>
            </w:sdt>
            <w:sdt>
              <w:sdtPr>
                <w:rPr>
                  <w:rFonts w:hint="eastAsia"/>
                  <w:sz w:val="18"/>
                  <w:szCs w:val="18"/>
                </w:rPr>
                <w:alias w:val="固定资产累计折旧减少项目合计金额"/>
                <w:tag w:val="_GBC_11178a6044164f9abd685ae39ec93217"/>
                <w:id w:val="-300147462"/>
                <w:lock w:val="sdtLocked"/>
              </w:sdtPr>
              <w:sdtContent>
                <w:tc>
                  <w:tcPr>
                    <w:tcW w:w="810" w:type="pct"/>
                    <w:shd w:val="clear" w:color="auto" w:fill="auto"/>
                  </w:tcPr>
                  <w:p w14:paraId="3B1AFA6F" w14:textId="514F74E8" w:rsidR="00B430B9" w:rsidRPr="00AC5204" w:rsidRDefault="00000000" w:rsidP="00AC5204">
                    <w:pPr>
                      <w:jc w:val="right"/>
                      <w:rPr>
                        <w:sz w:val="18"/>
                        <w:szCs w:val="18"/>
                      </w:rPr>
                    </w:pPr>
                    <w:r w:rsidRPr="00AC5204">
                      <w:rPr>
                        <w:sz w:val="18"/>
                        <w:szCs w:val="18"/>
                      </w:rPr>
                      <w:t>152,375.65</w:t>
                    </w:r>
                  </w:p>
                </w:tc>
              </w:sdtContent>
            </w:sdt>
          </w:tr>
          <w:tr w:rsidR="00AC5204" w14:paraId="37B78FD5" w14:textId="77777777" w:rsidTr="00A95D61">
            <w:sdt>
              <w:sdtPr>
                <w:tag w:val="_PLD_6eaa2035e58e4e21885400a2e0bb3a60"/>
                <w:id w:val="2020431865"/>
                <w:lock w:val="sdtLocked"/>
              </w:sdtPr>
              <w:sdtContent>
                <w:tc>
                  <w:tcPr>
                    <w:tcW w:w="1280" w:type="pct"/>
                    <w:shd w:val="clear" w:color="auto" w:fill="auto"/>
                  </w:tcPr>
                  <w:p w14:paraId="34834E20" w14:textId="77777777" w:rsidR="00B430B9" w:rsidRDefault="00000000" w:rsidP="00AC5204">
                    <w:pPr>
                      <w:ind w:firstLineChars="200" w:firstLine="420"/>
                    </w:pPr>
                    <w:r>
                      <w:rPr>
                        <w:rFonts w:hint="eastAsia"/>
                      </w:rPr>
                      <w:t>4.期末余额</w:t>
                    </w:r>
                  </w:p>
                </w:tc>
              </w:sdtContent>
            </w:sdt>
            <w:tc>
              <w:tcPr>
                <w:tcW w:w="748" w:type="pct"/>
                <w:vAlign w:val="center"/>
              </w:tcPr>
              <w:p w14:paraId="2C59020F" w14:textId="2BD189B7" w:rsidR="00B430B9" w:rsidRDefault="00000000" w:rsidP="00AC5204">
                <w:pPr>
                  <w:jc w:val="right"/>
                </w:pPr>
                <w:r>
                  <w:rPr>
                    <w:rFonts w:hint="eastAsia"/>
                    <w:sz w:val="18"/>
                    <w:szCs w:val="20"/>
                    <w:lang w:bidi="ar"/>
                  </w:rPr>
                  <w:t>115,577,034.60</w:t>
                </w:r>
              </w:p>
            </w:tc>
            <w:tc>
              <w:tcPr>
                <w:tcW w:w="707" w:type="pct"/>
                <w:vAlign w:val="center"/>
              </w:tcPr>
              <w:p w14:paraId="6DB0CA85" w14:textId="209D0D6B" w:rsidR="00B430B9" w:rsidRDefault="00000000" w:rsidP="00AC5204">
                <w:pPr>
                  <w:jc w:val="right"/>
                </w:pPr>
                <w:r>
                  <w:rPr>
                    <w:rFonts w:hint="eastAsia"/>
                    <w:sz w:val="18"/>
                    <w:szCs w:val="20"/>
                    <w:lang w:bidi="ar"/>
                  </w:rPr>
                  <w:t>50,899,812.69</w:t>
                </w:r>
              </w:p>
            </w:tc>
            <w:tc>
              <w:tcPr>
                <w:tcW w:w="707" w:type="pct"/>
                <w:vAlign w:val="center"/>
              </w:tcPr>
              <w:p w14:paraId="32563EB0" w14:textId="441896D7" w:rsidR="00B430B9" w:rsidRDefault="00000000" w:rsidP="00AC5204">
                <w:pPr>
                  <w:jc w:val="right"/>
                </w:pPr>
                <w:r>
                  <w:rPr>
                    <w:rFonts w:hint="eastAsia"/>
                    <w:sz w:val="18"/>
                    <w:szCs w:val="20"/>
                    <w:lang w:bidi="ar"/>
                  </w:rPr>
                  <w:t>12,674,464.23</w:t>
                </w:r>
              </w:p>
            </w:tc>
            <w:tc>
              <w:tcPr>
                <w:tcW w:w="748" w:type="pct"/>
                <w:vAlign w:val="center"/>
              </w:tcPr>
              <w:p w14:paraId="31AFAED8" w14:textId="7E5F8F31" w:rsidR="00B430B9" w:rsidRDefault="00000000" w:rsidP="00AC5204">
                <w:pPr>
                  <w:jc w:val="right"/>
                </w:pPr>
                <w:r>
                  <w:rPr>
                    <w:rFonts w:hint="eastAsia"/>
                    <w:sz w:val="18"/>
                    <w:szCs w:val="20"/>
                    <w:lang w:bidi="ar"/>
                  </w:rPr>
                  <w:t>5,398,579.63</w:t>
                </w:r>
              </w:p>
            </w:tc>
            <w:tc>
              <w:tcPr>
                <w:tcW w:w="810" w:type="pct"/>
                <w:vAlign w:val="center"/>
              </w:tcPr>
              <w:p w14:paraId="3BD36431" w14:textId="330549E1" w:rsidR="00B430B9" w:rsidRDefault="00000000" w:rsidP="00AC5204">
                <w:pPr>
                  <w:jc w:val="right"/>
                </w:pPr>
                <w:r>
                  <w:rPr>
                    <w:rFonts w:hint="eastAsia"/>
                    <w:sz w:val="18"/>
                    <w:szCs w:val="20"/>
                    <w:lang w:bidi="ar"/>
                  </w:rPr>
                  <w:t>184,549,891.15</w:t>
                </w:r>
              </w:p>
            </w:tc>
          </w:tr>
          <w:tr w:rsidR="00AC5204" w14:paraId="115ACFC6" w14:textId="77777777" w:rsidTr="0097692C">
            <w:sdt>
              <w:sdtPr>
                <w:tag w:val="_PLD_662c84047b6d41648e46d047cc9b134a"/>
                <w:id w:val="840971218"/>
                <w:lock w:val="sdtLocked"/>
              </w:sdtPr>
              <w:sdtContent>
                <w:tc>
                  <w:tcPr>
                    <w:tcW w:w="5000" w:type="pct"/>
                    <w:gridSpan w:val="6"/>
                    <w:shd w:val="clear" w:color="auto" w:fill="auto"/>
                  </w:tcPr>
                  <w:p w14:paraId="1815A4AA" w14:textId="77777777" w:rsidR="00B430B9" w:rsidRDefault="00000000" w:rsidP="00AC5204">
                    <w:r>
                      <w:rPr>
                        <w:rFonts w:hint="eastAsia"/>
                      </w:rPr>
                      <w:t>三、减值准备</w:t>
                    </w:r>
                  </w:p>
                </w:tc>
              </w:sdtContent>
            </w:sdt>
          </w:tr>
          <w:tr w:rsidR="00AC5204" w14:paraId="63E49668" w14:textId="77777777" w:rsidTr="00AC5204">
            <w:sdt>
              <w:sdtPr>
                <w:tag w:val="_PLD_ca34fab5808d492588c9f9773f2bb656"/>
                <w:id w:val="1645771306"/>
                <w:lock w:val="sdtLocked"/>
              </w:sdtPr>
              <w:sdtContent>
                <w:tc>
                  <w:tcPr>
                    <w:tcW w:w="1280" w:type="pct"/>
                    <w:shd w:val="clear" w:color="auto" w:fill="auto"/>
                  </w:tcPr>
                  <w:p w14:paraId="63E19361" w14:textId="77777777" w:rsidR="00B430B9" w:rsidRDefault="00000000" w:rsidP="00AC5204">
                    <w:pPr>
                      <w:ind w:firstLineChars="200" w:firstLine="420"/>
                    </w:pPr>
                    <w:r>
                      <w:t>1.</w:t>
                    </w:r>
                    <w:r>
                      <w:rPr>
                        <w:rFonts w:hint="eastAsia"/>
                      </w:rPr>
                      <w:t>期初余额</w:t>
                    </w:r>
                  </w:p>
                </w:tc>
              </w:sdtContent>
            </w:sdt>
            <w:tc>
              <w:tcPr>
                <w:tcW w:w="748" w:type="pct"/>
                <w:shd w:val="clear" w:color="auto" w:fill="auto"/>
                <w:vAlign w:val="center"/>
              </w:tcPr>
              <w:p w14:paraId="5FDFCFC5" w14:textId="4A80DE01" w:rsidR="00B430B9" w:rsidRPr="00AC5204" w:rsidRDefault="00000000" w:rsidP="00AC5204">
                <w:pPr>
                  <w:jc w:val="right"/>
                  <w:rPr>
                    <w:sz w:val="18"/>
                    <w:szCs w:val="18"/>
                  </w:rPr>
                </w:pPr>
                <w:r w:rsidRPr="00AC5204">
                  <w:rPr>
                    <w:sz w:val="18"/>
                    <w:szCs w:val="18"/>
                  </w:rPr>
                  <w:t>703,239.40</w:t>
                </w:r>
              </w:p>
            </w:tc>
            <w:tc>
              <w:tcPr>
                <w:tcW w:w="707" w:type="pct"/>
                <w:shd w:val="clear" w:color="auto" w:fill="auto"/>
                <w:vAlign w:val="center"/>
              </w:tcPr>
              <w:p w14:paraId="2832A91C" w14:textId="77777777" w:rsidR="00B430B9" w:rsidRPr="00AC5204" w:rsidRDefault="00B430B9" w:rsidP="00AC5204">
                <w:pPr>
                  <w:jc w:val="right"/>
                  <w:rPr>
                    <w:sz w:val="18"/>
                    <w:szCs w:val="18"/>
                  </w:rPr>
                </w:pPr>
              </w:p>
            </w:tc>
            <w:tc>
              <w:tcPr>
                <w:tcW w:w="707" w:type="pct"/>
                <w:shd w:val="clear" w:color="auto" w:fill="auto"/>
                <w:vAlign w:val="center"/>
              </w:tcPr>
              <w:p w14:paraId="3A8E6A45" w14:textId="77777777" w:rsidR="00B430B9" w:rsidRPr="00AC5204" w:rsidRDefault="00B430B9" w:rsidP="00AC5204">
                <w:pPr>
                  <w:jc w:val="right"/>
                  <w:rPr>
                    <w:sz w:val="18"/>
                    <w:szCs w:val="18"/>
                  </w:rPr>
                </w:pPr>
              </w:p>
            </w:tc>
            <w:tc>
              <w:tcPr>
                <w:tcW w:w="748" w:type="pct"/>
                <w:shd w:val="clear" w:color="auto" w:fill="auto"/>
                <w:vAlign w:val="center"/>
              </w:tcPr>
              <w:p w14:paraId="048F9D68" w14:textId="77777777" w:rsidR="00B430B9" w:rsidRPr="00AC5204" w:rsidRDefault="00B430B9" w:rsidP="00AC5204">
                <w:pPr>
                  <w:jc w:val="right"/>
                  <w:rPr>
                    <w:sz w:val="18"/>
                    <w:szCs w:val="18"/>
                  </w:rPr>
                </w:pPr>
              </w:p>
            </w:tc>
            <w:tc>
              <w:tcPr>
                <w:tcW w:w="810" w:type="pct"/>
                <w:shd w:val="clear" w:color="auto" w:fill="auto"/>
                <w:vAlign w:val="center"/>
              </w:tcPr>
              <w:p w14:paraId="14964513" w14:textId="6974FEA5" w:rsidR="00B430B9" w:rsidRPr="00AC5204" w:rsidRDefault="00000000" w:rsidP="00AC5204">
                <w:pPr>
                  <w:jc w:val="right"/>
                  <w:rPr>
                    <w:sz w:val="18"/>
                    <w:szCs w:val="18"/>
                  </w:rPr>
                </w:pPr>
                <w:r w:rsidRPr="00AC5204">
                  <w:rPr>
                    <w:sz w:val="18"/>
                    <w:szCs w:val="18"/>
                  </w:rPr>
                  <w:t>703,239.40</w:t>
                </w:r>
              </w:p>
            </w:tc>
          </w:tr>
          <w:tr w:rsidR="00AC5204" w14:paraId="699D074B" w14:textId="77777777" w:rsidTr="00AC5204">
            <w:sdt>
              <w:sdtPr>
                <w:tag w:val="_PLD_558d8ea305db4595a0aa4db4612e68ec"/>
                <w:id w:val="-166562205"/>
                <w:lock w:val="sdtLocked"/>
              </w:sdtPr>
              <w:sdtContent>
                <w:tc>
                  <w:tcPr>
                    <w:tcW w:w="1280" w:type="pct"/>
                    <w:shd w:val="clear" w:color="auto" w:fill="auto"/>
                  </w:tcPr>
                  <w:p w14:paraId="536B0FF0" w14:textId="77777777" w:rsidR="00B430B9" w:rsidRDefault="00000000" w:rsidP="00AC5204">
                    <w:pPr>
                      <w:ind w:firstLineChars="200" w:firstLine="420"/>
                    </w:pPr>
                    <w:r>
                      <w:t>2.</w:t>
                    </w:r>
                    <w:r>
                      <w:rPr>
                        <w:rFonts w:hint="eastAsia"/>
                      </w:rPr>
                      <w:t>本期增加金额</w:t>
                    </w:r>
                  </w:p>
                </w:tc>
              </w:sdtContent>
            </w:sdt>
            <w:tc>
              <w:tcPr>
                <w:tcW w:w="748" w:type="pct"/>
                <w:shd w:val="clear" w:color="auto" w:fill="auto"/>
                <w:vAlign w:val="center"/>
              </w:tcPr>
              <w:p w14:paraId="4D4F4334" w14:textId="77777777" w:rsidR="00B430B9" w:rsidRPr="00AC5204" w:rsidRDefault="00B430B9" w:rsidP="00AC5204">
                <w:pPr>
                  <w:jc w:val="right"/>
                  <w:rPr>
                    <w:sz w:val="18"/>
                    <w:szCs w:val="18"/>
                  </w:rPr>
                </w:pPr>
              </w:p>
            </w:tc>
            <w:tc>
              <w:tcPr>
                <w:tcW w:w="707" w:type="pct"/>
                <w:shd w:val="clear" w:color="auto" w:fill="auto"/>
                <w:vAlign w:val="center"/>
              </w:tcPr>
              <w:p w14:paraId="74D1F3A2" w14:textId="77777777" w:rsidR="00B430B9" w:rsidRPr="00AC5204" w:rsidRDefault="00B430B9" w:rsidP="00AC5204">
                <w:pPr>
                  <w:jc w:val="right"/>
                  <w:rPr>
                    <w:sz w:val="18"/>
                    <w:szCs w:val="18"/>
                  </w:rPr>
                </w:pPr>
              </w:p>
            </w:tc>
            <w:tc>
              <w:tcPr>
                <w:tcW w:w="707" w:type="pct"/>
                <w:shd w:val="clear" w:color="auto" w:fill="auto"/>
                <w:vAlign w:val="center"/>
              </w:tcPr>
              <w:p w14:paraId="357C9493" w14:textId="77777777" w:rsidR="00B430B9" w:rsidRPr="00AC5204" w:rsidRDefault="00B430B9" w:rsidP="00AC5204">
                <w:pPr>
                  <w:jc w:val="right"/>
                  <w:rPr>
                    <w:sz w:val="18"/>
                    <w:szCs w:val="18"/>
                  </w:rPr>
                </w:pPr>
              </w:p>
            </w:tc>
            <w:tc>
              <w:tcPr>
                <w:tcW w:w="748" w:type="pct"/>
                <w:shd w:val="clear" w:color="auto" w:fill="auto"/>
                <w:vAlign w:val="center"/>
              </w:tcPr>
              <w:p w14:paraId="075C95A9" w14:textId="77777777" w:rsidR="00B430B9" w:rsidRPr="00AC5204" w:rsidRDefault="00B430B9" w:rsidP="00AC5204">
                <w:pPr>
                  <w:jc w:val="right"/>
                  <w:rPr>
                    <w:sz w:val="18"/>
                    <w:szCs w:val="18"/>
                  </w:rPr>
                </w:pPr>
              </w:p>
            </w:tc>
            <w:tc>
              <w:tcPr>
                <w:tcW w:w="810" w:type="pct"/>
                <w:shd w:val="clear" w:color="auto" w:fill="auto"/>
                <w:vAlign w:val="center"/>
              </w:tcPr>
              <w:p w14:paraId="05E62819" w14:textId="77777777" w:rsidR="00B430B9" w:rsidRPr="00AC5204" w:rsidRDefault="00B430B9" w:rsidP="00AC5204">
                <w:pPr>
                  <w:jc w:val="right"/>
                  <w:rPr>
                    <w:sz w:val="18"/>
                    <w:szCs w:val="18"/>
                  </w:rPr>
                </w:pPr>
              </w:p>
            </w:tc>
          </w:tr>
          <w:tr w:rsidR="00AC5204" w14:paraId="6A521AF4" w14:textId="77777777" w:rsidTr="00AC5204">
            <w:sdt>
              <w:sdtPr>
                <w:tag w:val="_PLD_433ae6be63a842f9b3c972bb56b0616a"/>
                <w:id w:val="361258030"/>
                <w:lock w:val="sdtLocked"/>
              </w:sdtPr>
              <w:sdtContent>
                <w:tc>
                  <w:tcPr>
                    <w:tcW w:w="1280" w:type="pct"/>
                    <w:shd w:val="clear" w:color="auto" w:fill="auto"/>
                  </w:tcPr>
                  <w:p w14:paraId="482DBBA3" w14:textId="77777777" w:rsidR="00B430B9" w:rsidRDefault="00000000" w:rsidP="00AC5204">
                    <w:pPr>
                      <w:ind w:firstLineChars="300" w:firstLine="630"/>
                    </w:pPr>
                    <w:r>
                      <w:rPr>
                        <w:rFonts w:hint="eastAsia"/>
                      </w:rPr>
                      <w:t>（1）计提</w:t>
                    </w:r>
                  </w:p>
                </w:tc>
              </w:sdtContent>
            </w:sdt>
            <w:tc>
              <w:tcPr>
                <w:tcW w:w="748" w:type="pct"/>
                <w:shd w:val="clear" w:color="auto" w:fill="auto"/>
                <w:vAlign w:val="center"/>
              </w:tcPr>
              <w:p w14:paraId="1D842B91" w14:textId="77777777" w:rsidR="00B430B9" w:rsidRPr="00AC5204" w:rsidRDefault="00B430B9" w:rsidP="00AC5204">
                <w:pPr>
                  <w:jc w:val="right"/>
                  <w:rPr>
                    <w:sz w:val="18"/>
                    <w:szCs w:val="18"/>
                  </w:rPr>
                </w:pPr>
              </w:p>
            </w:tc>
            <w:tc>
              <w:tcPr>
                <w:tcW w:w="707" w:type="pct"/>
                <w:shd w:val="clear" w:color="auto" w:fill="auto"/>
                <w:vAlign w:val="center"/>
              </w:tcPr>
              <w:p w14:paraId="72881ADC" w14:textId="77777777" w:rsidR="00B430B9" w:rsidRPr="00AC5204" w:rsidRDefault="00B430B9" w:rsidP="00AC5204">
                <w:pPr>
                  <w:jc w:val="right"/>
                  <w:rPr>
                    <w:sz w:val="18"/>
                    <w:szCs w:val="18"/>
                  </w:rPr>
                </w:pPr>
              </w:p>
            </w:tc>
            <w:tc>
              <w:tcPr>
                <w:tcW w:w="707" w:type="pct"/>
                <w:shd w:val="clear" w:color="auto" w:fill="auto"/>
                <w:vAlign w:val="center"/>
              </w:tcPr>
              <w:p w14:paraId="6A7B6B2C" w14:textId="77777777" w:rsidR="00B430B9" w:rsidRPr="00AC5204" w:rsidRDefault="00B430B9" w:rsidP="00AC5204">
                <w:pPr>
                  <w:jc w:val="right"/>
                  <w:rPr>
                    <w:sz w:val="18"/>
                    <w:szCs w:val="18"/>
                  </w:rPr>
                </w:pPr>
              </w:p>
            </w:tc>
            <w:tc>
              <w:tcPr>
                <w:tcW w:w="748" w:type="pct"/>
                <w:shd w:val="clear" w:color="auto" w:fill="auto"/>
                <w:vAlign w:val="center"/>
              </w:tcPr>
              <w:p w14:paraId="1BCB5D90" w14:textId="77777777" w:rsidR="00B430B9" w:rsidRPr="00AC5204" w:rsidRDefault="00B430B9" w:rsidP="00AC5204">
                <w:pPr>
                  <w:jc w:val="right"/>
                  <w:rPr>
                    <w:sz w:val="18"/>
                    <w:szCs w:val="18"/>
                  </w:rPr>
                </w:pPr>
              </w:p>
            </w:tc>
            <w:tc>
              <w:tcPr>
                <w:tcW w:w="810" w:type="pct"/>
                <w:shd w:val="clear" w:color="auto" w:fill="auto"/>
                <w:vAlign w:val="center"/>
              </w:tcPr>
              <w:p w14:paraId="63D12A56" w14:textId="77777777" w:rsidR="00B430B9" w:rsidRPr="00AC5204" w:rsidRDefault="00B430B9" w:rsidP="00AC5204">
                <w:pPr>
                  <w:jc w:val="right"/>
                  <w:rPr>
                    <w:sz w:val="18"/>
                    <w:szCs w:val="18"/>
                  </w:rPr>
                </w:pPr>
              </w:p>
            </w:tc>
          </w:tr>
          <w:tr w:rsidR="00AC5204" w14:paraId="372E1970" w14:textId="77777777" w:rsidTr="00AC5204">
            <w:sdt>
              <w:sdtPr>
                <w:tag w:val="_PLD_9f06e7f0e71e4a3aa190d3fcd09490fc"/>
                <w:id w:val="-1408377144"/>
                <w:lock w:val="sdtLocked"/>
              </w:sdtPr>
              <w:sdtContent>
                <w:tc>
                  <w:tcPr>
                    <w:tcW w:w="1280" w:type="pct"/>
                    <w:shd w:val="clear" w:color="auto" w:fill="auto"/>
                  </w:tcPr>
                  <w:p w14:paraId="1A52DBEA" w14:textId="77777777" w:rsidR="00B430B9" w:rsidRDefault="00000000" w:rsidP="00AC5204">
                    <w:pPr>
                      <w:ind w:firstLineChars="200" w:firstLine="420"/>
                    </w:pPr>
                    <w:r>
                      <w:rPr>
                        <w:rFonts w:hint="eastAsia"/>
                      </w:rPr>
                      <w:t>3.本期减少金额</w:t>
                    </w:r>
                  </w:p>
                </w:tc>
              </w:sdtContent>
            </w:sdt>
            <w:tc>
              <w:tcPr>
                <w:tcW w:w="748" w:type="pct"/>
                <w:shd w:val="clear" w:color="auto" w:fill="auto"/>
                <w:vAlign w:val="center"/>
              </w:tcPr>
              <w:p w14:paraId="77CB6FCE" w14:textId="77777777" w:rsidR="00B430B9" w:rsidRPr="00AC5204" w:rsidRDefault="00B430B9" w:rsidP="00AC5204">
                <w:pPr>
                  <w:jc w:val="right"/>
                  <w:rPr>
                    <w:sz w:val="18"/>
                    <w:szCs w:val="18"/>
                  </w:rPr>
                </w:pPr>
              </w:p>
            </w:tc>
            <w:tc>
              <w:tcPr>
                <w:tcW w:w="707" w:type="pct"/>
                <w:shd w:val="clear" w:color="auto" w:fill="auto"/>
                <w:vAlign w:val="center"/>
              </w:tcPr>
              <w:p w14:paraId="528D1CD5" w14:textId="77777777" w:rsidR="00B430B9" w:rsidRPr="00AC5204" w:rsidRDefault="00B430B9" w:rsidP="00AC5204">
                <w:pPr>
                  <w:jc w:val="right"/>
                  <w:rPr>
                    <w:sz w:val="18"/>
                    <w:szCs w:val="18"/>
                  </w:rPr>
                </w:pPr>
              </w:p>
            </w:tc>
            <w:tc>
              <w:tcPr>
                <w:tcW w:w="707" w:type="pct"/>
                <w:shd w:val="clear" w:color="auto" w:fill="auto"/>
                <w:vAlign w:val="center"/>
              </w:tcPr>
              <w:p w14:paraId="0A97FFE8" w14:textId="77777777" w:rsidR="00B430B9" w:rsidRPr="00AC5204" w:rsidRDefault="00B430B9" w:rsidP="00AC5204">
                <w:pPr>
                  <w:jc w:val="right"/>
                  <w:rPr>
                    <w:sz w:val="18"/>
                    <w:szCs w:val="18"/>
                  </w:rPr>
                </w:pPr>
              </w:p>
            </w:tc>
            <w:tc>
              <w:tcPr>
                <w:tcW w:w="748" w:type="pct"/>
                <w:shd w:val="clear" w:color="auto" w:fill="auto"/>
                <w:vAlign w:val="center"/>
              </w:tcPr>
              <w:p w14:paraId="044129AC" w14:textId="77777777" w:rsidR="00B430B9" w:rsidRPr="00AC5204" w:rsidRDefault="00B430B9" w:rsidP="00AC5204">
                <w:pPr>
                  <w:jc w:val="right"/>
                  <w:rPr>
                    <w:sz w:val="18"/>
                    <w:szCs w:val="18"/>
                  </w:rPr>
                </w:pPr>
              </w:p>
            </w:tc>
            <w:tc>
              <w:tcPr>
                <w:tcW w:w="810" w:type="pct"/>
                <w:shd w:val="clear" w:color="auto" w:fill="auto"/>
                <w:vAlign w:val="center"/>
              </w:tcPr>
              <w:p w14:paraId="52E85C69" w14:textId="77777777" w:rsidR="00B430B9" w:rsidRPr="00AC5204" w:rsidRDefault="00B430B9" w:rsidP="00AC5204">
                <w:pPr>
                  <w:jc w:val="right"/>
                  <w:rPr>
                    <w:sz w:val="18"/>
                    <w:szCs w:val="18"/>
                  </w:rPr>
                </w:pPr>
              </w:p>
            </w:tc>
          </w:tr>
          <w:tr w:rsidR="00AC5204" w14:paraId="40BF36BF" w14:textId="77777777" w:rsidTr="00AC5204">
            <w:sdt>
              <w:sdtPr>
                <w:tag w:val="_PLD_27997f63b30343a4a13f2ee412af0eba"/>
                <w:id w:val="371591682"/>
                <w:lock w:val="sdtLocked"/>
              </w:sdtPr>
              <w:sdtContent>
                <w:tc>
                  <w:tcPr>
                    <w:tcW w:w="1280" w:type="pct"/>
                    <w:shd w:val="clear" w:color="auto" w:fill="auto"/>
                  </w:tcPr>
                  <w:p w14:paraId="7E92A9BC" w14:textId="77777777" w:rsidR="00B430B9" w:rsidRDefault="00000000" w:rsidP="00AC5204">
                    <w:pPr>
                      <w:ind w:firstLineChars="300" w:firstLine="630"/>
                    </w:pPr>
                    <w:r>
                      <w:rPr>
                        <w:rFonts w:hint="eastAsia"/>
                      </w:rPr>
                      <w:t>（1）处置或报废</w:t>
                    </w:r>
                  </w:p>
                </w:tc>
              </w:sdtContent>
            </w:sdt>
            <w:tc>
              <w:tcPr>
                <w:tcW w:w="748" w:type="pct"/>
                <w:shd w:val="clear" w:color="auto" w:fill="auto"/>
                <w:vAlign w:val="center"/>
              </w:tcPr>
              <w:p w14:paraId="5B869F82" w14:textId="77777777" w:rsidR="00B430B9" w:rsidRPr="00AC5204" w:rsidRDefault="00B430B9" w:rsidP="00AC5204">
                <w:pPr>
                  <w:jc w:val="right"/>
                  <w:rPr>
                    <w:sz w:val="18"/>
                    <w:szCs w:val="18"/>
                  </w:rPr>
                </w:pPr>
              </w:p>
            </w:tc>
            <w:tc>
              <w:tcPr>
                <w:tcW w:w="707" w:type="pct"/>
                <w:shd w:val="clear" w:color="auto" w:fill="auto"/>
                <w:vAlign w:val="center"/>
              </w:tcPr>
              <w:p w14:paraId="56A23523" w14:textId="77777777" w:rsidR="00B430B9" w:rsidRPr="00AC5204" w:rsidRDefault="00B430B9" w:rsidP="00AC5204">
                <w:pPr>
                  <w:jc w:val="right"/>
                  <w:rPr>
                    <w:sz w:val="18"/>
                    <w:szCs w:val="18"/>
                  </w:rPr>
                </w:pPr>
              </w:p>
            </w:tc>
            <w:tc>
              <w:tcPr>
                <w:tcW w:w="707" w:type="pct"/>
                <w:shd w:val="clear" w:color="auto" w:fill="auto"/>
                <w:vAlign w:val="center"/>
              </w:tcPr>
              <w:p w14:paraId="27DD63AC" w14:textId="77777777" w:rsidR="00B430B9" w:rsidRPr="00AC5204" w:rsidRDefault="00B430B9" w:rsidP="00AC5204">
                <w:pPr>
                  <w:jc w:val="right"/>
                  <w:rPr>
                    <w:sz w:val="18"/>
                    <w:szCs w:val="18"/>
                  </w:rPr>
                </w:pPr>
              </w:p>
            </w:tc>
            <w:tc>
              <w:tcPr>
                <w:tcW w:w="748" w:type="pct"/>
                <w:shd w:val="clear" w:color="auto" w:fill="auto"/>
                <w:vAlign w:val="center"/>
              </w:tcPr>
              <w:p w14:paraId="73457CCC" w14:textId="77777777" w:rsidR="00B430B9" w:rsidRPr="00AC5204" w:rsidRDefault="00B430B9" w:rsidP="00AC5204">
                <w:pPr>
                  <w:jc w:val="right"/>
                  <w:rPr>
                    <w:sz w:val="18"/>
                    <w:szCs w:val="18"/>
                  </w:rPr>
                </w:pPr>
              </w:p>
            </w:tc>
            <w:tc>
              <w:tcPr>
                <w:tcW w:w="810" w:type="pct"/>
                <w:shd w:val="clear" w:color="auto" w:fill="auto"/>
                <w:vAlign w:val="center"/>
              </w:tcPr>
              <w:p w14:paraId="4BD18A9B" w14:textId="77777777" w:rsidR="00B430B9" w:rsidRPr="00AC5204" w:rsidRDefault="00B430B9" w:rsidP="00AC5204">
                <w:pPr>
                  <w:jc w:val="right"/>
                  <w:rPr>
                    <w:sz w:val="18"/>
                    <w:szCs w:val="18"/>
                  </w:rPr>
                </w:pPr>
              </w:p>
            </w:tc>
          </w:tr>
          <w:tr w:rsidR="00AC5204" w14:paraId="40732FCB" w14:textId="77777777" w:rsidTr="00AC5204">
            <w:sdt>
              <w:sdtPr>
                <w:tag w:val="_PLD_a3e5577c50494e858eeb7a95a5b17653"/>
                <w:id w:val="1223101807"/>
                <w:lock w:val="sdtLocked"/>
              </w:sdtPr>
              <w:sdtContent>
                <w:tc>
                  <w:tcPr>
                    <w:tcW w:w="1280" w:type="pct"/>
                    <w:shd w:val="clear" w:color="auto" w:fill="auto"/>
                  </w:tcPr>
                  <w:p w14:paraId="45125046" w14:textId="77777777" w:rsidR="00B430B9" w:rsidRDefault="00000000" w:rsidP="00AC5204">
                    <w:pPr>
                      <w:ind w:firstLineChars="200" w:firstLine="420"/>
                    </w:pPr>
                    <w:r>
                      <w:rPr>
                        <w:rFonts w:hint="eastAsia"/>
                      </w:rPr>
                      <w:t>4.期末余额</w:t>
                    </w:r>
                  </w:p>
                </w:tc>
              </w:sdtContent>
            </w:sdt>
            <w:tc>
              <w:tcPr>
                <w:tcW w:w="748" w:type="pct"/>
                <w:shd w:val="clear" w:color="auto" w:fill="auto"/>
                <w:vAlign w:val="center"/>
              </w:tcPr>
              <w:p w14:paraId="6A9E7427" w14:textId="0549938B" w:rsidR="00B430B9" w:rsidRPr="00AC5204" w:rsidRDefault="00000000" w:rsidP="00AC5204">
                <w:pPr>
                  <w:jc w:val="right"/>
                  <w:rPr>
                    <w:sz w:val="18"/>
                    <w:szCs w:val="18"/>
                  </w:rPr>
                </w:pPr>
                <w:r w:rsidRPr="00AC5204">
                  <w:rPr>
                    <w:sz w:val="18"/>
                    <w:szCs w:val="18"/>
                  </w:rPr>
                  <w:t>703,239.40</w:t>
                </w:r>
              </w:p>
            </w:tc>
            <w:tc>
              <w:tcPr>
                <w:tcW w:w="707" w:type="pct"/>
                <w:shd w:val="clear" w:color="auto" w:fill="auto"/>
                <w:vAlign w:val="center"/>
              </w:tcPr>
              <w:p w14:paraId="5BDAFD7E" w14:textId="77777777" w:rsidR="00B430B9" w:rsidRPr="00AC5204" w:rsidRDefault="00B430B9" w:rsidP="00AC5204">
                <w:pPr>
                  <w:jc w:val="right"/>
                  <w:rPr>
                    <w:sz w:val="18"/>
                    <w:szCs w:val="18"/>
                  </w:rPr>
                </w:pPr>
              </w:p>
            </w:tc>
            <w:tc>
              <w:tcPr>
                <w:tcW w:w="707" w:type="pct"/>
                <w:shd w:val="clear" w:color="auto" w:fill="auto"/>
                <w:vAlign w:val="center"/>
              </w:tcPr>
              <w:p w14:paraId="7B3BB83E" w14:textId="77777777" w:rsidR="00B430B9" w:rsidRPr="00AC5204" w:rsidRDefault="00B430B9" w:rsidP="00AC5204">
                <w:pPr>
                  <w:jc w:val="right"/>
                  <w:rPr>
                    <w:sz w:val="18"/>
                    <w:szCs w:val="18"/>
                  </w:rPr>
                </w:pPr>
              </w:p>
            </w:tc>
            <w:tc>
              <w:tcPr>
                <w:tcW w:w="748" w:type="pct"/>
                <w:shd w:val="clear" w:color="auto" w:fill="auto"/>
                <w:vAlign w:val="center"/>
              </w:tcPr>
              <w:p w14:paraId="3D180AD3" w14:textId="77777777" w:rsidR="00B430B9" w:rsidRPr="00AC5204" w:rsidRDefault="00B430B9" w:rsidP="00AC5204">
                <w:pPr>
                  <w:jc w:val="right"/>
                  <w:rPr>
                    <w:sz w:val="18"/>
                    <w:szCs w:val="18"/>
                  </w:rPr>
                </w:pPr>
              </w:p>
            </w:tc>
            <w:tc>
              <w:tcPr>
                <w:tcW w:w="810" w:type="pct"/>
                <w:shd w:val="clear" w:color="auto" w:fill="auto"/>
                <w:vAlign w:val="center"/>
              </w:tcPr>
              <w:p w14:paraId="5E64147F" w14:textId="7110F059" w:rsidR="00B430B9" w:rsidRPr="00AC5204" w:rsidRDefault="00000000" w:rsidP="00AC5204">
                <w:pPr>
                  <w:jc w:val="right"/>
                  <w:rPr>
                    <w:sz w:val="18"/>
                    <w:szCs w:val="18"/>
                  </w:rPr>
                </w:pPr>
                <w:r w:rsidRPr="00AC5204">
                  <w:rPr>
                    <w:sz w:val="18"/>
                    <w:szCs w:val="18"/>
                  </w:rPr>
                  <w:t>703,239.40</w:t>
                </w:r>
              </w:p>
            </w:tc>
          </w:tr>
          <w:tr w:rsidR="00AC5204" w14:paraId="18D51FD8" w14:textId="77777777" w:rsidTr="0097692C">
            <w:sdt>
              <w:sdtPr>
                <w:tag w:val="_PLD_bea29c32f5204124a483fa6e274ca7df"/>
                <w:id w:val="-1452622527"/>
                <w:lock w:val="sdtLocked"/>
              </w:sdtPr>
              <w:sdtContent>
                <w:tc>
                  <w:tcPr>
                    <w:tcW w:w="5000" w:type="pct"/>
                    <w:gridSpan w:val="6"/>
                    <w:shd w:val="clear" w:color="auto" w:fill="auto"/>
                  </w:tcPr>
                  <w:p w14:paraId="1DFD488E" w14:textId="77777777" w:rsidR="00B430B9" w:rsidRDefault="00000000" w:rsidP="00AC5204">
                    <w:r>
                      <w:rPr>
                        <w:rFonts w:hint="eastAsia"/>
                      </w:rPr>
                      <w:t>四、账面价值</w:t>
                    </w:r>
                  </w:p>
                </w:tc>
              </w:sdtContent>
            </w:sdt>
          </w:tr>
          <w:tr w:rsidR="00AC5204" w14:paraId="259ED1E6" w14:textId="77777777" w:rsidTr="00F82CAF">
            <w:sdt>
              <w:sdtPr>
                <w:tag w:val="_PLD_0cb15efd736e4fb48f835ee67e79495e"/>
                <w:id w:val="-845175614"/>
                <w:lock w:val="sdtLocked"/>
              </w:sdtPr>
              <w:sdtContent>
                <w:tc>
                  <w:tcPr>
                    <w:tcW w:w="1280" w:type="pct"/>
                    <w:shd w:val="clear" w:color="auto" w:fill="auto"/>
                  </w:tcPr>
                  <w:p w14:paraId="4333540C" w14:textId="77777777" w:rsidR="00B430B9" w:rsidRDefault="00000000" w:rsidP="00AC5204">
                    <w:pPr>
                      <w:ind w:firstLineChars="200" w:firstLine="420"/>
                    </w:pPr>
                    <w:r>
                      <w:rPr>
                        <w:rFonts w:hint="eastAsia"/>
                      </w:rPr>
                      <w:t>1.期末账面价值</w:t>
                    </w:r>
                  </w:p>
                </w:tc>
              </w:sdtContent>
            </w:sdt>
            <w:tc>
              <w:tcPr>
                <w:tcW w:w="748" w:type="pct"/>
                <w:vAlign w:val="center"/>
              </w:tcPr>
              <w:p w14:paraId="232C1B24" w14:textId="7996E3F7" w:rsidR="00B430B9" w:rsidRDefault="00000000" w:rsidP="00AC5204">
                <w:pPr>
                  <w:jc w:val="right"/>
                </w:pPr>
                <w:r>
                  <w:rPr>
                    <w:rFonts w:hint="eastAsia"/>
                    <w:sz w:val="18"/>
                    <w:szCs w:val="20"/>
                    <w:lang w:bidi="ar"/>
                  </w:rPr>
                  <w:t>130,725,043.52</w:t>
                </w:r>
              </w:p>
            </w:tc>
            <w:tc>
              <w:tcPr>
                <w:tcW w:w="707" w:type="pct"/>
                <w:vAlign w:val="center"/>
              </w:tcPr>
              <w:p w14:paraId="6E19F231" w14:textId="2CB46A00" w:rsidR="00B430B9" w:rsidRDefault="00000000" w:rsidP="00AC5204">
                <w:pPr>
                  <w:jc w:val="right"/>
                </w:pPr>
                <w:r>
                  <w:rPr>
                    <w:rFonts w:hint="eastAsia"/>
                    <w:sz w:val="18"/>
                    <w:szCs w:val="20"/>
                    <w:lang w:bidi="ar"/>
                  </w:rPr>
                  <w:t>12,858,277.16</w:t>
                </w:r>
              </w:p>
            </w:tc>
            <w:tc>
              <w:tcPr>
                <w:tcW w:w="707" w:type="pct"/>
                <w:vAlign w:val="center"/>
              </w:tcPr>
              <w:p w14:paraId="746D31E4" w14:textId="205351CD" w:rsidR="00B430B9" w:rsidRDefault="00000000" w:rsidP="00AC5204">
                <w:pPr>
                  <w:jc w:val="right"/>
                </w:pPr>
                <w:r>
                  <w:rPr>
                    <w:rFonts w:hint="eastAsia"/>
                    <w:sz w:val="18"/>
                    <w:szCs w:val="20"/>
                    <w:lang w:bidi="ar"/>
                  </w:rPr>
                  <w:t>17,970,491.25</w:t>
                </w:r>
              </w:p>
            </w:tc>
            <w:tc>
              <w:tcPr>
                <w:tcW w:w="748" w:type="pct"/>
                <w:vAlign w:val="center"/>
              </w:tcPr>
              <w:p w14:paraId="1C1FEDD8" w14:textId="3775EA1C" w:rsidR="00B430B9" w:rsidRDefault="00000000" w:rsidP="00AC5204">
                <w:pPr>
                  <w:jc w:val="right"/>
                </w:pPr>
                <w:r>
                  <w:rPr>
                    <w:rFonts w:hint="eastAsia"/>
                    <w:sz w:val="18"/>
                    <w:szCs w:val="20"/>
                    <w:lang w:bidi="ar"/>
                  </w:rPr>
                  <w:t>1,725,297.53</w:t>
                </w:r>
              </w:p>
            </w:tc>
            <w:tc>
              <w:tcPr>
                <w:tcW w:w="810" w:type="pct"/>
                <w:vAlign w:val="center"/>
              </w:tcPr>
              <w:p w14:paraId="0FF42E3F" w14:textId="41A2F655" w:rsidR="00B430B9" w:rsidRDefault="00000000" w:rsidP="00AC5204">
                <w:pPr>
                  <w:jc w:val="right"/>
                </w:pPr>
                <w:r>
                  <w:rPr>
                    <w:rFonts w:hint="eastAsia"/>
                    <w:sz w:val="18"/>
                    <w:szCs w:val="20"/>
                    <w:lang w:bidi="ar"/>
                  </w:rPr>
                  <w:t>163,279,109.46</w:t>
                </w:r>
              </w:p>
            </w:tc>
          </w:tr>
          <w:tr w:rsidR="00AC5204" w14:paraId="66EF75B9" w14:textId="77777777" w:rsidTr="000C1C3E">
            <w:sdt>
              <w:sdtPr>
                <w:tag w:val="_PLD_0a70238af5ae41dda386e3180cb5ac13"/>
                <w:id w:val="42488752"/>
                <w:lock w:val="sdtLocked"/>
              </w:sdtPr>
              <w:sdtContent>
                <w:tc>
                  <w:tcPr>
                    <w:tcW w:w="1280" w:type="pct"/>
                    <w:shd w:val="clear" w:color="auto" w:fill="auto"/>
                  </w:tcPr>
                  <w:p w14:paraId="58E72212" w14:textId="77777777" w:rsidR="00B430B9" w:rsidRDefault="00000000" w:rsidP="00AC5204">
                    <w:pPr>
                      <w:ind w:firstLineChars="200" w:firstLine="420"/>
                    </w:pPr>
                    <w:r>
                      <w:rPr>
                        <w:rFonts w:hint="eastAsia"/>
                      </w:rPr>
                      <w:t>2.期初账面价值</w:t>
                    </w:r>
                  </w:p>
                </w:tc>
              </w:sdtContent>
            </w:sdt>
            <w:tc>
              <w:tcPr>
                <w:tcW w:w="748" w:type="pct"/>
                <w:vAlign w:val="center"/>
              </w:tcPr>
              <w:p w14:paraId="3612EB40" w14:textId="33009992" w:rsidR="00B430B9" w:rsidRDefault="00000000" w:rsidP="00AC5204">
                <w:pPr>
                  <w:jc w:val="right"/>
                </w:pPr>
                <w:r>
                  <w:rPr>
                    <w:rFonts w:hint="eastAsia"/>
                    <w:sz w:val="18"/>
                    <w:szCs w:val="20"/>
                    <w:lang w:bidi="ar"/>
                  </w:rPr>
                  <w:t>134,816,525.16</w:t>
                </w:r>
              </w:p>
            </w:tc>
            <w:tc>
              <w:tcPr>
                <w:tcW w:w="707" w:type="pct"/>
                <w:vAlign w:val="center"/>
              </w:tcPr>
              <w:p w14:paraId="0ED7C082" w14:textId="39103C53" w:rsidR="00B430B9" w:rsidRDefault="00000000" w:rsidP="00AC5204">
                <w:pPr>
                  <w:jc w:val="right"/>
                </w:pPr>
                <w:r>
                  <w:rPr>
                    <w:rFonts w:hint="eastAsia"/>
                    <w:sz w:val="18"/>
                    <w:szCs w:val="20"/>
                    <w:lang w:bidi="ar"/>
                  </w:rPr>
                  <w:t>14,480,824.95</w:t>
                </w:r>
              </w:p>
            </w:tc>
            <w:tc>
              <w:tcPr>
                <w:tcW w:w="707" w:type="pct"/>
                <w:vAlign w:val="center"/>
              </w:tcPr>
              <w:p w14:paraId="0600EEEE" w14:textId="3EE6FE2A" w:rsidR="00B430B9" w:rsidRDefault="00000000" w:rsidP="00AC5204">
                <w:pPr>
                  <w:jc w:val="right"/>
                </w:pPr>
                <w:r>
                  <w:rPr>
                    <w:rFonts w:hint="eastAsia"/>
                    <w:sz w:val="18"/>
                    <w:szCs w:val="20"/>
                    <w:lang w:bidi="ar"/>
                  </w:rPr>
                  <w:t>18,795,896.05</w:t>
                </w:r>
              </w:p>
            </w:tc>
            <w:tc>
              <w:tcPr>
                <w:tcW w:w="748" w:type="pct"/>
                <w:vAlign w:val="center"/>
              </w:tcPr>
              <w:p w14:paraId="6CDAE0AC" w14:textId="3EB16C12" w:rsidR="00B430B9" w:rsidRDefault="00000000" w:rsidP="00AC5204">
                <w:pPr>
                  <w:jc w:val="right"/>
                </w:pPr>
                <w:r>
                  <w:rPr>
                    <w:rFonts w:hint="eastAsia"/>
                    <w:sz w:val="18"/>
                    <w:szCs w:val="20"/>
                    <w:lang w:bidi="ar"/>
                  </w:rPr>
                  <w:t>733,112.81</w:t>
                </w:r>
              </w:p>
            </w:tc>
            <w:tc>
              <w:tcPr>
                <w:tcW w:w="810" w:type="pct"/>
                <w:vAlign w:val="center"/>
              </w:tcPr>
              <w:p w14:paraId="23EA19E0" w14:textId="378BCE13" w:rsidR="00B430B9" w:rsidRDefault="00000000" w:rsidP="00AC5204">
                <w:pPr>
                  <w:jc w:val="right"/>
                </w:pPr>
                <w:r>
                  <w:rPr>
                    <w:rFonts w:hint="eastAsia"/>
                    <w:sz w:val="18"/>
                    <w:szCs w:val="20"/>
                    <w:lang w:bidi="ar"/>
                  </w:rPr>
                  <w:t>168,826,358.97</w:t>
                </w:r>
              </w:p>
            </w:tc>
          </w:tr>
        </w:tbl>
        <w:p w14:paraId="0B8421C3" w14:textId="77777777" w:rsidR="00B430B9" w:rsidRDefault="00000000"/>
      </w:sdtContent>
    </w:sdt>
    <w:sdt>
      <w:sdtPr>
        <w:rPr>
          <w:rFonts w:ascii="宋体" w:hAnsi="宋体" w:cs="宋体" w:hint="eastAsia"/>
          <w:b w:val="0"/>
          <w:bCs/>
          <w:kern w:val="0"/>
          <w:szCs w:val="21"/>
        </w:rPr>
        <w:alias w:val="模块:暂时闲置的固定资产情况"/>
        <w:tag w:val="_GBC_77e89169b7ab4fccae8cff3d8a125711"/>
        <w:id w:val="2036998372"/>
        <w:lock w:val="sdtLocked"/>
        <w:placeholder>
          <w:docPart w:val="GBC22222222222222222222222222222"/>
        </w:placeholder>
      </w:sdtPr>
      <w:sdtEndPr>
        <w:rPr>
          <w:rFonts w:hint="default"/>
        </w:rPr>
      </w:sdtEndPr>
      <w:sdtContent>
        <w:p w14:paraId="670FEA5D" w14:textId="77777777" w:rsidR="00B430B9" w:rsidRDefault="00000000">
          <w:pPr>
            <w:pStyle w:val="4"/>
            <w:numPr>
              <w:ilvl w:val="0"/>
              <w:numId w:val="55"/>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209228251"/>
            <w:lock w:val="sdtLocked"/>
            <w:placeholder>
              <w:docPart w:val="GBC22222222222222222222222222222"/>
            </w:placeholder>
          </w:sdtPr>
          <w:sdtContent>
            <w:p w14:paraId="689ED849" w14:textId="1EA6D85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DC54F1" w14:textId="77777777" w:rsidR="00B430B9" w:rsidRDefault="00000000">
          <w:pPr>
            <w:jc w:val="right"/>
          </w:pPr>
          <w:r>
            <w:rPr>
              <w:rFonts w:hint="eastAsia"/>
            </w:rPr>
            <w:t>单位：</w:t>
          </w:r>
          <w:sdt>
            <w:sdtPr>
              <w:rPr>
                <w:rFonts w:hint="eastAsia"/>
              </w:rPr>
              <w:alias w:val="单位：财务附注：暂时闲置的固定资产情况"/>
              <w:tag w:val="_GBC_c0d208db81a447e9b9949f2b175cba30"/>
              <w:id w:val="-4521669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暂时闲置的固定资产情况"/>
              <w:tag w:val="_GBC_fbf07452daf745ea899de2cbc824ee75"/>
              <w:id w:val="246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559"/>
            <w:gridCol w:w="1417"/>
            <w:gridCol w:w="1418"/>
            <w:gridCol w:w="1559"/>
            <w:gridCol w:w="1475"/>
          </w:tblGrid>
          <w:tr w:rsidR="00592A02" w14:paraId="5FCA6E68" w14:textId="77777777" w:rsidTr="004A61B5">
            <w:sdt>
              <w:sdtPr>
                <w:tag w:val="_PLD_e479b4fdefbf45068660c7df7422a5de"/>
                <w:id w:val="-526099328"/>
                <w:lock w:val="sdtLocked"/>
              </w:sdtPr>
              <w:sdtContent>
                <w:tc>
                  <w:tcPr>
                    <w:tcW w:w="1489" w:type="dxa"/>
                    <w:tcBorders>
                      <w:top w:val="single" w:sz="4" w:space="0" w:color="auto"/>
                      <w:left w:val="single" w:sz="4" w:space="0" w:color="auto"/>
                      <w:bottom w:val="single" w:sz="4" w:space="0" w:color="auto"/>
                      <w:right w:val="single" w:sz="4" w:space="0" w:color="auto"/>
                    </w:tcBorders>
                    <w:vAlign w:val="center"/>
                  </w:tcPr>
                  <w:p w14:paraId="36E70F26" w14:textId="77777777" w:rsidR="00B430B9" w:rsidRDefault="00000000" w:rsidP="00DD1612">
                    <w:pPr>
                      <w:jc w:val="center"/>
                    </w:pPr>
                    <w:r>
                      <w:rPr>
                        <w:rFonts w:hint="eastAsia"/>
                      </w:rPr>
                      <w:t>项目</w:t>
                    </w:r>
                  </w:p>
                </w:tc>
              </w:sdtContent>
            </w:sdt>
            <w:sdt>
              <w:sdtPr>
                <w:tag w:val="_PLD_36daf085717e46eeb45863dfb97acc67"/>
                <w:id w:val="58297186"/>
                <w:lock w:val="sdtLocked"/>
              </w:sdtPr>
              <w:sdtContent>
                <w:tc>
                  <w:tcPr>
                    <w:tcW w:w="1559" w:type="dxa"/>
                    <w:tcBorders>
                      <w:top w:val="single" w:sz="4" w:space="0" w:color="auto"/>
                      <w:left w:val="single" w:sz="4" w:space="0" w:color="auto"/>
                      <w:bottom w:val="single" w:sz="4" w:space="0" w:color="auto"/>
                      <w:right w:val="single" w:sz="4" w:space="0" w:color="auto"/>
                    </w:tcBorders>
                    <w:vAlign w:val="center"/>
                  </w:tcPr>
                  <w:p w14:paraId="593D08C3" w14:textId="77777777" w:rsidR="00B430B9" w:rsidRDefault="00000000" w:rsidP="00DD1612">
                    <w:pPr>
                      <w:jc w:val="center"/>
                    </w:pPr>
                    <w:r>
                      <w:rPr>
                        <w:rFonts w:hint="eastAsia"/>
                      </w:rPr>
                      <w:t>账面原值</w:t>
                    </w:r>
                  </w:p>
                </w:tc>
              </w:sdtContent>
            </w:sdt>
            <w:sdt>
              <w:sdtPr>
                <w:tag w:val="_PLD_c01cccda6baa4a75a8e3f067e68a603e"/>
                <w:id w:val="-1759594765"/>
                <w:lock w:val="sdtLocked"/>
              </w:sdtPr>
              <w:sdtContent>
                <w:tc>
                  <w:tcPr>
                    <w:tcW w:w="1417" w:type="dxa"/>
                    <w:tcBorders>
                      <w:top w:val="single" w:sz="4" w:space="0" w:color="auto"/>
                      <w:left w:val="single" w:sz="4" w:space="0" w:color="auto"/>
                      <w:bottom w:val="single" w:sz="4" w:space="0" w:color="auto"/>
                      <w:right w:val="single" w:sz="4" w:space="0" w:color="auto"/>
                    </w:tcBorders>
                    <w:vAlign w:val="center"/>
                  </w:tcPr>
                  <w:p w14:paraId="1585F729" w14:textId="77777777" w:rsidR="00B430B9" w:rsidRDefault="00000000" w:rsidP="00DD1612">
                    <w:pPr>
                      <w:jc w:val="center"/>
                    </w:pPr>
                    <w:r>
                      <w:rPr>
                        <w:rFonts w:hint="eastAsia"/>
                      </w:rPr>
                      <w:t>累计折旧</w:t>
                    </w:r>
                  </w:p>
                </w:tc>
              </w:sdtContent>
            </w:sdt>
            <w:sdt>
              <w:sdtPr>
                <w:tag w:val="_PLD_3bce2223595140b489f9e15ef462c5ba"/>
                <w:id w:val="-163011653"/>
                <w:lock w:val="sdtLocked"/>
              </w:sdtPr>
              <w:sdtContent>
                <w:tc>
                  <w:tcPr>
                    <w:tcW w:w="1418" w:type="dxa"/>
                    <w:tcBorders>
                      <w:top w:val="single" w:sz="4" w:space="0" w:color="auto"/>
                      <w:left w:val="single" w:sz="4" w:space="0" w:color="auto"/>
                      <w:bottom w:val="single" w:sz="4" w:space="0" w:color="auto"/>
                      <w:right w:val="single" w:sz="4" w:space="0" w:color="auto"/>
                    </w:tcBorders>
                    <w:vAlign w:val="center"/>
                  </w:tcPr>
                  <w:p w14:paraId="4F679CF6" w14:textId="77777777" w:rsidR="00B430B9" w:rsidRDefault="00000000" w:rsidP="00DD1612">
                    <w:pPr>
                      <w:jc w:val="center"/>
                    </w:pPr>
                    <w:r>
                      <w:rPr>
                        <w:rFonts w:hint="eastAsia"/>
                      </w:rPr>
                      <w:t>减值准备</w:t>
                    </w:r>
                  </w:p>
                </w:tc>
              </w:sdtContent>
            </w:sdt>
            <w:sdt>
              <w:sdtPr>
                <w:tag w:val="_PLD_363b3c8e5d5d43a580d7bab508a70591"/>
                <w:id w:val="-1315333557"/>
                <w:lock w:val="sdtLocked"/>
              </w:sdtPr>
              <w:sdtContent>
                <w:tc>
                  <w:tcPr>
                    <w:tcW w:w="1559" w:type="dxa"/>
                    <w:tcBorders>
                      <w:top w:val="single" w:sz="4" w:space="0" w:color="auto"/>
                      <w:left w:val="single" w:sz="4" w:space="0" w:color="auto"/>
                      <w:bottom w:val="single" w:sz="4" w:space="0" w:color="auto"/>
                      <w:right w:val="single" w:sz="4" w:space="0" w:color="auto"/>
                    </w:tcBorders>
                    <w:vAlign w:val="center"/>
                  </w:tcPr>
                  <w:p w14:paraId="54FD64A1" w14:textId="77777777" w:rsidR="00B430B9" w:rsidRDefault="00000000" w:rsidP="00DD1612">
                    <w:pPr>
                      <w:jc w:val="center"/>
                    </w:pPr>
                    <w:r>
                      <w:rPr>
                        <w:rFonts w:hint="eastAsia"/>
                      </w:rPr>
                      <w:t>账面价值</w:t>
                    </w:r>
                  </w:p>
                </w:tc>
              </w:sdtContent>
            </w:sdt>
            <w:sdt>
              <w:sdtPr>
                <w:tag w:val="_PLD_4a9bf932f0004f76987b4db5cef576e2"/>
                <w:id w:val="-1749879863"/>
                <w:lock w:val="sdtLocked"/>
              </w:sdtPr>
              <w:sdtContent>
                <w:tc>
                  <w:tcPr>
                    <w:tcW w:w="1475" w:type="dxa"/>
                    <w:tcBorders>
                      <w:top w:val="single" w:sz="4" w:space="0" w:color="auto"/>
                      <w:left w:val="single" w:sz="4" w:space="0" w:color="auto"/>
                      <w:bottom w:val="single" w:sz="4" w:space="0" w:color="auto"/>
                      <w:right w:val="single" w:sz="4" w:space="0" w:color="auto"/>
                    </w:tcBorders>
                    <w:vAlign w:val="center"/>
                  </w:tcPr>
                  <w:p w14:paraId="180A5779" w14:textId="77777777" w:rsidR="00B430B9" w:rsidRDefault="00000000" w:rsidP="00DD1612">
                    <w:pPr>
                      <w:jc w:val="center"/>
                    </w:pPr>
                    <w:r>
                      <w:rPr>
                        <w:rFonts w:hint="eastAsia"/>
                      </w:rPr>
                      <w:t>备注</w:t>
                    </w:r>
                  </w:p>
                </w:tc>
              </w:sdtContent>
            </w:sdt>
          </w:tr>
          <w:sdt>
            <w:sdtPr>
              <w:rPr>
                <w:rFonts w:hint="eastAsia"/>
              </w:rPr>
              <w:alias w:val="暂时闲置的固定资产明细"/>
              <w:tag w:val="_GBC_62ededd5d71043b28231a5afe44f6376"/>
              <w:id w:val="-747957261"/>
              <w:lock w:val="sdtLocked"/>
            </w:sdtPr>
            <w:sdtContent>
              <w:tr w:rsidR="00592A02" w14:paraId="52A46987" w14:textId="77777777" w:rsidTr="004A61B5">
                <w:tc>
                  <w:tcPr>
                    <w:tcW w:w="1489" w:type="dxa"/>
                    <w:tcBorders>
                      <w:top w:val="single" w:sz="4" w:space="0" w:color="auto"/>
                      <w:left w:val="single" w:sz="4" w:space="0" w:color="auto"/>
                      <w:bottom w:val="single" w:sz="4" w:space="0" w:color="auto"/>
                      <w:right w:val="single" w:sz="4" w:space="0" w:color="auto"/>
                    </w:tcBorders>
                  </w:tcPr>
                  <w:p w14:paraId="73FA877C" w14:textId="77777777" w:rsidR="00B430B9" w:rsidRDefault="00000000" w:rsidP="00DD1612">
                    <w:r>
                      <w:t>房屋及建筑物</w:t>
                    </w:r>
                  </w:p>
                </w:tc>
                <w:tc>
                  <w:tcPr>
                    <w:tcW w:w="1559" w:type="dxa"/>
                    <w:tcBorders>
                      <w:top w:val="single" w:sz="4" w:space="0" w:color="auto"/>
                      <w:left w:val="single" w:sz="4" w:space="0" w:color="auto"/>
                      <w:bottom w:val="single" w:sz="4" w:space="0" w:color="auto"/>
                      <w:right w:val="single" w:sz="4" w:space="0" w:color="auto"/>
                    </w:tcBorders>
                  </w:tcPr>
                  <w:p w14:paraId="6D2C9BFA" w14:textId="77777777" w:rsidR="00B430B9" w:rsidRDefault="00000000" w:rsidP="00DD1612">
                    <w:pPr>
                      <w:jc w:val="right"/>
                    </w:pPr>
                    <w:r>
                      <w:t>1,406,968.50</w:t>
                    </w:r>
                  </w:p>
                </w:tc>
                <w:tc>
                  <w:tcPr>
                    <w:tcW w:w="1417" w:type="dxa"/>
                    <w:tcBorders>
                      <w:top w:val="single" w:sz="4" w:space="0" w:color="auto"/>
                      <w:left w:val="single" w:sz="4" w:space="0" w:color="auto"/>
                      <w:bottom w:val="single" w:sz="4" w:space="0" w:color="auto"/>
                      <w:right w:val="single" w:sz="4" w:space="0" w:color="auto"/>
                    </w:tcBorders>
                  </w:tcPr>
                  <w:p w14:paraId="6368B071" w14:textId="77777777" w:rsidR="00B430B9" w:rsidRDefault="00000000" w:rsidP="00DD1612">
                    <w:pPr>
                      <w:jc w:val="right"/>
                    </w:pPr>
                    <w:r>
                      <w:t>485,426.44</w:t>
                    </w:r>
                  </w:p>
                </w:tc>
                <w:tc>
                  <w:tcPr>
                    <w:tcW w:w="1418" w:type="dxa"/>
                    <w:tcBorders>
                      <w:top w:val="single" w:sz="4" w:space="0" w:color="auto"/>
                      <w:left w:val="single" w:sz="4" w:space="0" w:color="auto"/>
                      <w:bottom w:val="single" w:sz="4" w:space="0" w:color="auto"/>
                      <w:right w:val="single" w:sz="4" w:space="0" w:color="auto"/>
                    </w:tcBorders>
                  </w:tcPr>
                  <w:p w14:paraId="4245CB2C" w14:textId="77777777" w:rsidR="00B430B9" w:rsidRDefault="00000000" w:rsidP="00DD1612">
                    <w:pPr>
                      <w:jc w:val="right"/>
                    </w:pPr>
                    <w:r>
                      <w:t>703,239.40</w:t>
                    </w:r>
                  </w:p>
                </w:tc>
                <w:tc>
                  <w:tcPr>
                    <w:tcW w:w="1559" w:type="dxa"/>
                    <w:tcBorders>
                      <w:top w:val="single" w:sz="4" w:space="0" w:color="auto"/>
                      <w:left w:val="single" w:sz="4" w:space="0" w:color="auto"/>
                      <w:bottom w:val="single" w:sz="4" w:space="0" w:color="auto"/>
                      <w:right w:val="single" w:sz="4" w:space="0" w:color="auto"/>
                    </w:tcBorders>
                  </w:tcPr>
                  <w:p w14:paraId="0A9034F3" w14:textId="77777777" w:rsidR="00B430B9" w:rsidRDefault="00000000" w:rsidP="00DD1612">
                    <w:pPr>
                      <w:jc w:val="right"/>
                    </w:pPr>
                    <w:r>
                      <w:t>218,302.66</w:t>
                    </w:r>
                  </w:p>
                </w:tc>
                <w:tc>
                  <w:tcPr>
                    <w:tcW w:w="1475" w:type="dxa"/>
                    <w:tcBorders>
                      <w:top w:val="single" w:sz="4" w:space="0" w:color="auto"/>
                      <w:left w:val="single" w:sz="4" w:space="0" w:color="auto"/>
                      <w:bottom w:val="single" w:sz="4" w:space="0" w:color="auto"/>
                      <w:right w:val="single" w:sz="4" w:space="0" w:color="auto"/>
                    </w:tcBorders>
                  </w:tcPr>
                  <w:p w14:paraId="594BF936" w14:textId="77777777" w:rsidR="00B430B9" w:rsidRDefault="00B430B9" w:rsidP="00DD1612"/>
                </w:tc>
              </w:tr>
            </w:sdtContent>
          </w:sdt>
          <w:sdt>
            <w:sdtPr>
              <w:rPr>
                <w:rFonts w:hint="eastAsia"/>
              </w:rPr>
              <w:alias w:val="暂时闲置的固定资产明细"/>
              <w:tag w:val="_GBC_62ededd5d71043b28231a5afe44f6376"/>
              <w:id w:val="-1722438519"/>
              <w:lock w:val="sdtLocked"/>
            </w:sdtPr>
            <w:sdtContent>
              <w:tr w:rsidR="00592A02" w14:paraId="5D59B20D" w14:textId="77777777" w:rsidTr="004A61B5">
                <w:tc>
                  <w:tcPr>
                    <w:tcW w:w="1489" w:type="dxa"/>
                    <w:tcBorders>
                      <w:top w:val="single" w:sz="4" w:space="0" w:color="auto"/>
                      <w:left w:val="single" w:sz="4" w:space="0" w:color="auto"/>
                      <w:bottom w:val="single" w:sz="4" w:space="0" w:color="auto"/>
                      <w:right w:val="single" w:sz="4" w:space="0" w:color="auto"/>
                    </w:tcBorders>
                  </w:tcPr>
                  <w:p w14:paraId="087142E1" w14:textId="77777777" w:rsidR="00B430B9" w:rsidRDefault="00000000" w:rsidP="00DD1612">
                    <w:r>
                      <w:t>小计</w:t>
                    </w:r>
                  </w:p>
                </w:tc>
                <w:tc>
                  <w:tcPr>
                    <w:tcW w:w="1559" w:type="dxa"/>
                    <w:tcBorders>
                      <w:top w:val="single" w:sz="4" w:space="0" w:color="auto"/>
                      <w:left w:val="single" w:sz="4" w:space="0" w:color="auto"/>
                      <w:bottom w:val="single" w:sz="4" w:space="0" w:color="auto"/>
                      <w:right w:val="single" w:sz="4" w:space="0" w:color="auto"/>
                    </w:tcBorders>
                  </w:tcPr>
                  <w:p w14:paraId="7C1F5540" w14:textId="77777777" w:rsidR="00B430B9" w:rsidRDefault="00000000" w:rsidP="00DD1612">
                    <w:pPr>
                      <w:jc w:val="right"/>
                    </w:pPr>
                    <w:r>
                      <w:t>1,406,968.50</w:t>
                    </w:r>
                  </w:p>
                </w:tc>
                <w:tc>
                  <w:tcPr>
                    <w:tcW w:w="1417" w:type="dxa"/>
                    <w:tcBorders>
                      <w:top w:val="single" w:sz="4" w:space="0" w:color="auto"/>
                      <w:left w:val="single" w:sz="4" w:space="0" w:color="auto"/>
                      <w:bottom w:val="single" w:sz="4" w:space="0" w:color="auto"/>
                      <w:right w:val="single" w:sz="4" w:space="0" w:color="auto"/>
                    </w:tcBorders>
                  </w:tcPr>
                  <w:p w14:paraId="59167C33" w14:textId="77777777" w:rsidR="00B430B9" w:rsidRDefault="00000000" w:rsidP="00DD1612">
                    <w:pPr>
                      <w:jc w:val="right"/>
                    </w:pPr>
                    <w:r>
                      <w:t>485,426.44</w:t>
                    </w:r>
                  </w:p>
                </w:tc>
                <w:tc>
                  <w:tcPr>
                    <w:tcW w:w="1418" w:type="dxa"/>
                    <w:tcBorders>
                      <w:top w:val="single" w:sz="4" w:space="0" w:color="auto"/>
                      <w:left w:val="single" w:sz="4" w:space="0" w:color="auto"/>
                      <w:bottom w:val="single" w:sz="4" w:space="0" w:color="auto"/>
                      <w:right w:val="single" w:sz="4" w:space="0" w:color="auto"/>
                    </w:tcBorders>
                  </w:tcPr>
                  <w:p w14:paraId="4EA7856C" w14:textId="77777777" w:rsidR="00B430B9" w:rsidRDefault="00000000" w:rsidP="00DD1612">
                    <w:pPr>
                      <w:jc w:val="right"/>
                    </w:pPr>
                    <w:r>
                      <w:t>703,239.40</w:t>
                    </w:r>
                  </w:p>
                </w:tc>
                <w:tc>
                  <w:tcPr>
                    <w:tcW w:w="1559" w:type="dxa"/>
                    <w:tcBorders>
                      <w:top w:val="single" w:sz="4" w:space="0" w:color="auto"/>
                      <w:left w:val="single" w:sz="4" w:space="0" w:color="auto"/>
                      <w:bottom w:val="single" w:sz="4" w:space="0" w:color="auto"/>
                      <w:right w:val="single" w:sz="4" w:space="0" w:color="auto"/>
                    </w:tcBorders>
                  </w:tcPr>
                  <w:p w14:paraId="0BB6525C" w14:textId="77777777" w:rsidR="00B430B9" w:rsidRDefault="00000000" w:rsidP="00DD1612">
                    <w:pPr>
                      <w:jc w:val="right"/>
                    </w:pPr>
                    <w:r>
                      <w:t>218,302.66</w:t>
                    </w:r>
                  </w:p>
                </w:tc>
                <w:tc>
                  <w:tcPr>
                    <w:tcW w:w="1475" w:type="dxa"/>
                    <w:tcBorders>
                      <w:top w:val="single" w:sz="4" w:space="0" w:color="auto"/>
                      <w:left w:val="single" w:sz="4" w:space="0" w:color="auto"/>
                      <w:bottom w:val="single" w:sz="4" w:space="0" w:color="auto"/>
                      <w:right w:val="single" w:sz="4" w:space="0" w:color="auto"/>
                    </w:tcBorders>
                  </w:tcPr>
                  <w:p w14:paraId="6C8249E4" w14:textId="77777777" w:rsidR="00B430B9" w:rsidRDefault="00B430B9" w:rsidP="00DD1612"/>
                </w:tc>
              </w:tr>
            </w:sdtContent>
          </w:sdt>
        </w:tbl>
        <w:p w14:paraId="387239CF" w14:textId="77777777" w:rsidR="00B430B9" w:rsidRDefault="00000000"/>
      </w:sdtContent>
    </w:sdt>
    <w:sdt>
      <w:sdtPr>
        <w:rPr>
          <w:rFonts w:ascii="宋体" w:hAnsi="宋体" w:cs="宋体" w:hint="eastAsia"/>
          <w:b w:val="0"/>
          <w:bCs/>
          <w:kern w:val="0"/>
          <w:szCs w:val="21"/>
        </w:rPr>
        <w:alias w:val="模块:通过融资租赁租入的固定资产情况"/>
        <w:tag w:val="_GBC_f8dc7bf0df9345f6a1581560999dd4d8"/>
        <w:id w:val="-1442142236"/>
        <w:lock w:val="sdtLocked"/>
        <w:placeholder>
          <w:docPart w:val="GBC22222222222222222222222222222"/>
        </w:placeholder>
      </w:sdtPr>
      <w:sdtEndPr>
        <w:rPr>
          <w:rFonts w:hint="default"/>
        </w:rPr>
      </w:sdtEndPr>
      <w:sdtContent>
        <w:p w14:paraId="11208B6D" w14:textId="77777777" w:rsidR="00B430B9" w:rsidRDefault="00000000">
          <w:pPr>
            <w:pStyle w:val="4"/>
            <w:numPr>
              <w:ilvl w:val="0"/>
              <w:numId w:val="55"/>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557750973"/>
            <w:lock w:val="sdtLocked"/>
            <w:placeholder>
              <w:docPart w:val="GBC22222222222222222222222222222"/>
            </w:placeholder>
          </w:sdtPr>
          <w:sdtContent>
            <w:p w14:paraId="00ADDA2D" w14:textId="21E00795" w:rsidR="00B430B9" w:rsidRDefault="00000000" w:rsidP="00DC32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1221019088"/>
        <w:lock w:val="sdtLocked"/>
        <w:placeholder>
          <w:docPart w:val="GBC22222222222222222222222222222"/>
        </w:placeholder>
      </w:sdtPr>
      <w:sdtEndPr>
        <w:rPr>
          <w:rFonts w:hint="default"/>
          <w:color w:val="FF0000"/>
        </w:rPr>
      </w:sdtEndPr>
      <w:sdtContent>
        <w:p w14:paraId="2897A9D2" w14:textId="77777777" w:rsidR="00B430B9" w:rsidRDefault="00000000">
          <w:pPr>
            <w:pStyle w:val="4"/>
            <w:numPr>
              <w:ilvl w:val="0"/>
              <w:numId w:val="55"/>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221946519"/>
            <w:lock w:val="sdtLocked"/>
            <w:placeholder>
              <w:docPart w:val="GBC22222222222222222222222222222"/>
            </w:placeholder>
          </w:sdtPr>
          <w:sdtContent>
            <w:p w14:paraId="1E642ADC" w14:textId="06AFEE25" w:rsidR="00B430B9" w:rsidRDefault="00000000" w:rsidP="00DC32A3">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1035850009"/>
        <w:lock w:val="sdtLocked"/>
        <w:placeholder>
          <w:docPart w:val="GBC22222222222222222222222222222"/>
        </w:placeholder>
      </w:sdtPr>
      <w:sdtEndPr>
        <w:rPr>
          <w:rFonts w:hint="default"/>
        </w:rPr>
      </w:sdtEndPr>
      <w:sdtContent>
        <w:p w14:paraId="03CCEC0E" w14:textId="77777777" w:rsidR="00B430B9" w:rsidRDefault="00000000">
          <w:pPr>
            <w:pStyle w:val="4"/>
            <w:numPr>
              <w:ilvl w:val="0"/>
              <w:numId w:val="55"/>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889414892"/>
            <w:lock w:val="sdtLocked"/>
            <w:placeholder>
              <w:docPart w:val="GBC22222222222222222222222222222"/>
            </w:placeholder>
          </w:sdtPr>
          <w:sdtContent>
            <w:p w14:paraId="6788760D" w14:textId="689035D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25CDED" w14:textId="77777777" w:rsidR="00B430B9" w:rsidRDefault="00000000">
          <w:pPr>
            <w:jc w:val="right"/>
          </w:pPr>
          <w:r>
            <w:rPr>
              <w:rFonts w:hint="eastAsia"/>
            </w:rPr>
            <w:t>单位：</w:t>
          </w:r>
          <w:sdt>
            <w:sdtPr>
              <w:rPr>
                <w:rFonts w:hint="eastAsia"/>
              </w:rPr>
              <w:alias w:val="单位：财务附注：未办妥产权证书的固定资产情况"/>
              <w:tag w:val="_GBC_b7780eb99c5c47be9731dc6ebe1dea77"/>
              <w:id w:val="17356686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1563474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2966"/>
            <w:gridCol w:w="2982"/>
          </w:tblGrid>
          <w:tr w:rsidR="00DC32A3" w14:paraId="08D95538" w14:textId="77777777" w:rsidTr="00732A0E">
            <w:sdt>
              <w:sdtPr>
                <w:tag w:val="_PLD_1347e8d2222c4d13aa7c3569cd05e439"/>
                <w:id w:val="-896208907"/>
                <w:lock w:val="sdtLocked"/>
              </w:sdtPr>
              <w:sdtContent>
                <w:tc>
                  <w:tcPr>
                    <w:tcW w:w="1629" w:type="pct"/>
                    <w:vAlign w:val="center"/>
                  </w:tcPr>
                  <w:p w14:paraId="41FD768B" w14:textId="77777777" w:rsidR="00B430B9" w:rsidRDefault="00000000" w:rsidP="00732A0E">
                    <w:pPr>
                      <w:jc w:val="center"/>
                    </w:pPr>
                    <w:r>
                      <w:rPr>
                        <w:rFonts w:hint="eastAsia"/>
                      </w:rPr>
                      <w:t>项目</w:t>
                    </w:r>
                  </w:p>
                </w:tc>
              </w:sdtContent>
            </w:sdt>
            <w:sdt>
              <w:sdtPr>
                <w:tag w:val="_PLD_e14c4b6f9d874d4c86e835843a896497"/>
                <w:id w:val="-130787725"/>
                <w:lock w:val="sdtLocked"/>
              </w:sdtPr>
              <w:sdtContent>
                <w:tc>
                  <w:tcPr>
                    <w:tcW w:w="1681" w:type="pct"/>
                    <w:vAlign w:val="center"/>
                  </w:tcPr>
                  <w:p w14:paraId="33B97B54" w14:textId="77777777" w:rsidR="00B430B9" w:rsidRDefault="00000000" w:rsidP="00732A0E">
                    <w:pPr>
                      <w:jc w:val="center"/>
                    </w:pPr>
                    <w:r>
                      <w:rPr>
                        <w:rFonts w:hint="eastAsia"/>
                      </w:rPr>
                      <w:t>账面价值</w:t>
                    </w:r>
                  </w:p>
                </w:tc>
              </w:sdtContent>
            </w:sdt>
            <w:sdt>
              <w:sdtPr>
                <w:tag w:val="_PLD_0735ea1c6b5c4a2395fde5f63b614530"/>
                <w:id w:val="-577137075"/>
                <w:lock w:val="sdtLocked"/>
              </w:sdtPr>
              <w:sdtContent>
                <w:tc>
                  <w:tcPr>
                    <w:tcW w:w="1690" w:type="pct"/>
                    <w:vAlign w:val="center"/>
                  </w:tcPr>
                  <w:p w14:paraId="6DBD0E45" w14:textId="77777777" w:rsidR="00B430B9" w:rsidRDefault="00000000" w:rsidP="00732A0E">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1880733515"/>
              <w:lock w:val="sdtLocked"/>
            </w:sdtPr>
            <w:sdtContent>
              <w:tr w:rsidR="00DC32A3" w14:paraId="4ED7D9FD" w14:textId="77777777" w:rsidTr="00732A0E">
                <w:tc>
                  <w:tcPr>
                    <w:tcW w:w="1629" w:type="pct"/>
                  </w:tcPr>
                  <w:p w14:paraId="14A70B68" w14:textId="77777777" w:rsidR="00B430B9" w:rsidRDefault="00000000" w:rsidP="00732A0E">
                    <w:r>
                      <w:t>房屋及建筑物</w:t>
                    </w:r>
                  </w:p>
                </w:tc>
                <w:tc>
                  <w:tcPr>
                    <w:tcW w:w="1681" w:type="pct"/>
                  </w:tcPr>
                  <w:p w14:paraId="676D41E3" w14:textId="77777777" w:rsidR="00B430B9" w:rsidRDefault="00000000" w:rsidP="00732A0E">
                    <w:pPr>
                      <w:jc w:val="right"/>
                    </w:pPr>
                    <w:r>
                      <w:t>7,095,795.34</w:t>
                    </w:r>
                  </w:p>
                </w:tc>
                <w:tc>
                  <w:tcPr>
                    <w:tcW w:w="1690" w:type="pct"/>
                  </w:tcPr>
                  <w:p w14:paraId="658588A4" w14:textId="77777777" w:rsidR="00B430B9" w:rsidRDefault="00000000" w:rsidP="00732A0E">
                    <w:r>
                      <w:t>尚未完成相关办理手续</w:t>
                    </w:r>
                  </w:p>
                </w:tc>
              </w:tr>
            </w:sdtContent>
          </w:sdt>
          <w:sdt>
            <w:sdtPr>
              <w:rPr>
                <w:rFonts w:hint="eastAsia"/>
              </w:rPr>
              <w:alias w:val="未办妥产权证书的固定资产情况明细"/>
              <w:tag w:val="_GBC_197aee8b2edc4ea19721e86529111007"/>
              <w:id w:val="550045696"/>
              <w:lock w:val="sdtLocked"/>
            </w:sdtPr>
            <w:sdtContent>
              <w:tr w:rsidR="00DC32A3" w14:paraId="549AE990" w14:textId="77777777" w:rsidTr="00732A0E">
                <w:tc>
                  <w:tcPr>
                    <w:tcW w:w="1629" w:type="pct"/>
                  </w:tcPr>
                  <w:p w14:paraId="49D293A7" w14:textId="77777777" w:rsidR="00B430B9" w:rsidRDefault="00000000" w:rsidP="00732A0E">
                    <w:r>
                      <w:t>小计</w:t>
                    </w:r>
                  </w:p>
                </w:tc>
                <w:tc>
                  <w:tcPr>
                    <w:tcW w:w="1681" w:type="pct"/>
                  </w:tcPr>
                  <w:p w14:paraId="2E775838" w14:textId="77777777" w:rsidR="00B430B9" w:rsidRDefault="00000000" w:rsidP="00732A0E">
                    <w:pPr>
                      <w:jc w:val="right"/>
                    </w:pPr>
                    <w:r>
                      <w:t>7,095,795.34</w:t>
                    </w:r>
                  </w:p>
                </w:tc>
                <w:tc>
                  <w:tcPr>
                    <w:tcW w:w="1690" w:type="pct"/>
                  </w:tcPr>
                  <w:p w14:paraId="33801B0F" w14:textId="77777777" w:rsidR="00B430B9" w:rsidRDefault="00000000" w:rsidP="00732A0E">
                    <w:r>
                      <w:t> </w:t>
                    </w:r>
                  </w:p>
                </w:tc>
              </w:tr>
            </w:sdtContent>
          </w:sdt>
        </w:tbl>
        <w:p w14:paraId="55FF0E5B" w14:textId="77777777" w:rsidR="00B430B9" w:rsidRDefault="00B430B9"/>
        <w:p w14:paraId="58A593A5" w14:textId="77777777" w:rsidR="00B430B9" w:rsidRDefault="00000000"/>
      </w:sdtContent>
    </w:sdt>
    <w:sdt>
      <w:sdtPr>
        <w:rPr>
          <w:rFonts w:hint="eastAsia"/>
        </w:rPr>
        <w:alias w:val="模块:固定资产说明"/>
        <w:tag w:val="_GBC_c93a179f84504ae59ee71556bc9afb64"/>
        <w:id w:val="196899005"/>
        <w:lock w:val="sdtLocked"/>
        <w:placeholder>
          <w:docPart w:val="GBC22222222222222222222222222222"/>
        </w:placeholder>
      </w:sdtPr>
      <w:sdtEndPr>
        <w:rPr>
          <w:rFonts w:hint="default"/>
        </w:rPr>
      </w:sdtEndPr>
      <w:sdtContent>
        <w:p w14:paraId="631E1647" w14:textId="77777777" w:rsidR="00B430B9" w:rsidRDefault="00000000">
          <w:r>
            <w:rPr>
              <w:rFonts w:hint="eastAsia"/>
            </w:rPr>
            <w:t>其他说明：</w:t>
          </w:r>
        </w:p>
        <w:sdt>
          <w:sdtPr>
            <w:alias w:val="是否适用：固定资产的说明[双击切换]"/>
            <w:tag w:val="_GBC_e2fd7087594d4949ada40807334de5fb"/>
            <w:id w:val="130302189"/>
            <w:lock w:val="sdtLocked"/>
            <w:placeholder>
              <w:docPart w:val="GBC22222222222222222222222222222"/>
            </w:placeholder>
          </w:sdtPr>
          <w:sdtContent>
            <w:p w14:paraId="64ADE9C7" w14:textId="6E9A2CC6" w:rsidR="00B430B9" w:rsidRDefault="00000000" w:rsidP="00D954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EEE5BEB" w14:textId="77777777" w:rsidR="00B430B9" w:rsidRDefault="00B430B9">
      <w:pPr>
        <w:rPr>
          <w:color w:val="FF0000"/>
        </w:rPr>
      </w:pPr>
    </w:p>
    <w:sdt>
      <w:sdtPr>
        <w:rPr>
          <w:rFonts w:ascii="宋体" w:hAnsi="宋体" w:cs="宋体" w:hint="eastAsia"/>
          <w:b w:val="0"/>
          <w:bCs/>
          <w:kern w:val="0"/>
          <w:szCs w:val="24"/>
        </w:rPr>
        <w:alias w:val="模块:固定资产清理"/>
        <w:tag w:val="_GBC_0de4677cdcb54eaa8c2b2afa938f1054"/>
        <w:id w:val="114944964"/>
        <w:lock w:val="sdtLocked"/>
        <w:placeholder>
          <w:docPart w:val="GBC22222222222222222222222222222"/>
        </w:placeholder>
      </w:sdtPr>
      <w:sdtEndPr>
        <w:rPr>
          <w:szCs w:val="21"/>
        </w:rPr>
      </w:sdtEndPr>
      <w:sdtContent>
        <w:p w14:paraId="19494467" w14:textId="77777777" w:rsidR="00B430B9" w:rsidRDefault="00000000">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301498834"/>
            <w:lock w:val="sdtLocked"/>
            <w:placeholder>
              <w:docPart w:val="GBC22222222222222222222222222222"/>
            </w:placeholder>
          </w:sdtPr>
          <w:sdtContent>
            <w:p w14:paraId="34B2B889" w14:textId="3561FFB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75E3351" w14:textId="77777777" w:rsidR="00B430B9" w:rsidRDefault="00B430B9"/>
    <w:p w14:paraId="03E37236"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在建工程</w:t>
      </w:r>
    </w:p>
    <w:bookmarkStart w:id="178" w:name="_Hlk10472757" w:displacedByCustomXml="next"/>
    <w:sdt>
      <w:sdtPr>
        <w:rPr>
          <w:rFonts w:ascii="宋体" w:hAnsi="宋体" w:cs="宋体" w:hint="eastAsia"/>
          <w:b w:val="0"/>
          <w:bCs/>
          <w:kern w:val="0"/>
          <w:szCs w:val="24"/>
        </w:rPr>
        <w:alias w:val="模块:在建工程项目列示"/>
        <w:tag w:val="_SEC_5259769a5b954eaaa39f8ab4268be07c"/>
        <w:id w:val="1693340613"/>
        <w:lock w:val="sdtLocked"/>
        <w:placeholder>
          <w:docPart w:val="GBC22222222222222222222222222222"/>
        </w:placeholder>
      </w:sdtPr>
      <w:sdtEndPr>
        <w:rPr>
          <w:rFonts w:hint="default"/>
          <w:szCs w:val="21"/>
        </w:rPr>
      </w:sdtEndPr>
      <w:sdtContent>
        <w:p w14:paraId="47A1358B" w14:textId="77777777" w:rsidR="00B430B9" w:rsidRDefault="00000000">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953675344"/>
            <w:lock w:val="sdtLocked"/>
            <w:placeholder>
              <w:docPart w:val="GBC22222222222222222222222222222"/>
            </w:placeholder>
          </w:sdtPr>
          <w:sdtContent>
            <w:p w14:paraId="0E8FEA9E" w14:textId="76969BC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287010" w14:textId="77777777" w:rsidR="00B430B9" w:rsidRDefault="00000000">
          <w:pPr>
            <w:jc w:val="right"/>
          </w:pPr>
          <w:r>
            <w:rPr>
              <w:rFonts w:hint="eastAsia"/>
            </w:rPr>
            <w:t>单位：</w:t>
          </w:r>
          <w:sdt>
            <w:sdtPr>
              <w:rPr>
                <w:rFonts w:hint="eastAsia"/>
              </w:rPr>
              <w:alias w:val="单位：在建工程分类列示"/>
              <w:tag w:val="_GBC_9df8e16a6fb54a76b384d11e7a6dd52d"/>
              <w:id w:val="-598401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1370296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553E82" w14:paraId="3DA93884" w14:textId="77777777" w:rsidTr="00510B81">
            <w:trPr>
              <w:cantSplit/>
            </w:trPr>
            <w:sdt>
              <w:sdtPr>
                <w:tag w:val="_PLD_3a34a6496ee4454093b17b19ba9b805d"/>
                <w:id w:val="1947428577"/>
                <w:lock w:val="sdtLocked"/>
              </w:sdtPr>
              <w:sdtContent>
                <w:tc>
                  <w:tcPr>
                    <w:tcW w:w="1764" w:type="pct"/>
                    <w:vAlign w:val="center"/>
                  </w:tcPr>
                  <w:p w14:paraId="245FE64A" w14:textId="77777777" w:rsidR="00B430B9" w:rsidRDefault="00000000">
                    <w:pPr>
                      <w:jc w:val="center"/>
                    </w:pPr>
                    <w:r>
                      <w:rPr>
                        <w:rFonts w:hint="eastAsia"/>
                      </w:rPr>
                      <w:t>项目</w:t>
                    </w:r>
                  </w:p>
                </w:tc>
              </w:sdtContent>
            </w:sdt>
            <w:sdt>
              <w:sdtPr>
                <w:tag w:val="_PLD_88973d2835334cdbb31181ad26b55912"/>
                <w:id w:val="806670789"/>
                <w:lock w:val="sdtLocked"/>
              </w:sdtPr>
              <w:sdtContent>
                <w:tc>
                  <w:tcPr>
                    <w:tcW w:w="1622" w:type="pct"/>
                    <w:vAlign w:val="center"/>
                  </w:tcPr>
                  <w:p w14:paraId="0E125B82" w14:textId="77777777" w:rsidR="00B430B9" w:rsidRDefault="00000000">
                    <w:pPr>
                      <w:jc w:val="center"/>
                    </w:pPr>
                    <w:r>
                      <w:rPr>
                        <w:rFonts w:hint="eastAsia"/>
                      </w:rPr>
                      <w:t>期末余额</w:t>
                    </w:r>
                  </w:p>
                </w:tc>
              </w:sdtContent>
            </w:sdt>
            <w:sdt>
              <w:sdtPr>
                <w:tag w:val="_PLD_55f5bd8851c54b7897a165bee2df0273"/>
                <w:id w:val="-665549429"/>
                <w:lock w:val="sdtLocked"/>
              </w:sdtPr>
              <w:sdtContent>
                <w:tc>
                  <w:tcPr>
                    <w:tcW w:w="1614" w:type="pct"/>
                    <w:vAlign w:val="center"/>
                  </w:tcPr>
                  <w:p w14:paraId="714D4DA9" w14:textId="77777777" w:rsidR="00B430B9" w:rsidRDefault="00000000">
                    <w:pPr>
                      <w:jc w:val="center"/>
                    </w:pPr>
                    <w:r>
                      <w:rPr>
                        <w:rFonts w:hint="eastAsia"/>
                      </w:rPr>
                      <w:t>期初余额</w:t>
                    </w:r>
                  </w:p>
                </w:tc>
              </w:sdtContent>
            </w:sdt>
          </w:tr>
          <w:tr w:rsidR="00553E82" w14:paraId="5FE83FFE" w14:textId="77777777" w:rsidTr="00510B81">
            <w:trPr>
              <w:cantSplit/>
            </w:trPr>
            <w:sdt>
              <w:sdtPr>
                <w:tag w:val="_PLD_65bb35f19246484caedfd539dfade78d"/>
                <w:id w:val="1978102460"/>
                <w:lock w:val="sdtLocked"/>
              </w:sdtPr>
              <w:sdtContent>
                <w:tc>
                  <w:tcPr>
                    <w:tcW w:w="1764" w:type="pct"/>
                  </w:tcPr>
                  <w:p w14:paraId="1FE9FDFE" w14:textId="77777777" w:rsidR="00B430B9" w:rsidRDefault="00000000">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tcPr>
              <w:p w14:paraId="6EC1AB2C" w14:textId="186CE0AE" w:rsidR="00B430B9" w:rsidRDefault="00000000">
                <w:pPr>
                  <w:ind w:right="5"/>
                  <w:jc w:val="right"/>
                </w:pPr>
                <w:r w:rsidRPr="00B64CA1">
                  <w:t>1,600,802,460.52</w:t>
                </w:r>
              </w:p>
            </w:tc>
            <w:tc>
              <w:tcPr>
                <w:tcW w:w="1614" w:type="pct"/>
              </w:tcPr>
              <w:p w14:paraId="16D0B624" w14:textId="3A981F2D" w:rsidR="00B430B9" w:rsidRDefault="00000000">
                <w:pPr>
                  <w:ind w:right="5"/>
                  <w:jc w:val="right"/>
                </w:pPr>
                <w:r w:rsidRPr="00B64CA1">
                  <w:t>1,123,486,844.42</w:t>
                </w:r>
              </w:p>
            </w:tc>
          </w:tr>
          <w:tr w:rsidR="00553E82" w14:paraId="06C8DAFF" w14:textId="77777777" w:rsidTr="00510B81">
            <w:trPr>
              <w:cantSplit/>
            </w:trPr>
            <w:sdt>
              <w:sdtPr>
                <w:tag w:val="_PLD_6651d8420b62461b941e53c23e48454e"/>
                <w:id w:val="-520554998"/>
                <w:lock w:val="sdtLocked"/>
              </w:sdtPr>
              <w:sdtContent>
                <w:tc>
                  <w:tcPr>
                    <w:tcW w:w="1764" w:type="pct"/>
                  </w:tcPr>
                  <w:p w14:paraId="6BEBE6F6" w14:textId="77777777" w:rsidR="00B430B9" w:rsidRDefault="00000000">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14:paraId="54085697" w14:textId="77777777" w:rsidR="00B430B9" w:rsidRDefault="00B430B9">
                <w:pPr>
                  <w:ind w:right="5"/>
                  <w:jc w:val="right"/>
                </w:pPr>
              </w:p>
            </w:tc>
            <w:tc>
              <w:tcPr>
                <w:tcW w:w="1614" w:type="pct"/>
              </w:tcPr>
              <w:p w14:paraId="5EEEB5FF" w14:textId="77777777" w:rsidR="00B430B9" w:rsidRDefault="00B430B9">
                <w:pPr>
                  <w:ind w:right="5"/>
                  <w:jc w:val="right"/>
                </w:pPr>
              </w:p>
            </w:tc>
          </w:tr>
          <w:tr w:rsidR="00553E82" w14:paraId="1C9A412A" w14:textId="77777777" w:rsidTr="00510B81">
            <w:trPr>
              <w:cantSplit/>
            </w:trPr>
            <w:sdt>
              <w:sdtPr>
                <w:tag w:val="_PLD_e1778e13b3024450b5ac627563f1ed3a"/>
                <w:id w:val="1432776607"/>
                <w:lock w:val="sdtLocked"/>
              </w:sdtPr>
              <w:sdtContent>
                <w:tc>
                  <w:tcPr>
                    <w:tcW w:w="1764" w:type="pct"/>
                    <w:vAlign w:val="center"/>
                  </w:tcPr>
                  <w:p w14:paraId="62861691" w14:textId="77777777" w:rsidR="00B430B9" w:rsidRDefault="00000000">
                    <w:pPr>
                      <w:autoSpaceDE w:val="0"/>
                      <w:autoSpaceDN w:val="0"/>
                      <w:adjustRightInd w:val="0"/>
                      <w:jc w:val="center"/>
                    </w:pPr>
                    <w:r>
                      <w:rPr>
                        <w:rFonts w:hint="eastAsia"/>
                      </w:rPr>
                      <w:t>合计</w:t>
                    </w:r>
                  </w:p>
                </w:tc>
              </w:sdtContent>
            </w:sdt>
            <w:tc>
              <w:tcPr>
                <w:tcW w:w="1622" w:type="pct"/>
              </w:tcPr>
              <w:p w14:paraId="4D1C9FC7" w14:textId="00FA6EB4" w:rsidR="00B430B9" w:rsidRDefault="00000000">
                <w:pPr>
                  <w:jc w:val="right"/>
                </w:pPr>
                <w:r w:rsidRPr="00B64CA1">
                  <w:t>1,600,802,460.52</w:t>
                </w:r>
              </w:p>
            </w:tc>
            <w:tc>
              <w:tcPr>
                <w:tcW w:w="1614" w:type="pct"/>
              </w:tcPr>
              <w:p w14:paraId="5E2A6CBC" w14:textId="2950EC30" w:rsidR="00B430B9" w:rsidRDefault="00000000">
                <w:pPr>
                  <w:ind w:right="5"/>
                  <w:jc w:val="right"/>
                </w:pPr>
                <w:r w:rsidRPr="00B64CA1">
                  <w:t>1,123,486,844.42</w:t>
                </w:r>
              </w:p>
            </w:tc>
          </w:tr>
        </w:tbl>
        <w:p w14:paraId="64C2AC11" w14:textId="77777777" w:rsidR="00B430B9" w:rsidRDefault="00000000">
          <w:bookmarkStart w:id="179" w:name="_Hlk10472837"/>
          <w:bookmarkStart w:id="180" w:name="_Hlk10472848"/>
          <w:bookmarkEnd w:id="178"/>
          <w:r>
            <w:rPr>
              <w:rFonts w:hint="eastAsia"/>
            </w:rPr>
            <w:t>其他说明：</w:t>
          </w:r>
          <w:bookmarkEnd w:id="179"/>
        </w:p>
        <w:p w14:paraId="1B4FF0C7" w14:textId="2CEF2A2A" w:rsidR="00B430B9" w:rsidRDefault="00000000">
          <w:sdt>
            <w:sdtPr>
              <w:alias w:val="在建工程分类列示其他说明"/>
              <w:tag w:val="_GBC_ebe1a06b82914095a2c469c32c78af71"/>
              <w:id w:val="1911428689"/>
              <w:lock w:val="sdtLocked"/>
              <w:placeholder>
                <w:docPart w:val="GBC22222222222222222222222222222"/>
              </w:placeholder>
            </w:sdtPr>
            <w:sdtContent>
              <w:r>
                <w:rPr>
                  <w:rFonts w:hint="eastAsia"/>
                </w:rPr>
                <w:t>无</w:t>
              </w:r>
            </w:sdtContent>
          </w:sdt>
        </w:p>
      </w:sdtContent>
    </w:sdt>
    <w:bookmarkEnd w:id="180"/>
    <w:p w14:paraId="64D4CBA5" w14:textId="77777777" w:rsidR="00B430B9" w:rsidRDefault="00B430B9"/>
    <w:p w14:paraId="52957279" w14:textId="77777777" w:rsidR="00B430B9" w:rsidRDefault="00000000">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1735006086"/>
        <w:lock w:val="sdtLocked"/>
        <w:placeholder>
          <w:docPart w:val="GBC22222222222222222222222222222"/>
        </w:placeholder>
      </w:sdtPr>
      <w:sdtEndPr>
        <w:rPr>
          <w:rFonts w:hint="default"/>
        </w:rPr>
      </w:sdtEndPr>
      <w:sdtContent>
        <w:p w14:paraId="4A557D9F" w14:textId="77777777" w:rsidR="00B430B9" w:rsidRDefault="00000000">
          <w:pPr>
            <w:pStyle w:val="4"/>
            <w:numPr>
              <w:ilvl w:val="0"/>
              <w:numId w:val="56"/>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53396180"/>
            <w:lock w:val="sdtLocked"/>
            <w:placeholder>
              <w:docPart w:val="GBC22222222222222222222222222222"/>
            </w:placeholder>
          </w:sdtPr>
          <w:sdtContent>
            <w:p w14:paraId="4CC12BA8" w14:textId="668FA04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9B49F47" w14:textId="77777777" w:rsidR="00B430B9" w:rsidRDefault="00000000">
          <w:pPr>
            <w:jc w:val="right"/>
          </w:pPr>
          <w:r>
            <w:rPr>
              <w:rFonts w:hint="eastAsia"/>
            </w:rPr>
            <w:t>单位：</w:t>
          </w:r>
          <w:sdt>
            <w:sdtPr>
              <w:rPr>
                <w:rFonts w:hint="eastAsia"/>
              </w:rPr>
              <w:alias w:val="单位：财务附注：在建工程"/>
              <w:tag w:val="_GBC_d20598ce3f5b4d21a9055de674936a9a"/>
              <w:id w:val="3729724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7259804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26"/>
            <w:gridCol w:w="1607"/>
            <w:gridCol w:w="655"/>
            <w:gridCol w:w="1575"/>
            <w:gridCol w:w="1502"/>
            <w:gridCol w:w="656"/>
            <w:gridCol w:w="1502"/>
          </w:tblGrid>
          <w:tr w:rsidR="007D5893" w14:paraId="4577838F" w14:textId="77777777" w:rsidTr="0010704B">
            <w:trPr>
              <w:cantSplit/>
            </w:trPr>
            <w:sdt>
              <w:sdtPr>
                <w:tag w:val="_PLD_27b31695edfd49cb9cafa333777d18c3"/>
                <w:id w:val="-104668180"/>
                <w:lock w:val="sdtLocked"/>
              </w:sdtPr>
              <w:sdtContent>
                <w:tc>
                  <w:tcPr>
                    <w:tcW w:w="1041" w:type="pct"/>
                    <w:vMerge w:val="restart"/>
                    <w:vAlign w:val="center"/>
                  </w:tcPr>
                  <w:p w14:paraId="56D54E96" w14:textId="77777777" w:rsidR="00B430B9" w:rsidRDefault="00000000" w:rsidP="0010704B">
                    <w:pPr>
                      <w:jc w:val="center"/>
                    </w:pPr>
                    <w:r>
                      <w:rPr>
                        <w:rFonts w:hint="eastAsia"/>
                      </w:rPr>
                      <w:t>项目</w:t>
                    </w:r>
                  </w:p>
                </w:tc>
              </w:sdtContent>
            </w:sdt>
            <w:sdt>
              <w:sdtPr>
                <w:tag w:val="_PLD_a5273bde7b2f4c6c8fbe3ea2d7a7eb84"/>
                <w:id w:val="1155732657"/>
                <w:lock w:val="sdtLocked"/>
              </w:sdtPr>
              <w:sdtContent>
                <w:tc>
                  <w:tcPr>
                    <w:tcW w:w="1976" w:type="pct"/>
                    <w:gridSpan w:val="3"/>
                    <w:vAlign w:val="center"/>
                  </w:tcPr>
                  <w:p w14:paraId="5034BF9C" w14:textId="77777777" w:rsidR="00B430B9" w:rsidRDefault="00000000" w:rsidP="0010704B">
                    <w:pPr>
                      <w:jc w:val="center"/>
                    </w:pPr>
                    <w:r>
                      <w:rPr>
                        <w:rFonts w:hint="eastAsia"/>
                      </w:rPr>
                      <w:t>期末余额</w:t>
                    </w:r>
                  </w:p>
                </w:tc>
              </w:sdtContent>
            </w:sdt>
            <w:sdt>
              <w:sdtPr>
                <w:tag w:val="_PLD_ac57490b080449c8b91be5a872e19f79"/>
                <w:id w:val="325097781"/>
                <w:lock w:val="sdtLocked"/>
              </w:sdtPr>
              <w:sdtContent>
                <w:tc>
                  <w:tcPr>
                    <w:tcW w:w="1983" w:type="pct"/>
                    <w:gridSpan w:val="3"/>
                    <w:vAlign w:val="center"/>
                  </w:tcPr>
                  <w:p w14:paraId="12A7ABD3" w14:textId="77777777" w:rsidR="00B430B9" w:rsidRDefault="00000000" w:rsidP="0010704B">
                    <w:pPr>
                      <w:jc w:val="center"/>
                    </w:pPr>
                    <w:r>
                      <w:rPr>
                        <w:rFonts w:hint="eastAsia"/>
                      </w:rPr>
                      <w:t>期初余额</w:t>
                    </w:r>
                  </w:p>
                </w:tc>
              </w:sdtContent>
            </w:sdt>
          </w:tr>
          <w:tr w:rsidR="007D5893" w14:paraId="25A6E4A6" w14:textId="77777777" w:rsidTr="0010704B">
            <w:trPr>
              <w:cantSplit/>
            </w:trPr>
            <w:tc>
              <w:tcPr>
                <w:tcW w:w="1041" w:type="pct"/>
                <w:vMerge/>
                <w:vAlign w:val="center"/>
              </w:tcPr>
              <w:p w14:paraId="14FEF0D9" w14:textId="77777777" w:rsidR="00B430B9" w:rsidRDefault="00B430B9" w:rsidP="0010704B">
                <w:pPr>
                  <w:tabs>
                    <w:tab w:val="left" w:pos="420"/>
                  </w:tabs>
                  <w:ind w:left="420" w:hanging="420"/>
                  <w:jc w:val="center"/>
                </w:pPr>
              </w:p>
            </w:tc>
            <w:sdt>
              <w:sdtPr>
                <w:tag w:val="_PLD_1d60491359e245e7bc54655c8c8c15fd"/>
                <w:id w:val="-374698557"/>
                <w:lock w:val="sdtLocked"/>
              </w:sdtPr>
              <w:sdtContent>
                <w:tc>
                  <w:tcPr>
                    <w:tcW w:w="661" w:type="pct"/>
                    <w:vAlign w:val="center"/>
                  </w:tcPr>
                  <w:p w14:paraId="136A7DE4" w14:textId="77777777" w:rsidR="00B430B9" w:rsidRDefault="00000000" w:rsidP="0010704B">
                    <w:pPr>
                      <w:tabs>
                        <w:tab w:val="left" w:pos="420"/>
                      </w:tabs>
                      <w:ind w:left="420" w:hanging="420"/>
                      <w:jc w:val="center"/>
                    </w:pPr>
                    <w:r>
                      <w:rPr>
                        <w:rFonts w:hint="eastAsia"/>
                      </w:rPr>
                      <w:t>账面余额</w:t>
                    </w:r>
                  </w:p>
                </w:tc>
              </w:sdtContent>
            </w:sdt>
            <w:sdt>
              <w:sdtPr>
                <w:tag w:val="_PLD_d5d8fa5186d44c82b146ad7151830389"/>
                <w:id w:val="-1093923709"/>
                <w:lock w:val="sdtLocked"/>
              </w:sdtPr>
              <w:sdtContent>
                <w:tc>
                  <w:tcPr>
                    <w:tcW w:w="661" w:type="pct"/>
                    <w:vAlign w:val="center"/>
                  </w:tcPr>
                  <w:p w14:paraId="776C4B1F" w14:textId="77777777" w:rsidR="00B430B9" w:rsidRDefault="00000000" w:rsidP="0010704B">
                    <w:pPr>
                      <w:pStyle w:val="TOC1"/>
                    </w:pPr>
                    <w:r>
                      <w:rPr>
                        <w:rFonts w:hint="eastAsia"/>
                      </w:rPr>
                      <w:t>减值准备</w:t>
                    </w:r>
                  </w:p>
                </w:tc>
              </w:sdtContent>
            </w:sdt>
            <w:sdt>
              <w:sdtPr>
                <w:tag w:val="_PLD_49aa1c2d25814b789479d76afb6fc844"/>
                <w:id w:val="1268961050"/>
                <w:lock w:val="sdtLocked"/>
              </w:sdtPr>
              <w:sdtContent>
                <w:tc>
                  <w:tcPr>
                    <w:tcW w:w="653" w:type="pct"/>
                    <w:vAlign w:val="center"/>
                  </w:tcPr>
                  <w:p w14:paraId="108AE66A" w14:textId="77777777" w:rsidR="00B430B9" w:rsidRDefault="00000000" w:rsidP="0010704B">
                    <w:pPr>
                      <w:pStyle w:val="TOC1"/>
                    </w:pPr>
                    <w:r>
                      <w:rPr>
                        <w:rFonts w:hint="eastAsia"/>
                      </w:rPr>
                      <w:t>账面价值</w:t>
                    </w:r>
                  </w:p>
                </w:tc>
              </w:sdtContent>
            </w:sdt>
            <w:sdt>
              <w:sdtPr>
                <w:tag w:val="_PLD_4bba2db5e5a549ecafbf4e94a7af2e35"/>
                <w:id w:val="2115088120"/>
                <w:lock w:val="sdtLocked"/>
              </w:sdtPr>
              <w:sdtContent>
                <w:tc>
                  <w:tcPr>
                    <w:tcW w:w="653" w:type="pct"/>
                    <w:vAlign w:val="center"/>
                  </w:tcPr>
                  <w:p w14:paraId="3BB6379E" w14:textId="77777777" w:rsidR="00B430B9" w:rsidRDefault="00000000" w:rsidP="0010704B">
                    <w:pPr>
                      <w:tabs>
                        <w:tab w:val="left" w:pos="420"/>
                      </w:tabs>
                      <w:ind w:left="420" w:hanging="420"/>
                      <w:jc w:val="center"/>
                    </w:pPr>
                    <w:r>
                      <w:rPr>
                        <w:rFonts w:hint="eastAsia"/>
                      </w:rPr>
                      <w:t>账面余额</w:t>
                    </w:r>
                  </w:p>
                </w:tc>
              </w:sdtContent>
            </w:sdt>
            <w:sdt>
              <w:sdtPr>
                <w:tag w:val="_PLD_e054d8cd1e1b4672ae08a495b587bdce"/>
                <w:id w:val="-1291205584"/>
                <w:lock w:val="sdtLocked"/>
              </w:sdtPr>
              <w:sdtContent>
                <w:tc>
                  <w:tcPr>
                    <w:tcW w:w="661" w:type="pct"/>
                    <w:vAlign w:val="center"/>
                  </w:tcPr>
                  <w:p w14:paraId="58806A56" w14:textId="77777777" w:rsidR="00B430B9" w:rsidRDefault="00000000" w:rsidP="0010704B">
                    <w:pPr>
                      <w:pStyle w:val="TOC1"/>
                    </w:pPr>
                    <w:r>
                      <w:rPr>
                        <w:rFonts w:hint="eastAsia"/>
                      </w:rPr>
                      <w:t>减值准备</w:t>
                    </w:r>
                  </w:p>
                </w:tc>
              </w:sdtContent>
            </w:sdt>
            <w:sdt>
              <w:sdtPr>
                <w:tag w:val="_PLD_bd3055c2713a44fa9cbd3fd973d34c6a"/>
                <w:id w:val="-629409018"/>
                <w:lock w:val="sdtLocked"/>
              </w:sdtPr>
              <w:sdtContent>
                <w:tc>
                  <w:tcPr>
                    <w:tcW w:w="669" w:type="pct"/>
                    <w:vAlign w:val="center"/>
                  </w:tcPr>
                  <w:p w14:paraId="517C3916" w14:textId="77777777" w:rsidR="00B430B9" w:rsidRDefault="00000000" w:rsidP="0010704B">
                    <w:pPr>
                      <w:pStyle w:val="TOC1"/>
                    </w:pPr>
                    <w:r>
                      <w:rPr>
                        <w:rFonts w:hint="eastAsia"/>
                      </w:rPr>
                      <w:t>账面价值</w:t>
                    </w:r>
                  </w:p>
                </w:tc>
              </w:sdtContent>
            </w:sdt>
          </w:tr>
          <w:sdt>
            <w:sdtPr>
              <w:alias w:val="在建工程情况明细"/>
              <w:tag w:val="_GBC_5f073fecf2ff4f9ba33e687f80450c77"/>
              <w:id w:val="-1981154104"/>
              <w:lock w:val="sdtLocked"/>
            </w:sdtPr>
            <w:sdtEndPr>
              <w:rPr>
                <w:sz w:val="18"/>
                <w:szCs w:val="18"/>
              </w:rPr>
            </w:sdtEndPr>
            <w:sdtContent>
              <w:tr w:rsidR="007D5893" w14:paraId="4521DB78" w14:textId="77777777" w:rsidTr="0010704B">
                <w:trPr>
                  <w:cantSplit/>
                </w:trPr>
                <w:tc>
                  <w:tcPr>
                    <w:tcW w:w="1041" w:type="pct"/>
                  </w:tcPr>
                  <w:p w14:paraId="0E9E7E1D" w14:textId="77777777" w:rsidR="00B430B9" w:rsidRDefault="00000000" w:rsidP="0010704B">
                    <w:r>
                      <w:t>钱清货运站海关监管点信息化项目</w:t>
                    </w:r>
                  </w:p>
                </w:tc>
                <w:tc>
                  <w:tcPr>
                    <w:tcW w:w="661" w:type="pct"/>
                  </w:tcPr>
                  <w:p w14:paraId="7158CEC9" w14:textId="77777777" w:rsidR="00B430B9" w:rsidRPr="007D5893" w:rsidRDefault="00000000" w:rsidP="0010704B">
                    <w:pPr>
                      <w:ind w:right="105"/>
                      <w:jc w:val="right"/>
                      <w:rPr>
                        <w:sz w:val="18"/>
                        <w:szCs w:val="18"/>
                      </w:rPr>
                    </w:pPr>
                    <w:r w:rsidRPr="007D5893">
                      <w:rPr>
                        <w:sz w:val="18"/>
                        <w:szCs w:val="18"/>
                      </w:rPr>
                      <w:t>8,349,581.92</w:t>
                    </w:r>
                  </w:p>
                </w:tc>
                <w:tc>
                  <w:tcPr>
                    <w:tcW w:w="661" w:type="pct"/>
                  </w:tcPr>
                  <w:p w14:paraId="7701F452" w14:textId="77777777" w:rsidR="00B430B9" w:rsidRPr="007D5893" w:rsidRDefault="00B430B9" w:rsidP="0010704B">
                    <w:pPr>
                      <w:ind w:right="73"/>
                      <w:jc w:val="right"/>
                      <w:rPr>
                        <w:sz w:val="18"/>
                        <w:szCs w:val="18"/>
                      </w:rPr>
                    </w:pPr>
                  </w:p>
                </w:tc>
                <w:tc>
                  <w:tcPr>
                    <w:tcW w:w="653" w:type="pct"/>
                  </w:tcPr>
                  <w:p w14:paraId="2106DF02" w14:textId="77777777" w:rsidR="00B430B9" w:rsidRPr="007D5893" w:rsidRDefault="00000000" w:rsidP="0010704B">
                    <w:pPr>
                      <w:ind w:right="73"/>
                      <w:jc w:val="right"/>
                      <w:rPr>
                        <w:sz w:val="18"/>
                        <w:szCs w:val="18"/>
                      </w:rPr>
                    </w:pPr>
                    <w:r w:rsidRPr="007D5893">
                      <w:rPr>
                        <w:sz w:val="18"/>
                        <w:szCs w:val="18"/>
                      </w:rPr>
                      <w:t>8,349,581.92</w:t>
                    </w:r>
                  </w:p>
                </w:tc>
                <w:tc>
                  <w:tcPr>
                    <w:tcW w:w="653" w:type="pct"/>
                  </w:tcPr>
                  <w:p w14:paraId="1FA614E3" w14:textId="77777777" w:rsidR="00B430B9" w:rsidRPr="007D5893" w:rsidRDefault="00000000" w:rsidP="0010704B">
                    <w:pPr>
                      <w:jc w:val="right"/>
                      <w:rPr>
                        <w:sz w:val="18"/>
                        <w:szCs w:val="18"/>
                      </w:rPr>
                    </w:pPr>
                    <w:r w:rsidRPr="007D5893">
                      <w:rPr>
                        <w:sz w:val="18"/>
                        <w:szCs w:val="18"/>
                      </w:rPr>
                      <w:t>4,936,115.95</w:t>
                    </w:r>
                  </w:p>
                </w:tc>
                <w:tc>
                  <w:tcPr>
                    <w:tcW w:w="661" w:type="pct"/>
                  </w:tcPr>
                  <w:p w14:paraId="417C150B" w14:textId="77777777" w:rsidR="00B430B9" w:rsidRPr="007D5893" w:rsidRDefault="00B430B9" w:rsidP="0010704B">
                    <w:pPr>
                      <w:jc w:val="right"/>
                      <w:rPr>
                        <w:sz w:val="18"/>
                        <w:szCs w:val="18"/>
                      </w:rPr>
                    </w:pPr>
                  </w:p>
                </w:tc>
                <w:tc>
                  <w:tcPr>
                    <w:tcW w:w="669" w:type="pct"/>
                  </w:tcPr>
                  <w:p w14:paraId="504012E6" w14:textId="77777777" w:rsidR="00B430B9" w:rsidRPr="007D5893" w:rsidRDefault="00000000" w:rsidP="0010704B">
                    <w:pPr>
                      <w:jc w:val="right"/>
                      <w:rPr>
                        <w:sz w:val="18"/>
                        <w:szCs w:val="18"/>
                      </w:rPr>
                    </w:pPr>
                    <w:r w:rsidRPr="007D5893">
                      <w:rPr>
                        <w:sz w:val="18"/>
                        <w:szCs w:val="18"/>
                      </w:rPr>
                      <w:t>4,936,115.95</w:t>
                    </w:r>
                  </w:p>
                </w:tc>
              </w:tr>
            </w:sdtContent>
          </w:sdt>
          <w:sdt>
            <w:sdtPr>
              <w:alias w:val="在建工程情况明细"/>
              <w:tag w:val="_GBC_5f073fecf2ff4f9ba33e687f80450c77"/>
              <w:id w:val="-320652624"/>
              <w:lock w:val="sdtLocked"/>
            </w:sdtPr>
            <w:sdtEndPr>
              <w:rPr>
                <w:sz w:val="18"/>
                <w:szCs w:val="18"/>
              </w:rPr>
            </w:sdtEndPr>
            <w:sdtContent>
              <w:tr w:rsidR="007D5893" w14:paraId="12ECDCBF" w14:textId="77777777" w:rsidTr="0010704B">
                <w:trPr>
                  <w:cantSplit/>
                </w:trPr>
                <w:tc>
                  <w:tcPr>
                    <w:tcW w:w="1041" w:type="pct"/>
                  </w:tcPr>
                  <w:p w14:paraId="3EED633C" w14:textId="77777777" w:rsidR="00B430B9" w:rsidRDefault="00000000" w:rsidP="0010704B">
                    <w:r>
                      <w:t>轻纺数字市场</w:t>
                    </w:r>
                  </w:p>
                </w:tc>
                <w:tc>
                  <w:tcPr>
                    <w:tcW w:w="661" w:type="pct"/>
                  </w:tcPr>
                  <w:p w14:paraId="3404CA11" w14:textId="77777777" w:rsidR="00B430B9" w:rsidRPr="007D5893" w:rsidRDefault="00000000" w:rsidP="0010704B">
                    <w:pPr>
                      <w:ind w:right="105"/>
                      <w:jc w:val="right"/>
                      <w:rPr>
                        <w:sz w:val="18"/>
                        <w:szCs w:val="18"/>
                      </w:rPr>
                    </w:pPr>
                    <w:r w:rsidRPr="007D5893">
                      <w:rPr>
                        <w:sz w:val="18"/>
                        <w:szCs w:val="18"/>
                      </w:rPr>
                      <w:t>1,201,743.69</w:t>
                    </w:r>
                  </w:p>
                </w:tc>
                <w:tc>
                  <w:tcPr>
                    <w:tcW w:w="661" w:type="pct"/>
                  </w:tcPr>
                  <w:p w14:paraId="36C8BCC7" w14:textId="77777777" w:rsidR="00B430B9" w:rsidRPr="007D5893" w:rsidRDefault="00B430B9" w:rsidP="0010704B">
                    <w:pPr>
                      <w:ind w:right="73"/>
                      <w:jc w:val="right"/>
                      <w:rPr>
                        <w:sz w:val="18"/>
                        <w:szCs w:val="18"/>
                      </w:rPr>
                    </w:pPr>
                  </w:p>
                </w:tc>
                <w:tc>
                  <w:tcPr>
                    <w:tcW w:w="653" w:type="pct"/>
                  </w:tcPr>
                  <w:p w14:paraId="4DFEE686" w14:textId="77777777" w:rsidR="00B430B9" w:rsidRPr="007D5893" w:rsidRDefault="00000000" w:rsidP="0010704B">
                    <w:pPr>
                      <w:ind w:right="73"/>
                      <w:jc w:val="right"/>
                      <w:rPr>
                        <w:sz w:val="18"/>
                        <w:szCs w:val="18"/>
                      </w:rPr>
                    </w:pPr>
                    <w:r w:rsidRPr="007D5893">
                      <w:rPr>
                        <w:sz w:val="18"/>
                        <w:szCs w:val="18"/>
                      </w:rPr>
                      <w:t>1,201,743.69</w:t>
                    </w:r>
                  </w:p>
                </w:tc>
                <w:tc>
                  <w:tcPr>
                    <w:tcW w:w="653" w:type="pct"/>
                  </w:tcPr>
                  <w:p w14:paraId="46DE806A" w14:textId="77777777" w:rsidR="00B430B9" w:rsidRPr="007D5893" w:rsidRDefault="00000000" w:rsidP="0010704B">
                    <w:pPr>
                      <w:jc w:val="right"/>
                      <w:rPr>
                        <w:sz w:val="18"/>
                        <w:szCs w:val="18"/>
                      </w:rPr>
                    </w:pPr>
                    <w:r w:rsidRPr="007D5893">
                      <w:rPr>
                        <w:sz w:val="18"/>
                        <w:szCs w:val="18"/>
                      </w:rPr>
                      <w:t>13,248.11</w:t>
                    </w:r>
                  </w:p>
                </w:tc>
                <w:tc>
                  <w:tcPr>
                    <w:tcW w:w="661" w:type="pct"/>
                  </w:tcPr>
                  <w:p w14:paraId="60F14543" w14:textId="77777777" w:rsidR="00B430B9" w:rsidRPr="007D5893" w:rsidRDefault="00B430B9" w:rsidP="0010704B">
                    <w:pPr>
                      <w:jc w:val="right"/>
                      <w:rPr>
                        <w:sz w:val="18"/>
                        <w:szCs w:val="18"/>
                      </w:rPr>
                    </w:pPr>
                  </w:p>
                </w:tc>
                <w:tc>
                  <w:tcPr>
                    <w:tcW w:w="669" w:type="pct"/>
                  </w:tcPr>
                  <w:p w14:paraId="22FB049E" w14:textId="77777777" w:rsidR="00B430B9" w:rsidRPr="007D5893" w:rsidRDefault="00000000" w:rsidP="0010704B">
                    <w:pPr>
                      <w:jc w:val="right"/>
                      <w:rPr>
                        <w:sz w:val="18"/>
                        <w:szCs w:val="18"/>
                      </w:rPr>
                    </w:pPr>
                    <w:r w:rsidRPr="007D5893">
                      <w:rPr>
                        <w:sz w:val="18"/>
                        <w:szCs w:val="18"/>
                      </w:rPr>
                      <w:t>13,248.11</w:t>
                    </w:r>
                  </w:p>
                </w:tc>
              </w:tr>
            </w:sdtContent>
          </w:sdt>
          <w:sdt>
            <w:sdtPr>
              <w:alias w:val="在建工程情况明细"/>
              <w:tag w:val="_GBC_5f073fecf2ff4f9ba33e687f80450c77"/>
              <w:id w:val="-1016152758"/>
              <w:lock w:val="sdtLocked"/>
            </w:sdtPr>
            <w:sdtEndPr>
              <w:rPr>
                <w:sz w:val="18"/>
                <w:szCs w:val="18"/>
              </w:rPr>
            </w:sdtEndPr>
            <w:sdtContent>
              <w:tr w:rsidR="007D5893" w14:paraId="4F34BD97" w14:textId="77777777" w:rsidTr="0010704B">
                <w:trPr>
                  <w:cantSplit/>
                </w:trPr>
                <w:tc>
                  <w:tcPr>
                    <w:tcW w:w="1041" w:type="pct"/>
                  </w:tcPr>
                  <w:p w14:paraId="23DD3978" w14:textId="77777777" w:rsidR="00B430B9" w:rsidRDefault="00000000" w:rsidP="0010704B">
                    <w:r>
                      <w:t>萧甬铁路钱清货运站海关监管点建设项目</w:t>
                    </w:r>
                  </w:p>
                </w:tc>
                <w:tc>
                  <w:tcPr>
                    <w:tcW w:w="661" w:type="pct"/>
                  </w:tcPr>
                  <w:p w14:paraId="78F27F44" w14:textId="77777777" w:rsidR="00B430B9" w:rsidRPr="007D5893" w:rsidRDefault="00000000" w:rsidP="0010704B">
                    <w:pPr>
                      <w:ind w:right="105"/>
                      <w:jc w:val="right"/>
                      <w:rPr>
                        <w:sz w:val="18"/>
                        <w:szCs w:val="18"/>
                      </w:rPr>
                    </w:pPr>
                    <w:r w:rsidRPr="007D5893">
                      <w:rPr>
                        <w:sz w:val="18"/>
                        <w:szCs w:val="18"/>
                      </w:rPr>
                      <w:t>26,739,050.44</w:t>
                    </w:r>
                  </w:p>
                </w:tc>
                <w:tc>
                  <w:tcPr>
                    <w:tcW w:w="661" w:type="pct"/>
                  </w:tcPr>
                  <w:p w14:paraId="0A094945" w14:textId="77777777" w:rsidR="00B430B9" w:rsidRPr="007D5893" w:rsidRDefault="00B430B9" w:rsidP="0010704B">
                    <w:pPr>
                      <w:ind w:right="73"/>
                      <w:jc w:val="right"/>
                      <w:rPr>
                        <w:sz w:val="18"/>
                        <w:szCs w:val="18"/>
                      </w:rPr>
                    </w:pPr>
                  </w:p>
                </w:tc>
                <w:tc>
                  <w:tcPr>
                    <w:tcW w:w="653" w:type="pct"/>
                  </w:tcPr>
                  <w:p w14:paraId="214C8F65" w14:textId="77777777" w:rsidR="00B430B9" w:rsidRPr="007D5893" w:rsidRDefault="00000000" w:rsidP="0010704B">
                    <w:pPr>
                      <w:ind w:right="73"/>
                      <w:jc w:val="right"/>
                      <w:rPr>
                        <w:sz w:val="18"/>
                        <w:szCs w:val="18"/>
                      </w:rPr>
                    </w:pPr>
                    <w:r w:rsidRPr="007D5893">
                      <w:rPr>
                        <w:sz w:val="18"/>
                        <w:szCs w:val="18"/>
                      </w:rPr>
                      <w:t>26,739,050.44</w:t>
                    </w:r>
                  </w:p>
                </w:tc>
                <w:tc>
                  <w:tcPr>
                    <w:tcW w:w="653" w:type="pct"/>
                  </w:tcPr>
                  <w:p w14:paraId="1125D96E" w14:textId="77777777" w:rsidR="00B430B9" w:rsidRPr="007D5893" w:rsidRDefault="00000000" w:rsidP="0010704B">
                    <w:pPr>
                      <w:jc w:val="right"/>
                      <w:rPr>
                        <w:sz w:val="18"/>
                        <w:szCs w:val="18"/>
                      </w:rPr>
                    </w:pPr>
                    <w:r w:rsidRPr="007D5893">
                      <w:rPr>
                        <w:sz w:val="18"/>
                        <w:szCs w:val="18"/>
                      </w:rPr>
                      <w:t>20,020,572.09</w:t>
                    </w:r>
                  </w:p>
                </w:tc>
                <w:tc>
                  <w:tcPr>
                    <w:tcW w:w="661" w:type="pct"/>
                  </w:tcPr>
                  <w:p w14:paraId="74130C3A" w14:textId="77777777" w:rsidR="00B430B9" w:rsidRPr="007D5893" w:rsidRDefault="00B430B9" w:rsidP="0010704B">
                    <w:pPr>
                      <w:jc w:val="right"/>
                      <w:rPr>
                        <w:sz w:val="18"/>
                        <w:szCs w:val="18"/>
                      </w:rPr>
                    </w:pPr>
                  </w:p>
                </w:tc>
                <w:tc>
                  <w:tcPr>
                    <w:tcW w:w="669" w:type="pct"/>
                  </w:tcPr>
                  <w:p w14:paraId="19C900EA" w14:textId="77777777" w:rsidR="00B430B9" w:rsidRPr="007D5893" w:rsidRDefault="00000000" w:rsidP="0010704B">
                    <w:pPr>
                      <w:jc w:val="right"/>
                      <w:rPr>
                        <w:sz w:val="18"/>
                        <w:szCs w:val="18"/>
                      </w:rPr>
                    </w:pPr>
                    <w:r w:rsidRPr="007D5893">
                      <w:rPr>
                        <w:sz w:val="18"/>
                        <w:szCs w:val="18"/>
                      </w:rPr>
                      <w:t>20,020,572.09</w:t>
                    </w:r>
                  </w:p>
                </w:tc>
              </w:tr>
            </w:sdtContent>
          </w:sdt>
          <w:sdt>
            <w:sdtPr>
              <w:alias w:val="在建工程情况明细"/>
              <w:tag w:val="_GBC_5f073fecf2ff4f9ba33e687f80450c77"/>
              <w:id w:val="602159270"/>
              <w:lock w:val="sdtLocked"/>
            </w:sdtPr>
            <w:sdtEndPr>
              <w:rPr>
                <w:sz w:val="18"/>
                <w:szCs w:val="18"/>
              </w:rPr>
            </w:sdtEndPr>
            <w:sdtContent>
              <w:tr w:rsidR="007D5893" w14:paraId="55BF40F4" w14:textId="77777777" w:rsidTr="0010704B">
                <w:trPr>
                  <w:cantSplit/>
                </w:trPr>
                <w:tc>
                  <w:tcPr>
                    <w:tcW w:w="1041" w:type="pct"/>
                  </w:tcPr>
                  <w:p w14:paraId="355A269E" w14:textId="77777777" w:rsidR="00B430B9" w:rsidRDefault="00000000" w:rsidP="0010704B">
                    <w:r>
                      <w:t>水韵纺都项目</w:t>
                    </w:r>
                  </w:p>
                </w:tc>
                <w:tc>
                  <w:tcPr>
                    <w:tcW w:w="661" w:type="pct"/>
                  </w:tcPr>
                  <w:p w14:paraId="5E88504A" w14:textId="77777777" w:rsidR="00B430B9" w:rsidRPr="007D5893" w:rsidRDefault="00000000" w:rsidP="0010704B">
                    <w:pPr>
                      <w:ind w:right="105"/>
                      <w:jc w:val="right"/>
                      <w:rPr>
                        <w:sz w:val="18"/>
                        <w:szCs w:val="18"/>
                      </w:rPr>
                    </w:pPr>
                    <w:r w:rsidRPr="007D5893">
                      <w:rPr>
                        <w:sz w:val="18"/>
                        <w:szCs w:val="18"/>
                      </w:rPr>
                      <w:t>20,325,451.66</w:t>
                    </w:r>
                  </w:p>
                </w:tc>
                <w:tc>
                  <w:tcPr>
                    <w:tcW w:w="661" w:type="pct"/>
                  </w:tcPr>
                  <w:p w14:paraId="2E7D1F5E" w14:textId="77777777" w:rsidR="00B430B9" w:rsidRPr="007D5893" w:rsidRDefault="00B430B9" w:rsidP="0010704B">
                    <w:pPr>
                      <w:ind w:right="73"/>
                      <w:jc w:val="right"/>
                      <w:rPr>
                        <w:sz w:val="18"/>
                        <w:szCs w:val="18"/>
                      </w:rPr>
                    </w:pPr>
                  </w:p>
                </w:tc>
                <w:tc>
                  <w:tcPr>
                    <w:tcW w:w="653" w:type="pct"/>
                  </w:tcPr>
                  <w:p w14:paraId="112935FD" w14:textId="77777777" w:rsidR="00B430B9" w:rsidRPr="007D5893" w:rsidRDefault="00000000" w:rsidP="0010704B">
                    <w:pPr>
                      <w:ind w:right="73"/>
                      <w:jc w:val="right"/>
                      <w:rPr>
                        <w:sz w:val="18"/>
                        <w:szCs w:val="18"/>
                      </w:rPr>
                    </w:pPr>
                    <w:r w:rsidRPr="007D5893">
                      <w:rPr>
                        <w:sz w:val="18"/>
                        <w:szCs w:val="18"/>
                      </w:rPr>
                      <w:t>20,325,451.66</w:t>
                    </w:r>
                  </w:p>
                </w:tc>
                <w:tc>
                  <w:tcPr>
                    <w:tcW w:w="653" w:type="pct"/>
                  </w:tcPr>
                  <w:p w14:paraId="7508E068" w14:textId="77777777" w:rsidR="00B430B9" w:rsidRPr="007D5893" w:rsidRDefault="00000000" w:rsidP="0010704B">
                    <w:pPr>
                      <w:jc w:val="right"/>
                      <w:rPr>
                        <w:sz w:val="18"/>
                        <w:szCs w:val="18"/>
                      </w:rPr>
                    </w:pPr>
                    <w:r w:rsidRPr="007D5893">
                      <w:rPr>
                        <w:sz w:val="18"/>
                        <w:szCs w:val="18"/>
                      </w:rPr>
                      <w:t>14,443,049.44</w:t>
                    </w:r>
                  </w:p>
                </w:tc>
                <w:tc>
                  <w:tcPr>
                    <w:tcW w:w="661" w:type="pct"/>
                  </w:tcPr>
                  <w:p w14:paraId="7095EA24" w14:textId="77777777" w:rsidR="00B430B9" w:rsidRPr="007D5893" w:rsidRDefault="00B430B9" w:rsidP="0010704B">
                    <w:pPr>
                      <w:jc w:val="right"/>
                      <w:rPr>
                        <w:sz w:val="18"/>
                        <w:szCs w:val="18"/>
                      </w:rPr>
                    </w:pPr>
                  </w:p>
                </w:tc>
                <w:tc>
                  <w:tcPr>
                    <w:tcW w:w="669" w:type="pct"/>
                  </w:tcPr>
                  <w:p w14:paraId="42446ABA" w14:textId="77777777" w:rsidR="00B430B9" w:rsidRPr="007D5893" w:rsidRDefault="00000000" w:rsidP="0010704B">
                    <w:pPr>
                      <w:jc w:val="right"/>
                      <w:rPr>
                        <w:sz w:val="18"/>
                        <w:szCs w:val="18"/>
                      </w:rPr>
                    </w:pPr>
                    <w:r w:rsidRPr="007D5893">
                      <w:rPr>
                        <w:sz w:val="18"/>
                        <w:szCs w:val="18"/>
                      </w:rPr>
                      <w:t>14,443,049.44</w:t>
                    </w:r>
                  </w:p>
                </w:tc>
              </w:tr>
            </w:sdtContent>
          </w:sdt>
          <w:sdt>
            <w:sdtPr>
              <w:alias w:val="在建工程情况明细"/>
              <w:tag w:val="_GBC_5f073fecf2ff4f9ba33e687f80450c77"/>
              <w:id w:val="2081866929"/>
              <w:lock w:val="sdtLocked"/>
            </w:sdtPr>
            <w:sdtEndPr>
              <w:rPr>
                <w:sz w:val="18"/>
                <w:szCs w:val="18"/>
              </w:rPr>
            </w:sdtEndPr>
            <w:sdtContent>
              <w:tr w:rsidR="007D5893" w14:paraId="1ECB2680" w14:textId="77777777" w:rsidTr="0010704B">
                <w:trPr>
                  <w:cantSplit/>
                </w:trPr>
                <w:tc>
                  <w:tcPr>
                    <w:tcW w:w="1041" w:type="pct"/>
                  </w:tcPr>
                  <w:p w14:paraId="252BB340" w14:textId="77777777" w:rsidR="00B430B9" w:rsidRDefault="00000000" w:rsidP="0010704B">
                    <w:r>
                      <w:t>钱清货运站海关监管点新建道路项目</w:t>
                    </w:r>
                  </w:p>
                </w:tc>
                <w:tc>
                  <w:tcPr>
                    <w:tcW w:w="661" w:type="pct"/>
                  </w:tcPr>
                  <w:p w14:paraId="1888533A" w14:textId="77777777" w:rsidR="00B430B9" w:rsidRPr="007D5893" w:rsidRDefault="00000000" w:rsidP="0010704B">
                    <w:pPr>
                      <w:ind w:right="105"/>
                      <w:jc w:val="right"/>
                      <w:rPr>
                        <w:sz w:val="18"/>
                        <w:szCs w:val="18"/>
                      </w:rPr>
                    </w:pPr>
                    <w:r w:rsidRPr="007D5893">
                      <w:rPr>
                        <w:sz w:val="18"/>
                        <w:szCs w:val="18"/>
                      </w:rPr>
                      <w:t>14,931,391.00</w:t>
                    </w:r>
                  </w:p>
                </w:tc>
                <w:tc>
                  <w:tcPr>
                    <w:tcW w:w="661" w:type="pct"/>
                  </w:tcPr>
                  <w:p w14:paraId="40ED9BA8" w14:textId="77777777" w:rsidR="00B430B9" w:rsidRPr="007D5893" w:rsidRDefault="00B430B9" w:rsidP="0010704B">
                    <w:pPr>
                      <w:ind w:right="73"/>
                      <w:jc w:val="right"/>
                      <w:rPr>
                        <w:sz w:val="18"/>
                        <w:szCs w:val="18"/>
                      </w:rPr>
                    </w:pPr>
                  </w:p>
                </w:tc>
                <w:tc>
                  <w:tcPr>
                    <w:tcW w:w="653" w:type="pct"/>
                  </w:tcPr>
                  <w:p w14:paraId="76794FB9" w14:textId="77777777" w:rsidR="00B430B9" w:rsidRPr="007D5893" w:rsidRDefault="00000000" w:rsidP="0010704B">
                    <w:pPr>
                      <w:ind w:right="73"/>
                      <w:jc w:val="right"/>
                      <w:rPr>
                        <w:sz w:val="18"/>
                        <w:szCs w:val="18"/>
                      </w:rPr>
                    </w:pPr>
                    <w:r w:rsidRPr="007D5893">
                      <w:rPr>
                        <w:sz w:val="18"/>
                        <w:szCs w:val="18"/>
                      </w:rPr>
                      <w:t>14,931,391.00</w:t>
                    </w:r>
                  </w:p>
                </w:tc>
                <w:tc>
                  <w:tcPr>
                    <w:tcW w:w="653" w:type="pct"/>
                  </w:tcPr>
                  <w:p w14:paraId="26F4684A" w14:textId="77777777" w:rsidR="00B430B9" w:rsidRPr="007D5893" w:rsidRDefault="00000000" w:rsidP="0010704B">
                    <w:pPr>
                      <w:jc w:val="right"/>
                      <w:rPr>
                        <w:sz w:val="18"/>
                        <w:szCs w:val="18"/>
                      </w:rPr>
                    </w:pPr>
                    <w:r w:rsidRPr="007D5893">
                      <w:rPr>
                        <w:sz w:val="18"/>
                        <w:szCs w:val="18"/>
                      </w:rPr>
                      <w:t>8,661,726.85</w:t>
                    </w:r>
                  </w:p>
                </w:tc>
                <w:tc>
                  <w:tcPr>
                    <w:tcW w:w="661" w:type="pct"/>
                  </w:tcPr>
                  <w:p w14:paraId="0951B0EF" w14:textId="77777777" w:rsidR="00B430B9" w:rsidRPr="007D5893" w:rsidRDefault="00B430B9" w:rsidP="0010704B">
                    <w:pPr>
                      <w:jc w:val="right"/>
                      <w:rPr>
                        <w:sz w:val="18"/>
                        <w:szCs w:val="18"/>
                      </w:rPr>
                    </w:pPr>
                  </w:p>
                </w:tc>
                <w:tc>
                  <w:tcPr>
                    <w:tcW w:w="669" w:type="pct"/>
                  </w:tcPr>
                  <w:p w14:paraId="1DFD7055" w14:textId="77777777" w:rsidR="00B430B9" w:rsidRPr="007D5893" w:rsidRDefault="00000000" w:rsidP="0010704B">
                    <w:pPr>
                      <w:jc w:val="right"/>
                      <w:rPr>
                        <w:sz w:val="18"/>
                        <w:szCs w:val="18"/>
                      </w:rPr>
                    </w:pPr>
                    <w:r w:rsidRPr="007D5893">
                      <w:rPr>
                        <w:sz w:val="18"/>
                        <w:szCs w:val="18"/>
                      </w:rPr>
                      <w:t>8,661,726.85</w:t>
                    </w:r>
                  </w:p>
                </w:tc>
              </w:tr>
            </w:sdtContent>
          </w:sdt>
          <w:sdt>
            <w:sdtPr>
              <w:alias w:val="在建工程情况明细"/>
              <w:tag w:val="_GBC_5f073fecf2ff4f9ba33e687f80450c77"/>
              <w:id w:val="596606723"/>
              <w:lock w:val="sdtLocked"/>
            </w:sdtPr>
            <w:sdtEndPr>
              <w:rPr>
                <w:sz w:val="18"/>
                <w:szCs w:val="18"/>
              </w:rPr>
            </w:sdtEndPr>
            <w:sdtContent>
              <w:tr w:rsidR="007D5893" w14:paraId="09E1C410" w14:textId="77777777" w:rsidTr="0010704B">
                <w:trPr>
                  <w:cantSplit/>
                </w:trPr>
                <w:tc>
                  <w:tcPr>
                    <w:tcW w:w="1041" w:type="pct"/>
                  </w:tcPr>
                  <w:p w14:paraId="7290CA1F" w14:textId="77777777" w:rsidR="00B430B9" w:rsidRDefault="00000000" w:rsidP="0010704B">
                    <w:r>
                      <w:t>轻纺数字物流港</w:t>
                    </w:r>
                  </w:p>
                </w:tc>
                <w:tc>
                  <w:tcPr>
                    <w:tcW w:w="661" w:type="pct"/>
                  </w:tcPr>
                  <w:p w14:paraId="37A70E5C" w14:textId="77777777" w:rsidR="00B430B9" w:rsidRPr="007D5893" w:rsidRDefault="00000000" w:rsidP="0010704B">
                    <w:pPr>
                      <w:ind w:right="105"/>
                      <w:jc w:val="right"/>
                      <w:rPr>
                        <w:sz w:val="18"/>
                        <w:szCs w:val="18"/>
                      </w:rPr>
                    </w:pPr>
                    <w:r w:rsidRPr="007D5893">
                      <w:rPr>
                        <w:sz w:val="18"/>
                        <w:szCs w:val="18"/>
                      </w:rPr>
                      <w:t>1,444,388,303.00</w:t>
                    </w:r>
                  </w:p>
                </w:tc>
                <w:tc>
                  <w:tcPr>
                    <w:tcW w:w="661" w:type="pct"/>
                  </w:tcPr>
                  <w:p w14:paraId="1EDEA615" w14:textId="77777777" w:rsidR="00B430B9" w:rsidRPr="007D5893" w:rsidRDefault="00B430B9" w:rsidP="0010704B">
                    <w:pPr>
                      <w:ind w:right="73"/>
                      <w:jc w:val="right"/>
                      <w:rPr>
                        <w:sz w:val="18"/>
                        <w:szCs w:val="18"/>
                      </w:rPr>
                    </w:pPr>
                  </w:p>
                </w:tc>
                <w:tc>
                  <w:tcPr>
                    <w:tcW w:w="653" w:type="pct"/>
                  </w:tcPr>
                  <w:p w14:paraId="5E96321E" w14:textId="77777777" w:rsidR="00B430B9" w:rsidRPr="007D5893" w:rsidRDefault="00000000" w:rsidP="0010704B">
                    <w:pPr>
                      <w:ind w:right="73"/>
                      <w:jc w:val="right"/>
                      <w:rPr>
                        <w:sz w:val="18"/>
                        <w:szCs w:val="18"/>
                      </w:rPr>
                    </w:pPr>
                    <w:r w:rsidRPr="007D5893">
                      <w:rPr>
                        <w:sz w:val="18"/>
                        <w:szCs w:val="18"/>
                      </w:rPr>
                      <w:t>1,444,388,303.00</w:t>
                    </w:r>
                  </w:p>
                </w:tc>
                <w:tc>
                  <w:tcPr>
                    <w:tcW w:w="653" w:type="pct"/>
                  </w:tcPr>
                  <w:p w14:paraId="430D9578" w14:textId="77777777" w:rsidR="00B430B9" w:rsidRPr="007D5893" w:rsidRDefault="00000000" w:rsidP="0010704B">
                    <w:pPr>
                      <w:jc w:val="right"/>
                      <w:rPr>
                        <w:sz w:val="18"/>
                        <w:szCs w:val="18"/>
                      </w:rPr>
                    </w:pPr>
                    <w:r w:rsidRPr="007D5893">
                      <w:rPr>
                        <w:sz w:val="18"/>
                        <w:szCs w:val="18"/>
                      </w:rPr>
                      <w:t>1,074,832,284.42</w:t>
                    </w:r>
                  </w:p>
                </w:tc>
                <w:tc>
                  <w:tcPr>
                    <w:tcW w:w="661" w:type="pct"/>
                  </w:tcPr>
                  <w:p w14:paraId="7B2BFDFF" w14:textId="77777777" w:rsidR="00B430B9" w:rsidRPr="007D5893" w:rsidRDefault="00B430B9" w:rsidP="0010704B">
                    <w:pPr>
                      <w:jc w:val="right"/>
                      <w:rPr>
                        <w:sz w:val="18"/>
                        <w:szCs w:val="18"/>
                      </w:rPr>
                    </w:pPr>
                  </w:p>
                </w:tc>
                <w:tc>
                  <w:tcPr>
                    <w:tcW w:w="669" w:type="pct"/>
                  </w:tcPr>
                  <w:p w14:paraId="61BC24EF" w14:textId="77777777" w:rsidR="00B430B9" w:rsidRPr="007D5893" w:rsidRDefault="00000000" w:rsidP="0010704B">
                    <w:pPr>
                      <w:jc w:val="right"/>
                      <w:rPr>
                        <w:sz w:val="18"/>
                        <w:szCs w:val="18"/>
                      </w:rPr>
                    </w:pPr>
                    <w:r w:rsidRPr="007D5893">
                      <w:rPr>
                        <w:sz w:val="18"/>
                        <w:szCs w:val="18"/>
                      </w:rPr>
                      <w:t>1,074,832,284.42</w:t>
                    </w:r>
                  </w:p>
                </w:tc>
              </w:tr>
            </w:sdtContent>
          </w:sdt>
          <w:sdt>
            <w:sdtPr>
              <w:alias w:val="在建工程情况明细"/>
              <w:tag w:val="_GBC_5f073fecf2ff4f9ba33e687f80450c77"/>
              <w:id w:val="78805524"/>
              <w:lock w:val="sdtLocked"/>
            </w:sdtPr>
            <w:sdtEndPr>
              <w:rPr>
                <w:sz w:val="18"/>
                <w:szCs w:val="18"/>
              </w:rPr>
            </w:sdtEndPr>
            <w:sdtContent>
              <w:tr w:rsidR="007D5893" w14:paraId="48B078E0" w14:textId="77777777" w:rsidTr="0010704B">
                <w:trPr>
                  <w:cantSplit/>
                </w:trPr>
                <w:tc>
                  <w:tcPr>
                    <w:tcW w:w="1041" w:type="pct"/>
                  </w:tcPr>
                  <w:p w14:paraId="352B481F" w14:textId="77777777" w:rsidR="00B430B9" w:rsidRDefault="00000000" w:rsidP="0010704B">
                    <w:r>
                      <w:t>智谷数字工业园区</w:t>
                    </w:r>
                  </w:p>
                </w:tc>
                <w:tc>
                  <w:tcPr>
                    <w:tcW w:w="661" w:type="pct"/>
                  </w:tcPr>
                  <w:p w14:paraId="587A8A7A" w14:textId="77777777" w:rsidR="00B430B9" w:rsidRPr="007D5893" w:rsidRDefault="00000000" w:rsidP="0010704B">
                    <w:pPr>
                      <w:ind w:right="105"/>
                      <w:jc w:val="right"/>
                      <w:rPr>
                        <w:sz w:val="18"/>
                        <w:szCs w:val="18"/>
                      </w:rPr>
                    </w:pPr>
                    <w:r w:rsidRPr="007D5893">
                      <w:rPr>
                        <w:sz w:val="18"/>
                        <w:szCs w:val="18"/>
                      </w:rPr>
                      <w:t>53,142,277.44</w:t>
                    </w:r>
                  </w:p>
                </w:tc>
                <w:tc>
                  <w:tcPr>
                    <w:tcW w:w="661" w:type="pct"/>
                  </w:tcPr>
                  <w:p w14:paraId="701F5384" w14:textId="77777777" w:rsidR="00B430B9" w:rsidRPr="007D5893" w:rsidRDefault="00B430B9" w:rsidP="0010704B">
                    <w:pPr>
                      <w:ind w:right="73"/>
                      <w:jc w:val="right"/>
                      <w:rPr>
                        <w:sz w:val="18"/>
                        <w:szCs w:val="18"/>
                      </w:rPr>
                    </w:pPr>
                  </w:p>
                </w:tc>
                <w:tc>
                  <w:tcPr>
                    <w:tcW w:w="653" w:type="pct"/>
                  </w:tcPr>
                  <w:p w14:paraId="7CD3F00D" w14:textId="77777777" w:rsidR="00B430B9" w:rsidRPr="007D5893" w:rsidRDefault="00000000" w:rsidP="0010704B">
                    <w:pPr>
                      <w:ind w:right="73"/>
                      <w:jc w:val="right"/>
                      <w:rPr>
                        <w:sz w:val="18"/>
                        <w:szCs w:val="18"/>
                      </w:rPr>
                    </w:pPr>
                    <w:r w:rsidRPr="007D5893">
                      <w:rPr>
                        <w:sz w:val="18"/>
                        <w:szCs w:val="18"/>
                      </w:rPr>
                      <w:t>53,142,277.44</w:t>
                    </w:r>
                  </w:p>
                </w:tc>
                <w:tc>
                  <w:tcPr>
                    <w:tcW w:w="653" w:type="pct"/>
                  </w:tcPr>
                  <w:p w14:paraId="69AD21B9" w14:textId="77777777" w:rsidR="00B430B9" w:rsidRPr="007D5893" w:rsidRDefault="00B430B9" w:rsidP="0010704B">
                    <w:pPr>
                      <w:jc w:val="right"/>
                      <w:rPr>
                        <w:sz w:val="18"/>
                        <w:szCs w:val="18"/>
                      </w:rPr>
                    </w:pPr>
                  </w:p>
                </w:tc>
                <w:tc>
                  <w:tcPr>
                    <w:tcW w:w="661" w:type="pct"/>
                  </w:tcPr>
                  <w:p w14:paraId="31F3B1EA" w14:textId="77777777" w:rsidR="00B430B9" w:rsidRPr="007D5893" w:rsidRDefault="00B430B9" w:rsidP="0010704B">
                    <w:pPr>
                      <w:jc w:val="right"/>
                      <w:rPr>
                        <w:sz w:val="18"/>
                        <w:szCs w:val="18"/>
                      </w:rPr>
                    </w:pPr>
                  </w:p>
                </w:tc>
                <w:tc>
                  <w:tcPr>
                    <w:tcW w:w="669" w:type="pct"/>
                  </w:tcPr>
                  <w:p w14:paraId="6CFD3393" w14:textId="77777777" w:rsidR="00B430B9" w:rsidRPr="007D5893" w:rsidRDefault="00B430B9" w:rsidP="0010704B">
                    <w:pPr>
                      <w:jc w:val="right"/>
                      <w:rPr>
                        <w:sz w:val="18"/>
                        <w:szCs w:val="18"/>
                      </w:rPr>
                    </w:pPr>
                  </w:p>
                </w:tc>
              </w:tr>
            </w:sdtContent>
          </w:sdt>
          <w:sdt>
            <w:sdtPr>
              <w:alias w:val="在建工程情况明细"/>
              <w:tag w:val="_GBC_5f073fecf2ff4f9ba33e687f80450c77"/>
              <w:id w:val="-1306541827"/>
              <w:lock w:val="sdtLocked"/>
            </w:sdtPr>
            <w:sdtEndPr>
              <w:rPr>
                <w:sz w:val="18"/>
                <w:szCs w:val="18"/>
              </w:rPr>
            </w:sdtEndPr>
            <w:sdtContent>
              <w:tr w:rsidR="007D5893" w14:paraId="281D9776" w14:textId="77777777" w:rsidTr="0010704B">
                <w:trPr>
                  <w:cantSplit/>
                </w:trPr>
                <w:tc>
                  <w:tcPr>
                    <w:tcW w:w="1041" w:type="pct"/>
                  </w:tcPr>
                  <w:p w14:paraId="351A0790" w14:textId="77777777" w:rsidR="00B430B9" w:rsidRDefault="00000000" w:rsidP="0010704B">
                    <w:r>
                      <w:t>其他工程汇总</w:t>
                    </w:r>
                  </w:p>
                </w:tc>
                <w:tc>
                  <w:tcPr>
                    <w:tcW w:w="661" w:type="pct"/>
                  </w:tcPr>
                  <w:p w14:paraId="42A0DF27" w14:textId="77777777" w:rsidR="00B430B9" w:rsidRPr="007D5893" w:rsidRDefault="00000000" w:rsidP="0010704B">
                    <w:pPr>
                      <w:ind w:right="105"/>
                      <w:jc w:val="right"/>
                      <w:rPr>
                        <w:sz w:val="18"/>
                        <w:szCs w:val="18"/>
                      </w:rPr>
                    </w:pPr>
                    <w:r w:rsidRPr="007D5893">
                      <w:rPr>
                        <w:sz w:val="18"/>
                        <w:szCs w:val="18"/>
                      </w:rPr>
                      <w:t>31,724,661.37</w:t>
                    </w:r>
                  </w:p>
                </w:tc>
                <w:tc>
                  <w:tcPr>
                    <w:tcW w:w="661" w:type="pct"/>
                  </w:tcPr>
                  <w:p w14:paraId="309DABB8" w14:textId="77777777" w:rsidR="00B430B9" w:rsidRPr="007D5893" w:rsidRDefault="00B430B9" w:rsidP="0010704B">
                    <w:pPr>
                      <w:ind w:right="73"/>
                      <w:jc w:val="right"/>
                      <w:rPr>
                        <w:sz w:val="18"/>
                        <w:szCs w:val="18"/>
                      </w:rPr>
                    </w:pPr>
                  </w:p>
                </w:tc>
                <w:tc>
                  <w:tcPr>
                    <w:tcW w:w="653" w:type="pct"/>
                  </w:tcPr>
                  <w:p w14:paraId="2BD16F70" w14:textId="77777777" w:rsidR="00B430B9" w:rsidRPr="007D5893" w:rsidRDefault="00000000" w:rsidP="0010704B">
                    <w:pPr>
                      <w:ind w:right="73"/>
                      <w:jc w:val="right"/>
                      <w:rPr>
                        <w:sz w:val="18"/>
                        <w:szCs w:val="18"/>
                      </w:rPr>
                    </w:pPr>
                    <w:r w:rsidRPr="007D5893">
                      <w:rPr>
                        <w:sz w:val="18"/>
                        <w:szCs w:val="18"/>
                      </w:rPr>
                      <w:t>31,724,661.37</w:t>
                    </w:r>
                  </w:p>
                </w:tc>
                <w:tc>
                  <w:tcPr>
                    <w:tcW w:w="653" w:type="pct"/>
                  </w:tcPr>
                  <w:p w14:paraId="1CACDB01" w14:textId="77777777" w:rsidR="00B430B9" w:rsidRPr="007D5893" w:rsidRDefault="00000000" w:rsidP="0010704B">
                    <w:pPr>
                      <w:jc w:val="right"/>
                      <w:rPr>
                        <w:sz w:val="18"/>
                        <w:szCs w:val="18"/>
                      </w:rPr>
                    </w:pPr>
                    <w:r w:rsidRPr="007D5893">
                      <w:rPr>
                        <w:sz w:val="18"/>
                        <w:szCs w:val="18"/>
                      </w:rPr>
                      <w:t>579,847.56</w:t>
                    </w:r>
                  </w:p>
                </w:tc>
                <w:tc>
                  <w:tcPr>
                    <w:tcW w:w="661" w:type="pct"/>
                  </w:tcPr>
                  <w:p w14:paraId="2E5A7B7F" w14:textId="77777777" w:rsidR="00B430B9" w:rsidRPr="007D5893" w:rsidRDefault="00B430B9" w:rsidP="0010704B">
                    <w:pPr>
                      <w:jc w:val="right"/>
                      <w:rPr>
                        <w:sz w:val="18"/>
                        <w:szCs w:val="18"/>
                      </w:rPr>
                    </w:pPr>
                  </w:p>
                </w:tc>
                <w:tc>
                  <w:tcPr>
                    <w:tcW w:w="669" w:type="pct"/>
                  </w:tcPr>
                  <w:p w14:paraId="60409193" w14:textId="77777777" w:rsidR="00B430B9" w:rsidRPr="007D5893" w:rsidRDefault="00000000" w:rsidP="0010704B">
                    <w:pPr>
                      <w:jc w:val="right"/>
                      <w:rPr>
                        <w:sz w:val="18"/>
                        <w:szCs w:val="18"/>
                      </w:rPr>
                    </w:pPr>
                    <w:r w:rsidRPr="007D5893">
                      <w:rPr>
                        <w:sz w:val="18"/>
                        <w:szCs w:val="18"/>
                      </w:rPr>
                      <w:t>579,847.56</w:t>
                    </w:r>
                  </w:p>
                </w:tc>
              </w:tr>
            </w:sdtContent>
          </w:sdt>
          <w:tr w:rsidR="007D5893" w14:paraId="4CC31A32" w14:textId="77777777" w:rsidTr="0010704B">
            <w:trPr>
              <w:cantSplit/>
            </w:trPr>
            <w:sdt>
              <w:sdtPr>
                <w:tag w:val="_PLD_fb8a9351bc5144ab907a84376899a536"/>
                <w:id w:val="238224877"/>
                <w:lock w:val="sdtLocked"/>
              </w:sdtPr>
              <w:sdtContent>
                <w:tc>
                  <w:tcPr>
                    <w:tcW w:w="1041" w:type="pct"/>
                    <w:vAlign w:val="center"/>
                  </w:tcPr>
                  <w:p w14:paraId="1248424B" w14:textId="77777777" w:rsidR="00B430B9" w:rsidRDefault="00000000" w:rsidP="0010704B">
                    <w:pPr>
                      <w:jc w:val="center"/>
                    </w:pPr>
                    <w:r>
                      <w:rPr>
                        <w:rFonts w:hint="eastAsia"/>
                      </w:rPr>
                      <w:t>合计</w:t>
                    </w:r>
                  </w:p>
                </w:tc>
              </w:sdtContent>
            </w:sdt>
            <w:tc>
              <w:tcPr>
                <w:tcW w:w="661" w:type="pct"/>
              </w:tcPr>
              <w:p w14:paraId="7923E21A" w14:textId="77777777" w:rsidR="00B430B9" w:rsidRPr="007D5893" w:rsidRDefault="00000000" w:rsidP="0010704B">
                <w:pPr>
                  <w:ind w:right="105"/>
                  <w:jc w:val="right"/>
                  <w:rPr>
                    <w:sz w:val="18"/>
                    <w:szCs w:val="18"/>
                  </w:rPr>
                </w:pPr>
                <w:r w:rsidRPr="007D5893">
                  <w:rPr>
                    <w:sz w:val="18"/>
                    <w:szCs w:val="18"/>
                  </w:rPr>
                  <w:t>1,600,802,460.52</w:t>
                </w:r>
              </w:p>
            </w:tc>
            <w:tc>
              <w:tcPr>
                <w:tcW w:w="661" w:type="pct"/>
              </w:tcPr>
              <w:p w14:paraId="70A5FBC0" w14:textId="77777777" w:rsidR="00B430B9" w:rsidRPr="007D5893" w:rsidRDefault="00B430B9" w:rsidP="0010704B">
                <w:pPr>
                  <w:ind w:right="73"/>
                  <w:jc w:val="right"/>
                  <w:rPr>
                    <w:sz w:val="18"/>
                    <w:szCs w:val="18"/>
                  </w:rPr>
                </w:pPr>
              </w:p>
            </w:tc>
            <w:tc>
              <w:tcPr>
                <w:tcW w:w="653" w:type="pct"/>
              </w:tcPr>
              <w:p w14:paraId="2AB7DBC7" w14:textId="77777777" w:rsidR="00B430B9" w:rsidRPr="007D5893" w:rsidRDefault="00000000" w:rsidP="0010704B">
                <w:pPr>
                  <w:ind w:right="73"/>
                  <w:jc w:val="right"/>
                  <w:rPr>
                    <w:sz w:val="18"/>
                    <w:szCs w:val="18"/>
                  </w:rPr>
                </w:pPr>
                <w:r w:rsidRPr="007D5893">
                  <w:rPr>
                    <w:sz w:val="18"/>
                    <w:szCs w:val="18"/>
                  </w:rPr>
                  <w:t>1,600,802,460.52</w:t>
                </w:r>
              </w:p>
            </w:tc>
            <w:tc>
              <w:tcPr>
                <w:tcW w:w="653" w:type="pct"/>
              </w:tcPr>
              <w:p w14:paraId="6A7731D7" w14:textId="77777777" w:rsidR="00B430B9" w:rsidRPr="007D5893" w:rsidRDefault="00000000" w:rsidP="0010704B">
                <w:pPr>
                  <w:jc w:val="right"/>
                  <w:rPr>
                    <w:sz w:val="18"/>
                    <w:szCs w:val="18"/>
                  </w:rPr>
                </w:pPr>
                <w:r w:rsidRPr="007D5893">
                  <w:rPr>
                    <w:sz w:val="18"/>
                    <w:szCs w:val="18"/>
                  </w:rPr>
                  <w:t>1,123,486,844.42</w:t>
                </w:r>
              </w:p>
            </w:tc>
            <w:tc>
              <w:tcPr>
                <w:tcW w:w="661" w:type="pct"/>
              </w:tcPr>
              <w:p w14:paraId="79BFE90E" w14:textId="77777777" w:rsidR="00B430B9" w:rsidRPr="007D5893" w:rsidRDefault="00B430B9" w:rsidP="0010704B">
                <w:pPr>
                  <w:jc w:val="right"/>
                  <w:rPr>
                    <w:sz w:val="18"/>
                    <w:szCs w:val="18"/>
                  </w:rPr>
                </w:pPr>
              </w:p>
            </w:tc>
            <w:tc>
              <w:tcPr>
                <w:tcW w:w="669" w:type="pct"/>
              </w:tcPr>
              <w:p w14:paraId="525CCA20" w14:textId="77777777" w:rsidR="00B430B9" w:rsidRPr="007D5893" w:rsidRDefault="00000000" w:rsidP="0010704B">
                <w:pPr>
                  <w:jc w:val="right"/>
                  <w:rPr>
                    <w:sz w:val="18"/>
                    <w:szCs w:val="18"/>
                  </w:rPr>
                </w:pPr>
                <w:r w:rsidRPr="007D5893">
                  <w:rPr>
                    <w:sz w:val="18"/>
                    <w:szCs w:val="18"/>
                  </w:rPr>
                  <w:t>1,123,486,844.42</w:t>
                </w:r>
              </w:p>
            </w:tc>
          </w:tr>
        </w:tbl>
        <w:p w14:paraId="78673C00" w14:textId="77777777" w:rsidR="00B430B9" w:rsidRDefault="00000000"/>
      </w:sdtContent>
    </w:sdt>
    <w:sdt>
      <w:sdtPr>
        <w:rPr>
          <w:rFonts w:ascii="宋体" w:hAnsi="宋体" w:cs="宋体" w:hint="eastAsia"/>
          <w:b w:val="0"/>
          <w:bCs/>
          <w:kern w:val="0"/>
          <w:szCs w:val="21"/>
        </w:rPr>
        <w:alias w:val="模块:重大在建工程项目变动情况"/>
        <w:tag w:val="_GBC_b1eb75f465d7494995f17407201cfca9"/>
        <w:id w:val="-57011351"/>
        <w:lock w:val="sdtLocked"/>
        <w:placeholder>
          <w:docPart w:val="GBC22222222222222222222222222222"/>
        </w:placeholder>
      </w:sdtPr>
      <w:sdtEndPr>
        <w:rPr>
          <w:rFonts w:cstheme="minorBidi" w:hint="default"/>
        </w:rPr>
      </w:sdtEndPr>
      <w:sdtContent>
        <w:p w14:paraId="2B75B55A" w14:textId="77777777" w:rsidR="00B430B9" w:rsidRDefault="00000000">
          <w:pPr>
            <w:pStyle w:val="4"/>
            <w:numPr>
              <w:ilvl w:val="0"/>
              <w:numId w:val="56"/>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325671703"/>
            <w:lock w:val="sdtLocked"/>
            <w:placeholder>
              <w:docPart w:val="GBC22222222222222222222222222222"/>
            </w:placeholder>
          </w:sdtPr>
          <w:sdtContent>
            <w:p w14:paraId="5DBB0028" w14:textId="54208CA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01DCCA" w14:textId="77777777" w:rsidR="00B430B9" w:rsidRDefault="00000000">
          <w:pPr>
            <w:jc w:val="right"/>
          </w:pPr>
          <w:r>
            <w:rPr>
              <w:rFonts w:hint="eastAsia"/>
            </w:rPr>
            <w:t>单位：</w:t>
          </w:r>
          <w:sdt>
            <w:sdtPr>
              <w:rPr>
                <w:rFonts w:hint="eastAsia"/>
              </w:rPr>
              <w:alias w:val="单位：财务附注：在建工程项目变动情况"/>
              <w:tag w:val="_GBC_29f36690ce0d4e8bbec5f76711e80456"/>
              <w:id w:val="-4785372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2090296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846"/>
            <w:gridCol w:w="857"/>
            <w:gridCol w:w="1277"/>
            <w:gridCol w:w="1288"/>
            <w:gridCol w:w="425"/>
            <w:gridCol w:w="422"/>
            <w:gridCol w:w="1265"/>
            <w:gridCol w:w="567"/>
            <w:gridCol w:w="565"/>
            <w:gridCol w:w="565"/>
            <w:gridCol w:w="425"/>
            <w:gridCol w:w="425"/>
            <w:gridCol w:w="282"/>
          </w:tblGrid>
          <w:tr w:rsidR="004A551F" w14:paraId="0B71C6C7" w14:textId="77777777" w:rsidTr="00A02C03">
            <w:trPr>
              <w:cantSplit/>
            </w:trPr>
            <w:sdt>
              <w:sdtPr>
                <w:tag w:val="_PLD_911d5911af294d4f9d2b6b16b5f6c08b"/>
                <w:id w:val="1240216507"/>
                <w:lock w:val="sdtLocked"/>
              </w:sdtPr>
              <w:sdtContent>
                <w:tc>
                  <w:tcPr>
                    <w:tcW w:w="459" w:type="pct"/>
                    <w:shd w:val="clear" w:color="auto" w:fill="auto"/>
                    <w:vAlign w:val="center"/>
                  </w:tcPr>
                  <w:p w14:paraId="64801E8D" w14:textId="77777777" w:rsidR="00B430B9" w:rsidRDefault="00000000">
                    <w:pPr>
                      <w:ind w:right="105"/>
                      <w:jc w:val="center"/>
                    </w:pPr>
                    <w:r>
                      <w:rPr>
                        <w:rFonts w:hint="eastAsia"/>
                      </w:rPr>
                      <w:t>项目名称</w:t>
                    </w:r>
                  </w:p>
                </w:tc>
              </w:sdtContent>
            </w:sdt>
            <w:sdt>
              <w:sdtPr>
                <w:tag w:val="_PLD_667404be40294d63b853abf58a9d185f"/>
                <w:id w:val="-492027954"/>
                <w:lock w:val="sdtLocked"/>
              </w:sdtPr>
              <w:sdtContent>
                <w:tc>
                  <w:tcPr>
                    <w:tcW w:w="465" w:type="pct"/>
                    <w:shd w:val="clear" w:color="auto" w:fill="auto"/>
                    <w:vAlign w:val="center"/>
                  </w:tcPr>
                  <w:p w14:paraId="2220FA04" w14:textId="77777777" w:rsidR="00B430B9" w:rsidRDefault="00000000">
                    <w:pPr>
                      <w:ind w:right="105"/>
                      <w:jc w:val="center"/>
                    </w:pPr>
                    <w:r>
                      <w:rPr>
                        <w:rFonts w:hint="eastAsia"/>
                      </w:rPr>
                      <w:t>预算数</w:t>
                    </w:r>
                  </w:p>
                </w:tc>
              </w:sdtContent>
            </w:sdt>
            <w:sdt>
              <w:sdtPr>
                <w:tag w:val="_PLD_25c75ebdcb434964b5f5e8b512151b0b"/>
                <w:id w:val="209160183"/>
                <w:lock w:val="sdtLocked"/>
              </w:sdtPr>
              <w:sdtContent>
                <w:tc>
                  <w:tcPr>
                    <w:tcW w:w="693" w:type="pct"/>
                    <w:shd w:val="clear" w:color="auto" w:fill="auto"/>
                    <w:vAlign w:val="center"/>
                  </w:tcPr>
                  <w:p w14:paraId="6624296B" w14:textId="77777777" w:rsidR="00B430B9" w:rsidRDefault="00000000">
                    <w:pPr>
                      <w:ind w:right="105"/>
                      <w:jc w:val="center"/>
                    </w:pPr>
                    <w:r>
                      <w:rPr>
                        <w:rFonts w:hint="eastAsia"/>
                      </w:rPr>
                      <w:t>期初</w:t>
                    </w:r>
                  </w:p>
                  <w:p w14:paraId="1455D008" w14:textId="77777777" w:rsidR="00B430B9" w:rsidRDefault="00000000">
                    <w:pPr>
                      <w:ind w:right="105"/>
                      <w:jc w:val="center"/>
                    </w:pPr>
                    <w:r>
                      <w:rPr>
                        <w:rFonts w:hint="eastAsia"/>
                      </w:rPr>
                      <w:t>余额</w:t>
                    </w:r>
                  </w:p>
                </w:tc>
              </w:sdtContent>
            </w:sdt>
            <w:sdt>
              <w:sdtPr>
                <w:tag w:val="_PLD_0117182ae7e24536a0996423ddcfa5f0"/>
                <w:id w:val="1574539959"/>
                <w:lock w:val="sdtLocked"/>
              </w:sdtPr>
              <w:sdtContent>
                <w:tc>
                  <w:tcPr>
                    <w:tcW w:w="699" w:type="pct"/>
                    <w:shd w:val="clear" w:color="auto" w:fill="auto"/>
                    <w:vAlign w:val="center"/>
                  </w:tcPr>
                  <w:p w14:paraId="3B1A746F" w14:textId="77777777" w:rsidR="00B430B9" w:rsidRDefault="00000000">
                    <w:pPr>
                      <w:ind w:right="105"/>
                      <w:jc w:val="center"/>
                    </w:pPr>
                    <w:r>
                      <w:rPr>
                        <w:rFonts w:hint="eastAsia"/>
                      </w:rPr>
                      <w:t>本期增加金额</w:t>
                    </w:r>
                  </w:p>
                </w:tc>
              </w:sdtContent>
            </w:sdt>
            <w:sdt>
              <w:sdtPr>
                <w:tag w:val="_PLD_6db4feaec90f4eeeb4ed5fb04d298657"/>
                <w:id w:val="-893273112"/>
                <w:lock w:val="sdtLocked"/>
              </w:sdtPr>
              <w:sdtContent>
                <w:tc>
                  <w:tcPr>
                    <w:tcW w:w="231" w:type="pct"/>
                    <w:shd w:val="clear" w:color="auto" w:fill="auto"/>
                    <w:vAlign w:val="center"/>
                  </w:tcPr>
                  <w:p w14:paraId="00F1A2A4" w14:textId="77777777" w:rsidR="00B430B9" w:rsidRDefault="00000000">
                    <w:pPr>
                      <w:ind w:right="73"/>
                      <w:jc w:val="center"/>
                    </w:pPr>
                    <w:r>
                      <w:rPr>
                        <w:rFonts w:hint="eastAsia"/>
                      </w:rPr>
                      <w:t>本期转入固定资产金额</w:t>
                    </w:r>
                  </w:p>
                </w:tc>
              </w:sdtContent>
            </w:sdt>
            <w:sdt>
              <w:sdtPr>
                <w:tag w:val="_PLD_1fe85c3ed6f84f6f85209149a9931055"/>
                <w:id w:val="349228101"/>
                <w:lock w:val="sdtLocked"/>
              </w:sdtPr>
              <w:sdtContent>
                <w:tc>
                  <w:tcPr>
                    <w:tcW w:w="229" w:type="pct"/>
                    <w:shd w:val="clear" w:color="auto" w:fill="auto"/>
                    <w:vAlign w:val="center"/>
                  </w:tcPr>
                  <w:p w14:paraId="50F918A9" w14:textId="77777777" w:rsidR="00B430B9" w:rsidRDefault="00000000">
                    <w:pPr>
                      <w:ind w:right="73"/>
                      <w:jc w:val="center"/>
                    </w:pPr>
                    <w:r>
                      <w:rPr>
                        <w:rFonts w:hint="eastAsia"/>
                      </w:rPr>
                      <w:t>本期其他减少金额</w:t>
                    </w:r>
                  </w:p>
                </w:tc>
              </w:sdtContent>
            </w:sdt>
            <w:sdt>
              <w:sdtPr>
                <w:tag w:val="_PLD_7954fe4b89f644d29865af249dfe8c3f"/>
                <w:id w:val="-573351186"/>
                <w:lock w:val="sdtLocked"/>
              </w:sdtPr>
              <w:sdtContent>
                <w:tc>
                  <w:tcPr>
                    <w:tcW w:w="687" w:type="pct"/>
                    <w:vAlign w:val="center"/>
                  </w:tcPr>
                  <w:p w14:paraId="7F33F63D" w14:textId="77777777" w:rsidR="00B430B9" w:rsidRDefault="00000000">
                    <w:pPr>
                      <w:jc w:val="center"/>
                    </w:pPr>
                    <w:r>
                      <w:rPr>
                        <w:rFonts w:hint="eastAsia"/>
                      </w:rPr>
                      <w:t>期末</w:t>
                    </w:r>
                  </w:p>
                  <w:p w14:paraId="077A8E94" w14:textId="77777777" w:rsidR="00B430B9" w:rsidRDefault="00000000">
                    <w:pPr>
                      <w:jc w:val="center"/>
                    </w:pPr>
                    <w:r>
                      <w:rPr>
                        <w:rFonts w:hint="eastAsia"/>
                      </w:rPr>
                      <w:t>余额</w:t>
                    </w:r>
                  </w:p>
                </w:tc>
              </w:sdtContent>
            </w:sdt>
            <w:sdt>
              <w:sdtPr>
                <w:tag w:val="_PLD_d9aa12b28eda4362b90372032218ea1a"/>
                <w:id w:val="-1156148902"/>
                <w:lock w:val="sdtLocked"/>
              </w:sdtPr>
              <w:sdtContent>
                <w:tc>
                  <w:tcPr>
                    <w:tcW w:w="308" w:type="pct"/>
                    <w:shd w:val="clear" w:color="auto" w:fill="auto"/>
                    <w:vAlign w:val="center"/>
                  </w:tcPr>
                  <w:p w14:paraId="03BC8688" w14:textId="77777777" w:rsidR="00B430B9" w:rsidRDefault="00000000">
                    <w:pPr>
                      <w:jc w:val="center"/>
                    </w:pPr>
                    <w:r>
                      <w:rPr>
                        <w:rFonts w:hint="eastAsia"/>
                      </w:rPr>
                      <w:t>工程累计投入占预算比例(%)</w:t>
                    </w:r>
                  </w:p>
                </w:tc>
              </w:sdtContent>
            </w:sdt>
            <w:sdt>
              <w:sdtPr>
                <w:tag w:val="_PLD_9e610c25eba14177abc9b359511cb935"/>
                <w:id w:val="-1851794466"/>
                <w:lock w:val="sdtLocked"/>
              </w:sdtPr>
              <w:sdtContent>
                <w:tc>
                  <w:tcPr>
                    <w:tcW w:w="307" w:type="pct"/>
                    <w:shd w:val="clear" w:color="auto" w:fill="auto"/>
                    <w:vAlign w:val="center"/>
                  </w:tcPr>
                  <w:p w14:paraId="7281BCCF" w14:textId="77777777" w:rsidR="00B430B9" w:rsidRDefault="00000000">
                    <w:pPr>
                      <w:jc w:val="center"/>
                    </w:pPr>
                    <w:r>
                      <w:rPr>
                        <w:rFonts w:hint="eastAsia"/>
                      </w:rPr>
                      <w:t>工程进度</w:t>
                    </w:r>
                  </w:p>
                </w:tc>
              </w:sdtContent>
            </w:sdt>
            <w:sdt>
              <w:sdtPr>
                <w:tag w:val="_PLD_e89a95ddf6ab4a6abe2d40f64c95699a"/>
                <w:id w:val="801049470"/>
                <w:lock w:val="sdtLocked"/>
              </w:sdtPr>
              <w:sdtContent>
                <w:tc>
                  <w:tcPr>
                    <w:tcW w:w="307" w:type="pct"/>
                    <w:shd w:val="clear" w:color="auto" w:fill="auto"/>
                    <w:vAlign w:val="center"/>
                  </w:tcPr>
                  <w:p w14:paraId="7635543F" w14:textId="77777777" w:rsidR="00B430B9" w:rsidRDefault="00000000">
                    <w:pPr>
                      <w:jc w:val="center"/>
                    </w:pPr>
                    <w:r>
                      <w:rPr>
                        <w:rFonts w:hint="eastAsia"/>
                      </w:rPr>
                      <w:t>利息资本化累计金额</w:t>
                    </w:r>
                  </w:p>
                </w:tc>
              </w:sdtContent>
            </w:sdt>
            <w:sdt>
              <w:sdtPr>
                <w:tag w:val="_PLD_211048c05b944d8f9bfd1d37edfd2f6d"/>
                <w:id w:val="959765958"/>
                <w:lock w:val="sdtLocked"/>
              </w:sdtPr>
              <w:sdtContent>
                <w:tc>
                  <w:tcPr>
                    <w:tcW w:w="231" w:type="pct"/>
                    <w:shd w:val="clear" w:color="auto" w:fill="auto"/>
                    <w:vAlign w:val="center"/>
                  </w:tcPr>
                  <w:p w14:paraId="76EDE93F" w14:textId="77777777" w:rsidR="00B430B9" w:rsidRDefault="00000000">
                    <w:pPr>
                      <w:jc w:val="center"/>
                    </w:pPr>
                    <w:r>
                      <w:rPr>
                        <w:rFonts w:hint="eastAsia"/>
                      </w:rPr>
                      <w:t>其中：本期利息资本化金额</w:t>
                    </w:r>
                  </w:p>
                </w:tc>
              </w:sdtContent>
            </w:sdt>
            <w:sdt>
              <w:sdtPr>
                <w:tag w:val="_PLD_2cbfddfcd5e6493ba68633d99551c05f"/>
                <w:id w:val="1776682716"/>
                <w:lock w:val="sdtLocked"/>
              </w:sdtPr>
              <w:sdtContent>
                <w:tc>
                  <w:tcPr>
                    <w:tcW w:w="231" w:type="pct"/>
                    <w:shd w:val="clear" w:color="auto" w:fill="auto"/>
                    <w:vAlign w:val="center"/>
                  </w:tcPr>
                  <w:p w14:paraId="201A198A" w14:textId="77777777" w:rsidR="00B430B9" w:rsidRDefault="00000000">
                    <w:pPr>
                      <w:jc w:val="center"/>
                    </w:pPr>
                    <w:r>
                      <w:rPr>
                        <w:rFonts w:hint="eastAsia"/>
                      </w:rPr>
                      <w:t>本期利息资本化率(%)</w:t>
                    </w:r>
                  </w:p>
                </w:tc>
              </w:sdtContent>
            </w:sdt>
            <w:sdt>
              <w:sdtPr>
                <w:tag w:val="_PLD_39440674746d4382a4f99328187752a9"/>
                <w:id w:val="1838889143"/>
                <w:lock w:val="sdtLocked"/>
              </w:sdtPr>
              <w:sdtContent>
                <w:tc>
                  <w:tcPr>
                    <w:tcW w:w="154" w:type="pct"/>
                    <w:shd w:val="clear" w:color="auto" w:fill="auto"/>
                    <w:vAlign w:val="center"/>
                  </w:tcPr>
                  <w:p w14:paraId="24527C28" w14:textId="77777777" w:rsidR="00B430B9" w:rsidRDefault="00000000">
                    <w:pPr>
                      <w:jc w:val="center"/>
                    </w:pPr>
                    <w:r>
                      <w:rPr>
                        <w:rFonts w:hint="eastAsia"/>
                      </w:rPr>
                      <w:t>资金来源</w:t>
                    </w:r>
                  </w:p>
                </w:tc>
              </w:sdtContent>
            </w:sdt>
          </w:tr>
          <w:sdt>
            <w:sdtPr>
              <w:rPr>
                <w:rFonts w:hint="eastAsia"/>
              </w:rPr>
              <w:alias w:val="在建工程明细"/>
              <w:tag w:val="_GBC_b84d9018f52b45beabeca7c2371cdc18"/>
              <w:id w:val="322628961"/>
              <w:lock w:val="sdtLocked"/>
              <w:placeholder>
                <w:docPart w:val="GBC11111111111111111111111111111"/>
              </w:placeholder>
            </w:sdtPr>
            <w:sdtContent>
              <w:tr w:rsidR="004A551F" w14:paraId="29450422" w14:textId="77777777" w:rsidTr="00A02C03">
                <w:trPr>
                  <w:cantSplit/>
                </w:trPr>
                <w:tc>
                  <w:tcPr>
                    <w:tcW w:w="459" w:type="pct"/>
                    <w:shd w:val="clear" w:color="auto" w:fill="auto"/>
                  </w:tcPr>
                  <w:p w14:paraId="26E37545" w14:textId="6BA7AC9B" w:rsidR="00B430B9" w:rsidRDefault="00000000">
                    <w:pPr>
                      <w:ind w:right="105"/>
                    </w:pPr>
                    <w:r>
                      <w:rPr>
                        <w:rFonts w:hint="eastAsia"/>
                      </w:rPr>
                      <w:t>轻纺数字物流港</w:t>
                    </w:r>
                  </w:p>
                </w:tc>
                <w:tc>
                  <w:tcPr>
                    <w:tcW w:w="465" w:type="pct"/>
                    <w:shd w:val="clear" w:color="auto" w:fill="auto"/>
                  </w:tcPr>
                  <w:p w14:paraId="7F169BA6" w14:textId="615D3F5A" w:rsidR="00B430B9" w:rsidRPr="004A551F" w:rsidRDefault="00000000">
                    <w:pPr>
                      <w:ind w:right="105"/>
                      <w:jc w:val="right"/>
                      <w:rPr>
                        <w:sz w:val="15"/>
                        <w:szCs w:val="15"/>
                      </w:rPr>
                    </w:pPr>
                    <w:r>
                      <w:rPr>
                        <w:sz w:val="15"/>
                        <w:szCs w:val="15"/>
                      </w:rPr>
                      <w:t>4,800,000,000.00</w:t>
                    </w:r>
                  </w:p>
                </w:tc>
                <w:tc>
                  <w:tcPr>
                    <w:tcW w:w="693" w:type="pct"/>
                    <w:shd w:val="clear" w:color="auto" w:fill="auto"/>
                  </w:tcPr>
                  <w:p w14:paraId="215E295D" w14:textId="25B5F9A1" w:rsidR="00B430B9" w:rsidRPr="004A551F" w:rsidRDefault="00000000">
                    <w:pPr>
                      <w:jc w:val="right"/>
                      <w:rPr>
                        <w:sz w:val="15"/>
                        <w:szCs w:val="15"/>
                      </w:rPr>
                    </w:pPr>
                    <w:r w:rsidRPr="004A551F">
                      <w:rPr>
                        <w:sz w:val="15"/>
                        <w:szCs w:val="15"/>
                      </w:rPr>
                      <w:t>1,074,832,284.42</w:t>
                    </w:r>
                  </w:p>
                </w:tc>
                <w:tc>
                  <w:tcPr>
                    <w:tcW w:w="699" w:type="pct"/>
                    <w:shd w:val="clear" w:color="auto" w:fill="auto"/>
                  </w:tcPr>
                  <w:p w14:paraId="3465AA94" w14:textId="6DD75A30" w:rsidR="00B430B9" w:rsidRPr="004A551F" w:rsidRDefault="00000000">
                    <w:pPr>
                      <w:ind w:right="73"/>
                      <w:jc w:val="right"/>
                      <w:rPr>
                        <w:sz w:val="15"/>
                        <w:szCs w:val="15"/>
                      </w:rPr>
                    </w:pPr>
                    <w:r w:rsidRPr="004A551F">
                      <w:rPr>
                        <w:sz w:val="15"/>
                        <w:szCs w:val="15"/>
                      </w:rPr>
                      <w:t>369,556,018.58</w:t>
                    </w:r>
                  </w:p>
                </w:tc>
                <w:tc>
                  <w:tcPr>
                    <w:tcW w:w="231" w:type="pct"/>
                    <w:shd w:val="clear" w:color="auto" w:fill="auto"/>
                  </w:tcPr>
                  <w:p w14:paraId="3B4DC8C8" w14:textId="77777777" w:rsidR="00B430B9" w:rsidRPr="004A551F" w:rsidRDefault="00B430B9">
                    <w:pPr>
                      <w:ind w:right="73"/>
                      <w:jc w:val="right"/>
                      <w:rPr>
                        <w:sz w:val="15"/>
                        <w:szCs w:val="15"/>
                      </w:rPr>
                    </w:pPr>
                  </w:p>
                </w:tc>
                <w:tc>
                  <w:tcPr>
                    <w:tcW w:w="229" w:type="pct"/>
                    <w:shd w:val="clear" w:color="auto" w:fill="auto"/>
                  </w:tcPr>
                  <w:p w14:paraId="321C7267" w14:textId="77777777" w:rsidR="00B430B9" w:rsidRPr="004A551F" w:rsidRDefault="00B430B9">
                    <w:pPr>
                      <w:jc w:val="right"/>
                      <w:rPr>
                        <w:sz w:val="15"/>
                        <w:szCs w:val="15"/>
                      </w:rPr>
                    </w:pPr>
                  </w:p>
                </w:tc>
                <w:tc>
                  <w:tcPr>
                    <w:tcW w:w="687" w:type="pct"/>
                  </w:tcPr>
                  <w:p w14:paraId="085DB9C8" w14:textId="1A996240" w:rsidR="00B430B9" w:rsidRPr="004A551F" w:rsidRDefault="00000000">
                    <w:pPr>
                      <w:jc w:val="right"/>
                      <w:rPr>
                        <w:sz w:val="15"/>
                        <w:szCs w:val="15"/>
                      </w:rPr>
                    </w:pPr>
                    <w:r w:rsidRPr="004A551F">
                      <w:rPr>
                        <w:sz w:val="15"/>
                        <w:szCs w:val="15"/>
                      </w:rPr>
                      <w:t>1,444,388,303</w:t>
                    </w:r>
                    <w:r w:rsidR="003253CB">
                      <w:rPr>
                        <w:sz w:val="15"/>
                        <w:szCs w:val="15"/>
                      </w:rPr>
                      <w:t>.00</w:t>
                    </w:r>
                  </w:p>
                </w:tc>
                <w:tc>
                  <w:tcPr>
                    <w:tcW w:w="308" w:type="pct"/>
                    <w:shd w:val="clear" w:color="auto" w:fill="auto"/>
                  </w:tcPr>
                  <w:p w14:paraId="0EACD166" w14:textId="2B1416E7" w:rsidR="00B430B9" w:rsidRPr="004A551F" w:rsidRDefault="00000000">
                    <w:pPr>
                      <w:jc w:val="right"/>
                      <w:rPr>
                        <w:sz w:val="15"/>
                        <w:szCs w:val="15"/>
                      </w:rPr>
                    </w:pPr>
                    <w:r w:rsidRPr="004A551F">
                      <w:rPr>
                        <w:rFonts w:hint="eastAsia"/>
                        <w:sz w:val="15"/>
                        <w:szCs w:val="15"/>
                      </w:rPr>
                      <w:t>3</w:t>
                    </w:r>
                    <w:r w:rsidRPr="004A551F">
                      <w:rPr>
                        <w:sz w:val="15"/>
                        <w:szCs w:val="15"/>
                      </w:rPr>
                      <w:t>0.09</w:t>
                    </w:r>
                  </w:p>
                </w:tc>
                <w:tc>
                  <w:tcPr>
                    <w:tcW w:w="307" w:type="pct"/>
                    <w:shd w:val="clear" w:color="auto" w:fill="auto"/>
                  </w:tcPr>
                  <w:p w14:paraId="16EA022F" w14:textId="0A448016" w:rsidR="00B430B9" w:rsidRPr="004A551F" w:rsidRDefault="00000000">
                    <w:pPr>
                      <w:rPr>
                        <w:sz w:val="15"/>
                        <w:szCs w:val="15"/>
                      </w:rPr>
                    </w:pPr>
                    <w:r w:rsidRPr="004A551F">
                      <w:rPr>
                        <w:rFonts w:hint="eastAsia"/>
                        <w:sz w:val="15"/>
                        <w:szCs w:val="15"/>
                      </w:rPr>
                      <w:t>3</w:t>
                    </w:r>
                    <w:r w:rsidRPr="004A551F">
                      <w:rPr>
                        <w:sz w:val="15"/>
                        <w:szCs w:val="15"/>
                      </w:rPr>
                      <w:t>0.00</w:t>
                    </w:r>
                  </w:p>
                </w:tc>
                <w:tc>
                  <w:tcPr>
                    <w:tcW w:w="307" w:type="pct"/>
                    <w:shd w:val="clear" w:color="auto" w:fill="auto"/>
                  </w:tcPr>
                  <w:p w14:paraId="2A628D88" w14:textId="4F616B03" w:rsidR="00B430B9" w:rsidRPr="00A02C03" w:rsidRDefault="00A02C03">
                    <w:pPr>
                      <w:jc w:val="right"/>
                      <w:rPr>
                        <w:sz w:val="15"/>
                        <w:szCs w:val="15"/>
                      </w:rPr>
                    </w:pPr>
                    <w:r w:rsidRPr="00A02C03">
                      <w:rPr>
                        <w:sz w:val="15"/>
                        <w:szCs w:val="15"/>
                      </w:rPr>
                      <w:t>2,324,107.24</w:t>
                    </w:r>
                  </w:p>
                </w:tc>
                <w:tc>
                  <w:tcPr>
                    <w:tcW w:w="231" w:type="pct"/>
                    <w:shd w:val="clear" w:color="auto" w:fill="auto"/>
                  </w:tcPr>
                  <w:p w14:paraId="21DC66AF" w14:textId="676A14FD" w:rsidR="00B430B9" w:rsidRPr="00A02C03" w:rsidRDefault="00A02C03">
                    <w:pPr>
                      <w:jc w:val="right"/>
                      <w:rPr>
                        <w:sz w:val="15"/>
                        <w:szCs w:val="15"/>
                      </w:rPr>
                    </w:pPr>
                    <w:r w:rsidRPr="00A02C03">
                      <w:rPr>
                        <w:sz w:val="15"/>
                        <w:szCs w:val="15"/>
                      </w:rPr>
                      <w:t>2,324,107.24</w:t>
                    </w:r>
                  </w:p>
                </w:tc>
                <w:tc>
                  <w:tcPr>
                    <w:tcW w:w="231" w:type="pct"/>
                    <w:shd w:val="clear" w:color="auto" w:fill="auto"/>
                  </w:tcPr>
                  <w:p w14:paraId="1F5C1DF8" w14:textId="07D3BB05" w:rsidR="00B430B9" w:rsidRPr="00A02C03" w:rsidRDefault="00A02C03">
                    <w:pPr>
                      <w:jc w:val="right"/>
                      <w:rPr>
                        <w:sz w:val="15"/>
                        <w:szCs w:val="15"/>
                      </w:rPr>
                    </w:pPr>
                    <w:r w:rsidRPr="00A02C03">
                      <w:rPr>
                        <w:rFonts w:hint="eastAsia"/>
                        <w:sz w:val="15"/>
                        <w:szCs w:val="15"/>
                      </w:rPr>
                      <w:t>3</w:t>
                    </w:r>
                    <w:r w:rsidRPr="00A02C03">
                      <w:rPr>
                        <w:sz w:val="15"/>
                        <w:szCs w:val="15"/>
                      </w:rPr>
                      <w:t>.00</w:t>
                    </w:r>
                  </w:p>
                </w:tc>
                <w:tc>
                  <w:tcPr>
                    <w:tcW w:w="154" w:type="pct"/>
                    <w:shd w:val="clear" w:color="auto" w:fill="auto"/>
                  </w:tcPr>
                  <w:p w14:paraId="2BF67721" w14:textId="0421ACF0" w:rsidR="00B430B9" w:rsidRPr="004A551F" w:rsidRDefault="00000000">
                    <w:r w:rsidRPr="004A551F">
                      <w:rPr>
                        <w:rFonts w:hint="eastAsia"/>
                      </w:rPr>
                      <w:t>自有资金</w:t>
                    </w:r>
                    <w:r w:rsidR="00A02C03">
                      <w:rPr>
                        <w:rFonts w:hint="eastAsia"/>
                      </w:rPr>
                      <w:t>及借款</w:t>
                    </w:r>
                  </w:p>
                </w:tc>
              </w:tr>
            </w:sdtContent>
          </w:sdt>
          <w:sdt>
            <w:sdtPr>
              <w:rPr>
                <w:rFonts w:hint="eastAsia"/>
              </w:rPr>
              <w:alias w:val="在建工程明细"/>
              <w:tag w:val="_GBC_b84d9018f52b45beabeca7c2371cdc18"/>
              <w:id w:val="150178499"/>
              <w:lock w:val="sdtLocked"/>
              <w:placeholder>
                <w:docPart w:val="DefaultPlaceholder_-1854013440"/>
              </w:placeholder>
            </w:sdtPr>
            <w:sdtContent>
              <w:tr w:rsidR="004A551F" w14:paraId="78E5F254" w14:textId="77777777" w:rsidTr="00A02C03">
                <w:trPr>
                  <w:cantSplit/>
                </w:trPr>
                <w:tc>
                  <w:tcPr>
                    <w:tcW w:w="459" w:type="pct"/>
                    <w:shd w:val="clear" w:color="auto" w:fill="auto"/>
                  </w:tcPr>
                  <w:p w14:paraId="2F6C1119" w14:textId="2C6508F2" w:rsidR="00B430B9" w:rsidRDefault="00000000">
                    <w:pPr>
                      <w:ind w:right="105"/>
                    </w:pPr>
                    <w:r w:rsidRPr="004A551F">
                      <w:rPr>
                        <w:rFonts w:hint="eastAsia"/>
                      </w:rPr>
                      <w:t>萧甬铁路钱清货运站海关监管点建设项目</w:t>
                    </w:r>
                  </w:p>
                </w:tc>
                <w:tc>
                  <w:tcPr>
                    <w:tcW w:w="465" w:type="pct"/>
                    <w:shd w:val="clear" w:color="auto" w:fill="auto"/>
                  </w:tcPr>
                  <w:p w14:paraId="5FD8B403" w14:textId="7366E410" w:rsidR="00B430B9" w:rsidRPr="004A551F" w:rsidRDefault="00000000">
                    <w:pPr>
                      <w:ind w:right="105"/>
                      <w:jc w:val="right"/>
                      <w:rPr>
                        <w:sz w:val="15"/>
                        <w:szCs w:val="15"/>
                      </w:rPr>
                    </w:pPr>
                    <w:r w:rsidRPr="004A551F">
                      <w:rPr>
                        <w:sz w:val="15"/>
                        <w:szCs w:val="15"/>
                      </w:rPr>
                      <w:t>30,384,100.00</w:t>
                    </w:r>
                  </w:p>
                </w:tc>
                <w:tc>
                  <w:tcPr>
                    <w:tcW w:w="693" w:type="pct"/>
                    <w:shd w:val="clear" w:color="auto" w:fill="auto"/>
                  </w:tcPr>
                  <w:p w14:paraId="177EBF51" w14:textId="243A11FD" w:rsidR="00B430B9" w:rsidRPr="004A551F" w:rsidRDefault="00000000">
                    <w:pPr>
                      <w:jc w:val="right"/>
                      <w:rPr>
                        <w:sz w:val="15"/>
                        <w:szCs w:val="15"/>
                      </w:rPr>
                    </w:pPr>
                    <w:r w:rsidRPr="004A551F">
                      <w:rPr>
                        <w:sz w:val="15"/>
                        <w:szCs w:val="15"/>
                      </w:rPr>
                      <w:t>20,020,572.09</w:t>
                    </w:r>
                  </w:p>
                </w:tc>
                <w:tc>
                  <w:tcPr>
                    <w:tcW w:w="699" w:type="pct"/>
                    <w:shd w:val="clear" w:color="auto" w:fill="auto"/>
                  </w:tcPr>
                  <w:p w14:paraId="747E534D" w14:textId="702FC281" w:rsidR="00B430B9" w:rsidRPr="004A551F" w:rsidRDefault="00000000">
                    <w:pPr>
                      <w:ind w:right="73"/>
                      <w:jc w:val="right"/>
                      <w:rPr>
                        <w:sz w:val="15"/>
                        <w:szCs w:val="15"/>
                      </w:rPr>
                    </w:pPr>
                    <w:r w:rsidRPr="004A551F">
                      <w:rPr>
                        <w:sz w:val="15"/>
                        <w:szCs w:val="15"/>
                      </w:rPr>
                      <w:t>6,718,478.35</w:t>
                    </w:r>
                  </w:p>
                </w:tc>
                <w:tc>
                  <w:tcPr>
                    <w:tcW w:w="231" w:type="pct"/>
                    <w:shd w:val="clear" w:color="auto" w:fill="auto"/>
                  </w:tcPr>
                  <w:p w14:paraId="2D4E98C0" w14:textId="77777777" w:rsidR="00B430B9" w:rsidRPr="004A551F" w:rsidRDefault="00B430B9">
                    <w:pPr>
                      <w:ind w:right="73"/>
                      <w:jc w:val="right"/>
                      <w:rPr>
                        <w:sz w:val="15"/>
                        <w:szCs w:val="15"/>
                      </w:rPr>
                    </w:pPr>
                  </w:p>
                </w:tc>
                <w:tc>
                  <w:tcPr>
                    <w:tcW w:w="229" w:type="pct"/>
                    <w:shd w:val="clear" w:color="auto" w:fill="auto"/>
                  </w:tcPr>
                  <w:p w14:paraId="3B46C741" w14:textId="77777777" w:rsidR="00B430B9" w:rsidRPr="004A551F" w:rsidRDefault="00B430B9">
                    <w:pPr>
                      <w:jc w:val="right"/>
                      <w:rPr>
                        <w:sz w:val="15"/>
                        <w:szCs w:val="15"/>
                      </w:rPr>
                    </w:pPr>
                  </w:p>
                </w:tc>
                <w:tc>
                  <w:tcPr>
                    <w:tcW w:w="687" w:type="pct"/>
                  </w:tcPr>
                  <w:p w14:paraId="2556E9B9" w14:textId="5B80FAB1" w:rsidR="00B430B9" w:rsidRPr="004A551F" w:rsidRDefault="00000000">
                    <w:pPr>
                      <w:jc w:val="right"/>
                      <w:rPr>
                        <w:sz w:val="15"/>
                        <w:szCs w:val="15"/>
                      </w:rPr>
                    </w:pPr>
                    <w:r w:rsidRPr="004A551F">
                      <w:rPr>
                        <w:sz w:val="15"/>
                        <w:szCs w:val="15"/>
                      </w:rPr>
                      <w:t>26,739,050.44</w:t>
                    </w:r>
                  </w:p>
                </w:tc>
                <w:tc>
                  <w:tcPr>
                    <w:tcW w:w="308" w:type="pct"/>
                    <w:shd w:val="clear" w:color="auto" w:fill="auto"/>
                  </w:tcPr>
                  <w:p w14:paraId="12512145" w14:textId="56888EDB" w:rsidR="00B430B9" w:rsidRPr="004A551F" w:rsidRDefault="00000000">
                    <w:pPr>
                      <w:jc w:val="right"/>
                      <w:rPr>
                        <w:sz w:val="18"/>
                        <w:szCs w:val="18"/>
                      </w:rPr>
                    </w:pPr>
                    <w:r w:rsidRPr="004A551F">
                      <w:rPr>
                        <w:rFonts w:hint="eastAsia"/>
                        <w:sz w:val="18"/>
                        <w:szCs w:val="18"/>
                      </w:rPr>
                      <w:t>8</w:t>
                    </w:r>
                    <w:r w:rsidRPr="004A551F">
                      <w:rPr>
                        <w:sz w:val="18"/>
                        <w:szCs w:val="18"/>
                      </w:rPr>
                      <w:t>8.00</w:t>
                    </w:r>
                  </w:p>
                </w:tc>
                <w:tc>
                  <w:tcPr>
                    <w:tcW w:w="307" w:type="pct"/>
                    <w:shd w:val="clear" w:color="auto" w:fill="auto"/>
                  </w:tcPr>
                  <w:p w14:paraId="4D761D59" w14:textId="59B091A5" w:rsidR="00B430B9" w:rsidRPr="004A551F" w:rsidRDefault="00000000">
                    <w:pPr>
                      <w:rPr>
                        <w:sz w:val="18"/>
                        <w:szCs w:val="18"/>
                      </w:rPr>
                    </w:pPr>
                    <w:r w:rsidRPr="004A551F">
                      <w:rPr>
                        <w:rFonts w:hint="eastAsia"/>
                        <w:sz w:val="18"/>
                        <w:szCs w:val="18"/>
                      </w:rPr>
                      <w:t>8</w:t>
                    </w:r>
                    <w:r w:rsidRPr="004A551F">
                      <w:rPr>
                        <w:sz w:val="18"/>
                        <w:szCs w:val="18"/>
                      </w:rPr>
                      <w:t>8.00</w:t>
                    </w:r>
                  </w:p>
                </w:tc>
                <w:tc>
                  <w:tcPr>
                    <w:tcW w:w="307" w:type="pct"/>
                    <w:shd w:val="clear" w:color="auto" w:fill="auto"/>
                  </w:tcPr>
                  <w:p w14:paraId="4750AB89" w14:textId="77777777" w:rsidR="00B430B9" w:rsidRDefault="00B430B9">
                    <w:pPr>
                      <w:jc w:val="right"/>
                    </w:pPr>
                  </w:p>
                </w:tc>
                <w:tc>
                  <w:tcPr>
                    <w:tcW w:w="231" w:type="pct"/>
                    <w:shd w:val="clear" w:color="auto" w:fill="auto"/>
                  </w:tcPr>
                  <w:p w14:paraId="7CD17631" w14:textId="77777777" w:rsidR="00B430B9" w:rsidRDefault="00B430B9">
                    <w:pPr>
                      <w:jc w:val="right"/>
                    </w:pPr>
                  </w:p>
                </w:tc>
                <w:tc>
                  <w:tcPr>
                    <w:tcW w:w="231" w:type="pct"/>
                    <w:shd w:val="clear" w:color="auto" w:fill="auto"/>
                  </w:tcPr>
                  <w:p w14:paraId="0AB02453" w14:textId="77777777" w:rsidR="00B430B9" w:rsidRDefault="00B430B9">
                    <w:pPr>
                      <w:jc w:val="right"/>
                    </w:pPr>
                  </w:p>
                </w:tc>
                <w:tc>
                  <w:tcPr>
                    <w:tcW w:w="154" w:type="pct"/>
                    <w:shd w:val="clear" w:color="auto" w:fill="auto"/>
                  </w:tcPr>
                  <w:p w14:paraId="226E34A2" w14:textId="01E7839B" w:rsidR="00B430B9" w:rsidRPr="004A551F" w:rsidRDefault="00000000">
                    <w:r w:rsidRPr="004A551F">
                      <w:rPr>
                        <w:rFonts w:hint="eastAsia"/>
                      </w:rPr>
                      <w:t>自有资金</w:t>
                    </w:r>
                  </w:p>
                </w:tc>
              </w:tr>
            </w:sdtContent>
          </w:sdt>
          <w:sdt>
            <w:sdtPr>
              <w:rPr>
                <w:rFonts w:hint="eastAsia"/>
              </w:rPr>
              <w:alias w:val="在建工程明细"/>
              <w:tag w:val="_GBC_b84d9018f52b45beabeca7c2371cdc18"/>
              <w:id w:val="-1165702780"/>
              <w:lock w:val="sdtLocked"/>
              <w:placeholder>
                <w:docPart w:val="DefaultPlaceholder_-1854013440"/>
              </w:placeholder>
            </w:sdtPr>
            <w:sdtContent>
              <w:tr w:rsidR="004A551F" w14:paraId="537F0E08" w14:textId="77777777" w:rsidTr="00A02C03">
                <w:trPr>
                  <w:cantSplit/>
                </w:trPr>
                <w:tc>
                  <w:tcPr>
                    <w:tcW w:w="459" w:type="pct"/>
                    <w:shd w:val="clear" w:color="auto" w:fill="auto"/>
                  </w:tcPr>
                  <w:p w14:paraId="2C078AFA" w14:textId="6B9FC39E" w:rsidR="00B430B9" w:rsidRDefault="00000000">
                    <w:pPr>
                      <w:ind w:right="105"/>
                    </w:pPr>
                    <w:r w:rsidRPr="004A551F">
                      <w:rPr>
                        <w:rFonts w:hint="eastAsia"/>
                      </w:rPr>
                      <w:t>水韵纺都项目</w:t>
                    </w:r>
                  </w:p>
                </w:tc>
                <w:tc>
                  <w:tcPr>
                    <w:tcW w:w="465" w:type="pct"/>
                    <w:shd w:val="clear" w:color="auto" w:fill="auto"/>
                  </w:tcPr>
                  <w:p w14:paraId="386B51D8" w14:textId="150A9AC3" w:rsidR="00B430B9" w:rsidRPr="004A551F" w:rsidRDefault="00000000">
                    <w:pPr>
                      <w:ind w:right="105"/>
                      <w:jc w:val="right"/>
                      <w:rPr>
                        <w:sz w:val="15"/>
                        <w:szCs w:val="15"/>
                      </w:rPr>
                    </w:pPr>
                    <w:r w:rsidRPr="004A551F">
                      <w:rPr>
                        <w:sz w:val="15"/>
                        <w:szCs w:val="15"/>
                      </w:rPr>
                      <w:t>50,000,000.00</w:t>
                    </w:r>
                  </w:p>
                </w:tc>
                <w:tc>
                  <w:tcPr>
                    <w:tcW w:w="693" w:type="pct"/>
                    <w:shd w:val="clear" w:color="auto" w:fill="auto"/>
                  </w:tcPr>
                  <w:p w14:paraId="082F9EB8" w14:textId="77E4CA69" w:rsidR="00B430B9" w:rsidRPr="004A551F" w:rsidRDefault="00000000">
                    <w:pPr>
                      <w:jc w:val="right"/>
                      <w:rPr>
                        <w:sz w:val="15"/>
                        <w:szCs w:val="15"/>
                      </w:rPr>
                    </w:pPr>
                    <w:r w:rsidRPr="004A551F">
                      <w:rPr>
                        <w:sz w:val="15"/>
                        <w:szCs w:val="15"/>
                      </w:rPr>
                      <w:t>14,443,049.44</w:t>
                    </w:r>
                  </w:p>
                </w:tc>
                <w:tc>
                  <w:tcPr>
                    <w:tcW w:w="699" w:type="pct"/>
                    <w:shd w:val="clear" w:color="auto" w:fill="auto"/>
                  </w:tcPr>
                  <w:p w14:paraId="25E8A4C1" w14:textId="2AEC33BB" w:rsidR="00B430B9" w:rsidRPr="004A551F" w:rsidRDefault="00000000">
                    <w:pPr>
                      <w:ind w:right="73"/>
                      <w:jc w:val="right"/>
                      <w:rPr>
                        <w:sz w:val="15"/>
                        <w:szCs w:val="15"/>
                      </w:rPr>
                    </w:pPr>
                    <w:r w:rsidRPr="004A551F">
                      <w:rPr>
                        <w:sz w:val="15"/>
                        <w:szCs w:val="15"/>
                      </w:rPr>
                      <w:t>5,882,402.22</w:t>
                    </w:r>
                  </w:p>
                </w:tc>
                <w:tc>
                  <w:tcPr>
                    <w:tcW w:w="231" w:type="pct"/>
                    <w:shd w:val="clear" w:color="auto" w:fill="auto"/>
                  </w:tcPr>
                  <w:p w14:paraId="69054485" w14:textId="77777777" w:rsidR="00B430B9" w:rsidRPr="004A551F" w:rsidRDefault="00B430B9">
                    <w:pPr>
                      <w:ind w:right="73"/>
                      <w:jc w:val="right"/>
                      <w:rPr>
                        <w:sz w:val="15"/>
                        <w:szCs w:val="15"/>
                      </w:rPr>
                    </w:pPr>
                  </w:p>
                </w:tc>
                <w:tc>
                  <w:tcPr>
                    <w:tcW w:w="229" w:type="pct"/>
                    <w:shd w:val="clear" w:color="auto" w:fill="auto"/>
                  </w:tcPr>
                  <w:p w14:paraId="0A229C4E" w14:textId="77777777" w:rsidR="00B430B9" w:rsidRPr="004A551F" w:rsidRDefault="00B430B9">
                    <w:pPr>
                      <w:jc w:val="right"/>
                      <w:rPr>
                        <w:sz w:val="15"/>
                        <w:szCs w:val="15"/>
                      </w:rPr>
                    </w:pPr>
                  </w:p>
                </w:tc>
                <w:tc>
                  <w:tcPr>
                    <w:tcW w:w="687" w:type="pct"/>
                  </w:tcPr>
                  <w:p w14:paraId="6CD304B8" w14:textId="41C2573C" w:rsidR="00B430B9" w:rsidRPr="004A551F" w:rsidRDefault="00000000">
                    <w:pPr>
                      <w:jc w:val="right"/>
                      <w:rPr>
                        <w:sz w:val="15"/>
                        <w:szCs w:val="15"/>
                      </w:rPr>
                    </w:pPr>
                    <w:r w:rsidRPr="004A551F">
                      <w:rPr>
                        <w:sz w:val="15"/>
                        <w:szCs w:val="15"/>
                      </w:rPr>
                      <w:t>20,325,451.66</w:t>
                    </w:r>
                  </w:p>
                </w:tc>
                <w:tc>
                  <w:tcPr>
                    <w:tcW w:w="308" w:type="pct"/>
                    <w:shd w:val="clear" w:color="auto" w:fill="auto"/>
                  </w:tcPr>
                  <w:p w14:paraId="7669035F" w14:textId="7B32B8A7" w:rsidR="00B430B9" w:rsidRPr="004A551F" w:rsidRDefault="00000000">
                    <w:pPr>
                      <w:jc w:val="right"/>
                      <w:rPr>
                        <w:sz w:val="18"/>
                        <w:szCs w:val="18"/>
                      </w:rPr>
                    </w:pPr>
                    <w:r w:rsidRPr="004A551F">
                      <w:rPr>
                        <w:rFonts w:hint="eastAsia"/>
                        <w:sz w:val="18"/>
                        <w:szCs w:val="18"/>
                      </w:rPr>
                      <w:t>4</w:t>
                    </w:r>
                    <w:r w:rsidRPr="004A551F">
                      <w:rPr>
                        <w:sz w:val="18"/>
                        <w:szCs w:val="18"/>
                      </w:rPr>
                      <w:t>0.65</w:t>
                    </w:r>
                  </w:p>
                </w:tc>
                <w:tc>
                  <w:tcPr>
                    <w:tcW w:w="307" w:type="pct"/>
                    <w:shd w:val="clear" w:color="auto" w:fill="auto"/>
                  </w:tcPr>
                  <w:p w14:paraId="35B34F85" w14:textId="3E63E5B1" w:rsidR="00B430B9" w:rsidRPr="004A551F" w:rsidRDefault="00000000">
                    <w:pPr>
                      <w:rPr>
                        <w:sz w:val="18"/>
                        <w:szCs w:val="18"/>
                      </w:rPr>
                    </w:pPr>
                    <w:r w:rsidRPr="004A551F">
                      <w:rPr>
                        <w:rFonts w:hint="eastAsia"/>
                        <w:sz w:val="18"/>
                        <w:szCs w:val="18"/>
                      </w:rPr>
                      <w:t>4</w:t>
                    </w:r>
                    <w:r w:rsidRPr="004A551F">
                      <w:rPr>
                        <w:sz w:val="18"/>
                        <w:szCs w:val="18"/>
                      </w:rPr>
                      <w:t>0.00</w:t>
                    </w:r>
                  </w:p>
                </w:tc>
                <w:tc>
                  <w:tcPr>
                    <w:tcW w:w="307" w:type="pct"/>
                    <w:shd w:val="clear" w:color="auto" w:fill="auto"/>
                  </w:tcPr>
                  <w:p w14:paraId="3AFE6C78" w14:textId="77777777" w:rsidR="00B430B9" w:rsidRDefault="00B430B9">
                    <w:pPr>
                      <w:jc w:val="right"/>
                    </w:pPr>
                  </w:p>
                </w:tc>
                <w:tc>
                  <w:tcPr>
                    <w:tcW w:w="231" w:type="pct"/>
                    <w:shd w:val="clear" w:color="auto" w:fill="auto"/>
                  </w:tcPr>
                  <w:p w14:paraId="4D94188D" w14:textId="77777777" w:rsidR="00B430B9" w:rsidRDefault="00B430B9">
                    <w:pPr>
                      <w:jc w:val="right"/>
                    </w:pPr>
                  </w:p>
                </w:tc>
                <w:tc>
                  <w:tcPr>
                    <w:tcW w:w="231" w:type="pct"/>
                    <w:shd w:val="clear" w:color="auto" w:fill="auto"/>
                  </w:tcPr>
                  <w:p w14:paraId="457EB4B6" w14:textId="77777777" w:rsidR="00B430B9" w:rsidRDefault="00B430B9">
                    <w:pPr>
                      <w:jc w:val="right"/>
                    </w:pPr>
                  </w:p>
                </w:tc>
                <w:tc>
                  <w:tcPr>
                    <w:tcW w:w="154" w:type="pct"/>
                    <w:shd w:val="clear" w:color="auto" w:fill="auto"/>
                  </w:tcPr>
                  <w:p w14:paraId="28E77BA4" w14:textId="69BDD120" w:rsidR="00B430B9" w:rsidRDefault="00000000">
                    <w:r>
                      <w:rPr>
                        <w:rFonts w:hint="eastAsia"/>
                      </w:rPr>
                      <w:t>自有资金</w:t>
                    </w:r>
                  </w:p>
                </w:tc>
              </w:tr>
            </w:sdtContent>
          </w:sdt>
          <w:sdt>
            <w:sdtPr>
              <w:rPr>
                <w:rFonts w:hint="eastAsia"/>
              </w:rPr>
              <w:alias w:val="在建工程明细"/>
              <w:tag w:val="_GBC_b84d9018f52b45beabeca7c2371cdc18"/>
              <w:id w:val="773523243"/>
              <w:lock w:val="sdtLocked"/>
              <w:placeholder>
                <w:docPart w:val="DefaultPlaceholder_-1854013440"/>
              </w:placeholder>
            </w:sdtPr>
            <w:sdtContent>
              <w:tr w:rsidR="004A551F" w14:paraId="1E9A8E98" w14:textId="77777777" w:rsidTr="00A02C03">
                <w:trPr>
                  <w:cantSplit/>
                </w:trPr>
                <w:tc>
                  <w:tcPr>
                    <w:tcW w:w="459" w:type="pct"/>
                    <w:shd w:val="clear" w:color="auto" w:fill="auto"/>
                  </w:tcPr>
                  <w:p w14:paraId="2A33DB54" w14:textId="549095AD" w:rsidR="00B430B9" w:rsidRDefault="00000000">
                    <w:pPr>
                      <w:ind w:right="105"/>
                    </w:pPr>
                    <w:r w:rsidRPr="004A551F">
                      <w:rPr>
                        <w:rFonts w:hint="eastAsia"/>
                      </w:rPr>
                      <w:t>钱清货运站海关监管点新建道路项目</w:t>
                    </w:r>
                  </w:p>
                </w:tc>
                <w:tc>
                  <w:tcPr>
                    <w:tcW w:w="465" w:type="pct"/>
                    <w:shd w:val="clear" w:color="auto" w:fill="auto"/>
                  </w:tcPr>
                  <w:p w14:paraId="2271EC53" w14:textId="07C80C84" w:rsidR="00B430B9" w:rsidRPr="004A551F" w:rsidRDefault="00000000">
                    <w:pPr>
                      <w:ind w:right="105"/>
                      <w:jc w:val="right"/>
                      <w:rPr>
                        <w:sz w:val="15"/>
                        <w:szCs w:val="15"/>
                      </w:rPr>
                    </w:pPr>
                    <w:r w:rsidRPr="004A551F">
                      <w:rPr>
                        <w:sz w:val="15"/>
                        <w:szCs w:val="15"/>
                      </w:rPr>
                      <w:t>26,346,000.00</w:t>
                    </w:r>
                  </w:p>
                </w:tc>
                <w:tc>
                  <w:tcPr>
                    <w:tcW w:w="693" w:type="pct"/>
                    <w:shd w:val="clear" w:color="auto" w:fill="auto"/>
                  </w:tcPr>
                  <w:p w14:paraId="0783F895" w14:textId="30C60E2A" w:rsidR="00B430B9" w:rsidRPr="004A551F" w:rsidRDefault="00000000">
                    <w:pPr>
                      <w:jc w:val="right"/>
                      <w:rPr>
                        <w:sz w:val="15"/>
                        <w:szCs w:val="15"/>
                      </w:rPr>
                    </w:pPr>
                    <w:r w:rsidRPr="004A551F">
                      <w:rPr>
                        <w:sz w:val="15"/>
                        <w:szCs w:val="15"/>
                      </w:rPr>
                      <w:t>8,661,726.85</w:t>
                    </w:r>
                  </w:p>
                </w:tc>
                <w:tc>
                  <w:tcPr>
                    <w:tcW w:w="699" w:type="pct"/>
                    <w:shd w:val="clear" w:color="auto" w:fill="auto"/>
                  </w:tcPr>
                  <w:p w14:paraId="6CE42A18" w14:textId="353AD763" w:rsidR="00B430B9" w:rsidRPr="004A551F" w:rsidRDefault="00000000">
                    <w:pPr>
                      <w:ind w:right="73"/>
                      <w:jc w:val="right"/>
                      <w:rPr>
                        <w:sz w:val="15"/>
                        <w:szCs w:val="15"/>
                      </w:rPr>
                    </w:pPr>
                    <w:r w:rsidRPr="004A551F">
                      <w:rPr>
                        <w:sz w:val="15"/>
                        <w:szCs w:val="15"/>
                      </w:rPr>
                      <w:t>6,269,664.15</w:t>
                    </w:r>
                  </w:p>
                </w:tc>
                <w:tc>
                  <w:tcPr>
                    <w:tcW w:w="231" w:type="pct"/>
                    <w:shd w:val="clear" w:color="auto" w:fill="auto"/>
                  </w:tcPr>
                  <w:p w14:paraId="082FBCE1" w14:textId="77777777" w:rsidR="00B430B9" w:rsidRPr="004A551F" w:rsidRDefault="00B430B9">
                    <w:pPr>
                      <w:ind w:right="73"/>
                      <w:jc w:val="right"/>
                      <w:rPr>
                        <w:sz w:val="15"/>
                        <w:szCs w:val="15"/>
                      </w:rPr>
                    </w:pPr>
                  </w:p>
                </w:tc>
                <w:tc>
                  <w:tcPr>
                    <w:tcW w:w="229" w:type="pct"/>
                    <w:shd w:val="clear" w:color="auto" w:fill="auto"/>
                  </w:tcPr>
                  <w:p w14:paraId="2A6DB56B" w14:textId="77777777" w:rsidR="00B430B9" w:rsidRPr="004A551F" w:rsidRDefault="00B430B9">
                    <w:pPr>
                      <w:jc w:val="right"/>
                      <w:rPr>
                        <w:sz w:val="15"/>
                        <w:szCs w:val="15"/>
                      </w:rPr>
                    </w:pPr>
                  </w:p>
                </w:tc>
                <w:tc>
                  <w:tcPr>
                    <w:tcW w:w="687" w:type="pct"/>
                  </w:tcPr>
                  <w:p w14:paraId="4DD58DC1" w14:textId="10DA97ED" w:rsidR="00B430B9" w:rsidRPr="004A551F" w:rsidRDefault="00000000">
                    <w:pPr>
                      <w:jc w:val="right"/>
                      <w:rPr>
                        <w:sz w:val="15"/>
                        <w:szCs w:val="15"/>
                      </w:rPr>
                    </w:pPr>
                    <w:r w:rsidRPr="004A551F">
                      <w:rPr>
                        <w:sz w:val="15"/>
                        <w:szCs w:val="15"/>
                      </w:rPr>
                      <w:t>14,931,391.00</w:t>
                    </w:r>
                  </w:p>
                </w:tc>
                <w:tc>
                  <w:tcPr>
                    <w:tcW w:w="308" w:type="pct"/>
                    <w:shd w:val="clear" w:color="auto" w:fill="auto"/>
                  </w:tcPr>
                  <w:p w14:paraId="14AC14AF" w14:textId="4741E6E3" w:rsidR="00B430B9" w:rsidRPr="004A551F" w:rsidRDefault="00000000">
                    <w:pPr>
                      <w:jc w:val="right"/>
                      <w:rPr>
                        <w:sz w:val="18"/>
                        <w:szCs w:val="18"/>
                      </w:rPr>
                    </w:pPr>
                    <w:r w:rsidRPr="004A551F">
                      <w:rPr>
                        <w:rFonts w:hint="eastAsia"/>
                        <w:sz w:val="18"/>
                        <w:szCs w:val="18"/>
                      </w:rPr>
                      <w:t>5</w:t>
                    </w:r>
                    <w:r w:rsidRPr="004A551F">
                      <w:rPr>
                        <w:sz w:val="18"/>
                        <w:szCs w:val="18"/>
                      </w:rPr>
                      <w:t>6.67</w:t>
                    </w:r>
                  </w:p>
                </w:tc>
                <w:tc>
                  <w:tcPr>
                    <w:tcW w:w="307" w:type="pct"/>
                    <w:shd w:val="clear" w:color="auto" w:fill="auto"/>
                  </w:tcPr>
                  <w:p w14:paraId="28A242CF" w14:textId="4549BB68" w:rsidR="00B430B9" w:rsidRPr="004A551F" w:rsidRDefault="00000000">
                    <w:pPr>
                      <w:rPr>
                        <w:sz w:val="18"/>
                        <w:szCs w:val="18"/>
                      </w:rPr>
                    </w:pPr>
                    <w:r w:rsidRPr="004A551F">
                      <w:rPr>
                        <w:rFonts w:hint="eastAsia"/>
                        <w:sz w:val="18"/>
                        <w:szCs w:val="18"/>
                      </w:rPr>
                      <w:t>5</w:t>
                    </w:r>
                    <w:r w:rsidRPr="004A551F">
                      <w:rPr>
                        <w:sz w:val="18"/>
                        <w:szCs w:val="18"/>
                      </w:rPr>
                      <w:t>6.00</w:t>
                    </w:r>
                  </w:p>
                </w:tc>
                <w:tc>
                  <w:tcPr>
                    <w:tcW w:w="307" w:type="pct"/>
                    <w:shd w:val="clear" w:color="auto" w:fill="auto"/>
                  </w:tcPr>
                  <w:p w14:paraId="73E9D2BE" w14:textId="77777777" w:rsidR="00B430B9" w:rsidRDefault="00B430B9">
                    <w:pPr>
                      <w:jc w:val="right"/>
                    </w:pPr>
                  </w:p>
                </w:tc>
                <w:tc>
                  <w:tcPr>
                    <w:tcW w:w="231" w:type="pct"/>
                    <w:shd w:val="clear" w:color="auto" w:fill="auto"/>
                  </w:tcPr>
                  <w:p w14:paraId="6C46B12A" w14:textId="77777777" w:rsidR="00B430B9" w:rsidRDefault="00B430B9">
                    <w:pPr>
                      <w:jc w:val="right"/>
                    </w:pPr>
                  </w:p>
                </w:tc>
                <w:tc>
                  <w:tcPr>
                    <w:tcW w:w="231" w:type="pct"/>
                    <w:shd w:val="clear" w:color="auto" w:fill="auto"/>
                  </w:tcPr>
                  <w:p w14:paraId="6F07990F" w14:textId="77777777" w:rsidR="00B430B9" w:rsidRDefault="00B430B9">
                    <w:pPr>
                      <w:jc w:val="right"/>
                    </w:pPr>
                  </w:p>
                </w:tc>
                <w:tc>
                  <w:tcPr>
                    <w:tcW w:w="154" w:type="pct"/>
                    <w:shd w:val="clear" w:color="auto" w:fill="auto"/>
                  </w:tcPr>
                  <w:p w14:paraId="1187B795" w14:textId="60CA1E2D" w:rsidR="00B430B9" w:rsidRDefault="00000000">
                    <w:r>
                      <w:rPr>
                        <w:rFonts w:hint="eastAsia"/>
                      </w:rPr>
                      <w:t>自有资金</w:t>
                    </w:r>
                  </w:p>
                </w:tc>
              </w:tr>
            </w:sdtContent>
          </w:sdt>
          <w:sdt>
            <w:sdtPr>
              <w:rPr>
                <w:rFonts w:hint="eastAsia"/>
              </w:rPr>
              <w:alias w:val="在建工程明细"/>
              <w:tag w:val="_GBC_b84d9018f52b45beabeca7c2371cdc18"/>
              <w:id w:val="912117842"/>
              <w:lock w:val="sdtLocked"/>
              <w:placeholder>
                <w:docPart w:val="GBC11111111111111111111111111111"/>
              </w:placeholder>
            </w:sdtPr>
            <w:sdtContent>
              <w:tr w:rsidR="004A551F" w14:paraId="178B2A07" w14:textId="77777777" w:rsidTr="00A02C03">
                <w:trPr>
                  <w:cantSplit/>
                </w:trPr>
                <w:tc>
                  <w:tcPr>
                    <w:tcW w:w="459" w:type="pct"/>
                    <w:shd w:val="clear" w:color="auto" w:fill="auto"/>
                  </w:tcPr>
                  <w:p w14:paraId="57BC4958" w14:textId="12DD950F" w:rsidR="00B430B9" w:rsidRDefault="00000000">
                    <w:pPr>
                      <w:ind w:right="105"/>
                    </w:pPr>
                    <w:r w:rsidRPr="004A551F">
                      <w:rPr>
                        <w:rFonts w:hint="eastAsia"/>
                      </w:rPr>
                      <w:t>钱清货运站海关监管点信息化项目</w:t>
                    </w:r>
                  </w:p>
                </w:tc>
                <w:tc>
                  <w:tcPr>
                    <w:tcW w:w="465" w:type="pct"/>
                    <w:shd w:val="clear" w:color="auto" w:fill="auto"/>
                  </w:tcPr>
                  <w:p w14:paraId="6D568943" w14:textId="53BDC2B8" w:rsidR="00B430B9" w:rsidRPr="004A551F" w:rsidRDefault="00000000">
                    <w:pPr>
                      <w:ind w:right="105"/>
                      <w:jc w:val="right"/>
                      <w:rPr>
                        <w:sz w:val="15"/>
                        <w:szCs w:val="15"/>
                      </w:rPr>
                    </w:pPr>
                    <w:r w:rsidRPr="004A551F">
                      <w:rPr>
                        <w:sz w:val="15"/>
                        <w:szCs w:val="15"/>
                      </w:rPr>
                      <w:t>12,511,000.00</w:t>
                    </w:r>
                  </w:p>
                </w:tc>
                <w:tc>
                  <w:tcPr>
                    <w:tcW w:w="693" w:type="pct"/>
                    <w:shd w:val="clear" w:color="auto" w:fill="auto"/>
                  </w:tcPr>
                  <w:p w14:paraId="2BDCB671" w14:textId="732963BC" w:rsidR="00B430B9" w:rsidRPr="004A551F" w:rsidRDefault="00000000">
                    <w:pPr>
                      <w:jc w:val="right"/>
                      <w:rPr>
                        <w:sz w:val="15"/>
                        <w:szCs w:val="15"/>
                      </w:rPr>
                    </w:pPr>
                    <w:r w:rsidRPr="004A551F">
                      <w:rPr>
                        <w:sz w:val="15"/>
                        <w:szCs w:val="15"/>
                      </w:rPr>
                      <w:t>4,936,115.95</w:t>
                    </w:r>
                  </w:p>
                </w:tc>
                <w:tc>
                  <w:tcPr>
                    <w:tcW w:w="699" w:type="pct"/>
                    <w:shd w:val="clear" w:color="auto" w:fill="auto"/>
                  </w:tcPr>
                  <w:p w14:paraId="4D4FE47E" w14:textId="6DEDE53A" w:rsidR="00B430B9" w:rsidRPr="004A551F" w:rsidRDefault="00000000">
                    <w:pPr>
                      <w:ind w:right="73"/>
                      <w:jc w:val="right"/>
                      <w:rPr>
                        <w:sz w:val="15"/>
                        <w:szCs w:val="15"/>
                      </w:rPr>
                    </w:pPr>
                    <w:r w:rsidRPr="004A551F">
                      <w:rPr>
                        <w:sz w:val="15"/>
                        <w:szCs w:val="15"/>
                      </w:rPr>
                      <w:t>3,413,465.97</w:t>
                    </w:r>
                  </w:p>
                </w:tc>
                <w:tc>
                  <w:tcPr>
                    <w:tcW w:w="231" w:type="pct"/>
                    <w:shd w:val="clear" w:color="auto" w:fill="auto"/>
                  </w:tcPr>
                  <w:p w14:paraId="0CFD8EA4" w14:textId="77777777" w:rsidR="00B430B9" w:rsidRPr="004A551F" w:rsidRDefault="00B430B9">
                    <w:pPr>
                      <w:ind w:right="73"/>
                      <w:jc w:val="right"/>
                      <w:rPr>
                        <w:sz w:val="15"/>
                        <w:szCs w:val="15"/>
                      </w:rPr>
                    </w:pPr>
                  </w:p>
                </w:tc>
                <w:tc>
                  <w:tcPr>
                    <w:tcW w:w="229" w:type="pct"/>
                    <w:shd w:val="clear" w:color="auto" w:fill="auto"/>
                  </w:tcPr>
                  <w:p w14:paraId="7655ED63" w14:textId="77777777" w:rsidR="00B430B9" w:rsidRPr="004A551F" w:rsidRDefault="00B430B9">
                    <w:pPr>
                      <w:jc w:val="right"/>
                      <w:rPr>
                        <w:sz w:val="15"/>
                        <w:szCs w:val="15"/>
                      </w:rPr>
                    </w:pPr>
                  </w:p>
                </w:tc>
                <w:tc>
                  <w:tcPr>
                    <w:tcW w:w="687" w:type="pct"/>
                  </w:tcPr>
                  <w:p w14:paraId="5980D790" w14:textId="770DD8FE" w:rsidR="00B430B9" w:rsidRPr="004A551F" w:rsidRDefault="00000000">
                    <w:pPr>
                      <w:jc w:val="right"/>
                      <w:rPr>
                        <w:sz w:val="15"/>
                        <w:szCs w:val="15"/>
                      </w:rPr>
                    </w:pPr>
                    <w:r w:rsidRPr="004A551F">
                      <w:rPr>
                        <w:sz w:val="15"/>
                        <w:szCs w:val="15"/>
                      </w:rPr>
                      <w:t>8,349,581.92</w:t>
                    </w:r>
                  </w:p>
                </w:tc>
                <w:tc>
                  <w:tcPr>
                    <w:tcW w:w="308" w:type="pct"/>
                    <w:shd w:val="clear" w:color="auto" w:fill="auto"/>
                  </w:tcPr>
                  <w:p w14:paraId="3EDA9F08" w14:textId="054225CC" w:rsidR="00B430B9" w:rsidRPr="004A551F" w:rsidRDefault="00000000">
                    <w:pPr>
                      <w:jc w:val="right"/>
                      <w:rPr>
                        <w:sz w:val="18"/>
                        <w:szCs w:val="18"/>
                      </w:rPr>
                    </w:pPr>
                    <w:r w:rsidRPr="004A551F">
                      <w:rPr>
                        <w:rFonts w:hint="eastAsia"/>
                        <w:sz w:val="18"/>
                        <w:szCs w:val="18"/>
                      </w:rPr>
                      <w:t>6</w:t>
                    </w:r>
                    <w:r w:rsidRPr="004A551F">
                      <w:rPr>
                        <w:sz w:val="18"/>
                        <w:szCs w:val="18"/>
                      </w:rPr>
                      <w:t>6.74</w:t>
                    </w:r>
                  </w:p>
                </w:tc>
                <w:tc>
                  <w:tcPr>
                    <w:tcW w:w="307" w:type="pct"/>
                    <w:shd w:val="clear" w:color="auto" w:fill="auto"/>
                  </w:tcPr>
                  <w:p w14:paraId="6413C913" w14:textId="6DE4997E" w:rsidR="00B430B9" w:rsidRPr="004A551F" w:rsidRDefault="00000000">
                    <w:pPr>
                      <w:rPr>
                        <w:sz w:val="18"/>
                        <w:szCs w:val="18"/>
                      </w:rPr>
                    </w:pPr>
                    <w:r w:rsidRPr="004A551F">
                      <w:rPr>
                        <w:rFonts w:hint="eastAsia"/>
                        <w:sz w:val="18"/>
                        <w:szCs w:val="18"/>
                      </w:rPr>
                      <w:t>6</w:t>
                    </w:r>
                    <w:r w:rsidRPr="004A551F">
                      <w:rPr>
                        <w:sz w:val="18"/>
                        <w:szCs w:val="18"/>
                      </w:rPr>
                      <w:t>6.00</w:t>
                    </w:r>
                  </w:p>
                </w:tc>
                <w:tc>
                  <w:tcPr>
                    <w:tcW w:w="307" w:type="pct"/>
                    <w:shd w:val="clear" w:color="auto" w:fill="auto"/>
                  </w:tcPr>
                  <w:p w14:paraId="6615CF91" w14:textId="77777777" w:rsidR="00B430B9" w:rsidRDefault="00B430B9">
                    <w:pPr>
                      <w:jc w:val="right"/>
                    </w:pPr>
                  </w:p>
                </w:tc>
                <w:tc>
                  <w:tcPr>
                    <w:tcW w:w="231" w:type="pct"/>
                    <w:shd w:val="clear" w:color="auto" w:fill="auto"/>
                  </w:tcPr>
                  <w:p w14:paraId="6DC8DC91" w14:textId="77777777" w:rsidR="00B430B9" w:rsidRDefault="00B430B9">
                    <w:pPr>
                      <w:jc w:val="right"/>
                    </w:pPr>
                  </w:p>
                </w:tc>
                <w:tc>
                  <w:tcPr>
                    <w:tcW w:w="231" w:type="pct"/>
                    <w:shd w:val="clear" w:color="auto" w:fill="auto"/>
                  </w:tcPr>
                  <w:p w14:paraId="4DC2A049" w14:textId="77777777" w:rsidR="00B430B9" w:rsidRDefault="00B430B9">
                    <w:pPr>
                      <w:jc w:val="right"/>
                    </w:pPr>
                  </w:p>
                </w:tc>
                <w:tc>
                  <w:tcPr>
                    <w:tcW w:w="154" w:type="pct"/>
                    <w:shd w:val="clear" w:color="auto" w:fill="auto"/>
                  </w:tcPr>
                  <w:p w14:paraId="3E8BE2DE" w14:textId="74B0710D" w:rsidR="00B430B9" w:rsidRDefault="00000000">
                    <w:r>
                      <w:rPr>
                        <w:rFonts w:hint="eastAsia"/>
                      </w:rPr>
                      <w:t>自有资金</w:t>
                    </w:r>
                  </w:p>
                </w:tc>
              </w:tr>
            </w:sdtContent>
          </w:sdt>
          <w:tr w:rsidR="004A551F" w14:paraId="0E471F87" w14:textId="77777777" w:rsidTr="00A02C03">
            <w:trPr>
              <w:cantSplit/>
            </w:trPr>
            <w:sdt>
              <w:sdtPr>
                <w:tag w:val="_PLD_942a3001646f41f087960bab251b2bbb"/>
                <w:id w:val="1095906856"/>
                <w:lock w:val="sdtLocked"/>
              </w:sdtPr>
              <w:sdtContent>
                <w:tc>
                  <w:tcPr>
                    <w:tcW w:w="459" w:type="pct"/>
                    <w:shd w:val="clear" w:color="auto" w:fill="auto"/>
                    <w:vAlign w:val="center"/>
                  </w:tcPr>
                  <w:p w14:paraId="50D81E0B" w14:textId="77777777" w:rsidR="00B430B9" w:rsidRDefault="00000000">
                    <w:pPr>
                      <w:ind w:right="105"/>
                      <w:jc w:val="center"/>
                    </w:pPr>
                    <w:r>
                      <w:rPr>
                        <w:rFonts w:hint="eastAsia"/>
                      </w:rPr>
                      <w:t>合计</w:t>
                    </w:r>
                  </w:p>
                </w:tc>
              </w:sdtContent>
            </w:sdt>
            <w:tc>
              <w:tcPr>
                <w:tcW w:w="465" w:type="pct"/>
                <w:shd w:val="clear" w:color="auto" w:fill="auto"/>
              </w:tcPr>
              <w:p w14:paraId="0E055B20" w14:textId="39DFFD08" w:rsidR="00B430B9" w:rsidRPr="004A551F" w:rsidRDefault="00000000">
                <w:pPr>
                  <w:ind w:right="105"/>
                  <w:jc w:val="right"/>
                  <w:rPr>
                    <w:sz w:val="15"/>
                    <w:szCs w:val="15"/>
                  </w:rPr>
                </w:pPr>
                <w:r w:rsidRPr="004A551F">
                  <w:rPr>
                    <w:sz w:val="15"/>
                    <w:szCs w:val="15"/>
                  </w:rPr>
                  <w:t>4,919,241,100.00</w:t>
                </w:r>
              </w:p>
            </w:tc>
            <w:tc>
              <w:tcPr>
                <w:tcW w:w="693" w:type="pct"/>
                <w:shd w:val="clear" w:color="auto" w:fill="auto"/>
              </w:tcPr>
              <w:p w14:paraId="7E8586E7" w14:textId="485C8C5E" w:rsidR="00B430B9" w:rsidRPr="004A551F" w:rsidRDefault="00000000">
                <w:pPr>
                  <w:jc w:val="right"/>
                  <w:rPr>
                    <w:sz w:val="15"/>
                    <w:szCs w:val="15"/>
                  </w:rPr>
                </w:pPr>
                <w:r w:rsidRPr="004A551F">
                  <w:rPr>
                    <w:sz w:val="15"/>
                    <w:szCs w:val="15"/>
                  </w:rPr>
                  <w:t>1,122,893,748.75</w:t>
                </w:r>
              </w:p>
            </w:tc>
            <w:tc>
              <w:tcPr>
                <w:tcW w:w="699" w:type="pct"/>
                <w:shd w:val="clear" w:color="auto" w:fill="auto"/>
              </w:tcPr>
              <w:p w14:paraId="63955988" w14:textId="3ACB9AD0" w:rsidR="00B430B9" w:rsidRPr="004A551F" w:rsidRDefault="00000000">
                <w:pPr>
                  <w:ind w:right="73"/>
                  <w:jc w:val="right"/>
                  <w:rPr>
                    <w:sz w:val="15"/>
                    <w:szCs w:val="15"/>
                  </w:rPr>
                </w:pPr>
                <w:r w:rsidRPr="004A551F">
                  <w:rPr>
                    <w:sz w:val="15"/>
                    <w:szCs w:val="15"/>
                  </w:rPr>
                  <w:t>391,840,029.27</w:t>
                </w:r>
              </w:p>
            </w:tc>
            <w:tc>
              <w:tcPr>
                <w:tcW w:w="231" w:type="pct"/>
                <w:shd w:val="clear" w:color="auto" w:fill="auto"/>
              </w:tcPr>
              <w:p w14:paraId="73989BEE" w14:textId="77777777" w:rsidR="00B430B9" w:rsidRPr="004A551F" w:rsidRDefault="00B430B9">
                <w:pPr>
                  <w:ind w:right="73"/>
                  <w:jc w:val="right"/>
                  <w:rPr>
                    <w:sz w:val="15"/>
                    <w:szCs w:val="15"/>
                  </w:rPr>
                </w:pPr>
              </w:p>
            </w:tc>
            <w:tc>
              <w:tcPr>
                <w:tcW w:w="229" w:type="pct"/>
                <w:shd w:val="clear" w:color="auto" w:fill="auto"/>
              </w:tcPr>
              <w:p w14:paraId="40A2FE62" w14:textId="77777777" w:rsidR="00B430B9" w:rsidRPr="004A551F" w:rsidRDefault="00B430B9">
                <w:pPr>
                  <w:jc w:val="right"/>
                  <w:rPr>
                    <w:sz w:val="15"/>
                    <w:szCs w:val="15"/>
                  </w:rPr>
                </w:pPr>
              </w:p>
            </w:tc>
            <w:tc>
              <w:tcPr>
                <w:tcW w:w="687" w:type="pct"/>
              </w:tcPr>
              <w:p w14:paraId="4805D86F" w14:textId="4798AB16" w:rsidR="00B430B9" w:rsidRPr="004A551F" w:rsidRDefault="00000000">
                <w:pPr>
                  <w:jc w:val="right"/>
                  <w:rPr>
                    <w:sz w:val="15"/>
                    <w:szCs w:val="15"/>
                  </w:rPr>
                </w:pPr>
                <w:r w:rsidRPr="004A551F">
                  <w:rPr>
                    <w:sz w:val="15"/>
                    <w:szCs w:val="15"/>
                  </w:rPr>
                  <w:t>1,514,733,778.02</w:t>
                </w:r>
              </w:p>
            </w:tc>
            <w:tc>
              <w:tcPr>
                <w:tcW w:w="308" w:type="pct"/>
                <w:shd w:val="clear" w:color="auto" w:fill="auto"/>
              </w:tcPr>
              <w:p w14:paraId="234CE435" w14:textId="77777777" w:rsidR="00B430B9" w:rsidRDefault="00000000">
                <w:pPr>
                  <w:ind w:right="174"/>
                  <w:jc w:val="center"/>
                </w:pPr>
                <w:r>
                  <w:t>/</w:t>
                </w:r>
              </w:p>
            </w:tc>
            <w:tc>
              <w:tcPr>
                <w:tcW w:w="307" w:type="pct"/>
                <w:shd w:val="clear" w:color="auto" w:fill="auto"/>
              </w:tcPr>
              <w:p w14:paraId="57DB7C7A" w14:textId="77777777" w:rsidR="00B430B9" w:rsidRDefault="00000000">
                <w:pPr>
                  <w:ind w:right="174"/>
                  <w:jc w:val="center"/>
                </w:pPr>
                <w:r>
                  <w:t>/</w:t>
                </w:r>
              </w:p>
            </w:tc>
            <w:tc>
              <w:tcPr>
                <w:tcW w:w="307" w:type="pct"/>
                <w:shd w:val="clear" w:color="auto" w:fill="auto"/>
              </w:tcPr>
              <w:p w14:paraId="1A432924" w14:textId="597DCEE8" w:rsidR="00B430B9" w:rsidRPr="00A02C03" w:rsidRDefault="00A02C03">
                <w:pPr>
                  <w:jc w:val="right"/>
                  <w:rPr>
                    <w:sz w:val="15"/>
                    <w:szCs w:val="15"/>
                  </w:rPr>
                </w:pPr>
                <w:r w:rsidRPr="00A02C03">
                  <w:rPr>
                    <w:sz w:val="15"/>
                    <w:szCs w:val="15"/>
                  </w:rPr>
                  <w:t>2,324,107.24</w:t>
                </w:r>
              </w:p>
            </w:tc>
            <w:tc>
              <w:tcPr>
                <w:tcW w:w="231" w:type="pct"/>
                <w:shd w:val="clear" w:color="auto" w:fill="auto"/>
              </w:tcPr>
              <w:p w14:paraId="1D8E153C" w14:textId="07B94F6A" w:rsidR="00B430B9" w:rsidRPr="00A02C03" w:rsidRDefault="00A02C03">
                <w:pPr>
                  <w:jc w:val="right"/>
                  <w:rPr>
                    <w:sz w:val="15"/>
                    <w:szCs w:val="15"/>
                  </w:rPr>
                </w:pPr>
                <w:r w:rsidRPr="00A02C03">
                  <w:rPr>
                    <w:sz w:val="15"/>
                    <w:szCs w:val="15"/>
                  </w:rPr>
                  <w:t>2,324,107.24</w:t>
                </w:r>
              </w:p>
            </w:tc>
            <w:tc>
              <w:tcPr>
                <w:tcW w:w="231" w:type="pct"/>
                <w:shd w:val="clear" w:color="auto" w:fill="auto"/>
              </w:tcPr>
              <w:p w14:paraId="6ED15963" w14:textId="77777777" w:rsidR="00B430B9" w:rsidRDefault="00000000">
                <w:pPr>
                  <w:ind w:right="174"/>
                  <w:jc w:val="center"/>
                </w:pPr>
                <w:r>
                  <w:t>/</w:t>
                </w:r>
              </w:p>
            </w:tc>
            <w:tc>
              <w:tcPr>
                <w:tcW w:w="154" w:type="pct"/>
                <w:shd w:val="clear" w:color="auto" w:fill="auto"/>
              </w:tcPr>
              <w:p w14:paraId="705F2CD0" w14:textId="77777777" w:rsidR="00B430B9" w:rsidRDefault="00000000">
                <w:pPr>
                  <w:ind w:right="174"/>
                  <w:jc w:val="center"/>
                </w:pPr>
                <w:r>
                  <w:t>/</w:t>
                </w:r>
              </w:p>
            </w:tc>
          </w:tr>
        </w:tbl>
        <w:p w14:paraId="59912A2D" w14:textId="77777777" w:rsidR="00B430B9" w:rsidRDefault="00000000">
          <w:pPr>
            <w:snapToGrid w:val="0"/>
            <w:spacing w:line="240" w:lineRule="atLeast"/>
          </w:pPr>
        </w:p>
      </w:sdtContent>
    </w:sdt>
    <w:sdt>
      <w:sdtPr>
        <w:rPr>
          <w:rFonts w:ascii="宋体" w:hAnsi="宋体" w:cs="宋体" w:hint="eastAsia"/>
          <w:b w:val="0"/>
          <w:bCs/>
          <w:kern w:val="0"/>
          <w:szCs w:val="21"/>
        </w:rPr>
        <w:alias w:val="模块:在建工程减值准备"/>
        <w:tag w:val="_GBC_467986eee7244ad69e86a4292f121eb6"/>
        <w:id w:val="-1936580018"/>
        <w:lock w:val="sdtLocked"/>
        <w:placeholder>
          <w:docPart w:val="GBC22222222222222222222222222222"/>
        </w:placeholder>
      </w:sdtPr>
      <w:sdtEndPr>
        <w:rPr>
          <w:rFonts w:cstheme="minorBidi"/>
          <w:kern w:val="2"/>
          <w:szCs w:val="22"/>
        </w:rPr>
      </w:sdtEndPr>
      <w:sdtContent>
        <w:p w14:paraId="310BD9AA" w14:textId="77777777" w:rsidR="00B430B9" w:rsidRDefault="00000000">
          <w:pPr>
            <w:pStyle w:val="4"/>
            <w:numPr>
              <w:ilvl w:val="0"/>
              <w:numId w:val="56"/>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250363361"/>
            <w:lock w:val="sdtLocked"/>
            <w:placeholder>
              <w:docPart w:val="GBC22222222222222222222222222222"/>
            </w:placeholder>
          </w:sdtPr>
          <w:sdtContent>
            <w:p w14:paraId="7EA95485" w14:textId="655DF600" w:rsidR="00B430B9" w:rsidRDefault="00000000" w:rsidP="003D4A6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593397923"/>
        <w:lock w:val="sdtLocked"/>
        <w:placeholder>
          <w:docPart w:val="GBC22222222222222222222222222222"/>
        </w:placeholder>
      </w:sdtPr>
      <w:sdtEndPr>
        <w:rPr>
          <w:rFonts w:hint="default"/>
        </w:rPr>
      </w:sdtEndPr>
      <w:sdtContent>
        <w:p w14:paraId="411C6841" w14:textId="77777777" w:rsidR="00B430B9" w:rsidRDefault="00000000">
          <w:r>
            <w:rPr>
              <w:rFonts w:hint="eastAsia"/>
            </w:rPr>
            <w:t>其他说明</w:t>
          </w:r>
        </w:p>
        <w:sdt>
          <w:sdtPr>
            <w:alias w:val="是否适用：在建工程的说明[双击切换]"/>
            <w:tag w:val="_GBC_c0ffdfbb304348758da855627ba6d858"/>
            <w:id w:val="1474943129"/>
            <w:lock w:val="sdtLocked"/>
            <w:placeholder>
              <w:docPart w:val="GBC22222222222222222222222222222"/>
            </w:placeholder>
          </w:sdtPr>
          <w:sdtContent>
            <w:p w14:paraId="7C48BD04" w14:textId="71393194" w:rsidR="00B430B9" w:rsidRDefault="00000000" w:rsidP="003D4A6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D88485A" w14:textId="77777777" w:rsidR="00B430B9" w:rsidRDefault="00B430B9"/>
    <w:bookmarkStart w:id="181" w:name="_Hlk11683481" w:displacedByCustomXml="next"/>
    <w:sdt>
      <w:sdtPr>
        <w:rPr>
          <w:rFonts w:ascii="宋体" w:hAnsi="宋体" w:cstheme="minorBidi" w:hint="eastAsia"/>
          <w:b w:val="0"/>
          <w:bCs/>
          <w:kern w:val="0"/>
          <w:szCs w:val="24"/>
        </w:rPr>
        <w:alias w:val="模块:工程物资"/>
        <w:tag w:val="_GBC_12c2ea8f308b49c7b5e2baae867f1ec7"/>
        <w:id w:val="-246885487"/>
        <w:lock w:val="sdtLocked"/>
        <w:placeholder>
          <w:docPart w:val="GBC22222222222222222222222222222"/>
        </w:placeholder>
      </w:sdtPr>
      <w:sdtEndPr>
        <w:rPr>
          <w:rFonts w:hint="default"/>
          <w:szCs w:val="21"/>
        </w:rPr>
      </w:sdtEndPr>
      <w:sdtContent>
        <w:p w14:paraId="404C6EF3" w14:textId="77777777" w:rsidR="00B430B9" w:rsidRDefault="00000000">
          <w:pPr>
            <w:pStyle w:val="4"/>
            <w:rPr>
              <w:rFonts w:ascii="宋体" w:hAnsi="宋体"/>
            </w:rPr>
          </w:pPr>
          <w:r>
            <w:rPr>
              <w:rFonts w:ascii="宋体" w:hAnsi="宋体" w:hint="eastAsia"/>
            </w:rPr>
            <w:t>工程物资</w:t>
          </w:r>
        </w:p>
        <w:sdt>
          <w:sdtPr>
            <w:alias w:val="是否适用：工程物资[双击切换]"/>
            <w:tag w:val="_GBC_0d711628566c4b08b883151766986b20"/>
            <w:id w:val="-1924172043"/>
            <w:lock w:val="sdtLocked"/>
            <w:placeholder>
              <w:docPart w:val="GBC22222222222222222222222222222"/>
            </w:placeholder>
          </w:sdtPr>
          <w:sdtContent>
            <w:p w14:paraId="33AE36C1" w14:textId="7FA39E2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1" w:displacedByCustomXml="prev"/>
    <w:p w14:paraId="3D77592A"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2098621638"/>
        <w:lock w:val="sdtLocked"/>
        <w:placeholder>
          <w:docPart w:val="GBC22222222222222222222222222222"/>
        </w:placeholder>
      </w:sdtPr>
      <w:sdtEndPr>
        <w:rPr>
          <w:rFonts w:hint="default"/>
          <w:kern w:val="2"/>
        </w:rPr>
      </w:sdtEndPr>
      <w:sdtContent>
        <w:p w14:paraId="26A46BF0" w14:textId="77777777" w:rsidR="00B430B9" w:rsidRDefault="00000000">
          <w:pPr>
            <w:pStyle w:val="4"/>
            <w:numPr>
              <w:ilvl w:val="0"/>
              <w:numId w:val="57"/>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841078880"/>
            <w:lock w:val="sdtLocked"/>
            <w:placeholder>
              <w:docPart w:val="GBC22222222222222222222222222222"/>
            </w:placeholder>
          </w:sdtPr>
          <w:sdtContent>
            <w:p w14:paraId="4050B08A" w14:textId="225F05BC" w:rsidR="00B430B9" w:rsidRDefault="00000000" w:rsidP="003D4A66">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64884547"/>
        <w:lock w:val="sdtLocked"/>
        <w:placeholder>
          <w:docPart w:val="GBC22222222222222222222222222222"/>
        </w:placeholder>
      </w:sdtPr>
      <w:sdtEndPr>
        <w:rPr>
          <w:kern w:val="2"/>
          <w:szCs w:val="22"/>
        </w:rPr>
      </w:sdtEndPr>
      <w:sdtContent>
        <w:p w14:paraId="7291854E" w14:textId="77777777" w:rsidR="00B430B9" w:rsidRDefault="00000000">
          <w:pPr>
            <w:pStyle w:val="4"/>
            <w:numPr>
              <w:ilvl w:val="0"/>
              <w:numId w:val="57"/>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825228813"/>
            <w:lock w:val="sdtLocked"/>
            <w:placeholder>
              <w:docPart w:val="GBC22222222222222222222222222222"/>
            </w:placeholder>
          </w:sdtPr>
          <w:sdtContent>
            <w:p w14:paraId="52EDF2A4" w14:textId="2FA3B28B" w:rsidR="00B430B9" w:rsidRDefault="00000000" w:rsidP="003D4A6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864478321"/>
        <w:lock w:val="sdtLocked"/>
        <w:placeholder>
          <w:docPart w:val="GBC22222222222222222222222222222"/>
        </w:placeholder>
      </w:sdtPr>
      <w:sdtEndPr>
        <w:rPr>
          <w:rFonts w:hint="default"/>
        </w:rPr>
      </w:sdtEndPr>
      <w:sdtContent>
        <w:p w14:paraId="0D82552C" w14:textId="77777777" w:rsidR="00B430B9" w:rsidRDefault="00000000">
          <w:pPr>
            <w:autoSpaceDE w:val="0"/>
            <w:autoSpaceDN w:val="0"/>
            <w:adjustRightInd w:val="0"/>
          </w:pPr>
          <w:r>
            <w:rPr>
              <w:rFonts w:hint="eastAsia"/>
            </w:rPr>
            <w:t>其他说明</w:t>
          </w:r>
        </w:p>
        <w:sdt>
          <w:sdtPr>
            <w:alias w:val="是否适用：生产性生物资产的说明[双击切换]"/>
            <w:tag w:val="_GBC_48247874e2c54937aabce9db1308bea7"/>
            <w:id w:val="-157160995"/>
            <w:lock w:val="sdtLocked"/>
            <w:placeholder>
              <w:docPart w:val="GBC22222222222222222222222222222"/>
            </w:placeholder>
          </w:sdtPr>
          <w:sdtContent>
            <w:p w14:paraId="0F49C62B" w14:textId="121BE4F9" w:rsidR="00B430B9" w:rsidRDefault="00000000" w:rsidP="003D4A66">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44229C" w14:textId="77777777" w:rsidR="00B430B9" w:rsidRDefault="00B430B9"/>
    <w:sdt>
      <w:sdtPr>
        <w:rPr>
          <w:rFonts w:ascii="宋体" w:hAnsi="宋体" w:cs="宋体" w:hint="eastAsia"/>
          <w:b w:val="0"/>
          <w:bCs/>
          <w:kern w:val="0"/>
          <w:szCs w:val="21"/>
        </w:rPr>
        <w:alias w:val="模块:油气资产"/>
        <w:tag w:val="_GBC_fe60430654f541aab1da59bd08202085"/>
        <w:id w:val="-1373372307"/>
        <w:lock w:val="sdtLocked"/>
        <w:placeholder>
          <w:docPart w:val="GBC22222222222222222222222222222"/>
        </w:placeholder>
      </w:sdtPr>
      <w:sdtEndPr>
        <w:rPr>
          <w:rFonts w:cstheme="minorBidi" w:hint="default"/>
          <w:kern w:val="2"/>
        </w:rPr>
      </w:sdtEndPr>
      <w:sdtContent>
        <w:p w14:paraId="7CF07CFB"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785085428"/>
            <w:lock w:val="sdtLocked"/>
            <w:placeholder>
              <w:docPart w:val="GBC22222222222222222222222222222"/>
            </w:placeholder>
          </w:sdtPr>
          <w:sdtContent>
            <w:p w14:paraId="2CBDADCA" w14:textId="0B9C5E10"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3C0E4D2" w14:textId="77777777" w:rsidR="00B430B9" w:rsidRDefault="00B430B9"/>
    <w:sdt>
      <w:sdtPr>
        <w:rPr>
          <w:rFonts w:ascii="宋体" w:hAnsi="宋体" w:cs="宋体" w:hint="eastAsia"/>
          <w:b w:val="0"/>
          <w:bCs/>
          <w:kern w:val="0"/>
          <w:szCs w:val="21"/>
        </w:rPr>
        <w:alias w:val="模块:使用权资产"/>
        <w:tag w:val="_SEC_42126bf96c7241e38ff33aae0d98dae2"/>
        <w:id w:val="-723752595"/>
        <w:lock w:val="sdtLocked"/>
        <w:placeholder>
          <w:docPart w:val="GBC22222222222222222222222222222"/>
        </w:placeholder>
      </w:sdtPr>
      <w:sdtContent>
        <w:p w14:paraId="1A16F5E0"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使用权资产</w:t>
          </w:r>
        </w:p>
        <w:bookmarkStart w:id="182" w:name="_Hlk11679747" w:displacedByCustomXml="next"/>
        <w:sdt>
          <w:sdtPr>
            <w:alias w:val="是否适用：使用权资产[双击切换]"/>
            <w:tag w:val="_GBC_3ac132175b304712af4889ae3914ef7d"/>
            <w:id w:val="-1343155204"/>
            <w:lock w:val="sdtLocked"/>
            <w:placeholder>
              <w:docPart w:val="GBC22222222222222222222222222222"/>
            </w:placeholder>
          </w:sdtPr>
          <w:sdtContent>
            <w:p w14:paraId="7DE364F1" w14:textId="0AA32FB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A47833" w14:textId="77777777" w:rsidR="00B430B9" w:rsidRDefault="00000000">
          <w:pPr>
            <w:autoSpaceDE w:val="0"/>
            <w:autoSpaceDN w:val="0"/>
            <w:adjustRightInd w:val="0"/>
            <w:jc w:val="right"/>
          </w:pPr>
          <w:r>
            <w:rPr>
              <w:rFonts w:hint="eastAsia"/>
            </w:rPr>
            <w:t>单位：</w:t>
          </w:r>
          <w:sdt>
            <w:sdtPr>
              <w:rPr>
                <w:rFonts w:hint="eastAsia"/>
              </w:rPr>
              <w:alias w:val="单位：使用权资产"/>
              <w:tag w:val="_GBC_126de13c7c92490d95bdebd7efe2d59b"/>
              <w:id w:val="-4283607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权资产"/>
              <w:tag w:val="_GBC_bb9e8b7096ab49fc95311a6c81431e95"/>
              <w:id w:val="6420866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654"/>
            <w:gridCol w:w="2855"/>
          </w:tblGrid>
          <w:tr w:rsidR="00C8266B" w14:paraId="09761267" w14:textId="77777777" w:rsidTr="00310E15">
            <w:trPr>
              <w:trHeight w:val="284"/>
            </w:trPr>
            <w:sdt>
              <w:sdtPr>
                <w:tag w:val="_PLD_e7cc7a86c52f4dc596615cce534e6d6a"/>
                <w:id w:val="1644853524"/>
                <w:lock w:val="sdtLocked"/>
              </w:sdtPr>
              <w:sdtContent>
                <w:tc>
                  <w:tcPr>
                    <w:tcW w:w="1878" w:type="pct"/>
                    <w:shd w:val="clear" w:color="auto" w:fill="auto"/>
                    <w:vAlign w:val="center"/>
                  </w:tcPr>
                  <w:p w14:paraId="1D66413F" w14:textId="77777777" w:rsidR="00B430B9" w:rsidRDefault="00000000" w:rsidP="00310E15">
                    <w:pPr>
                      <w:spacing w:line="240" w:lineRule="atLeast"/>
                      <w:jc w:val="center"/>
                    </w:pPr>
                    <w:r>
                      <w:rPr>
                        <w:rFonts w:hint="eastAsia"/>
                      </w:rPr>
                      <w:t>项目</w:t>
                    </w:r>
                  </w:p>
                </w:tc>
              </w:sdtContent>
            </w:sdt>
            <w:sdt>
              <w:sdtPr>
                <w:alias w:val="使用权资产明细-项目"/>
                <w:tag w:val="_GBC_ea9ffc7b81304e04ad88fe7fcccf7ec1"/>
                <w:id w:val="1634831089"/>
                <w:lock w:val="sdtLocked"/>
              </w:sdtPr>
              <w:sdtContent>
                <w:tc>
                  <w:tcPr>
                    <w:tcW w:w="1504" w:type="pct"/>
                    <w:shd w:val="clear" w:color="auto" w:fill="auto"/>
                    <w:vAlign w:val="center"/>
                  </w:tcPr>
                  <w:p w14:paraId="76E1CEC6" w14:textId="77777777" w:rsidR="00B430B9" w:rsidRDefault="00000000" w:rsidP="00310E15">
                    <w:pPr>
                      <w:spacing w:line="240" w:lineRule="atLeast"/>
                      <w:jc w:val="center"/>
                    </w:pPr>
                    <w:r w:rsidRPr="00C8266B">
                      <w:rPr>
                        <w:rFonts w:hint="eastAsia"/>
                      </w:rPr>
                      <w:t>房屋及建筑物</w:t>
                    </w:r>
                  </w:p>
                </w:tc>
              </w:sdtContent>
            </w:sdt>
            <w:sdt>
              <w:sdtPr>
                <w:tag w:val="_PLD_8404013d36434d0f94f9d2e0e06379db"/>
                <w:id w:val="-1624381454"/>
                <w:lock w:val="sdtLocked"/>
              </w:sdtPr>
              <w:sdtContent>
                <w:tc>
                  <w:tcPr>
                    <w:tcW w:w="1618" w:type="pct"/>
                    <w:shd w:val="clear" w:color="auto" w:fill="auto"/>
                    <w:vAlign w:val="center"/>
                  </w:tcPr>
                  <w:p w14:paraId="4FC6674F" w14:textId="77777777" w:rsidR="00B430B9" w:rsidRDefault="00000000" w:rsidP="00310E15">
                    <w:pPr>
                      <w:spacing w:line="240" w:lineRule="atLeast"/>
                      <w:jc w:val="center"/>
                    </w:pPr>
                    <w:r>
                      <w:t>合计</w:t>
                    </w:r>
                  </w:p>
                </w:tc>
              </w:sdtContent>
            </w:sdt>
          </w:tr>
          <w:tr w:rsidR="00C8266B" w14:paraId="264C9791" w14:textId="77777777" w:rsidTr="00310E15">
            <w:trPr>
              <w:trHeight w:val="284"/>
            </w:trPr>
            <w:sdt>
              <w:sdtPr>
                <w:tag w:val="_PLD_8a1172a4974b4db489d9ace1c9b06ff9"/>
                <w:id w:val="-1497485701"/>
                <w:lock w:val="sdtLocked"/>
              </w:sdtPr>
              <w:sdtContent>
                <w:tc>
                  <w:tcPr>
                    <w:tcW w:w="5000" w:type="pct"/>
                    <w:gridSpan w:val="3"/>
                    <w:shd w:val="clear" w:color="auto" w:fill="auto"/>
                    <w:vAlign w:val="center"/>
                  </w:tcPr>
                  <w:p w14:paraId="11AC9E96" w14:textId="77777777" w:rsidR="00B430B9" w:rsidRDefault="00000000" w:rsidP="00310E15">
                    <w:pPr>
                      <w:spacing w:line="240" w:lineRule="atLeast"/>
                    </w:pPr>
                    <w:r>
                      <w:t>一、</w:t>
                    </w:r>
                    <w:r>
                      <w:rPr>
                        <w:rFonts w:hint="eastAsia"/>
                      </w:rPr>
                      <w:t>账面</w:t>
                    </w:r>
                    <w:r>
                      <w:t>原</w:t>
                    </w:r>
                    <w:r>
                      <w:rPr>
                        <w:rFonts w:hint="eastAsia"/>
                      </w:rPr>
                      <w:t>值</w:t>
                    </w:r>
                  </w:p>
                </w:tc>
              </w:sdtContent>
            </w:sdt>
          </w:tr>
          <w:tr w:rsidR="00C8266B" w14:paraId="2D8A45E1" w14:textId="77777777" w:rsidTr="00310E15">
            <w:trPr>
              <w:trHeight w:val="284"/>
            </w:trPr>
            <w:sdt>
              <w:sdtPr>
                <w:tag w:val="_PLD_1bcbd6f040864936993405929e8f3c87"/>
                <w:id w:val="2107774017"/>
                <w:lock w:val="sdtLocked"/>
              </w:sdtPr>
              <w:sdtContent>
                <w:tc>
                  <w:tcPr>
                    <w:tcW w:w="1878" w:type="pct"/>
                    <w:shd w:val="clear" w:color="auto" w:fill="auto"/>
                    <w:vAlign w:val="center"/>
                  </w:tcPr>
                  <w:p w14:paraId="635F5C8E" w14:textId="77777777" w:rsidR="00B430B9" w:rsidRDefault="00000000" w:rsidP="00310E15">
                    <w:pPr>
                      <w:spacing w:line="240" w:lineRule="atLeast"/>
                    </w:pPr>
                    <w:r>
                      <w:t xml:space="preserve">    1.</w:t>
                    </w:r>
                    <w:r>
                      <w:rPr>
                        <w:rFonts w:hint="eastAsia"/>
                      </w:rPr>
                      <w:t>期</w:t>
                    </w:r>
                    <w:r>
                      <w:t>初余额</w:t>
                    </w:r>
                  </w:p>
                </w:tc>
              </w:sdtContent>
            </w:sdt>
            <w:sdt>
              <w:sdtPr>
                <w:alias w:val="使用权资产明细-账面原值"/>
                <w:tag w:val="_GBC_6079549d75e44c4794dbbc33e1c33ad8"/>
                <w:id w:val="1120343497"/>
                <w:lock w:val="sdtLocked"/>
              </w:sdtPr>
              <w:sdtContent>
                <w:tc>
                  <w:tcPr>
                    <w:tcW w:w="1504" w:type="pct"/>
                    <w:shd w:val="clear" w:color="auto" w:fill="auto"/>
                  </w:tcPr>
                  <w:p w14:paraId="5C6EAD58" w14:textId="77777777" w:rsidR="00B430B9" w:rsidRDefault="00000000" w:rsidP="00310E15">
                    <w:pPr>
                      <w:spacing w:line="240" w:lineRule="atLeast"/>
                      <w:ind w:firstLineChars="200" w:firstLine="420"/>
                      <w:jc w:val="right"/>
                    </w:pPr>
                    <w:r>
                      <w:t>15,748,623.81</w:t>
                    </w:r>
                  </w:p>
                </w:tc>
              </w:sdtContent>
            </w:sdt>
            <w:sdt>
              <w:sdtPr>
                <w:alias w:val="使用权资产账面原值"/>
                <w:tag w:val="_GBC_1a35fa4b8971434894a45baaca257b56"/>
                <w:id w:val="210470964"/>
                <w:lock w:val="sdtLocked"/>
              </w:sdtPr>
              <w:sdtContent>
                <w:tc>
                  <w:tcPr>
                    <w:tcW w:w="1618" w:type="pct"/>
                    <w:shd w:val="clear" w:color="auto" w:fill="auto"/>
                  </w:tcPr>
                  <w:p w14:paraId="1CFCE92E" w14:textId="77777777" w:rsidR="00B430B9" w:rsidRDefault="00000000" w:rsidP="00310E15">
                    <w:pPr>
                      <w:spacing w:line="240" w:lineRule="atLeast"/>
                      <w:jc w:val="right"/>
                    </w:pPr>
                    <w:r>
                      <w:t>15,748,623.81</w:t>
                    </w:r>
                  </w:p>
                </w:tc>
              </w:sdtContent>
            </w:sdt>
          </w:tr>
          <w:tr w:rsidR="00C8266B" w14:paraId="2BB029B1" w14:textId="77777777" w:rsidTr="00310E15">
            <w:trPr>
              <w:trHeight w:val="284"/>
            </w:trPr>
            <w:sdt>
              <w:sdtPr>
                <w:tag w:val="_PLD_cb8705faa0dd4f71889eeb93b843f45e"/>
                <w:id w:val="-1728676230"/>
                <w:lock w:val="sdtLocked"/>
              </w:sdtPr>
              <w:sdtContent>
                <w:tc>
                  <w:tcPr>
                    <w:tcW w:w="1878" w:type="pct"/>
                    <w:shd w:val="clear" w:color="auto" w:fill="auto"/>
                    <w:vAlign w:val="center"/>
                  </w:tcPr>
                  <w:p w14:paraId="2CA79D1C" w14:textId="77777777" w:rsidR="00B430B9" w:rsidRDefault="00000000" w:rsidP="00310E15">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764648738"/>
                <w:lock w:val="sdtLocked"/>
                <w:showingPlcHdr/>
              </w:sdtPr>
              <w:sdtContent>
                <w:tc>
                  <w:tcPr>
                    <w:tcW w:w="1504" w:type="pct"/>
                    <w:shd w:val="clear" w:color="auto" w:fill="auto"/>
                  </w:tcPr>
                  <w:p w14:paraId="354302E1" w14:textId="77777777" w:rsidR="00B430B9" w:rsidRDefault="00000000" w:rsidP="00310E15">
                    <w:pPr>
                      <w:spacing w:line="240" w:lineRule="atLeast"/>
                      <w:jc w:val="right"/>
                    </w:pPr>
                    <w:r>
                      <w:rPr>
                        <w:rStyle w:val="aff0"/>
                        <w:rFonts w:hint="eastAsia"/>
                      </w:rPr>
                      <w:t xml:space="preserve">　</w:t>
                    </w:r>
                  </w:p>
                </w:tc>
              </w:sdtContent>
            </w:sdt>
            <w:sdt>
              <w:sdtPr>
                <w:alias w:val="使用权资产账面原值增加"/>
                <w:tag w:val="_GBC_8000655ddf3b4066924ff13958ca8787"/>
                <w:id w:val="-803460204"/>
                <w:lock w:val="sdtLocked"/>
                <w:showingPlcHdr/>
              </w:sdtPr>
              <w:sdtContent>
                <w:tc>
                  <w:tcPr>
                    <w:tcW w:w="1618" w:type="pct"/>
                    <w:shd w:val="clear" w:color="auto" w:fill="auto"/>
                  </w:tcPr>
                  <w:p w14:paraId="66D2450E" w14:textId="77777777" w:rsidR="00B430B9" w:rsidRDefault="00000000" w:rsidP="00310E15">
                    <w:pPr>
                      <w:spacing w:line="240" w:lineRule="atLeast"/>
                      <w:jc w:val="right"/>
                    </w:pPr>
                    <w:r>
                      <w:rPr>
                        <w:rStyle w:val="aff0"/>
                        <w:rFonts w:hint="eastAsia"/>
                      </w:rPr>
                      <w:t xml:space="preserve">　</w:t>
                    </w:r>
                  </w:p>
                </w:tc>
              </w:sdtContent>
            </w:sdt>
          </w:tr>
          <w:tr w:rsidR="00C8266B" w14:paraId="5563E029" w14:textId="77777777" w:rsidTr="00310E15">
            <w:trPr>
              <w:trHeight w:val="284"/>
            </w:trPr>
            <w:sdt>
              <w:sdtPr>
                <w:tag w:val="_PLD_5a836262bcb54f0aa73023d39e87cb70"/>
                <w:id w:val="302056961"/>
                <w:lock w:val="sdtLocked"/>
              </w:sdtPr>
              <w:sdtContent>
                <w:tc>
                  <w:tcPr>
                    <w:tcW w:w="1878" w:type="pct"/>
                    <w:shd w:val="clear" w:color="auto" w:fill="auto"/>
                    <w:vAlign w:val="center"/>
                  </w:tcPr>
                  <w:p w14:paraId="203C2B97" w14:textId="77777777" w:rsidR="00B430B9" w:rsidRDefault="00000000" w:rsidP="00310E15">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1762828865"/>
                <w:lock w:val="sdtLocked"/>
                <w:showingPlcHdr/>
              </w:sdtPr>
              <w:sdtContent>
                <w:tc>
                  <w:tcPr>
                    <w:tcW w:w="1504" w:type="pct"/>
                    <w:shd w:val="clear" w:color="auto" w:fill="auto"/>
                  </w:tcPr>
                  <w:p w14:paraId="3F6113DA" w14:textId="77777777" w:rsidR="00B430B9" w:rsidRDefault="00000000" w:rsidP="00310E15">
                    <w:pPr>
                      <w:spacing w:line="240" w:lineRule="atLeast"/>
                      <w:jc w:val="right"/>
                    </w:pPr>
                    <w:r>
                      <w:rPr>
                        <w:rStyle w:val="aff0"/>
                        <w:rFonts w:hint="eastAsia"/>
                      </w:rPr>
                      <w:t xml:space="preserve">　</w:t>
                    </w:r>
                  </w:p>
                </w:tc>
              </w:sdtContent>
            </w:sdt>
            <w:sdt>
              <w:sdtPr>
                <w:alias w:val="使用权资产账面原值减少"/>
                <w:tag w:val="_GBC_0f36d990434d47bd9f1a709a0a597c10"/>
                <w:id w:val="-1081671595"/>
                <w:lock w:val="sdtLocked"/>
                <w:showingPlcHdr/>
              </w:sdtPr>
              <w:sdtContent>
                <w:tc>
                  <w:tcPr>
                    <w:tcW w:w="1618" w:type="pct"/>
                    <w:shd w:val="clear" w:color="auto" w:fill="auto"/>
                  </w:tcPr>
                  <w:p w14:paraId="0A435D6D" w14:textId="77777777" w:rsidR="00B430B9" w:rsidRDefault="00000000" w:rsidP="00310E15">
                    <w:pPr>
                      <w:spacing w:line="240" w:lineRule="atLeast"/>
                      <w:jc w:val="right"/>
                    </w:pPr>
                    <w:r>
                      <w:rPr>
                        <w:rStyle w:val="aff0"/>
                        <w:rFonts w:hint="eastAsia"/>
                      </w:rPr>
                      <w:t xml:space="preserve">　</w:t>
                    </w:r>
                  </w:p>
                </w:tc>
              </w:sdtContent>
            </w:sdt>
          </w:tr>
          <w:tr w:rsidR="00C8266B" w14:paraId="72597E73" w14:textId="77777777" w:rsidTr="00310E15">
            <w:trPr>
              <w:trHeight w:val="284"/>
            </w:trPr>
            <w:sdt>
              <w:sdtPr>
                <w:tag w:val="_PLD_d2ddd00acda84b158c10aa57a3b88766"/>
                <w:id w:val="276683761"/>
                <w:lock w:val="sdtLocked"/>
              </w:sdtPr>
              <w:sdtContent>
                <w:tc>
                  <w:tcPr>
                    <w:tcW w:w="1878" w:type="pct"/>
                    <w:shd w:val="clear" w:color="auto" w:fill="auto"/>
                    <w:vAlign w:val="center"/>
                  </w:tcPr>
                  <w:p w14:paraId="739B5C42" w14:textId="77777777" w:rsidR="00B430B9" w:rsidRDefault="00000000" w:rsidP="00310E15">
                    <w:pPr>
                      <w:spacing w:line="240" w:lineRule="atLeast"/>
                      <w:ind w:firstLineChars="200" w:firstLine="420"/>
                    </w:pPr>
                    <w:r>
                      <w:t>4.期末余额</w:t>
                    </w:r>
                  </w:p>
                </w:tc>
              </w:sdtContent>
            </w:sdt>
            <w:sdt>
              <w:sdtPr>
                <w:alias w:val="使用权资产明细-账面原值"/>
                <w:tag w:val="_GBC_6a038554bb4d4aa789f64c8ccc710b07"/>
                <w:id w:val="388003171"/>
                <w:lock w:val="sdtLocked"/>
              </w:sdtPr>
              <w:sdtContent>
                <w:tc>
                  <w:tcPr>
                    <w:tcW w:w="1504" w:type="pct"/>
                    <w:shd w:val="clear" w:color="auto" w:fill="auto"/>
                  </w:tcPr>
                  <w:p w14:paraId="2A2F483D" w14:textId="77777777" w:rsidR="00B430B9" w:rsidRDefault="00000000" w:rsidP="00310E15">
                    <w:pPr>
                      <w:spacing w:line="240" w:lineRule="atLeast"/>
                      <w:jc w:val="right"/>
                    </w:pPr>
                    <w:r>
                      <w:t>15,748,623.81</w:t>
                    </w:r>
                  </w:p>
                </w:tc>
              </w:sdtContent>
            </w:sdt>
            <w:sdt>
              <w:sdtPr>
                <w:alias w:val="使用权资产账面原值"/>
                <w:tag w:val="_GBC_007c0f31392649b696a0d5d1c1e6a108"/>
                <w:id w:val="-1218589792"/>
                <w:lock w:val="sdtLocked"/>
              </w:sdtPr>
              <w:sdtContent>
                <w:tc>
                  <w:tcPr>
                    <w:tcW w:w="1618" w:type="pct"/>
                    <w:shd w:val="clear" w:color="auto" w:fill="auto"/>
                  </w:tcPr>
                  <w:p w14:paraId="72F3142A" w14:textId="77777777" w:rsidR="00B430B9" w:rsidRDefault="00000000" w:rsidP="00310E15">
                    <w:pPr>
                      <w:spacing w:line="240" w:lineRule="atLeast"/>
                      <w:jc w:val="right"/>
                    </w:pPr>
                    <w:r>
                      <w:t>15,748,623.81</w:t>
                    </w:r>
                  </w:p>
                </w:tc>
              </w:sdtContent>
            </w:sdt>
          </w:tr>
          <w:tr w:rsidR="00C8266B" w14:paraId="4BAA696B" w14:textId="77777777" w:rsidTr="00310E15">
            <w:trPr>
              <w:trHeight w:val="284"/>
            </w:trPr>
            <w:sdt>
              <w:sdtPr>
                <w:tag w:val="_PLD_c5fd254e7ed54ab8b2346f3d57a1cc54"/>
                <w:id w:val="668149911"/>
                <w:lock w:val="sdtLocked"/>
              </w:sdtPr>
              <w:sdtContent>
                <w:tc>
                  <w:tcPr>
                    <w:tcW w:w="5000" w:type="pct"/>
                    <w:gridSpan w:val="3"/>
                    <w:shd w:val="clear" w:color="auto" w:fill="auto"/>
                    <w:vAlign w:val="center"/>
                  </w:tcPr>
                  <w:p w14:paraId="6E54F0E5" w14:textId="77777777" w:rsidR="00B430B9" w:rsidRDefault="00000000" w:rsidP="00310E15">
                    <w:pPr>
                      <w:spacing w:line="240" w:lineRule="atLeast"/>
                    </w:pPr>
                    <w:r>
                      <w:t>二、累计折旧</w:t>
                    </w:r>
                  </w:p>
                </w:tc>
              </w:sdtContent>
            </w:sdt>
          </w:tr>
          <w:tr w:rsidR="00C8266B" w14:paraId="11F6AF48" w14:textId="77777777" w:rsidTr="00310E15">
            <w:trPr>
              <w:trHeight w:val="284"/>
            </w:trPr>
            <w:sdt>
              <w:sdtPr>
                <w:tag w:val="_PLD_9d84a55f4f2440dda7ca9f05e3bee994"/>
                <w:id w:val="1716859990"/>
                <w:lock w:val="sdtLocked"/>
              </w:sdtPr>
              <w:sdtContent>
                <w:tc>
                  <w:tcPr>
                    <w:tcW w:w="1878" w:type="pct"/>
                    <w:shd w:val="clear" w:color="auto" w:fill="auto"/>
                    <w:vAlign w:val="center"/>
                  </w:tcPr>
                  <w:p w14:paraId="639AFAD2" w14:textId="77777777" w:rsidR="00B430B9" w:rsidRDefault="00000000" w:rsidP="00310E15">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268278706"/>
                <w:lock w:val="sdtLocked"/>
              </w:sdtPr>
              <w:sdtContent>
                <w:tc>
                  <w:tcPr>
                    <w:tcW w:w="1504" w:type="pct"/>
                    <w:shd w:val="clear" w:color="auto" w:fill="auto"/>
                  </w:tcPr>
                  <w:p w14:paraId="4B953908" w14:textId="77777777" w:rsidR="00B430B9" w:rsidRDefault="00000000" w:rsidP="00310E15">
                    <w:pPr>
                      <w:spacing w:line="240" w:lineRule="atLeast"/>
                      <w:jc w:val="right"/>
                    </w:pPr>
                    <w:r>
                      <w:t>4,374,617.70</w:t>
                    </w:r>
                  </w:p>
                </w:tc>
              </w:sdtContent>
            </w:sdt>
            <w:sdt>
              <w:sdtPr>
                <w:alias w:val="使用权资产累计折旧"/>
                <w:tag w:val="_GBC_5c5976dca1a94e139da6fac64c954c50"/>
                <w:id w:val="1741906561"/>
                <w:lock w:val="sdtLocked"/>
              </w:sdtPr>
              <w:sdtContent>
                <w:tc>
                  <w:tcPr>
                    <w:tcW w:w="1618" w:type="pct"/>
                    <w:shd w:val="clear" w:color="auto" w:fill="auto"/>
                  </w:tcPr>
                  <w:p w14:paraId="36B9D394" w14:textId="77777777" w:rsidR="00B430B9" w:rsidRDefault="00000000" w:rsidP="00310E15">
                    <w:pPr>
                      <w:spacing w:line="240" w:lineRule="atLeast"/>
                      <w:jc w:val="right"/>
                    </w:pPr>
                    <w:r>
                      <w:t>4,374,617.70</w:t>
                    </w:r>
                  </w:p>
                </w:tc>
              </w:sdtContent>
            </w:sdt>
          </w:tr>
          <w:tr w:rsidR="00C8266B" w14:paraId="6F80CA8F" w14:textId="77777777" w:rsidTr="00310E15">
            <w:trPr>
              <w:trHeight w:val="284"/>
            </w:trPr>
            <w:sdt>
              <w:sdtPr>
                <w:tag w:val="_PLD_217b7f3bca984b1e9148b657f60c578a"/>
                <w:id w:val="1175614626"/>
                <w:lock w:val="sdtLocked"/>
              </w:sdtPr>
              <w:sdtContent>
                <w:tc>
                  <w:tcPr>
                    <w:tcW w:w="1878" w:type="pct"/>
                    <w:shd w:val="clear" w:color="auto" w:fill="auto"/>
                    <w:vAlign w:val="center"/>
                  </w:tcPr>
                  <w:p w14:paraId="3FAF20D1" w14:textId="77777777" w:rsidR="00B430B9" w:rsidRDefault="00000000" w:rsidP="00310E15">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1069495372"/>
                <w:lock w:val="sdtLocked"/>
              </w:sdtPr>
              <w:sdtContent>
                <w:tc>
                  <w:tcPr>
                    <w:tcW w:w="1504" w:type="pct"/>
                    <w:shd w:val="clear" w:color="auto" w:fill="auto"/>
                  </w:tcPr>
                  <w:p w14:paraId="3C8ACC97" w14:textId="77777777" w:rsidR="00B430B9" w:rsidRDefault="00000000" w:rsidP="00310E15">
                    <w:pPr>
                      <w:spacing w:line="240" w:lineRule="atLeast"/>
                      <w:jc w:val="right"/>
                    </w:pPr>
                    <w:r>
                      <w:t>2,279,406.12</w:t>
                    </w:r>
                  </w:p>
                </w:tc>
              </w:sdtContent>
            </w:sdt>
            <w:sdt>
              <w:sdtPr>
                <w:alias w:val="使用权资产累计折旧增加"/>
                <w:tag w:val="_GBC_04fdf39eca0f40e2abbf616fa83850c0"/>
                <w:id w:val="347226228"/>
                <w:lock w:val="sdtLocked"/>
              </w:sdtPr>
              <w:sdtContent>
                <w:tc>
                  <w:tcPr>
                    <w:tcW w:w="1618" w:type="pct"/>
                    <w:shd w:val="clear" w:color="auto" w:fill="auto"/>
                  </w:tcPr>
                  <w:p w14:paraId="33D78E74" w14:textId="77777777" w:rsidR="00B430B9" w:rsidRDefault="00000000" w:rsidP="00310E15">
                    <w:pPr>
                      <w:spacing w:line="240" w:lineRule="atLeast"/>
                      <w:jc w:val="right"/>
                    </w:pPr>
                    <w:r>
                      <w:t>2,279,406.12</w:t>
                    </w:r>
                  </w:p>
                </w:tc>
              </w:sdtContent>
            </w:sdt>
          </w:tr>
          <w:tr w:rsidR="00C8266B" w14:paraId="1FEED9FA" w14:textId="77777777" w:rsidTr="00310E15">
            <w:trPr>
              <w:trHeight w:val="284"/>
            </w:trPr>
            <w:sdt>
              <w:sdtPr>
                <w:tag w:val="_PLD_c5cff13f53f547b2b4c43791a1454f16"/>
                <w:id w:val="-290055361"/>
                <w:lock w:val="sdtLocked"/>
              </w:sdtPr>
              <w:sdtContent>
                <w:tc>
                  <w:tcPr>
                    <w:tcW w:w="1878" w:type="pct"/>
                    <w:shd w:val="clear" w:color="auto" w:fill="auto"/>
                    <w:vAlign w:val="center"/>
                  </w:tcPr>
                  <w:p w14:paraId="3AE7C8A9" w14:textId="77777777" w:rsidR="00B430B9" w:rsidRDefault="00000000" w:rsidP="00310E15">
                    <w:pPr>
                      <w:spacing w:line="240" w:lineRule="atLeast"/>
                      <w:ind w:firstLineChars="300" w:firstLine="630"/>
                    </w:pPr>
                    <w:r>
                      <w:t>(1)计提</w:t>
                    </w:r>
                  </w:p>
                </w:tc>
              </w:sdtContent>
            </w:sdt>
            <w:sdt>
              <w:sdtPr>
                <w:alias w:val="使用权资产明细-计提导致的累计折旧增加"/>
                <w:tag w:val="_GBC_eca0c64a8da54245b08a966a6139eee7"/>
                <w:id w:val="-1861888026"/>
                <w:lock w:val="sdtLocked"/>
              </w:sdtPr>
              <w:sdtContent>
                <w:tc>
                  <w:tcPr>
                    <w:tcW w:w="1504" w:type="pct"/>
                    <w:shd w:val="clear" w:color="auto" w:fill="auto"/>
                  </w:tcPr>
                  <w:p w14:paraId="6909C6D8" w14:textId="77777777" w:rsidR="00B430B9" w:rsidRDefault="00000000" w:rsidP="00310E15">
                    <w:pPr>
                      <w:spacing w:line="240" w:lineRule="atLeast"/>
                      <w:jc w:val="right"/>
                    </w:pPr>
                    <w:r>
                      <w:t>2,279,406.12</w:t>
                    </w:r>
                  </w:p>
                </w:tc>
              </w:sdtContent>
            </w:sdt>
            <w:sdt>
              <w:sdtPr>
                <w:alias w:val="使用权资产计提导致的累计折旧增加"/>
                <w:tag w:val="_GBC_99e847bff39043dfad6af7a482c70a79"/>
                <w:id w:val="7498205"/>
                <w:lock w:val="sdtLocked"/>
              </w:sdtPr>
              <w:sdtContent>
                <w:tc>
                  <w:tcPr>
                    <w:tcW w:w="1618" w:type="pct"/>
                    <w:shd w:val="clear" w:color="auto" w:fill="auto"/>
                  </w:tcPr>
                  <w:p w14:paraId="371E494D" w14:textId="77777777" w:rsidR="00B430B9" w:rsidRDefault="00000000" w:rsidP="00310E15">
                    <w:pPr>
                      <w:spacing w:line="240" w:lineRule="atLeast"/>
                      <w:jc w:val="right"/>
                    </w:pPr>
                    <w:r>
                      <w:t>2,279,406.12</w:t>
                    </w:r>
                  </w:p>
                </w:tc>
              </w:sdtContent>
            </w:sdt>
          </w:tr>
          <w:tr w:rsidR="00C8266B" w14:paraId="33A57D73" w14:textId="77777777" w:rsidTr="00310E15">
            <w:trPr>
              <w:trHeight w:val="284"/>
            </w:trPr>
            <w:sdt>
              <w:sdtPr>
                <w:tag w:val="_PLD_74a88ffcb94e429ba842908a6c9f7dea"/>
                <w:id w:val="-1488862872"/>
                <w:lock w:val="sdtLocked"/>
              </w:sdtPr>
              <w:sdtContent>
                <w:tc>
                  <w:tcPr>
                    <w:tcW w:w="1878" w:type="pct"/>
                    <w:shd w:val="clear" w:color="auto" w:fill="auto"/>
                    <w:vAlign w:val="center"/>
                  </w:tcPr>
                  <w:p w14:paraId="292D1ED8" w14:textId="77777777" w:rsidR="00B430B9" w:rsidRDefault="00000000" w:rsidP="00310E15">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506876147"/>
                <w:lock w:val="sdtLocked"/>
                <w:showingPlcHdr/>
              </w:sdtPr>
              <w:sdtContent>
                <w:tc>
                  <w:tcPr>
                    <w:tcW w:w="1504" w:type="pct"/>
                    <w:shd w:val="clear" w:color="auto" w:fill="auto"/>
                  </w:tcPr>
                  <w:p w14:paraId="430501D6" w14:textId="77777777" w:rsidR="00B430B9" w:rsidRDefault="00000000" w:rsidP="00310E15">
                    <w:pPr>
                      <w:spacing w:line="240" w:lineRule="atLeast"/>
                      <w:jc w:val="right"/>
                    </w:pPr>
                    <w:r>
                      <w:rPr>
                        <w:rStyle w:val="aff0"/>
                        <w:rFonts w:hint="eastAsia"/>
                      </w:rPr>
                      <w:t xml:space="preserve">　</w:t>
                    </w:r>
                  </w:p>
                </w:tc>
              </w:sdtContent>
            </w:sdt>
            <w:sdt>
              <w:sdtPr>
                <w:alias w:val="使用权资产累计折旧减少"/>
                <w:tag w:val="_GBC_182c07412ff64d06a77c86487db48ffa"/>
                <w:id w:val="-1096089333"/>
                <w:lock w:val="sdtLocked"/>
                <w:showingPlcHdr/>
              </w:sdtPr>
              <w:sdtContent>
                <w:tc>
                  <w:tcPr>
                    <w:tcW w:w="1618" w:type="pct"/>
                    <w:shd w:val="clear" w:color="auto" w:fill="auto"/>
                  </w:tcPr>
                  <w:p w14:paraId="32243F84" w14:textId="77777777" w:rsidR="00B430B9" w:rsidRDefault="00000000" w:rsidP="00310E15">
                    <w:pPr>
                      <w:spacing w:line="240" w:lineRule="atLeast"/>
                      <w:jc w:val="right"/>
                    </w:pPr>
                    <w:r>
                      <w:rPr>
                        <w:rStyle w:val="aff0"/>
                        <w:rFonts w:hint="eastAsia"/>
                      </w:rPr>
                      <w:t xml:space="preserve">　</w:t>
                    </w:r>
                  </w:p>
                </w:tc>
              </w:sdtContent>
            </w:sdt>
          </w:tr>
          <w:tr w:rsidR="00C8266B" w14:paraId="6033D323" w14:textId="77777777" w:rsidTr="00310E15">
            <w:trPr>
              <w:trHeight w:val="284"/>
            </w:trPr>
            <w:sdt>
              <w:sdtPr>
                <w:tag w:val="_PLD_9d1f18a4d0d64b789c36d13861afaa48"/>
                <w:id w:val="1040549470"/>
                <w:lock w:val="sdtLocked"/>
              </w:sdtPr>
              <w:sdtContent>
                <w:tc>
                  <w:tcPr>
                    <w:tcW w:w="1878" w:type="pct"/>
                    <w:shd w:val="clear" w:color="auto" w:fill="auto"/>
                    <w:vAlign w:val="center"/>
                  </w:tcPr>
                  <w:p w14:paraId="6ECA7E17" w14:textId="77777777" w:rsidR="00B430B9" w:rsidRDefault="00000000" w:rsidP="00310E15">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387157924"/>
                <w:lock w:val="sdtLocked"/>
                <w:showingPlcHdr/>
              </w:sdtPr>
              <w:sdtContent>
                <w:tc>
                  <w:tcPr>
                    <w:tcW w:w="1504" w:type="pct"/>
                    <w:shd w:val="clear" w:color="auto" w:fill="auto"/>
                  </w:tcPr>
                  <w:p w14:paraId="695425F9" w14:textId="77777777" w:rsidR="00B430B9" w:rsidRDefault="00000000" w:rsidP="00310E15">
                    <w:pPr>
                      <w:spacing w:line="240" w:lineRule="atLeast"/>
                      <w:jc w:val="right"/>
                    </w:pPr>
                    <w:r>
                      <w:rPr>
                        <w:rStyle w:val="aff0"/>
                        <w:rFonts w:hint="eastAsia"/>
                      </w:rPr>
                      <w:t xml:space="preserve">　</w:t>
                    </w:r>
                  </w:p>
                </w:tc>
              </w:sdtContent>
            </w:sdt>
            <w:sdt>
              <w:sdtPr>
                <w:alias w:val="使用权资产处置导致的累计折旧减少"/>
                <w:tag w:val="_GBC_c527122e6a23425f84c18b75a8c11bdd"/>
                <w:id w:val="-300843804"/>
                <w:lock w:val="sdtLocked"/>
                <w:showingPlcHdr/>
              </w:sdtPr>
              <w:sdtContent>
                <w:tc>
                  <w:tcPr>
                    <w:tcW w:w="1618" w:type="pct"/>
                    <w:shd w:val="clear" w:color="auto" w:fill="auto"/>
                  </w:tcPr>
                  <w:p w14:paraId="5C41B7C4" w14:textId="77777777" w:rsidR="00B430B9" w:rsidRDefault="00000000" w:rsidP="00310E15">
                    <w:pPr>
                      <w:spacing w:line="240" w:lineRule="atLeast"/>
                      <w:jc w:val="right"/>
                    </w:pPr>
                    <w:r>
                      <w:rPr>
                        <w:rStyle w:val="aff0"/>
                        <w:rFonts w:hint="eastAsia"/>
                      </w:rPr>
                      <w:t xml:space="preserve">　</w:t>
                    </w:r>
                  </w:p>
                </w:tc>
              </w:sdtContent>
            </w:sdt>
          </w:tr>
          <w:tr w:rsidR="00C8266B" w14:paraId="4597DAD0" w14:textId="77777777" w:rsidTr="00310E15">
            <w:trPr>
              <w:trHeight w:val="284"/>
            </w:trPr>
            <w:sdt>
              <w:sdtPr>
                <w:tag w:val="_PLD_7acfb13844c6472295c20fd22554cb75"/>
                <w:id w:val="-1579364119"/>
                <w:lock w:val="sdtLocked"/>
              </w:sdtPr>
              <w:sdtContent>
                <w:tc>
                  <w:tcPr>
                    <w:tcW w:w="1878" w:type="pct"/>
                    <w:shd w:val="clear" w:color="auto" w:fill="auto"/>
                    <w:vAlign w:val="center"/>
                  </w:tcPr>
                  <w:p w14:paraId="3F37C600" w14:textId="77777777" w:rsidR="00B430B9" w:rsidRDefault="00000000" w:rsidP="00310E15">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503042108"/>
                <w:lock w:val="sdtLocked"/>
              </w:sdtPr>
              <w:sdtContent>
                <w:tc>
                  <w:tcPr>
                    <w:tcW w:w="1504" w:type="pct"/>
                    <w:shd w:val="clear" w:color="auto" w:fill="auto"/>
                  </w:tcPr>
                  <w:p w14:paraId="59B3B122" w14:textId="77777777" w:rsidR="00B430B9" w:rsidRDefault="00000000" w:rsidP="00310E15">
                    <w:pPr>
                      <w:spacing w:line="240" w:lineRule="atLeast"/>
                      <w:jc w:val="right"/>
                    </w:pPr>
                    <w:r>
                      <w:t>6,654,023.82</w:t>
                    </w:r>
                  </w:p>
                </w:tc>
              </w:sdtContent>
            </w:sdt>
            <w:sdt>
              <w:sdtPr>
                <w:alias w:val="使用权资产累计折旧"/>
                <w:tag w:val="_GBC_99b7e0aec39c48708e812ece4f57f7df"/>
                <w:id w:val="-1092931328"/>
                <w:lock w:val="sdtLocked"/>
              </w:sdtPr>
              <w:sdtContent>
                <w:tc>
                  <w:tcPr>
                    <w:tcW w:w="1618" w:type="pct"/>
                    <w:shd w:val="clear" w:color="auto" w:fill="auto"/>
                  </w:tcPr>
                  <w:p w14:paraId="5D9F5BF6" w14:textId="77777777" w:rsidR="00B430B9" w:rsidRDefault="00000000" w:rsidP="00310E15">
                    <w:pPr>
                      <w:spacing w:line="240" w:lineRule="atLeast"/>
                      <w:jc w:val="right"/>
                    </w:pPr>
                    <w:r>
                      <w:t>6,654,023.82</w:t>
                    </w:r>
                  </w:p>
                </w:tc>
              </w:sdtContent>
            </w:sdt>
          </w:tr>
          <w:tr w:rsidR="00C8266B" w14:paraId="67830D6B" w14:textId="77777777" w:rsidTr="00310E15">
            <w:trPr>
              <w:trHeight w:val="284"/>
            </w:trPr>
            <w:sdt>
              <w:sdtPr>
                <w:tag w:val="_PLD_977579b288954e92aacbdc72b4e58579"/>
                <w:id w:val="351157081"/>
                <w:lock w:val="sdtLocked"/>
              </w:sdtPr>
              <w:sdtContent>
                <w:tc>
                  <w:tcPr>
                    <w:tcW w:w="5000" w:type="pct"/>
                    <w:gridSpan w:val="3"/>
                    <w:shd w:val="clear" w:color="auto" w:fill="auto"/>
                    <w:vAlign w:val="center"/>
                  </w:tcPr>
                  <w:p w14:paraId="6DB22D5C" w14:textId="77777777" w:rsidR="00B430B9" w:rsidRDefault="00000000" w:rsidP="00310E15">
                    <w:pPr>
                      <w:spacing w:line="240" w:lineRule="atLeast"/>
                    </w:pPr>
                    <w:r>
                      <w:t>三、减值准备</w:t>
                    </w:r>
                  </w:p>
                </w:tc>
              </w:sdtContent>
            </w:sdt>
          </w:tr>
          <w:tr w:rsidR="00C8266B" w14:paraId="3583DDF9" w14:textId="77777777" w:rsidTr="00310E15">
            <w:trPr>
              <w:trHeight w:val="284"/>
            </w:trPr>
            <w:sdt>
              <w:sdtPr>
                <w:tag w:val="_PLD_451a3431a02f424d82ced950a4aa62d1"/>
                <w:id w:val="89439308"/>
                <w:lock w:val="sdtLocked"/>
              </w:sdtPr>
              <w:sdtContent>
                <w:tc>
                  <w:tcPr>
                    <w:tcW w:w="1878" w:type="pct"/>
                    <w:shd w:val="clear" w:color="auto" w:fill="auto"/>
                    <w:vAlign w:val="center"/>
                  </w:tcPr>
                  <w:p w14:paraId="29A6AA66" w14:textId="77777777" w:rsidR="00B430B9" w:rsidRDefault="00000000" w:rsidP="00310E15">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137629104"/>
                <w:lock w:val="sdtLocked"/>
                <w:showingPlcHdr/>
              </w:sdtPr>
              <w:sdtContent>
                <w:tc>
                  <w:tcPr>
                    <w:tcW w:w="1504" w:type="pct"/>
                    <w:shd w:val="clear" w:color="auto" w:fill="auto"/>
                  </w:tcPr>
                  <w:p w14:paraId="79E3CD70" w14:textId="77777777" w:rsidR="00B430B9" w:rsidRDefault="00000000" w:rsidP="00310E15">
                    <w:pPr>
                      <w:spacing w:line="240" w:lineRule="atLeast"/>
                      <w:jc w:val="right"/>
                    </w:pPr>
                    <w:r>
                      <w:rPr>
                        <w:rStyle w:val="aff0"/>
                        <w:rFonts w:hint="eastAsia"/>
                      </w:rPr>
                      <w:t xml:space="preserve">　</w:t>
                    </w:r>
                  </w:p>
                </w:tc>
              </w:sdtContent>
            </w:sdt>
            <w:sdt>
              <w:sdtPr>
                <w:alias w:val="使用权资产减值准备"/>
                <w:tag w:val="_GBC_c069caa344d649e8bf37ff39e190f387"/>
                <w:id w:val="1786766905"/>
                <w:lock w:val="sdtLocked"/>
                <w:showingPlcHdr/>
              </w:sdtPr>
              <w:sdtContent>
                <w:tc>
                  <w:tcPr>
                    <w:tcW w:w="1618" w:type="pct"/>
                    <w:shd w:val="clear" w:color="auto" w:fill="auto"/>
                  </w:tcPr>
                  <w:p w14:paraId="334D3F58" w14:textId="77777777" w:rsidR="00B430B9" w:rsidRDefault="00000000" w:rsidP="00310E15">
                    <w:pPr>
                      <w:spacing w:line="240" w:lineRule="atLeast"/>
                      <w:jc w:val="right"/>
                    </w:pPr>
                    <w:r>
                      <w:rPr>
                        <w:rStyle w:val="aff0"/>
                        <w:rFonts w:hint="eastAsia"/>
                      </w:rPr>
                      <w:t xml:space="preserve">　</w:t>
                    </w:r>
                  </w:p>
                </w:tc>
              </w:sdtContent>
            </w:sdt>
          </w:tr>
          <w:tr w:rsidR="00C8266B" w14:paraId="2E4959A2" w14:textId="77777777" w:rsidTr="00310E15">
            <w:trPr>
              <w:trHeight w:val="284"/>
            </w:trPr>
            <w:sdt>
              <w:sdtPr>
                <w:tag w:val="_PLD_47a737a9b30f4d8da4048f1415893c19"/>
                <w:id w:val="-1849397803"/>
                <w:lock w:val="sdtLocked"/>
              </w:sdtPr>
              <w:sdtContent>
                <w:tc>
                  <w:tcPr>
                    <w:tcW w:w="1878" w:type="pct"/>
                    <w:shd w:val="clear" w:color="auto" w:fill="auto"/>
                    <w:vAlign w:val="center"/>
                  </w:tcPr>
                  <w:p w14:paraId="1EE76C7B" w14:textId="77777777" w:rsidR="00B430B9" w:rsidRDefault="00000000" w:rsidP="00310E15">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695470459"/>
                <w:lock w:val="sdtLocked"/>
                <w:showingPlcHdr/>
              </w:sdtPr>
              <w:sdtContent>
                <w:tc>
                  <w:tcPr>
                    <w:tcW w:w="1504" w:type="pct"/>
                    <w:shd w:val="clear" w:color="auto" w:fill="auto"/>
                  </w:tcPr>
                  <w:p w14:paraId="2F39680D" w14:textId="77777777" w:rsidR="00B430B9" w:rsidRDefault="00000000" w:rsidP="00310E15">
                    <w:pPr>
                      <w:spacing w:line="240" w:lineRule="atLeast"/>
                      <w:jc w:val="right"/>
                    </w:pPr>
                    <w:r>
                      <w:rPr>
                        <w:rStyle w:val="aff0"/>
                        <w:rFonts w:hint="eastAsia"/>
                      </w:rPr>
                      <w:t xml:space="preserve">　</w:t>
                    </w:r>
                  </w:p>
                </w:tc>
              </w:sdtContent>
            </w:sdt>
            <w:sdt>
              <w:sdtPr>
                <w:alias w:val="使用权资产减值准备增加"/>
                <w:tag w:val="_GBC_cf1909d3485d4a3787a1dbcefa412814"/>
                <w:id w:val="-910458140"/>
                <w:lock w:val="sdtLocked"/>
                <w:showingPlcHdr/>
              </w:sdtPr>
              <w:sdtContent>
                <w:tc>
                  <w:tcPr>
                    <w:tcW w:w="1618" w:type="pct"/>
                    <w:shd w:val="clear" w:color="auto" w:fill="auto"/>
                  </w:tcPr>
                  <w:p w14:paraId="48598B7F" w14:textId="77777777" w:rsidR="00B430B9" w:rsidRDefault="00000000" w:rsidP="00310E15">
                    <w:pPr>
                      <w:spacing w:line="240" w:lineRule="atLeast"/>
                      <w:jc w:val="right"/>
                    </w:pPr>
                    <w:r>
                      <w:rPr>
                        <w:rStyle w:val="aff0"/>
                        <w:rFonts w:hint="eastAsia"/>
                      </w:rPr>
                      <w:t xml:space="preserve">　</w:t>
                    </w:r>
                  </w:p>
                </w:tc>
              </w:sdtContent>
            </w:sdt>
          </w:tr>
          <w:tr w:rsidR="00C8266B" w14:paraId="72EE9EA3" w14:textId="77777777" w:rsidTr="00310E15">
            <w:trPr>
              <w:trHeight w:val="284"/>
            </w:trPr>
            <w:sdt>
              <w:sdtPr>
                <w:tag w:val="_PLD_26be3676b9774a9b8396fa4fa9f17098"/>
                <w:id w:val="-1056702954"/>
                <w:lock w:val="sdtLocked"/>
              </w:sdtPr>
              <w:sdtContent>
                <w:tc>
                  <w:tcPr>
                    <w:tcW w:w="1878" w:type="pct"/>
                    <w:shd w:val="clear" w:color="auto" w:fill="auto"/>
                    <w:vAlign w:val="center"/>
                  </w:tcPr>
                  <w:p w14:paraId="4F00752A" w14:textId="77777777" w:rsidR="00B430B9" w:rsidRDefault="00000000" w:rsidP="00310E15">
                    <w:pPr>
                      <w:spacing w:line="240" w:lineRule="atLeast"/>
                      <w:ind w:firstLineChars="300" w:firstLine="630"/>
                    </w:pPr>
                    <w:r>
                      <w:t>(1)计提</w:t>
                    </w:r>
                  </w:p>
                </w:tc>
              </w:sdtContent>
            </w:sdt>
            <w:sdt>
              <w:sdtPr>
                <w:alias w:val="使用权资产明细-计提导致的减值准备增加"/>
                <w:tag w:val="_GBC_5d4a64a97dc94c19805438da8c6ab478"/>
                <w:id w:val="177020540"/>
                <w:lock w:val="sdtLocked"/>
                <w:showingPlcHdr/>
              </w:sdtPr>
              <w:sdtContent>
                <w:tc>
                  <w:tcPr>
                    <w:tcW w:w="1504" w:type="pct"/>
                    <w:shd w:val="clear" w:color="auto" w:fill="auto"/>
                  </w:tcPr>
                  <w:p w14:paraId="5F9BB9E0" w14:textId="77777777" w:rsidR="00B430B9" w:rsidRDefault="00000000" w:rsidP="00310E15">
                    <w:pPr>
                      <w:spacing w:line="240" w:lineRule="atLeast"/>
                      <w:jc w:val="right"/>
                    </w:pPr>
                    <w:r>
                      <w:rPr>
                        <w:rStyle w:val="aff0"/>
                        <w:rFonts w:hint="eastAsia"/>
                      </w:rPr>
                      <w:t xml:space="preserve">　</w:t>
                    </w:r>
                  </w:p>
                </w:tc>
              </w:sdtContent>
            </w:sdt>
            <w:sdt>
              <w:sdtPr>
                <w:alias w:val="使用权资产计提导致的减值准备增加"/>
                <w:tag w:val="_GBC_283120a8dc6944b9a690320018e1c280"/>
                <w:id w:val="-1035427080"/>
                <w:lock w:val="sdtLocked"/>
                <w:showingPlcHdr/>
              </w:sdtPr>
              <w:sdtContent>
                <w:tc>
                  <w:tcPr>
                    <w:tcW w:w="1618" w:type="pct"/>
                    <w:shd w:val="clear" w:color="auto" w:fill="auto"/>
                  </w:tcPr>
                  <w:p w14:paraId="7436BC9C" w14:textId="77777777" w:rsidR="00B430B9" w:rsidRDefault="00000000" w:rsidP="00310E15">
                    <w:pPr>
                      <w:spacing w:line="240" w:lineRule="atLeast"/>
                      <w:jc w:val="right"/>
                    </w:pPr>
                    <w:r>
                      <w:rPr>
                        <w:rStyle w:val="aff0"/>
                        <w:rFonts w:hint="eastAsia"/>
                      </w:rPr>
                      <w:t xml:space="preserve">　</w:t>
                    </w:r>
                  </w:p>
                </w:tc>
              </w:sdtContent>
            </w:sdt>
          </w:tr>
          <w:tr w:rsidR="00C8266B" w14:paraId="0EF0738F" w14:textId="77777777" w:rsidTr="00310E15">
            <w:trPr>
              <w:trHeight w:val="284"/>
            </w:trPr>
            <w:sdt>
              <w:sdtPr>
                <w:tag w:val="_PLD_fd8e2e2eb1c94e01bbb88fa8f1e8d273"/>
                <w:id w:val="1895701074"/>
                <w:lock w:val="sdtLocked"/>
              </w:sdtPr>
              <w:sdtContent>
                <w:tc>
                  <w:tcPr>
                    <w:tcW w:w="1878" w:type="pct"/>
                    <w:shd w:val="clear" w:color="auto" w:fill="auto"/>
                    <w:vAlign w:val="center"/>
                  </w:tcPr>
                  <w:p w14:paraId="4748B7B2" w14:textId="77777777" w:rsidR="00B430B9" w:rsidRDefault="00000000" w:rsidP="00310E15">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468719642"/>
                <w:lock w:val="sdtLocked"/>
                <w:showingPlcHdr/>
              </w:sdtPr>
              <w:sdtContent>
                <w:tc>
                  <w:tcPr>
                    <w:tcW w:w="1504" w:type="pct"/>
                    <w:shd w:val="clear" w:color="auto" w:fill="auto"/>
                  </w:tcPr>
                  <w:p w14:paraId="4BBBF178" w14:textId="77777777" w:rsidR="00B430B9" w:rsidRDefault="00000000" w:rsidP="00310E15">
                    <w:pPr>
                      <w:spacing w:line="240" w:lineRule="atLeast"/>
                      <w:jc w:val="right"/>
                    </w:pPr>
                    <w:r>
                      <w:rPr>
                        <w:rStyle w:val="aff0"/>
                        <w:rFonts w:hint="eastAsia"/>
                      </w:rPr>
                      <w:t xml:space="preserve">　</w:t>
                    </w:r>
                  </w:p>
                </w:tc>
              </w:sdtContent>
            </w:sdt>
            <w:sdt>
              <w:sdtPr>
                <w:alias w:val="使用权资产减值准备减少"/>
                <w:tag w:val="_GBC_8508e68e7521428db971997c1ccf68f1"/>
                <w:id w:val="-352729765"/>
                <w:lock w:val="sdtLocked"/>
                <w:showingPlcHdr/>
              </w:sdtPr>
              <w:sdtContent>
                <w:tc>
                  <w:tcPr>
                    <w:tcW w:w="1618" w:type="pct"/>
                    <w:shd w:val="clear" w:color="auto" w:fill="auto"/>
                  </w:tcPr>
                  <w:p w14:paraId="042B5F37" w14:textId="77777777" w:rsidR="00B430B9" w:rsidRDefault="00000000" w:rsidP="00310E15">
                    <w:pPr>
                      <w:spacing w:line="240" w:lineRule="atLeast"/>
                      <w:jc w:val="right"/>
                    </w:pPr>
                    <w:r>
                      <w:rPr>
                        <w:rStyle w:val="aff0"/>
                        <w:rFonts w:hint="eastAsia"/>
                      </w:rPr>
                      <w:t xml:space="preserve">　</w:t>
                    </w:r>
                  </w:p>
                </w:tc>
              </w:sdtContent>
            </w:sdt>
          </w:tr>
          <w:tr w:rsidR="00C8266B" w14:paraId="03145CCB" w14:textId="77777777" w:rsidTr="00310E15">
            <w:trPr>
              <w:trHeight w:val="284"/>
            </w:trPr>
            <w:sdt>
              <w:sdtPr>
                <w:tag w:val="_PLD_039436c52bad480cb82e28e945ac6011"/>
                <w:id w:val="-1583056373"/>
                <w:lock w:val="sdtLocked"/>
              </w:sdtPr>
              <w:sdtContent>
                <w:tc>
                  <w:tcPr>
                    <w:tcW w:w="1878" w:type="pct"/>
                    <w:shd w:val="clear" w:color="auto" w:fill="auto"/>
                    <w:vAlign w:val="center"/>
                  </w:tcPr>
                  <w:p w14:paraId="398DFFBA" w14:textId="77777777" w:rsidR="00B430B9" w:rsidRDefault="00000000" w:rsidP="00310E15">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1161731578"/>
                <w:lock w:val="sdtLocked"/>
                <w:showingPlcHdr/>
              </w:sdtPr>
              <w:sdtContent>
                <w:tc>
                  <w:tcPr>
                    <w:tcW w:w="1504" w:type="pct"/>
                    <w:shd w:val="clear" w:color="auto" w:fill="auto"/>
                  </w:tcPr>
                  <w:p w14:paraId="1798670D" w14:textId="77777777" w:rsidR="00B430B9" w:rsidRDefault="00000000" w:rsidP="00310E15">
                    <w:pPr>
                      <w:spacing w:line="240" w:lineRule="atLeast"/>
                      <w:jc w:val="right"/>
                    </w:pPr>
                    <w:r>
                      <w:rPr>
                        <w:rStyle w:val="aff0"/>
                        <w:rFonts w:hint="eastAsia"/>
                      </w:rPr>
                      <w:t xml:space="preserve">　</w:t>
                    </w:r>
                  </w:p>
                </w:tc>
              </w:sdtContent>
            </w:sdt>
            <w:sdt>
              <w:sdtPr>
                <w:alias w:val="使用权资产处置导致的减值准备减少"/>
                <w:tag w:val="_GBC_b12f4ebe26a3412bb18711415fec7659"/>
                <w:id w:val="-825975894"/>
                <w:lock w:val="sdtLocked"/>
                <w:showingPlcHdr/>
              </w:sdtPr>
              <w:sdtContent>
                <w:tc>
                  <w:tcPr>
                    <w:tcW w:w="1618" w:type="pct"/>
                    <w:shd w:val="clear" w:color="auto" w:fill="auto"/>
                  </w:tcPr>
                  <w:p w14:paraId="4CB62774" w14:textId="77777777" w:rsidR="00B430B9" w:rsidRDefault="00000000" w:rsidP="00310E15">
                    <w:pPr>
                      <w:spacing w:line="240" w:lineRule="atLeast"/>
                      <w:jc w:val="right"/>
                    </w:pPr>
                    <w:r>
                      <w:rPr>
                        <w:rStyle w:val="aff0"/>
                        <w:rFonts w:hint="eastAsia"/>
                      </w:rPr>
                      <w:t xml:space="preserve">　</w:t>
                    </w:r>
                  </w:p>
                </w:tc>
              </w:sdtContent>
            </w:sdt>
          </w:tr>
          <w:tr w:rsidR="00C8266B" w14:paraId="3C4B6CCE" w14:textId="77777777" w:rsidTr="00310E15">
            <w:trPr>
              <w:trHeight w:val="284"/>
            </w:trPr>
            <w:sdt>
              <w:sdtPr>
                <w:tag w:val="_PLD_3170291c2496403c8098c91bdd6cebcd"/>
                <w:id w:val="444117882"/>
                <w:lock w:val="sdtLocked"/>
              </w:sdtPr>
              <w:sdtContent>
                <w:tc>
                  <w:tcPr>
                    <w:tcW w:w="1878" w:type="pct"/>
                    <w:shd w:val="clear" w:color="auto" w:fill="auto"/>
                    <w:vAlign w:val="center"/>
                  </w:tcPr>
                  <w:p w14:paraId="3F388E72" w14:textId="77777777" w:rsidR="00B430B9" w:rsidRDefault="00000000" w:rsidP="00310E15">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974906787"/>
                <w:lock w:val="sdtLocked"/>
                <w:showingPlcHdr/>
              </w:sdtPr>
              <w:sdtContent>
                <w:tc>
                  <w:tcPr>
                    <w:tcW w:w="1504" w:type="pct"/>
                    <w:shd w:val="clear" w:color="auto" w:fill="auto"/>
                  </w:tcPr>
                  <w:p w14:paraId="77BD75D1" w14:textId="77777777" w:rsidR="00B430B9" w:rsidRDefault="00000000" w:rsidP="00310E15">
                    <w:pPr>
                      <w:spacing w:line="240" w:lineRule="atLeast"/>
                      <w:jc w:val="right"/>
                    </w:pPr>
                    <w:r>
                      <w:rPr>
                        <w:rStyle w:val="aff0"/>
                        <w:rFonts w:hint="eastAsia"/>
                      </w:rPr>
                      <w:t xml:space="preserve">　</w:t>
                    </w:r>
                  </w:p>
                </w:tc>
              </w:sdtContent>
            </w:sdt>
            <w:sdt>
              <w:sdtPr>
                <w:alias w:val="使用权资产减值准备"/>
                <w:tag w:val="_GBC_41ce3320f4f948c69e0325d66e1fc514"/>
                <w:id w:val="-1373538088"/>
                <w:lock w:val="sdtLocked"/>
                <w:showingPlcHdr/>
              </w:sdtPr>
              <w:sdtContent>
                <w:tc>
                  <w:tcPr>
                    <w:tcW w:w="1618" w:type="pct"/>
                    <w:shd w:val="clear" w:color="auto" w:fill="auto"/>
                  </w:tcPr>
                  <w:p w14:paraId="3A5DD1EE" w14:textId="77777777" w:rsidR="00B430B9" w:rsidRDefault="00000000" w:rsidP="00310E15">
                    <w:pPr>
                      <w:spacing w:line="240" w:lineRule="atLeast"/>
                      <w:jc w:val="right"/>
                    </w:pPr>
                    <w:r>
                      <w:rPr>
                        <w:rStyle w:val="aff0"/>
                        <w:rFonts w:hint="eastAsia"/>
                      </w:rPr>
                      <w:t xml:space="preserve">　</w:t>
                    </w:r>
                  </w:p>
                </w:tc>
              </w:sdtContent>
            </w:sdt>
          </w:tr>
          <w:tr w:rsidR="00C8266B" w14:paraId="10A889E5" w14:textId="77777777" w:rsidTr="00310E15">
            <w:trPr>
              <w:trHeight w:val="284"/>
            </w:trPr>
            <w:sdt>
              <w:sdtPr>
                <w:tag w:val="_PLD_a609076f16da4fedb37d9fc1d72dfd8f"/>
                <w:id w:val="1201284369"/>
                <w:lock w:val="sdtLocked"/>
              </w:sdtPr>
              <w:sdtContent>
                <w:tc>
                  <w:tcPr>
                    <w:tcW w:w="5000" w:type="pct"/>
                    <w:gridSpan w:val="3"/>
                    <w:shd w:val="clear" w:color="auto" w:fill="auto"/>
                    <w:vAlign w:val="center"/>
                  </w:tcPr>
                  <w:p w14:paraId="3499F068" w14:textId="77777777" w:rsidR="00B430B9" w:rsidRDefault="00000000" w:rsidP="00310E15">
                    <w:pPr>
                      <w:spacing w:line="240" w:lineRule="atLeast"/>
                    </w:pPr>
                    <w:r>
                      <w:t>四、账面价值</w:t>
                    </w:r>
                  </w:p>
                </w:tc>
              </w:sdtContent>
            </w:sdt>
          </w:tr>
          <w:tr w:rsidR="00C8266B" w14:paraId="3B639F80" w14:textId="77777777" w:rsidTr="00310E15">
            <w:trPr>
              <w:trHeight w:val="284"/>
            </w:trPr>
            <w:sdt>
              <w:sdtPr>
                <w:tag w:val="_PLD_4674f60ab7b34201a998a840d9d08d8a"/>
                <w:id w:val="1257634158"/>
                <w:lock w:val="sdtLocked"/>
              </w:sdtPr>
              <w:sdtContent>
                <w:tc>
                  <w:tcPr>
                    <w:tcW w:w="1878" w:type="pct"/>
                    <w:shd w:val="clear" w:color="auto" w:fill="auto"/>
                    <w:vAlign w:val="center"/>
                  </w:tcPr>
                  <w:p w14:paraId="2CBECDF1" w14:textId="77777777" w:rsidR="00B430B9" w:rsidRDefault="00000000" w:rsidP="00310E15">
                    <w:pPr>
                      <w:spacing w:line="240" w:lineRule="atLeast"/>
                    </w:pPr>
                    <w:r>
                      <w:t xml:space="preserve">    1.期末账面价值</w:t>
                    </w:r>
                  </w:p>
                </w:tc>
              </w:sdtContent>
            </w:sdt>
            <w:sdt>
              <w:sdtPr>
                <w:alias w:val="使用权资产明细-账面价值"/>
                <w:tag w:val="_GBC_2bb664ccfd7e4285b84d8fb7955354cb"/>
                <w:id w:val="1838110152"/>
                <w:lock w:val="sdtLocked"/>
              </w:sdtPr>
              <w:sdtContent>
                <w:tc>
                  <w:tcPr>
                    <w:tcW w:w="1504" w:type="pct"/>
                    <w:shd w:val="clear" w:color="auto" w:fill="auto"/>
                  </w:tcPr>
                  <w:p w14:paraId="2EEF4F6C" w14:textId="77777777" w:rsidR="00B430B9" w:rsidRDefault="00000000" w:rsidP="00310E15">
                    <w:pPr>
                      <w:spacing w:line="240" w:lineRule="atLeast"/>
                      <w:jc w:val="right"/>
                    </w:pPr>
                    <w:r>
                      <w:t>9,094,599.99</w:t>
                    </w:r>
                  </w:p>
                </w:tc>
              </w:sdtContent>
            </w:sdt>
            <w:sdt>
              <w:sdtPr>
                <w:alias w:val="使用权资产"/>
                <w:tag w:val="_GBC_edf5285955b448ed844183547d426f66"/>
                <w:id w:val="956919364"/>
                <w:lock w:val="sdtLocked"/>
              </w:sdtPr>
              <w:sdtContent>
                <w:tc>
                  <w:tcPr>
                    <w:tcW w:w="1618" w:type="pct"/>
                    <w:shd w:val="clear" w:color="auto" w:fill="auto"/>
                  </w:tcPr>
                  <w:p w14:paraId="2DC6B6E8" w14:textId="77777777" w:rsidR="00B430B9" w:rsidRDefault="00000000" w:rsidP="00310E15">
                    <w:pPr>
                      <w:spacing w:line="240" w:lineRule="atLeast"/>
                      <w:jc w:val="right"/>
                    </w:pPr>
                    <w:r>
                      <w:t>9,094,599.99</w:t>
                    </w:r>
                  </w:p>
                </w:tc>
              </w:sdtContent>
            </w:sdt>
          </w:tr>
          <w:tr w:rsidR="00C8266B" w14:paraId="54D2DDEC" w14:textId="77777777" w:rsidTr="00310E15">
            <w:trPr>
              <w:trHeight w:val="284"/>
            </w:trPr>
            <w:sdt>
              <w:sdtPr>
                <w:tag w:val="_PLD_a7e06de99a79495a885da295fe9ce70c"/>
                <w:id w:val="-2095470809"/>
                <w:lock w:val="sdtLocked"/>
              </w:sdtPr>
              <w:sdtContent>
                <w:tc>
                  <w:tcPr>
                    <w:tcW w:w="1878" w:type="pct"/>
                    <w:shd w:val="clear" w:color="auto" w:fill="auto"/>
                    <w:vAlign w:val="center"/>
                  </w:tcPr>
                  <w:p w14:paraId="77EAB455" w14:textId="77777777" w:rsidR="00B430B9" w:rsidRDefault="00000000" w:rsidP="00310E15">
                    <w:pPr>
                      <w:spacing w:line="240" w:lineRule="atLeast"/>
                    </w:pPr>
                    <w:r>
                      <w:t xml:space="preserve">    2.期初账面价值</w:t>
                    </w:r>
                  </w:p>
                </w:tc>
              </w:sdtContent>
            </w:sdt>
            <w:sdt>
              <w:sdtPr>
                <w:alias w:val="使用权资产明细-账面价值"/>
                <w:tag w:val="_GBC_fb48ddba17ca41f48409ce6b3fc26277"/>
                <w:id w:val="-652370435"/>
                <w:lock w:val="sdtLocked"/>
              </w:sdtPr>
              <w:sdtContent>
                <w:tc>
                  <w:tcPr>
                    <w:tcW w:w="1504" w:type="pct"/>
                    <w:shd w:val="clear" w:color="auto" w:fill="auto"/>
                  </w:tcPr>
                  <w:p w14:paraId="021521FC" w14:textId="77777777" w:rsidR="00B430B9" w:rsidRDefault="00000000" w:rsidP="00310E15">
                    <w:pPr>
                      <w:spacing w:line="240" w:lineRule="atLeast"/>
                      <w:jc w:val="right"/>
                    </w:pPr>
                    <w:r>
                      <w:t>11,374,006.11</w:t>
                    </w:r>
                  </w:p>
                </w:tc>
              </w:sdtContent>
            </w:sdt>
            <w:sdt>
              <w:sdtPr>
                <w:alias w:val="使用权资产"/>
                <w:tag w:val="_GBC_c5f95837b99940e9bff8f606a3972d0a"/>
                <w:id w:val="1676919742"/>
                <w:lock w:val="sdtLocked"/>
              </w:sdtPr>
              <w:sdtContent>
                <w:tc>
                  <w:tcPr>
                    <w:tcW w:w="1618" w:type="pct"/>
                    <w:shd w:val="clear" w:color="auto" w:fill="auto"/>
                  </w:tcPr>
                  <w:p w14:paraId="7FC572D2" w14:textId="77777777" w:rsidR="00B430B9" w:rsidRDefault="00000000" w:rsidP="00310E15">
                    <w:pPr>
                      <w:spacing w:line="240" w:lineRule="atLeast"/>
                      <w:jc w:val="right"/>
                    </w:pPr>
                    <w:r>
                      <w:t>11,374,006.11</w:t>
                    </w:r>
                  </w:p>
                </w:tc>
              </w:sdtContent>
            </w:sdt>
          </w:tr>
        </w:tbl>
        <w:p w14:paraId="38988C6A" w14:textId="77777777" w:rsidR="00B430B9" w:rsidRDefault="00B430B9"/>
        <w:p w14:paraId="6F9A13EC" w14:textId="77777777" w:rsidR="00B430B9" w:rsidRDefault="00000000">
          <w:pPr>
            <w:autoSpaceDE w:val="0"/>
            <w:autoSpaceDN w:val="0"/>
            <w:adjustRightInd w:val="0"/>
          </w:pPr>
          <w:r>
            <w:rPr>
              <w:rFonts w:hint="eastAsia"/>
            </w:rPr>
            <w:t>其他说明：</w:t>
          </w:r>
        </w:p>
        <w:sdt>
          <w:sdtPr>
            <w:alias w:val="使用权资产其他说明"/>
            <w:tag w:val="_GBC_59e827e1177d4b7b8daf26999a9ca64a"/>
            <w:id w:val="-1457557205"/>
            <w:lock w:val="sdtLocked"/>
            <w:placeholder>
              <w:docPart w:val="GBC22222222222222222222222222222"/>
            </w:placeholder>
          </w:sdtPr>
          <w:sdtContent>
            <w:p w14:paraId="04FB38A7" w14:textId="0BF1C034" w:rsidR="00B430B9" w:rsidRDefault="00000000">
              <w:r>
                <w:rPr>
                  <w:rFonts w:hint="eastAsia"/>
                </w:rPr>
                <w:t>无</w:t>
              </w:r>
            </w:p>
          </w:sdtContent>
        </w:sdt>
      </w:sdtContent>
    </w:sdt>
    <w:bookmarkEnd w:id="182"/>
    <w:p w14:paraId="34B91225" w14:textId="77777777" w:rsidR="00B430B9" w:rsidRDefault="00B430B9"/>
    <w:p w14:paraId="3AF9E71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无形资产</w:t>
      </w:r>
    </w:p>
    <w:p w14:paraId="20241CED" w14:textId="77777777" w:rsidR="00B430B9" w:rsidRDefault="00000000">
      <w:pPr>
        <w:pStyle w:val="4"/>
        <w:numPr>
          <w:ilvl w:val="0"/>
          <w:numId w:val="58"/>
        </w:numPr>
        <w:tabs>
          <w:tab w:val="left" w:pos="602"/>
        </w:tabs>
        <w:rPr>
          <w:rFonts w:ascii="宋体" w:hAnsi="宋体"/>
          <w:szCs w:val="21"/>
        </w:rPr>
      </w:pPr>
      <w:r>
        <w:rPr>
          <w:rFonts w:ascii="宋体" w:hAnsi="宋体" w:hint="eastAsia"/>
          <w:szCs w:val="21"/>
        </w:rPr>
        <w:t>无形资产情况</w:t>
      </w:r>
    </w:p>
    <w:p w14:paraId="24767E53" w14:textId="26000531" w:rsidR="00B430B9" w:rsidRDefault="00000000">
      <w:sdt>
        <w:sdtPr>
          <w:rPr>
            <w:rFonts w:hint="eastAsia"/>
          </w:rPr>
          <w:alias w:val="是否适用：无形资产情况[双击切换]"/>
          <w:tag w:val="_GBC_0882d05501f84259b91efc5f2eae98cf"/>
          <w:id w:val="-1028248854"/>
          <w:lock w:val="sdt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sdt>
      <w:sdtPr>
        <w:rPr>
          <w:rFonts w:hint="eastAsia"/>
          <w:b/>
          <w:bCs w:val="0"/>
        </w:rPr>
        <w:alias w:val="模块:无形资产情况"/>
        <w:tag w:val="_GBC_799ffdb131784d33a2db94a85018c927"/>
        <w:id w:val="870958426"/>
        <w:lock w:val="sdtLocked"/>
        <w:placeholder>
          <w:docPart w:val="GBC22222222222222222222222222222"/>
        </w:placeholder>
      </w:sdtPr>
      <w:sdtEndPr>
        <w:rPr>
          <w:rFonts w:hint="default"/>
          <w:b w:val="0"/>
          <w:bCs/>
        </w:rPr>
      </w:sdtEndPr>
      <w:sdtContent>
        <w:p w14:paraId="70D901E7" w14:textId="77777777" w:rsidR="00B430B9" w:rsidRDefault="00000000">
          <w:pPr>
            <w:snapToGrid w:val="0"/>
            <w:spacing w:line="240" w:lineRule="atLeast"/>
            <w:jc w:val="right"/>
          </w:pPr>
          <w:r>
            <w:rPr>
              <w:rFonts w:hint="eastAsia"/>
            </w:rPr>
            <w:t>单位：</w:t>
          </w:r>
          <w:sdt>
            <w:sdtPr>
              <w:rPr>
                <w:rFonts w:hint="eastAsia"/>
              </w:rPr>
              <w:alias w:val="单位：财务附注：无形资产情况"/>
              <w:tag w:val="_GBC_e04514c8858e489490302ba7c2e1448a"/>
              <w:id w:val="-1807695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49071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686"/>
            <w:gridCol w:w="1103"/>
            <w:gridCol w:w="1060"/>
            <w:gridCol w:w="1581"/>
            <w:gridCol w:w="1686"/>
          </w:tblGrid>
          <w:tr w:rsidR="00553E82" w14:paraId="35F76796" w14:textId="77777777" w:rsidTr="00944C2C">
            <w:trPr>
              <w:trHeight w:val="284"/>
            </w:trPr>
            <w:sdt>
              <w:sdtPr>
                <w:tag w:val="_PLD_16e062da10ef4301a1526b8633f88a31"/>
                <w:id w:val="-73511487"/>
                <w:lock w:val="sdtLocked"/>
              </w:sdtPr>
              <w:sdtContent>
                <w:tc>
                  <w:tcPr>
                    <w:tcW w:w="1101" w:type="pct"/>
                    <w:shd w:val="clear" w:color="auto" w:fill="auto"/>
                    <w:vAlign w:val="center"/>
                  </w:tcPr>
                  <w:p w14:paraId="502AED42" w14:textId="77777777" w:rsidR="00B430B9" w:rsidRDefault="00000000">
                    <w:pPr>
                      <w:jc w:val="center"/>
                    </w:pPr>
                    <w:r>
                      <w:rPr>
                        <w:rFonts w:hint="eastAsia"/>
                      </w:rPr>
                      <w:t>项目</w:t>
                    </w:r>
                  </w:p>
                </w:tc>
              </w:sdtContent>
            </w:sdt>
            <w:sdt>
              <w:sdtPr>
                <w:tag w:val="_PLD_8b465b50cb10415c8931fdb66ee29ca3"/>
                <w:id w:val="759575674"/>
                <w:lock w:val="sdtLocked"/>
              </w:sdtPr>
              <w:sdtContent>
                <w:tc>
                  <w:tcPr>
                    <w:tcW w:w="759" w:type="pct"/>
                    <w:shd w:val="clear" w:color="auto" w:fill="auto"/>
                    <w:vAlign w:val="center"/>
                  </w:tcPr>
                  <w:p w14:paraId="19DCDE03" w14:textId="77777777" w:rsidR="00B430B9" w:rsidRDefault="00000000">
                    <w:pPr>
                      <w:jc w:val="center"/>
                    </w:pPr>
                    <w:r>
                      <w:rPr>
                        <w:rFonts w:hint="eastAsia"/>
                      </w:rPr>
                      <w:t>土地使用权</w:t>
                    </w:r>
                  </w:p>
                </w:tc>
              </w:sdtContent>
            </w:sdt>
            <w:sdt>
              <w:sdtPr>
                <w:tag w:val="_PLD_55a0c34977f7438f8a4e60b2ec43e654"/>
                <w:id w:val="-1902277859"/>
                <w:lock w:val="sdtLocked"/>
              </w:sdtPr>
              <w:sdtContent>
                <w:tc>
                  <w:tcPr>
                    <w:tcW w:w="758" w:type="pct"/>
                    <w:shd w:val="clear" w:color="auto" w:fill="auto"/>
                    <w:vAlign w:val="center"/>
                  </w:tcPr>
                  <w:p w14:paraId="493DD52F" w14:textId="77777777" w:rsidR="00B430B9" w:rsidRDefault="00000000">
                    <w:pPr>
                      <w:jc w:val="center"/>
                    </w:pPr>
                    <w:r>
                      <w:rPr>
                        <w:rFonts w:hint="eastAsia"/>
                      </w:rPr>
                      <w:t>专利权</w:t>
                    </w:r>
                  </w:p>
                </w:tc>
              </w:sdtContent>
            </w:sdt>
            <w:sdt>
              <w:sdtPr>
                <w:tag w:val="_PLD_624f8e9465f646f5a305cf5fc59a830c"/>
                <w:id w:val="886684091"/>
                <w:lock w:val="sdtLocked"/>
              </w:sdtPr>
              <w:sdtContent>
                <w:tc>
                  <w:tcPr>
                    <w:tcW w:w="734" w:type="pct"/>
                    <w:shd w:val="clear" w:color="auto" w:fill="auto"/>
                    <w:vAlign w:val="center"/>
                  </w:tcPr>
                  <w:p w14:paraId="64283979" w14:textId="77777777" w:rsidR="00B430B9" w:rsidRDefault="00000000">
                    <w:pPr>
                      <w:jc w:val="center"/>
                    </w:pPr>
                    <w:r>
                      <w:rPr>
                        <w:rFonts w:hint="eastAsia"/>
                      </w:rPr>
                      <w:t>非专利技术</w:t>
                    </w:r>
                  </w:p>
                </w:tc>
              </w:sdtContent>
            </w:sdt>
            <w:sdt>
              <w:sdtPr>
                <w:alias w:val="无形资产明细－项目"/>
                <w:tag w:val="_GBC_ee2531f58c0a420e83919cd1efe46139"/>
                <w:id w:val="-1446758527"/>
                <w:lock w:val="sdtLocked"/>
              </w:sdtPr>
              <w:sdtEndPr>
                <w:rPr>
                  <w:rFonts w:hint="eastAsia"/>
                </w:rPr>
              </w:sdtEndPr>
              <w:sdtContent>
                <w:tc>
                  <w:tcPr>
                    <w:tcW w:w="766" w:type="pct"/>
                    <w:shd w:val="clear" w:color="auto" w:fill="auto"/>
                    <w:vAlign w:val="center"/>
                  </w:tcPr>
                  <w:p w14:paraId="7631C925" w14:textId="3FC2EA0E" w:rsidR="00B430B9" w:rsidRDefault="00000000">
                    <w:pPr>
                      <w:jc w:val="center"/>
                    </w:pPr>
                    <w:r w:rsidRPr="00E440F7">
                      <w:rPr>
                        <w:rFonts w:hint="eastAsia"/>
                      </w:rPr>
                      <w:t>信息系统</w:t>
                    </w:r>
                  </w:p>
                </w:tc>
              </w:sdtContent>
            </w:sdt>
            <w:sdt>
              <w:sdtPr>
                <w:tag w:val="_PLD_57620ddc57e34012a99d49f2280a99e2"/>
                <w:id w:val="-1827117958"/>
                <w:lock w:val="sdtLocked"/>
              </w:sdtPr>
              <w:sdtContent>
                <w:tc>
                  <w:tcPr>
                    <w:tcW w:w="882" w:type="pct"/>
                    <w:shd w:val="clear" w:color="auto" w:fill="auto"/>
                    <w:vAlign w:val="center"/>
                  </w:tcPr>
                  <w:p w14:paraId="6EFE89BF" w14:textId="77777777" w:rsidR="00B430B9" w:rsidRDefault="00000000">
                    <w:pPr>
                      <w:jc w:val="center"/>
                    </w:pPr>
                    <w:r>
                      <w:t>合计</w:t>
                    </w:r>
                  </w:p>
                </w:tc>
              </w:sdtContent>
            </w:sdt>
          </w:tr>
          <w:tr w:rsidR="00553E82" w14:paraId="15026DEF" w14:textId="77777777" w:rsidTr="00944C2C">
            <w:trPr>
              <w:trHeight w:val="284"/>
            </w:trPr>
            <w:sdt>
              <w:sdtPr>
                <w:tag w:val="_PLD_97ce5956782c457c89e9607c943b01d4"/>
                <w:id w:val="-84921436"/>
                <w:lock w:val="sdtLocked"/>
              </w:sdtPr>
              <w:sdtContent>
                <w:tc>
                  <w:tcPr>
                    <w:tcW w:w="5000" w:type="pct"/>
                    <w:gridSpan w:val="6"/>
                    <w:shd w:val="clear" w:color="auto" w:fill="auto"/>
                    <w:vAlign w:val="center"/>
                  </w:tcPr>
                  <w:p w14:paraId="6F4DC16D" w14:textId="77777777" w:rsidR="00B430B9" w:rsidRDefault="00000000">
                    <w:r>
                      <w:t>一、</w:t>
                    </w:r>
                    <w:r>
                      <w:rPr>
                        <w:rFonts w:hint="eastAsia"/>
                      </w:rPr>
                      <w:t>账面原值</w:t>
                    </w:r>
                  </w:p>
                </w:tc>
              </w:sdtContent>
            </w:sdt>
          </w:tr>
          <w:tr w:rsidR="00553E82" w14:paraId="773F7387" w14:textId="77777777" w:rsidTr="00944C2C">
            <w:trPr>
              <w:trHeight w:val="284"/>
            </w:trPr>
            <w:sdt>
              <w:sdtPr>
                <w:tag w:val="_PLD_3ece69191bc64684a4f52dc219040125"/>
                <w:id w:val="1576927117"/>
                <w:lock w:val="sdtLocked"/>
              </w:sdtPr>
              <w:sdtContent>
                <w:tc>
                  <w:tcPr>
                    <w:tcW w:w="1101" w:type="pct"/>
                    <w:shd w:val="clear" w:color="auto" w:fill="auto"/>
                    <w:vAlign w:val="center"/>
                  </w:tcPr>
                  <w:p w14:paraId="19401CB4" w14:textId="77777777" w:rsidR="00B430B9" w:rsidRDefault="00000000">
                    <w:r>
                      <w:t xml:space="preserve">    1.</w:t>
                    </w:r>
                    <w:r>
                      <w:rPr>
                        <w:rFonts w:hint="eastAsia"/>
                      </w:rPr>
                      <w:t>期</w:t>
                    </w:r>
                    <w:r>
                      <w:t>初余额</w:t>
                    </w:r>
                  </w:p>
                </w:tc>
              </w:sdtContent>
            </w:sdt>
            <w:tc>
              <w:tcPr>
                <w:tcW w:w="759" w:type="pct"/>
                <w:shd w:val="clear" w:color="auto" w:fill="auto"/>
              </w:tcPr>
              <w:p w14:paraId="4B99E5AE" w14:textId="745E2D3E" w:rsidR="00B430B9" w:rsidRDefault="00000000">
                <w:pPr>
                  <w:jc w:val="right"/>
                </w:pPr>
                <w:r w:rsidRPr="00E440F7">
                  <w:t>109,427,555.00</w:t>
                </w:r>
              </w:p>
            </w:tc>
            <w:tc>
              <w:tcPr>
                <w:tcW w:w="758" w:type="pct"/>
                <w:shd w:val="clear" w:color="auto" w:fill="auto"/>
              </w:tcPr>
              <w:p w14:paraId="6A0D1834" w14:textId="77777777" w:rsidR="00B430B9" w:rsidRDefault="00B430B9">
                <w:pPr>
                  <w:jc w:val="right"/>
                </w:pPr>
              </w:p>
            </w:tc>
            <w:tc>
              <w:tcPr>
                <w:tcW w:w="734" w:type="pct"/>
                <w:shd w:val="clear" w:color="auto" w:fill="auto"/>
              </w:tcPr>
              <w:p w14:paraId="1366747C" w14:textId="77777777" w:rsidR="00B430B9" w:rsidRDefault="00B430B9">
                <w:pPr>
                  <w:jc w:val="right"/>
                </w:pPr>
              </w:p>
            </w:tc>
            <w:tc>
              <w:tcPr>
                <w:tcW w:w="766" w:type="pct"/>
                <w:shd w:val="clear" w:color="auto" w:fill="auto"/>
              </w:tcPr>
              <w:p w14:paraId="5C8F7A9C" w14:textId="601AFB06" w:rsidR="00B430B9" w:rsidRDefault="00000000">
                <w:pPr>
                  <w:jc w:val="right"/>
                </w:pPr>
                <w:r w:rsidRPr="00E440F7">
                  <w:t>46,667,479.32</w:t>
                </w:r>
              </w:p>
            </w:tc>
            <w:tc>
              <w:tcPr>
                <w:tcW w:w="882" w:type="pct"/>
                <w:shd w:val="clear" w:color="auto" w:fill="auto"/>
              </w:tcPr>
              <w:p w14:paraId="075F8A0B" w14:textId="25932A8F" w:rsidR="00B430B9" w:rsidRDefault="00000000">
                <w:pPr>
                  <w:jc w:val="right"/>
                </w:pPr>
                <w:r w:rsidRPr="00E440F7">
                  <w:t>156,095,034.32</w:t>
                </w:r>
              </w:p>
            </w:tc>
          </w:tr>
          <w:tr w:rsidR="00553E82" w14:paraId="42420B7C" w14:textId="77777777" w:rsidTr="00944C2C">
            <w:trPr>
              <w:trHeight w:val="284"/>
            </w:trPr>
            <w:sdt>
              <w:sdtPr>
                <w:tag w:val="_PLD_619b832ec5e340dc899fb93538a5459d"/>
                <w:id w:val="1028143948"/>
                <w:lock w:val="sdtLocked"/>
              </w:sdtPr>
              <w:sdtContent>
                <w:tc>
                  <w:tcPr>
                    <w:tcW w:w="1101" w:type="pct"/>
                    <w:shd w:val="clear" w:color="auto" w:fill="auto"/>
                    <w:vAlign w:val="center"/>
                  </w:tcPr>
                  <w:p w14:paraId="583FF056" w14:textId="77777777" w:rsidR="00B430B9" w:rsidRDefault="00000000">
                    <w:pPr>
                      <w:ind w:firstLineChars="200" w:firstLine="420"/>
                    </w:pPr>
                    <w:r>
                      <w:t>2.本期增加</w:t>
                    </w:r>
                    <w:r>
                      <w:rPr>
                        <w:rFonts w:hint="eastAsia"/>
                      </w:rPr>
                      <w:t>金额</w:t>
                    </w:r>
                  </w:p>
                </w:tc>
              </w:sdtContent>
            </w:sdt>
            <w:tc>
              <w:tcPr>
                <w:tcW w:w="759" w:type="pct"/>
                <w:shd w:val="clear" w:color="auto" w:fill="auto"/>
              </w:tcPr>
              <w:p w14:paraId="27F3FB78" w14:textId="77777777" w:rsidR="00B430B9" w:rsidRDefault="00B430B9">
                <w:pPr>
                  <w:jc w:val="right"/>
                </w:pPr>
              </w:p>
            </w:tc>
            <w:tc>
              <w:tcPr>
                <w:tcW w:w="758" w:type="pct"/>
                <w:shd w:val="clear" w:color="auto" w:fill="auto"/>
              </w:tcPr>
              <w:p w14:paraId="5602F778" w14:textId="77777777" w:rsidR="00B430B9" w:rsidRDefault="00B430B9">
                <w:pPr>
                  <w:jc w:val="right"/>
                </w:pPr>
              </w:p>
            </w:tc>
            <w:tc>
              <w:tcPr>
                <w:tcW w:w="734" w:type="pct"/>
                <w:shd w:val="clear" w:color="auto" w:fill="auto"/>
              </w:tcPr>
              <w:p w14:paraId="4ADC9E5E" w14:textId="77777777" w:rsidR="00B430B9" w:rsidRDefault="00B430B9">
                <w:pPr>
                  <w:jc w:val="right"/>
                </w:pPr>
              </w:p>
            </w:tc>
            <w:tc>
              <w:tcPr>
                <w:tcW w:w="766" w:type="pct"/>
                <w:shd w:val="clear" w:color="auto" w:fill="auto"/>
              </w:tcPr>
              <w:p w14:paraId="0CB46BF2" w14:textId="194767FD" w:rsidR="00B430B9" w:rsidRDefault="00000000">
                <w:pPr>
                  <w:jc w:val="right"/>
                </w:pPr>
                <w:r w:rsidRPr="00E440F7">
                  <w:t>2,150,943.33</w:t>
                </w:r>
              </w:p>
            </w:tc>
            <w:tc>
              <w:tcPr>
                <w:tcW w:w="882" w:type="pct"/>
                <w:shd w:val="clear" w:color="auto" w:fill="auto"/>
              </w:tcPr>
              <w:p w14:paraId="009DD6B2" w14:textId="7B60E172" w:rsidR="00B430B9" w:rsidRDefault="00000000">
                <w:pPr>
                  <w:jc w:val="right"/>
                </w:pPr>
                <w:r w:rsidRPr="00E440F7">
                  <w:t>2,150,943.33</w:t>
                </w:r>
              </w:p>
            </w:tc>
          </w:tr>
          <w:tr w:rsidR="00553E82" w14:paraId="502C446E" w14:textId="77777777" w:rsidTr="00944C2C">
            <w:trPr>
              <w:trHeight w:val="284"/>
            </w:trPr>
            <w:sdt>
              <w:sdtPr>
                <w:tag w:val="_PLD_90ef4a07fa3c4f969161b700396d9ac5"/>
                <w:id w:val="550899192"/>
                <w:lock w:val="sdtLocked"/>
              </w:sdtPr>
              <w:sdtContent>
                <w:tc>
                  <w:tcPr>
                    <w:tcW w:w="1101" w:type="pct"/>
                    <w:shd w:val="clear" w:color="auto" w:fill="auto"/>
                    <w:vAlign w:val="center"/>
                  </w:tcPr>
                  <w:p w14:paraId="7ABF5CF3" w14:textId="77777777" w:rsidR="00B430B9" w:rsidRDefault="00000000">
                    <w:pPr>
                      <w:ind w:firstLineChars="300" w:firstLine="630"/>
                    </w:pPr>
                    <w:r>
                      <w:t>(1)</w:t>
                    </w:r>
                    <w:r>
                      <w:rPr>
                        <w:rFonts w:hint="eastAsia"/>
                      </w:rPr>
                      <w:t>购置</w:t>
                    </w:r>
                  </w:p>
                </w:tc>
              </w:sdtContent>
            </w:sdt>
            <w:tc>
              <w:tcPr>
                <w:tcW w:w="759" w:type="pct"/>
                <w:shd w:val="clear" w:color="auto" w:fill="auto"/>
              </w:tcPr>
              <w:p w14:paraId="1A5DD7D5" w14:textId="77777777" w:rsidR="00B430B9" w:rsidRDefault="00B430B9">
                <w:pPr>
                  <w:jc w:val="right"/>
                </w:pPr>
              </w:p>
            </w:tc>
            <w:tc>
              <w:tcPr>
                <w:tcW w:w="758" w:type="pct"/>
                <w:shd w:val="clear" w:color="auto" w:fill="auto"/>
              </w:tcPr>
              <w:p w14:paraId="1D2DBC1B" w14:textId="77777777" w:rsidR="00B430B9" w:rsidRDefault="00B430B9">
                <w:pPr>
                  <w:jc w:val="right"/>
                </w:pPr>
              </w:p>
            </w:tc>
            <w:tc>
              <w:tcPr>
                <w:tcW w:w="734" w:type="pct"/>
                <w:shd w:val="clear" w:color="auto" w:fill="auto"/>
              </w:tcPr>
              <w:p w14:paraId="7E961459" w14:textId="77777777" w:rsidR="00B430B9" w:rsidRDefault="00B430B9">
                <w:pPr>
                  <w:jc w:val="right"/>
                </w:pPr>
              </w:p>
            </w:tc>
            <w:tc>
              <w:tcPr>
                <w:tcW w:w="766" w:type="pct"/>
                <w:shd w:val="clear" w:color="auto" w:fill="auto"/>
              </w:tcPr>
              <w:p w14:paraId="5E97918B" w14:textId="501CEE26" w:rsidR="00B430B9" w:rsidRDefault="00000000">
                <w:pPr>
                  <w:jc w:val="right"/>
                </w:pPr>
                <w:r w:rsidRPr="00E440F7">
                  <w:t>2,150,943.33</w:t>
                </w:r>
              </w:p>
            </w:tc>
            <w:tc>
              <w:tcPr>
                <w:tcW w:w="882" w:type="pct"/>
                <w:shd w:val="clear" w:color="auto" w:fill="auto"/>
              </w:tcPr>
              <w:p w14:paraId="77B75B08" w14:textId="66BC2EE0" w:rsidR="00B430B9" w:rsidRDefault="00000000">
                <w:pPr>
                  <w:jc w:val="right"/>
                </w:pPr>
                <w:r w:rsidRPr="00E440F7">
                  <w:t>2,150,943.33</w:t>
                </w:r>
              </w:p>
            </w:tc>
          </w:tr>
          <w:tr w:rsidR="00553E82" w14:paraId="1AC8E55B" w14:textId="77777777" w:rsidTr="00944C2C">
            <w:trPr>
              <w:trHeight w:val="284"/>
            </w:trPr>
            <w:sdt>
              <w:sdtPr>
                <w:tag w:val="_PLD_fdfb103746a24d0281c1e921b5c8be79"/>
                <w:id w:val="753094287"/>
                <w:lock w:val="sdtLocked"/>
              </w:sdtPr>
              <w:sdtContent>
                <w:tc>
                  <w:tcPr>
                    <w:tcW w:w="1101" w:type="pct"/>
                    <w:shd w:val="clear" w:color="auto" w:fill="auto"/>
                    <w:vAlign w:val="center"/>
                  </w:tcPr>
                  <w:p w14:paraId="4D4A19FC" w14:textId="77777777" w:rsidR="00B430B9" w:rsidRDefault="00000000">
                    <w:pPr>
                      <w:ind w:firstLineChars="300" w:firstLine="630"/>
                    </w:pPr>
                    <w:r>
                      <w:rPr>
                        <w:rFonts w:hint="eastAsia"/>
                      </w:rPr>
                      <w:t>(</w:t>
                    </w:r>
                    <w:r>
                      <w:t>2)</w:t>
                    </w:r>
                    <w:r>
                      <w:rPr>
                        <w:rFonts w:hint="eastAsia"/>
                      </w:rPr>
                      <w:t>内部研发</w:t>
                    </w:r>
                  </w:p>
                </w:tc>
              </w:sdtContent>
            </w:sdt>
            <w:tc>
              <w:tcPr>
                <w:tcW w:w="759" w:type="pct"/>
                <w:shd w:val="clear" w:color="auto" w:fill="auto"/>
              </w:tcPr>
              <w:p w14:paraId="2ED3B336" w14:textId="77777777" w:rsidR="00B430B9" w:rsidRDefault="00B430B9">
                <w:pPr>
                  <w:jc w:val="right"/>
                </w:pPr>
              </w:p>
            </w:tc>
            <w:tc>
              <w:tcPr>
                <w:tcW w:w="758" w:type="pct"/>
                <w:shd w:val="clear" w:color="auto" w:fill="auto"/>
              </w:tcPr>
              <w:p w14:paraId="0A8EF038" w14:textId="77777777" w:rsidR="00B430B9" w:rsidRDefault="00B430B9">
                <w:pPr>
                  <w:jc w:val="right"/>
                </w:pPr>
              </w:p>
            </w:tc>
            <w:tc>
              <w:tcPr>
                <w:tcW w:w="734" w:type="pct"/>
                <w:shd w:val="clear" w:color="auto" w:fill="auto"/>
              </w:tcPr>
              <w:p w14:paraId="28A24067" w14:textId="77777777" w:rsidR="00B430B9" w:rsidRDefault="00B430B9">
                <w:pPr>
                  <w:jc w:val="right"/>
                </w:pPr>
              </w:p>
            </w:tc>
            <w:tc>
              <w:tcPr>
                <w:tcW w:w="766" w:type="pct"/>
                <w:shd w:val="clear" w:color="auto" w:fill="auto"/>
              </w:tcPr>
              <w:p w14:paraId="738D81C3" w14:textId="77777777" w:rsidR="00B430B9" w:rsidRDefault="00B430B9">
                <w:pPr>
                  <w:jc w:val="right"/>
                </w:pPr>
              </w:p>
            </w:tc>
            <w:tc>
              <w:tcPr>
                <w:tcW w:w="882" w:type="pct"/>
                <w:shd w:val="clear" w:color="auto" w:fill="auto"/>
              </w:tcPr>
              <w:p w14:paraId="16B80795" w14:textId="77777777" w:rsidR="00B430B9" w:rsidRDefault="00B430B9">
                <w:pPr>
                  <w:jc w:val="right"/>
                </w:pPr>
              </w:p>
              <w:p w14:paraId="2D07AEC7" w14:textId="77777777" w:rsidR="00B430B9" w:rsidRDefault="00B430B9">
                <w:pPr>
                  <w:jc w:val="center"/>
                </w:pPr>
              </w:p>
            </w:tc>
          </w:tr>
          <w:tr w:rsidR="00553E82" w14:paraId="28D823C3" w14:textId="77777777" w:rsidTr="00944C2C">
            <w:trPr>
              <w:trHeight w:val="284"/>
            </w:trPr>
            <w:sdt>
              <w:sdtPr>
                <w:tag w:val="_PLD_a843f8687ca145b0abf8bd1ef13c7d8f"/>
                <w:id w:val="321014256"/>
                <w:lock w:val="sdtLocked"/>
              </w:sdtPr>
              <w:sdtContent>
                <w:tc>
                  <w:tcPr>
                    <w:tcW w:w="1101" w:type="pct"/>
                    <w:shd w:val="clear" w:color="auto" w:fill="auto"/>
                  </w:tcPr>
                  <w:p w14:paraId="28139E77" w14:textId="77777777" w:rsidR="00B430B9" w:rsidRDefault="00000000">
                    <w:pPr>
                      <w:ind w:firstLineChars="300" w:firstLine="630"/>
                    </w:pPr>
                    <w:r>
                      <w:rPr>
                        <w:rFonts w:hint="eastAsia"/>
                      </w:rPr>
                      <w:t>(</w:t>
                    </w:r>
                    <w:r>
                      <w:t>3</w:t>
                    </w:r>
                    <w:r>
                      <w:rPr>
                        <w:rFonts w:hint="eastAsia"/>
                      </w:rPr>
                      <w:t>)企</w:t>
                    </w:r>
                    <w:r>
                      <w:t>业合并增加</w:t>
                    </w:r>
                  </w:p>
                </w:tc>
              </w:sdtContent>
            </w:sdt>
            <w:tc>
              <w:tcPr>
                <w:tcW w:w="759" w:type="pct"/>
                <w:shd w:val="clear" w:color="auto" w:fill="auto"/>
              </w:tcPr>
              <w:p w14:paraId="13B2FCDF" w14:textId="77777777" w:rsidR="00B430B9" w:rsidRDefault="00B430B9">
                <w:pPr>
                  <w:jc w:val="right"/>
                </w:pPr>
              </w:p>
            </w:tc>
            <w:tc>
              <w:tcPr>
                <w:tcW w:w="758" w:type="pct"/>
                <w:shd w:val="clear" w:color="auto" w:fill="auto"/>
              </w:tcPr>
              <w:p w14:paraId="549BAEFB" w14:textId="77777777" w:rsidR="00B430B9" w:rsidRDefault="00B430B9">
                <w:pPr>
                  <w:jc w:val="right"/>
                </w:pPr>
              </w:p>
            </w:tc>
            <w:tc>
              <w:tcPr>
                <w:tcW w:w="734" w:type="pct"/>
                <w:shd w:val="clear" w:color="auto" w:fill="auto"/>
              </w:tcPr>
              <w:p w14:paraId="7394C752" w14:textId="77777777" w:rsidR="00B430B9" w:rsidRDefault="00B430B9">
                <w:pPr>
                  <w:jc w:val="right"/>
                </w:pPr>
              </w:p>
            </w:tc>
            <w:tc>
              <w:tcPr>
                <w:tcW w:w="766" w:type="pct"/>
                <w:shd w:val="clear" w:color="auto" w:fill="auto"/>
              </w:tcPr>
              <w:p w14:paraId="2DAF8376" w14:textId="77777777" w:rsidR="00B430B9" w:rsidRDefault="00B430B9">
                <w:pPr>
                  <w:jc w:val="right"/>
                </w:pPr>
              </w:p>
            </w:tc>
            <w:tc>
              <w:tcPr>
                <w:tcW w:w="882" w:type="pct"/>
                <w:shd w:val="clear" w:color="auto" w:fill="auto"/>
              </w:tcPr>
              <w:p w14:paraId="41530448" w14:textId="77777777" w:rsidR="00B430B9" w:rsidRDefault="00B430B9">
                <w:pPr>
                  <w:jc w:val="right"/>
                </w:pPr>
              </w:p>
            </w:tc>
          </w:tr>
          <w:tr w:rsidR="00553E82" w14:paraId="5041599F" w14:textId="77777777" w:rsidTr="00944C2C">
            <w:trPr>
              <w:trHeight w:val="284"/>
            </w:trPr>
            <w:sdt>
              <w:sdtPr>
                <w:tag w:val="_PLD_e2ff397d9d9a4a48baa098333a2effda"/>
                <w:id w:val="-1021781604"/>
                <w:lock w:val="sdtLocked"/>
              </w:sdtPr>
              <w:sdtContent>
                <w:tc>
                  <w:tcPr>
                    <w:tcW w:w="1101" w:type="pct"/>
                    <w:shd w:val="clear" w:color="auto" w:fill="auto"/>
                    <w:vAlign w:val="center"/>
                  </w:tcPr>
                  <w:p w14:paraId="24B8E6A2" w14:textId="77777777" w:rsidR="00B430B9" w:rsidRDefault="00000000">
                    <w:r>
                      <w:t xml:space="preserve">    3.本期减少</w:t>
                    </w:r>
                    <w:r>
                      <w:rPr>
                        <w:rFonts w:hint="eastAsia"/>
                      </w:rPr>
                      <w:t>金额</w:t>
                    </w:r>
                  </w:p>
                </w:tc>
              </w:sdtContent>
            </w:sdt>
            <w:tc>
              <w:tcPr>
                <w:tcW w:w="759" w:type="pct"/>
                <w:shd w:val="clear" w:color="auto" w:fill="auto"/>
              </w:tcPr>
              <w:p w14:paraId="6474A52C" w14:textId="77777777" w:rsidR="00B430B9" w:rsidRDefault="00B430B9">
                <w:pPr>
                  <w:jc w:val="right"/>
                </w:pPr>
              </w:p>
            </w:tc>
            <w:tc>
              <w:tcPr>
                <w:tcW w:w="758" w:type="pct"/>
                <w:shd w:val="clear" w:color="auto" w:fill="auto"/>
              </w:tcPr>
              <w:p w14:paraId="69F17E65" w14:textId="77777777" w:rsidR="00B430B9" w:rsidRDefault="00B430B9">
                <w:pPr>
                  <w:jc w:val="right"/>
                </w:pPr>
              </w:p>
            </w:tc>
            <w:tc>
              <w:tcPr>
                <w:tcW w:w="734" w:type="pct"/>
                <w:shd w:val="clear" w:color="auto" w:fill="auto"/>
              </w:tcPr>
              <w:p w14:paraId="708ADABB" w14:textId="77777777" w:rsidR="00B430B9" w:rsidRDefault="00B430B9">
                <w:pPr>
                  <w:jc w:val="right"/>
                </w:pPr>
              </w:p>
            </w:tc>
            <w:tc>
              <w:tcPr>
                <w:tcW w:w="766" w:type="pct"/>
                <w:shd w:val="clear" w:color="auto" w:fill="auto"/>
              </w:tcPr>
              <w:p w14:paraId="19F6234F" w14:textId="77777777" w:rsidR="00B430B9" w:rsidRDefault="00B430B9">
                <w:pPr>
                  <w:jc w:val="right"/>
                </w:pPr>
              </w:p>
            </w:tc>
            <w:tc>
              <w:tcPr>
                <w:tcW w:w="882" w:type="pct"/>
                <w:shd w:val="clear" w:color="auto" w:fill="auto"/>
              </w:tcPr>
              <w:p w14:paraId="12B54C6B" w14:textId="77777777" w:rsidR="00B430B9" w:rsidRDefault="00B430B9">
                <w:pPr>
                  <w:jc w:val="right"/>
                </w:pPr>
              </w:p>
            </w:tc>
          </w:tr>
          <w:tr w:rsidR="00553E82" w14:paraId="105EEE16" w14:textId="77777777" w:rsidTr="00944C2C">
            <w:trPr>
              <w:trHeight w:val="284"/>
            </w:trPr>
            <w:sdt>
              <w:sdtPr>
                <w:tag w:val="_PLD_01039cac859c46279f030f4ef8891ef8"/>
                <w:id w:val="-1898738334"/>
                <w:lock w:val="sdtLocked"/>
              </w:sdtPr>
              <w:sdtContent>
                <w:tc>
                  <w:tcPr>
                    <w:tcW w:w="1101" w:type="pct"/>
                    <w:shd w:val="clear" w:color="auto" w:fill="auto"/>
                    <w:vAlign w:val="center"/>
                  </w:tcPr>
                  <w:p w14:paraId="7617FDCD" w14:textId="77777777" w:rsidR="00B430B9" w:rsidRDefault="00000000">
                    <w:pPr>
                      <w:ind w:firstLineChars="300" w:firstLine="630"/>
                    </w:pPr>
                    <w:r>
                      <w:t>(</w:t>
                    </w:r>
                    <w:r>
                      <w:rPr>
                        <w:rFonts w:hint="eastAsia"/>
                      </w:rPr>
                      <w:t>1</w:t>
                    </w:r>
                    <w:r>
                      <w:t>)</w:t>
                    </w:r>
                    <w:r>
                      <w:rPr>
                        <w:rFonts w:hint="eastAsia"/>
                      </w:rPr>
                      <w:t>处置</w:t>
                    </w:r>
                  </w:p>
                </w:tc>
              </w:sdtContent>
            </w:sdt>
            <w:tc>
              <w:tcPr>
                <w:tcW w:w="759" w:type="pct"/>
                <w:shd w:val="clear" w:color="auto" w:fill="auto"/>
              </w:tcPr>
              <w:p w14:paraId="1170A7E6" w14:textId="77777777" w:rsidR="00B430B9" w:rsidRDefault="00B430B9">
                <w:pPr>
                  <w:jc w:val="right"/>
                </w:pPr>
              </w:p>
            </w:tc>
            <w:tc>
              <w:tcPr>
                <w:tcW w:w="758" w:type="pct"/>
                <w:shd w:val="clear" w:color="auto" w:fill="auto"/>
              </w:tcPr>
              <w:p w14:paraId="29E5D0F0" w14:textId="77777777" w:rsidR="00B430B9" w:rsidRDefault="00B430B9">
                <w:pPr>
                  <w:jc w:val="right"/>
                </w:pPr>
              </w:p>
            </w:tc>
            <w:tc>
              <w:tcPr>
                <w:tcW w:w="734" w:type="pct"/>
                <w:shd w:val="clear" w:color="auto" w:fill="auto"/>
              </w:tcPr>
              <w:p w14:paraId="708D4B5F" w14:textId="77777777" w:rsidR="00B430B9" w:rsidRDefault="00B430B9">
                <w:pPr>
                  <w:jc w:val="right"/>
                </w:pPr>
              </w:p>
            </w:tc>
            <w:tc>
              <w:tcPr>
                <w:tcW w:w="766" w:type="pct"/>
                <w:shd w:val="clear" w:color="auto" w:fill="auto"/>
              </w:tcPr>
              <w:p w14:paraId="77916096" w14:textId="77777777" w:rsidR="00B430B9" w:rsidRDefault="00B430B9">
                <w:pPr>
                  <w:jc w:val="right"/>
                </w:pPr>
              </w:p>
            </w:tc>
            <w:tc>
              <w:tcPr>
                <w:tcW w:w="882" w:type="pct"/>
                <w:shd w:val="clear" w:color="auto" w:fill="auto"/>
              </w:tcPr>
              <w:p w14:paraId="1F335C0C" w14:textId="77777777" w:rsidR="00B430B9" w:rsidRDefault="00B430B9">
                <w:pPr>
                  <w:jc w:val="right"/>
                </w:pPr>
              </w:p>
            </w:tc>
          </w:tr>
          <w:tr w:rsidR="00553E82" w14:paraId="186E5B31" w14:textId="77777777" w:rsidTr="00944C2C">
            <w:trPr>
              <w:trHeight w:val="284"/>
            </w:trPr>
            <w:sdt>
              <w:sdtPr>
                <w:tag w:val="_PLD_4f7e6faa1a2a40ff9644db9d2bcd8070"/>
                <w:id w:val="1198427680"/>
                <w:lock w:val="sdtLocked"/>
              </w:sdtPr>
              <w:sdtContent>
                <w:tc>
                  <w:tcPr>
                    <w:tcW w:w="1101" w:type="pct"/>
                    <w:shd w:val="clear" w:color="auto" w:fill="auto"/>
                    <w:vAlign w:val="center"/>
                  </w:tcPr>
                  <w:p w14:paraId="6B354A75" w14:textId="77777777" w:rsidR="00B430B9" w:rsidRDefault="00000000">
                    <w:r>
                      <w:t xml:space="preserve">   4.期末余额</w:t>
                    </w:r>
                  </w:p>
                </w:tc>
              </w:sdtContent>
            </w:sdt>
            <w:tc>
              <w:tcPr>
                <w:tcW w:w="759" w:type="pct"/>
                <w:shd w:val="clear" w:color="auto" w:fill="auto"/>
              </w:tcPr>
              <w:p w14:paraId="76765C8B" w14:textId="27158900" w:rsidR="00B430B9" w:rsidRDefault="00000000">
                <w:pPr>
                  <w:jc w:val="right"/>
                </w:pPr>
                <w:r w:rsidRPr="00E440F7">
                  <w:t>109,427,555.00</w:t>
                </w:r>
              </w:p>
            </w:tc>
            <w:tc>
              <w:tcPr>
                <w:tcW w:w="758" w:type="pct"/>
                <w:shd w:val="clear" w:color="auto" w:fill="auto"/>
              </w:tcPr>
              <w:p w14:paraId="35C92C05" w14:textId="77777777" w:rsidR="00B430B9" w:rsidRDefault="00B430B9">
                <w:pPr>
                  <w:jc w:val="right"/>
                </w:pPr>
              </w:p>
            </w:tc>
            <w:tc>
              <w:tcPr>
                <w:tcW w:w="734" w:type="pct"/>
                <w:shd w:val="clear" w:color="auto" w:fill="auto"/>
              </w:tcPr>
              <w:p w14:paraId="01AA8879" w14:textId="77777777" w:rsidR="00B430B9" w:rsidRDefault="00B430B9">
                <w:pPr>
                  <w:jc w:val="right"/>
                </w:pPr>
              </w:p>
            </w:tc>
            <w:tc>
              <w:tcPr>
                <w:tcW w:w="766" w:type="pct"/>
                <w:shd w:val="clear" w:color="auto" w:fill="auto"/>
              </w:tcPr>
              <w:p w14:paraId="06423678" w14:textId="0B57F831" w:rsidR="00B430B9" w:rsidRDefault="00000000">
                <w:pPr>
                  <w:jc w:val="right"/>
                </w:pPr>
                <w:r w:rsidRPr="00E440F7">
                  <w:t>48,818,422.65</w:t>
                </w:r>
              </w:p>
            </w:tc>
            <w:tc>
              <w:tcPr>
                <w:tcW w:w="882" w:type="pct"/>
                <w:shd w:val="clear" w:color="auto" w:fill="auto"/>
              </w:tcPr>
              <w:p w14:paraId="35304907" w14:textId="2B94F354" w:rsidR="00B430B9" w:rsidRDefault="00000000">
                <w:pPr>
                  <w:jc w:val="right"/>
                </w:pPr>
                <w:r w:rsidRPr="00E440F7">
                  <w:t>158,245,977.65</w:t>
                </w:r>
              </w:p>
            </w:tc>
          </w:tr>
          <w:tr w:rsidR="00553E82" w14:paraId="78BA6D2E" w14:textId="77777777" w:rsidTr="00944C2C">
            <w:trPr>
              <w:trHeight w:val="284"/>
            </w:trPr>
            <w:sdt>
              <w:sdtPr>
                <w:tag w:val="_PLD_3d92ef615d3b41e5abb58e018e2db72b"/>
                <w:id w:val="-796448673"/>
                <w:lock w:val="sdtLocked"/>
              </w:sdtPr>
              <w:sdtContent>
                <w:tc>
                  <w:tcPr>
                    <w:tcW w:w="5000" w:type="pct"/>
                    <w:gridSpan w:val="6"/>
                    <w:shd w:val="clear" w:color="auto" w:fill="auto"/>
                    <w:vAlign w:val="center"/>
                  </w:tcPr>
                  <w:p w14:paraId="5CAD203B" w14:textId="77777777" w:rsidR="00B430B9" w:rsidRDefault="00000000">
                    <w:r>
                      <w:t>二、累计</w:t>
                    </w:r>
                    <w:r>
                      <w:rPr>
                        <w:rFonts w:hint="eastAsia"/>
                      </w:rPr>
                      <w:t>摊销</w:t>
                    </w:r>
                  </w:p>
                </w:tc>
              </w:sdtContent>
            </w:sdt>
          </w:tr>
          <w:tr w:rsidR="00553E82" w14:paraId="54122FED" w14:textId="77777777" w:rsidTr="00944C2C">
            <w:trPr>
              <w:trHeight w:val="284"/>
            </w:trPr>
            <w:sdt>
              <w:sdtPr>
                <w:tag w:val="_PLD_193e5febfa90446ca630ebb42ca96e06"/>
                <w:id w:val="239764821"/>
                <w:lock w:val="sdtLocked"/>
              </w:sdtPr>
              <w:sdtContent>
                <w:tc>
                  <w:tcPr>
                    <w:tcW w:w="1101" w:type="pct"/>
                    <w:shd w:val="clear" w:color="auto" w:fill="auto"/>
                    <w:vAlign w:val="center"/>
                  </w:tcPr>
                  <w:p w14:paraId="22FB7BE4" w14:textId="77777777" w:rsidR="00B430B9" w:rsidRDefault="00000000">
                    <w:pPr>
                      <w:ind w:firstLineChars="200" w:firstLine="420"/>
                    </w:pPr>
                    <w:r>
                      <w:rPr>
                        <w:rFonts w:hint="eastAsia"/>
                      </w:rPr>
                      <w:t>1.期</w:t>
                    </w:r>
                    <w:r>
                      <w:t>初余额</w:t>
                    </w:r>
                  </w:p>
                </w:tc>
              </w:sdtContent>
            </w:sdt>
            <w:tc>
              <w:tcPr>
                <w:tcW w:w="759" w:type="pct"/>
                <w:shd w:val="clear" w:color="auto" w:fill="auto"/>
              </w:tcPr>
              <w:p w14:paraId="24CCAF2C" w14:textId="448607A9" w:rsidR="00B430B9" w:rsidRDefault="00000000">
                <w:pPr>
                  <w:jc w:val="right"/>
                </w:pPr>
                <w:r w:rsidRPr="00E440F7">
                  <w:t>40,335,318.25</w:t>
                </w:r>
              </w:p>
            </w:tc>
            <w:tc>
              <w:tcPr>
                <w:tcW w:w="758" w:type="pct"/>
                <w:shd w:val="clear" w:color="auto" w:fill="auto"/>
              </w:tcPr>
              <w:p w14:paraId="5B69008D" w14:textId="77777777" w:rsidR="00B430B9" w:rsidRDefault="00B430B9">
                <w:pPr>
                  <w:jc w:val="right"/>
                </w:pPr>
              </w:p>
            </w:tc>
            <w:tc>
              <w:tcPr>
                <w:tcW w:w="734" w:type="pct"/>
                <w:shd w:val="clear" w:color="auto" w:fill="auto"/>
              </w:tcPr>
              <w:p w14:paraId="66470BB2" w14:textId="77777777" w:rsidR="00B430B9" w:rsidRDefault="00B430B9">
                <w:pPr>
                  <w:jc w:val="right"/>
                </w:pPr>
              </w:p>
            </w:tc>
            <w:tc>
              <w:tcPr>
                <w:tcW w:w="766" w:type="pct"/>
                <w:shd w:val="clear" w:color="auto" w:fill="auto"/>
              </w:tcPr>
              <w:p w14:paraId="4E9889C6" w14:textId="03586EC6" w:rsidR="00B430B9" w:rsidRDefault="00000000">
                <w:pPr>
                  <w:jc w:val="right"/>
                </w:pPr>
                <w:r w:rsidRPr="00E440F7">
                  <w:t>31,031,474.64</w:t>
                </w:r>
              </w:p>
            </w:tc>
            <w:tc>
              <w:tcPr>
                <w:tcW w:w="882" w:type="pct"/>
                <w:shd w:val="clear" w:color="auto" w:fill="auto"/>
              </w:tcPr>
              <w:p w14:paraId="4CEA502A" w14:textId="0014E9E3" w:rsidR="00B430B9" w:rsidRDefault="00000000">
                <w:pPr>
                  <w:jc w:val="right"/>
                </w:pPr>
                <w:r w:rsidRPr="00E440F7">
                  <w:t>71,366,792.89</w:t>
                </w:r>
              </w:p>
            </w:tc>
          </w:tr>
          <w:tr w:rsidR="00553E82" w14:paraId="3017A3C4" w14:textId="77777777" w:rsidTr="00944C2C">
            <w:trPr>
              <w:trHeight w:val="284"/>
            </w:trPr>
            <w:sdt>
              <w:sdtPr>
                <w:tag w:val="_PLD_1002de94b721483c99b3b05a42a37601"/>
                <w:id w:val="1843206670"/>
                <w:lock w:val="sdtLocked"/>
              </w:sdtPr>
              <w:sdtContent>
                <w:tc>
                  <w:tcPr>
                    <w:tcW w:w="1101" w:type="pct"/>
                    <w:shd w:val="clear" w:color="auto" w:fill="auto"/>
                    <w:vAlign w:val="center"/>
                  </w:tcPr>
                  <w:p w14:paraId="58C57AAD" w14:textId="77777777" w:rsidR="00B430B9" w:rsidRDefault="00000000">
                    <w:pPr>
                      <w:ind w:firstLineChars="200" w:firstLine="420"/>
                    </w:pPr>
                    <w:r>
                      <w:t>2.本期增加</w:t>
                    </w:r>
                    <w:r>
                      <w:rPr>
                        <w:rFonts w:hint="eastAsia"/>
                      </w:rPr>
                      <w:t>金额</w:t>
                    </w:r>
                  </w:p>
                </w:tc>
              </w:sdtContent>
            </w:sdt>
            <w:tc>
              <w:tcPr>
                <w:tcW w:w="759" w:type="pct"/>
                <w:shd w:val="clear" w:color="auto" w:fill="auto"/>
              </w:tcPr>
              <w:p w14:paraId="2B00280C" w14:textId="0ECE7EB4" w:rsidR="00B430B9" w:rsidRDefault="00000000">
                <w:pPr>
                  <w:jc w:val="right"/>
                </w:pPr>
                <w:r w:rsidRPr="00E440F7">
                  <w:t>1,367,844.42</w:t>
                </w:r>
              </w:p>
            </w:tc>
            <w:tc>
              <w:tcPr>
                <w:tcW w:w="758" w:type="pct"/>
                <w:shd w:val="clear" w:color="auto" w:fill="auto"/>
              </w:tcPr>
              <w:p w14:paraId="400D2F19" w14:textId="77777777" w:rsidR="00B430B9" w:rsidRDefault="00B430B9">
                <w:pPr>
                  <w:jc w:val="right"/>
                </w:pPr>
              </w:p>
            </w:tc>
            <w:tc>
              <w:tcPr>
                <w:tcW w:w="734" w:type="pct"/>
                <w:shd w:val="clear" w:color="auto" w:fill="auto"/>
              </w:tcPr>
              <w:p w14:paraId="54D4AAA5" w14:textId="77777777" w:rsidR="00B430B9" w:rsidRDefault="00B430B9">
                <w:pPr>
                  <w:jc w:val="right"/>
                </w:pPr>
              </w:p>
            </w:tc>
            <w:tc>
              <w:tcPr>
                <w:tcW w:w="766" w:type="pct"/>
                <w:shd w:val="clear" w:color="auto" w:fill="auto"/>
              </w:tcPr>
              <w:p w14:paraId="7DA3709A" w14:textId="46CA2EBA" w:rsidR="00B430B9" w:rsidRDefault="00000000">
                <w:pPr>
                  <w:jc w:val="right"/>
                </w:pPr>
                <w:r w:rsidRPr="00E440F7">
                  <w:t>2,080,216.15</w:t>
                </w:r>
              </w:p>
            </w:tc>
            <w:tc>
              <w:tcPr>
                <w:tcW w:w="882" w:type="pct"/>
                <w:shd w:val="clear" w:color="auto" w:fill="auto"/>
              </w:tcPr>
              <w:p w14:paraId="0223BD09" w14:textId="08564903" w:rsidR="00B430B9" w:rsidRDefault="00000000">
                <w:pPr>
                  <w:jc w:val="right"/>
                </w:pPr>
                <w:r w:rsidRPr="00E440F7">
                  <w:t>3,448,060.57</w:t>
                </w:r>
              </w:p>
            </w:tc>
          </w:tr>
          <w:tr w:rsidR="00553E82" w14:paraId="63F7D975" w14:textId="77777777" w:rsidTr="00944C2C">
            <w:trPr>
              <w:trHeight w:val="284"/>
            </w:trPr>
            <w:sdt>
              <w:sdtPr>
                <w:tag w:val="_PLD_8a3c7c560c054537b4caae539fe46c59"/>
                <w:id w:val="-510461192"/>
                <w:lock w:val="sdtLocked"/>
              </w:sdtPr>
              <w:sdtContent>
                <w:tc>
                  <w:tcPr>
                    <w:tcW w:w="1101" w:type="pct"/>
                    <w:shd w:val="clear" w:color="auto" w:fill="auto"/>
                    <w:vAlign w:val="center"/>
                  </w:tcPr>
                  <w:p w14:paraId="15F2511A" w14:textId="77777777" w:rsidR="00B430B9" w:rsidRDefault="00000000">
                    <w:pPr>
                      <w:ind w:firstLineChars="300" w:firstLine="630"/>
                    </w:pPr>
                    <w:r>
                      <w:rPr>
                        <w:rFonts w:hint="eastAsia"/>
                      </w:rPr>
                      <w:t>（1）</w:t>
                    </w:r>
                    <w:r>
                      <w:t>计提</w:t>
                    </w:r>
                  </w:p>
                </w:tc>
              </w:sdtContent>
            </w:sdt>
            <w:tc>
              <w:tcPr>
                <w:tcW w:w="759" w:type="pct"/>
                <w:shd w:val="clear" w:color="auto" w:fill="auto"/>
              </w:tcPr>
              <w:p w14:paraId="0C1E1416" w14:textId="32300DE5" w:rsidR="00B430B9" w:rsidRDefault="00000000">
                <w:pPr>
                  <w:jc w:val="right"/>
                </w:pPr>
                <w:r w:rsidRPr="00E440F7">
                  <w:t>1,367,844.42</w:t>
                </w:r>
              </w:p>
            </w:tc>
            <w:tc>
              <w:tcPr>
                <w:tcW w:w="758" w:type="pct"/>
                <w:shd w:val="clear" w:color="auto" w:fill="auto"/>
              </w:tcPr>
              <w:p w14:paraId="78F547F6" w14:textId="77777777" w:rsidR="00B430B9" w:rsidRDefault="00B430B9">
                <w:pPr>
                  <w:jc w:val="right"/>
                </w:pPr>
              </w:p>
            </w:tc>
            <w:tc>
              <w:tcPr>
                <w:tcW w:w="734" w:type="pct"/>
                <w:shd w:val="clear" w:color="auto" w:fill="auto"/>
              </w:tcPr>
              <w:p w14:paraId="74D69C81" w14:textId="77777777" w:rsidR="00B430B9" w:rsidRDefault="00B430B9">
                <w:pPr>
                  <w:jc w:val="right"/>
                </w:pPr>
              </w:p>
            </w:tc>
            <w:tc>
              <w:tcPr>
                <w:tcW w:w="766" w:type="pct"/>
                <w:shd w:val="clear" w:color="auto" w:fill="auto"/>
              </w:tcPr>
              <w:p w14:paraId="683EEFAE" w14:textId="1584AAD4" w:rsidR="00B430B9" w:rsidRDefault="00000000">
                <w:pPr>
                  <w:jc w:val="right"/>
                </w:pPr>
                <w:r w:rsidRPr="00E440F7">
                  <w:t>2,080,216.15</w:t>
                </w:r>
              </w:p>
            </w:tc>
            <w:tc>
              <w:tcPr>
                <w:tcW w:w="882" w:type="pct"/>
                <w:shd w:val="clear" w:color="auto" w:fill="auto"/>
              </w:tcPr>
              <w:p w14:paraId="517DD8ED" w14:textId="590AA682" w:rsidR="00B430B9" w:rsidRDefault="00000000">
                <w:pPr>
                  <w:jc w:val="right"/>
                </w:pPr>
                <w:r w:rsidRPr="00E440F7">
                  <w:t>3,448,060.57</w:t>
                </w:r>
              </w:p>
            </w:tc>
          </w:tr>
          <w:tr w:rsidR="00553E82" w14:paraId="5A95EAFB" w14:textId="77777777" w:rsidTr="00944C2C">
            <w:trPr>
              <w:trHeight w:val="284"/>
            </w:trPr>
            <w:sdt>
              <w:sdtPr>
                <w:tag w:val="_PLD_915cb31bb4224f868e630c1166a0d717"/>
                <w:id w:val="1632136151"/>
                <w:lock w:val="sdtLocked"/>
              </w:sdtPr>
              <w:sdtContent>
                <w:tc>
                  <w:tcPr>
                    <w:tcW w:w="1101" w:type="pct"/>
                    <w:shd w:val="clear" w:color="auto" w:fill="auto"/>
                    <w:vAlign w:val="center"/>
                  </w:tcPr>
                  <w:p w14:paraId="3DE17B65" w14:textId="77777777" w:rsidR="00B430B9" w:rsidRDefault="00000000">
                    <w:pPr>
                      <w:ind w:firstLineChars="200" w:firstLine="420"/>
                    </w:pPr>
                    <w:r>
                      <w:rPr>
                        <w:rFonts w:hint="eastAsia"/>
                      </w:rPr>
                      <w:t>3.</w:t>
                    </w:r>
                    <w:r>
                      <w:t>本期减少</w:t>
                    </w:r>
                    <w:r>
                      <w:rPr>
                        <w:rFonts w:hint="eastAsia"/>
                      </w:rPr>
                      <w:t>金额</w:t>
                    </w:r>
                  </w:p>
                </w:tc>
              </w:sdtContent>
            </w:sdt>
            <w:tc>
              <w:tcPr>
                <w:tcW w:w="759" w:type="pct"/>
                <w:shd w:val="clear" w:color="auto" w:fill="auto"/>
              </w:tcPr>
              <w:p w14:paraId="0E47A1DE" w14:textId="77777777" w:rsidR="00B430B9" w:rsidRDefault="00B430B9">
                <w:pPr>
                  <w:jc w:val="right"/>
                </w:pPr>
              </w:p>
            </w:tc>
            <w:tc>
              <w:tcPr>
                <w:tcW w:w="758" w:type="pct"/>
                <w:shd w:val="clear" w:color="auto" w:fill="auto"/>
              </w:tcPr>
              <w:p w14:paraId="6D1982C2" w14:textId="77777777" w:rsidR="00B430B9" w:rsidRDefault="00B430B9">
                <w:pPr>
                  <w:jc w:val="right"/>
                </w:pPr>
              </w:p>
            </w:tc>
            <w:tc>
              <w:tcPr>
                <w:tcW w:w="734" w:type="pct"/>
                <w:shd w:val="clear" w:color="auto" w:fill="auto"/>
              </w:tcPr>
              <w:p w14:paraId="06BA46C3" w14:textId="77777777" w:rsidR="00B430B9" w:rsidRDefault="00B430B9">
                <w:pPr>
                  <w:jc w:val="right"/>
                </w:pPr>
              </w:p>
            </w:tc>
            <w:tc>
              <w:tcPr>
                <w:tcW w:w="766" w:type="pct"/>
                <w:shd w:val="clear" w:color="auto" w:fill="auto"/>
              </w:tcPr>
              <w:p w14:paraId="33396B1A" w14:textId="77777777" w:rsidR="00B430B9" w:rsidRDefault="00B430B9">
                <w:pPr>
                  <w:jc w:val="right"/>
                </w:pPr>
              </w:p>
            </w:tc>
            <w:tc>
              <w:tcPr>
                <w:tcW w:w="882" w:type="pct"/>
                <w:shd w:val="clear" w:color="auto" w:fill="auto"/>
              </w:tcPr>
              <w:p w14:paraId="3CCE8A21" w14:textId="77777777" w:rsidR="00B430B9" w:rsidRDefault="00B430B9">
                <w:pPr>
                  <w:jc w:val="right"/>
                </w:pPr>
              </w:p>
            </w:tc>
          </w:tr>
          <w:tr w:rsidR="00553E82" w14:paraId="464D70B8" w14:textId="77777777" w:rsidTr="00944C2C">
            <w:trPr>
              <w:trHeight w:val="284"/>
            </w:trPr>
            <w:sdt>
              <w:sdtPr>
                <w:tag w:val="_PLD_0d3cdfa6a81e4a8ab3796288b6ac246d"/>
                <w:id w:val="1970318303"/>
                <w:lock w:val="sdtLocked"/>
              </w:sdtPr>
              <w:sdtContent>
                <w:tc>
                  <w:tcPr>
                    <w:tcW w:w="1101" w:type="pct"/>
                    <w:shd w:val="clear" w:color="auto" w:fill="auto"/>
                    <w:vAlign w:val="center"/>
                  </w:tcPr>
                  <w:p w14:paraId="4464749A" w14:textId="77777777" w:rsidR="00B430B9" w:rsidRDefault="00000000">
                    <w:pPr>
                      <w:ind w:firstLineChars="300" w:firstLine="630"/>
                    </w:pPr>
                    <w:r>
                      <w:t xml:space="preserve"> (</w:t>
                    </w:r>
                    <w:r>
                      <w:rPr>
                        <w:rFonts w:hint="eastAsia"/>
                      </w:rPr>
                      <w:t>1</w:t>
                    </w:r>
                    <w:r>
                      <w:t>)</w:t>
                    </w:r>
                    <w:r>
                      <w:rPr>
                        <w:rFonts w:hint="eastAsia"/>
                      </w:rPr>
                      <w:t>处置</w:t>
                    </w:r>
                  </w:p>
                </w:tc>
              </w:sdtContent>
            </w:sdt>
            <w:tc>
              <w:tcPr>
                <w:tcW w:w="759" w:type="pct"/>
                <w:shd w:val="clear" w:color="auto" w:fill="auto"/>
              </w:tcPr>
              <w:p w14:paraId="5CDA147B" w14:textId="77777777" w:rsidR="00B430B9" w:rsidRDefault="00B430B9">
                <w:pPr>
                  <w:jc w:val="right"/>
                </w:pPr>
              </w:p>
            </w:tc>
            <w:tc>
              <w:tcPr>
                <w:tcW w:w="758" w:type="pct"/>
                <w:shd w:val="clear" w:color="auto" w:fill="auto"/>
              </w:tcPr>
              <w:p w14:paraId="35509909" w14:textId="77777777" w:rsidR="00B430B9" w:rsidRDefault="00B430B9">
                <w:pPr>
                  <w:jc w:val="right"/>
                </w:pPr>
              </w:p>
            </w:tc>
            <w:tc>
              <w:tcPr>
                <w:tcW w:w="734" w:type="pct"/>
                <w:shd w:val="clear" w:color="auto" w:fill="auto"/>
              </w:tcPr>
              <w:p w14:paraId="700BCCC0" w14:textId="77777777" w:rsidR="00B430B9" w:rsidRDefault="00B430B9">
                <w:pPr>
                  <w:jc w:val="right"/>
                </w:pPr>
              </w:p>
            </w:tc>
            <w:tc>
              <w:tcPr>
                <w:tcW w:w="766" w:type="pct"/>
                <w:shd w:val="clear" w:color="auto" w:fill="auto"/>
              </w:tcPr>
              <w:p w14:paraId="0FBAE3D4" w14:textId="77777777" w:rsidR="00B430B9" w:rsidRDefault="00B430B9">
                <w:pPr>
                  <w:jc w:val="right"/>
                </w:pPr>
              </w:p>
            </w:tc>
            <w:tc>
              <w:tcPr>
                <w:tcW w:w="882" w:type="pct"/>
                <w:shd w:val="clear" w:color="auto" w:fill="auto"/>
              </w:tcPr>
              <w:p w14:paraId="0FC2FC15" w14:textId="77777777" w:rsidR="00B430B9" w:rsidRDefault="00B430B9">
                <w:pPr>
                  <w:jc w:val="right"/>
                </w:pPr>
              </w:p>
            </w:tc>
          </w:tr>
          <w:tr w:rsidR="00553E82" w14:paraId="7215FD8D" w14:textId="77777777" w:rsidTr="00944C2C">
            <w:trPr>
              <w:trHeight w:val="284"/>
            </w:trPr>
            <w:sdt>
              <w:sdtPr>
                <w:tag w:val="_PLD_6b52e77de021464b99b9a2d55cb6dc5b"/>
                <w:id w:val="-564718084"/>
                <w:lock w:val="sdtLocked"/>
              </w:sdtPr>
              <w:sdtContent>
                <w:tc>
                  <w:tcPr>
                    <w:tcW w:w="1101" w:type="pct"/>
                    <w:shd w:val="clear" w:color="auto" w:fill="auto"/>
                    <w:vAlign w:val="center"/>
                  </w:tcPr>
                  <w:p w14:paraId="2B6B38B4" w14:textId="77777777" w:rsidR="00B430B9" w:rsidRDefault="00000000">
                    <w:pPr>
                      <w:ind w:firstLineChars="200" w:firstLine="420"/>
                    </w:pPr>
                    <w:r>
                      <w:rPr>
                        <w:rFonts w:hint="eastAsia"/>
                      </w:rPr>
                      <w:t>4.</w:t>
                    </w:r>
                    <w:r>
                      <w:t>期末余额</w:t>
                    </w:r>
                  </w:p>
                </w:tc>
              </w:sdtContent>
            </w:sdt>
            <w:tc>
              <w:tcPr>
                <w:tcW w:w="759" w:type="pct"/>
                <w:shd w:val="clear" w:color="auto" w:fill="auto"/>
              </w:tcPr>
              <w:p w14:paraId="4B6B228A" w14:textId="23CCCEA5" w:rsidR="00B430B9" w:rsidRDefault="00000000">
                <w:pPr>
                  <w:jc w:val="right"/>
                </w:pPr>
                <w:r w:rsidRPr="00E440F7">
                  <w:t>41,703,162.67</w:t>
                </w:r>
              </w:p>
            </w:tc>
            <w:tc>
              <w:tcPr>
                <w:tcW w:w="758" w:type="pct"/>
                <w:shd w:val="clear" w:color="auto" w:fill="auto"/>
              </w:tcPr>
              <w:p w14:paraId="6818D71B" w14:textId="77777777" w:rsidR="00B430B9" w:rsidRDefault="00B430B9">
                <w:pPr>
                  <w:jc w:val="right"/>
                </w:pPr>
              </w:p>
            </w:tc>
            <w:tc>
              <w:tcPr>
                <w:tcW w:w="734" w:type="pct"/>
                <w:shd w:val="clear" w:color="auto" w:fill="auto"/>
              </w:tcPr>
              <w:p w14:paraId="1C0111E2" w14:textId="77777777" w:rsidR="00B430B9" w:rsidRDefault="00B430B9">
                <w:pPr>
                  <w:jc w:val="right"/>
                </w:pPr>
              </w:p>
            </w:tc>
            <w:tc>
              <w:tcPr>
                <w:tcW w:w="766" w:type="pct"/>
                <w:shd w:val="clear" w:color="auto" w:fill="auto"/>
              </w:tcPr>
              <w:p w14:paraId="7017D43B" w14:textId="15DA5631" w:rsidR="00B430B9" w:rsidRDefault="00000000">
                <w:pPr>
                  <w:jc w:val="right"/>
                </w:pPr>
                <w:r w:rsidRPr="00E440F7">
                  <w:t>33,111,690.79</w:t>
                </w:r>
              </w:p>
            </w:tc>
            <w:tc>
              <w:tcPr>
                <w:tcW w:w="882" w:type="pct"/>
                <w:shd w:val="clear" w:color="auto" w:fill="auto"/>
              </w:tcPr>
              <w:p w14:paraId="5D35C010" w14:textId="4855A978" w:rsidR="00B430B9" w:rsidRDefault="00000000">
                <w:pPr>
                  <w:jc w:val="right"/>
                </w:pPr>
                <w:r w:rsidRPr="00E440F7">
                  <w:t>74,814,853.46</w:t>
                </w:r>
              </w:p>
            </w:tc>
          </w:tr>
          <w:tr w:rsidR="00553E82" w14:paraId="17BDFD36" w14:textId="77777777" w:rsidTr="00944C2C">
            <w:trPr>
              <w:trHeight w:val="284"/>
            </w:trPr>
            <w:sdt>
              <w:sdtPr>
                <w:tag w:val="_PLD_100d3bc56cc142c1b30c3998528f8af2"/>
                <w:id w:val="-1184356392"/>
                <w:lock w:val="sdtLocked"/>
              </w:sdtPr>
              <w:sdtContent>
                <w:tc>
                  <w:tcPr>
                    <w:tcW w:w="5000" w:type="pct"/>
                    <w:gridSpan w:val="6"/>
                    <w:shd w:val="clear" w:color="auto" w:fill="auto"/>
                    <w:vAlign w:val="center"/>
                  </w:tcPr>
                  <w:p w14:paraId="50ACFEF6" w14:textId="77777777" w:rsidR="00B430B9" w:rsidRDefault="00000000">
                    <w:r>
                      <w:t>三、减值准备</w:t>
                    </w:r>
                  </w:p>
                </w:tc>
              </w:sdtContent>
            </w:sdt>
          </w:tr>
          <w:tr w:rsidR="00553E82" w14:paraId="0BCA2520" w14:textId="77777777" w:rsidTr="00944C2C">
            <w:trPr>
              <w:trHeight w:val="284"/>
            </w:trPr>
            <w:sdt>
              <w:sdtPr>
                <w:tag w:val="_PLD_420f955ca82e4f579c5533e44e7054ff"/>
                <w:id w:val="-446690537"/>
                <w:lock w:val="sdtLocked"/>
              </w:sdtPr>
              <w:sdtContent>
                <w:tc>
                  <w:tcPr>
                    <w:tcW w:w="1101" w:type="pct"/>
                    <w:shd w:val="clear" w:color="auto" w:fill="auto"/>
                    <w:vAlign w:val="center"/>
                  </w:tcPr>
                  <w:p w14:paraId="6EA7ABEC" w14:textId="77777777" w:rsidR="00B430B9" w:rsidRDefault="00000000">
                    <w:pPr>
                      <w:ind w:firstLineChars="200" w:firstLine="420"/>
                    </w:pPr>
                    <w:r>
                      <w:rPr>
                        <w:rFonts w:hint="eastAsia"/>
                      </w:rPr>
                      <w:t>1.期</w:t>
                    </w:r>
                    <w:r>
                      <w:t>初余额</w:t>
                    </w:r>
                  </w:p>
                </w:tc>
              </w:sdtContent>
            </w:sdt>
            <w:tc>
              <w:tcPr>
                <w:tcW w:w="759" w:type="pct"/>
                <w:shd w:val="clear" w:color="auto" w:fill="auto"/>
              </w:tcPr>
              <w:p w14:paraId="317B7C7D" w14:textId="77777777" w:rsidR="00B430B9" w:rsidRDefault="00B430B9">
                <w:pPr>
                  <w:jc w:val="right"/>
                </w:pPr>
              </w:p>
            </w:tc>
            <w:tc>
              <w:tcPr>
                <w:tcW w:w="758" w:type="pct"/>
                <w:shd w:val="clear" w:color="auto" w:fill="auto"/>
              </w:tcPr>
              <w:p w14:paraId="696395B5" w14:textId="77777777" w:rsidR="00B430B9" w:rsidRDefault="00B430B9">
                <w:pPr>
                  <w:jc w:val="right"/>
                </w:pPr>
              </w:p>
            </w:tc>
            <w:tc>
              <w:tcPr>
                <w:tcW w:w="734" w:type="pct"/>
                <w:shd w:val="clear" w:color="auto" w:fill="auto"/>
              </w:tcPr>
              <w:p w14:paraId="2C7339D7" w14:textId="77777777" w:rsidR="00B430B9" w:rsidRDefault="00B430B9">
                <w:pPr>
                  <w:jc w:val="right"/>
                </w:pPr>
              </w:p>
            </w:tc>
            <w:tc>
              <w:tcPr>
                <w:tcW w:w="766" w:type="pct"/>
                <w:shd w:val="clear" w:color="auto" w:fill="auto"/>
              </w:tcPr>
              <w:p w14:paraId="5B7EB4F6" w14:textId="77777777" w:rsidR="00B430B9" w:rsidRDefault="00B430B9">
                <w:pPr>
                  <w:jc w:val="right"/>
                </w:pPr>
              </w:p>
            </w:tc>
            <w:tc>
              <w:tcPr>
                <w:tcW w:w="882" w:type="pct"/>
                <w:shd w:val="clear" w:color="auto" w:fill="auto"/>
              </w:tcPr>
              <w:p w14:paraId="26F122A0" w14:textId="77777777" w:rsidR="00B430B9" w:rsidRDefault="00B430B9">
                <w:pPr>
                  <w:jc w:val="right"/>
                </w:pPr>
              </w:p>
            </w:tc>
          </w:tr>
          <w:tr w:rsidR="00553E82" w14:paraId="1544C081" w14:textId="77777777" w:rsidTr="00944C2C">
            <w:trPr>
              <w:trHeight w:val="284"/>
            </w:trPr>
            <w:sdt>
              <w:sdtPr>
                <w:tag w:val="_PLD_7efb2ccf9b504b529547ebac5b8ce675"/>
                <w:id w:val="-1090693141"/>
                <w:lock w:val="sdtLocked"/>
              </w:sdtPr>
              <w:sdtContent>
                <w:tc>
                  <w:tcPr>
                    <w:tcW w:w="1101" w:type="pct"/>
                    <w:shd w:val="clear" w:color="auto" w:fill="auto"/>
                    <w:vAlign w:val="center"/>
                  </w:tcPr>
                  <w:p w14:paraId="64FEFDA9" w14:textId="77777777" w:rsidR="00B430B9" w:rsidRDefault="00000000">
                    <w:pPr>
                      <w:ind w:firstLineChars="200" w:firstLine="420"/>
                    </w:pPr>
                    <w:r>
                      <w:t>2.本期增加</w:t>
                    </w:r>
                    <w:r>
                      <w:rPr>
                        <w:rFonts w:hint="eastAsia"/>
                      </w:rPr>
                      <w:t>金额</w:t>
                    </w:r>
                  </w:p>
                </w:tc>
              </w:sdtContent>
            </w:sdt>
            <w:tc>
              <w:tcPr>
                <w:tcW w:w="759" w:type="pct"/>
                <w:shd w:val="clear" w:color="auto" w:fill="auto"/>
              </w:tcPr>
              <w:p w14:paraId="25562FB6" w14:textId="77777777" w:rsidR="00B430B9" w:rsidRDefault="00B430B9">
                <w:pPr>
                  <w:jc w:val="right"/>
                </w:pPr>
              </w:p>
            </w:tc>
            <w:tc>
              <w:tcPr>
                <w:tcW w:w="758" w:type="pct"/>
                <w:shd w:val="clear" w:color="auto" w:fill="auto"/>
              </w:tcPr>
              <w:p w14:paraId="7671217F" w14:textId="77777777" w:rsidR="00B430B9" w:rsidRDefault="00B430B9">
                <w:pPr>
                  <w:jc w:val="right"/>
                </w:pPr>
              </w:p>
            </w:tc>
            <w:tc>
              <w:tcPr>
                <w:tcW w:w="734" w:type="pct"/>
                <w:shd w:val="clear" w:color="auto" w:fill="auto"/>
              </w:tcPr>
              <w:p w14:paraId="6D1EF0CE" w14:textId="77777777" w:rsidR="00B430B9" w:rsidRDefault="00B430B9">
                <w:pPr>
                  <w:jc w:val="right"/>
                </w:pPr>
              </w:p>
            </w:tc>
            <w:tc>
              <w:tcPr>
                <w:tcW w:w="766" w:type="pct"/>
                <w:shd w:val="clear" w:color="auto" w:fill="auto"/>
              </w:tcPr>
              <w:p w14:paraId="57090FC9" w14:textId="77777777" w:rsidR="00B430B9" w:rsidRDefault="00B430B9">
                <w:pPr>
                  <w:jc w:val="right"/>
                </w:pPr>
              </w:p>
            </w:tc>
            <w:tc>
              <w:tcPr>
                <w:tcW w:w="882" w:type="pct"/>
                <w:shd w:val="clear" w:color="auto" w:fill="auto"/>
              </w:tcPr>
              <w:p w14:paraId="11AF8317" w14:textId="77777777" w:rsidR="00B430B9" w:rsidRDefault="00B430B9">
                <w:pPr>
                  <w:jc w:val="right"/>
                </w:pPr>
              </w:p>
            </w:tc>
          </w:tr>
          <w:tr w:rsidR="00553E82" w14:paraId="37A5CF50" w14:textId="77777777" w:rsidTr="00944C2C">
            <w:trPr>
              <w:trHeight w:val="284"/>
            </w:trPr>
            <w:sdt>
              <w:sdtPr>
                <w:tag w:val="_PLD_c13e2ead7b5f41d0891abcff97ced932"/>
                <w:id w:val="518429038"/>
                <w:lock w:val="sdtLocked"/>
              </w:sdtPr>
              <w:sdtContent>
                <w:tc>
                  <w:tcPr>
                    <w:tcW w:w="1101" w:type="pct"/>
                    <w:shd w:val="clear" w:color="auto" w:fill="auto"/>
                    <w:vAlign w:val="center"/>
                  </w:tcPr>
                  <w:p w14:paraId="0999E2B8" w14:textId="77777777" w:rsidR="00B430B9" w:rsidRDefault="00000000">
                    <w:pPr>
                      <w:ind w:firstLineChars="300" w:firstLine="630"/>
                    </w:pPr>
                    <w:r>
                      <w:rPr>
                        <w:rFonts w:hint="eastAsia"/>
                      </w:rPr>
                      <w:t>（1）</w:t>
                    </w:r>
                    <w:r>
                      <w:t>计提</w:t>
                    </w:r>
                  </w:p>
                </w:tc>
              </w:sdtContent>
            </w:sdt>
            <w:tc>
              <w:tcPr>
                <w:tcW w:w="759" w:type="pct"/>
                <w:shd w:val="clear" w:color="auto" w:fill="auto"/>
              </w:tcPr>
              <w:p w14:paraId="6F9B55C1" w14:textId="77777777" w:rsidR="00B430B9" w:rsidRDefault="00B430B9">
                <w:pPr>
                  <w:jc w:val="right"/>
                </w:pPr>
              </w:p>
            </w:tc>
            <w:tc>
              <w:tcPr>
                <w:tcW w:w="758" w:type="pct"/>
                <w:shd w:val="clear" w:color="auto" w:fill="auto"/>
              </w:tcPr>
              <w:p w14:paraId="3535ADB2" w14:textId="77777777" w:rsidR="00B430B9" w:rsidRDefault="00B430B9">
                <w:pPr>
                  <w:jc w:val="right"/>
                </w:pPr>
              </w:p>
            </w:tc>
            <w:tc>
              <w:tcPr>
                <w:tcW w:w="734" w:type="pct"/>
                <w:shd w:val="clear" w:color="auto" w:fill="auto"/>
              </w:tcPr>
              <w:p w14:paraId="675564BF" w14:textId="77777777" w:rsidR="00B430B9" w:rsidRDefault="00B430B9">
                <w:pPr>
                  <w:jc w:val="right"/>
                </w:pPr>
              </w:p>
            </w:tc>
            <w:tc>
              <w:tcPr>
                <w:tcW w:w="766" w:type="pct"/>
                <w:shd w:val="clear" w:color="auto" w:fill="auto"/>
              </w:tcPr>
              <w:p w14:paraId="5206E07B" w14:textId="77777777" w:rsidR="00B430B9" w:rsidRDefault="00B430B9">
                <w:pPr>
                  <w:jc w:val="right"/>
                </w:pPr>
              </w:p>
            </w:tc>
            <w:tc>
              <w:tcPr>
                <w:tcW w:w="882" w:type="pct"/>
                <w:shd w:val="clear" w:color="auto" w:fill="auto"/>
              </w:tcPr>
              <w:p w14:paraId="6CDEBA81" w14:textId="77777777" w:rsidR="00B430B9" w:rsidRDefault="00B430B9">
                <w:pPr>
                  <w:jc w:val="right"/>
                </w:pPr>
              </w:p>
            </w:tc>
          </w:tr>
          <w:tr w:rsidR="00553E82" w14:paraId="58E5188B" w14:textId="77777777" w:rsidTr="00944C2C">
            <w:trPr>
              <w:trHeight w:val="284"/>
            </w:trPr>
            <w:sdt>
              <w:sdtPr>
                <w:tag w:val="_PLD_80ddaa0f1cfd432483c808ea875d3645"/>
                <w:id w:val="-2120204326"/>
                <w:lock w:val="sdtLocked"/>
              </w:sdtPr>
              <w:sdtContent>
                <w:tc>
                  <w:tcPr>
                    <w:tcW w:w="1101" w:type="pct"/>
                    <w:shd w:val="clear" w:color="auto" w:fill="auto"/>
                    <w:vAlign w:val="center"/>
                  </w:tcPr>
                  <w:p w14:paraId="7E77EAA9" w14:textId="77777777" w:rsidR="00B430B9" w:rsidRDefault="00000000">
                    <w:pPr>
                      <w:ind w:firstLineChars="200" w:firstLine="420"/>
                    </w:pPr>
                    <w:r>
                      <w:rPr>
                        <w:rFonts w:hint="eastAsia"/>
                      </w:rPr>
                      <w:t>3.</w:t>
                    </w:r>
                    <w:r>
                      <w:t>本期减少</w:t>
                    </w:r>
                    <w:r>
                      <w:rPr>
                        <w:rFonts w:hint="eastAsia"/>
                      </w:rPr>
                      <w:t>金额</w:t>
                    </w:r>
                  </w:p>
                </w:tc>
              </w:sdtContent>
            </w:sdt>
            <w:tc>
              <w:tcPr>
                <w:tcW w:w="759" w:type="pct"/>
                <w:shd w:val="clear" w:color="auto" w:fill="auto"/>
              </w:tcPr>
              <w:p w14:paraId="597250E0" w14:textId="77777777" w:rsidR="00B430B9" w:rsidRDefault="00B430B9">
                <w:pPr>
                  <w:jc w:val="right"/>
                </w:pPr>
              </w:p>
            </w:tc>
            <w:tc>
              <w:tcPr>
                <w:tcW w:w="758" w:type="pct"/>
                <w:shd w:val="clear" w:color="auto" w:fill="auto"/>
              </w:tcPr>
              <w:p w14:paraId="11958868" w14:textId="77777777" w:rsidR="00B430B9" w:rsidRDefault="00B430B9">
                <w:pPr>
                  <w:jc w:val="right"/>
                </w:pPr>
              </w:p>
            </w:tc>
            <w:tc>
              <w:tcPr>
                <w:tcW w:w="734" w:type="pct"/>
                <w:shd w:val="clear" w:color="auto" w:fill="auto"/>
              </w:tcPr>
              <w:p w14:paraId="309EA7E4" w14:textId="77777777" w:rsidR="00B430B9" w:rsidRDefault="00B430B9">
                <w:pPr>
                  <w:jc w:val="right"/>
                </w:pPr>
              </w:p>
            </w:tc>
            <w:tc>
              <w:tcPr>
                <w:tcW w:w="766" w:type="pct"/>
                <w:shd w:val="clear" w:color="auto" w:fill="auto"/>
              </w:tcPr>
              <w:p w14:paraId="519BB2D0" w14:textId="77777777" w:rsidR="00B430B9" w:rsidRDefault="00B430B9">
                <w:pPr>
                  <w:jc w:val="right"/>
                </w:pPr>
              </w:p>
            </w:tc>
            <w:tc>
              <w:tcPr>
                <w:tcW w:w="882" w:type="pct"/>
                <w:shd w:val="clear" w:color="auto" w:fill="auto"/>
              </w:tcPr>
              <w:p w14:paraId="5D27BF5C" w14:textId="77777777" w:rsidR="00B430B9" w:rsidRDefault="00B430B9">
                <w:pPr>
                  <w:jc w:val="right"/>
                </w:pPr>
              </w:p>
            </w:tc>
          </w:tr>
          <w:tr w:rsidR="00553E82" w14:paraId="275F9908" w14:textId="77777777" w:rsidTr="00944C2C">
            <w:trPr>
              <w:trHeight w:val="284"/>
            </w:trPr>
            <w:sdt>
              <w:sdtPr>
                <w:tag w:val="_PLD_2737286ed2dd4f3f95206ad01cd11070"/>
                <w:id w:val="-469908700"/>
                <w:lock w:val="sdtLocked"/>
              </w:sdtPr>
              <w:sdtContent>
                <w:tc>
                  <w:tcPr>
                    <w:tcW w:w="1101" w:type="pct"/>
                    <w:shd w:val="clear" w:color="auto" w:fill="auto"/>
                    <w:vAlign w:val="center"/>
                  </w:tcPr>
                  <w:p w14:paraId="67EB6A74" w14:textId="77777777" w:rsidR="00B430B9" w:rsidRDefault="00000000">
                    <w:pPr>
                      <w:ind w:firstLineChars="300" w:firstLine="630"/>
                    </w:pPr>
                    <w:r>
                      <w:t>(</w:t>
                    </w:r>
                    <w:r>
                      <w:rPr>
                        <w:rFonts w:hint="eastAsia"/>
                      </w:rPr>
                      <w:t>1</w:t>
                    </w:r>
                    <w:r>
                      <w:t>)</w:t>
                    </w:r>
                    <w:r>
                      <w:rPr>
                        <w:rFonts w:hint="eastAsia"/>
                      </w:rPr>
                      <w:t>处置</w:t>
                    </w:r>
                  </w:p>
                </w:tc>
              </w:sdtContent>
            </w:sdt>
            <w:tc>
              <w:tcPr>
                <w:tcW w:w="759" w:type="pct"/>
                <w:shd w:val="clear" w:color="auto" w:fill="auto"/>
              </w:tcPr>
              <w:p w14:paraId="4D5FDBCD" w14:textId="77777777" w:rsidR="00B430B9" w:rsidRDefault="00B430B9">
                <w:pPr>
                  <w:jc w:val="right"/>
                </w:pPr>
              </w:p>
            </w:tc>
            <w:tc>
              <w:tcPr>
                <w:tcW w:w="758" w:type="pct"/>
                <w:shd w:val="clear" w:color="auto" w:fill="auto"/>
              </w:tcPr>
              <w:p w14:paraId="71802462" w14:textId="77777777" w:rsidR="00B430B9" w:rsidRDefault="00B430B9">
                <w:pPr>
                  <w:jc w:val="right"/>
                </w:pPr>
              </w:p>
            </w:tc>
            <w:tc>
              <w:tcPr>
                <w:tcW w:w="734" w:type="pct"/>
                <w:shd w:val="clear" w:color="auto" w:fill="auto"/>
              </w:tcPr>
              <w:p w14:paraId="5C00A66E" w14:textId="77777777" w:rsidR="00B430B9" w:rsidRDefault="00B430B9">
                <w:pPr>
                  <w:jc w:val="right"/>
                </w:pPr>
              </w:p>
            </w:tc>
            <w:tc>
              <w:tcPr>
                <w:tcW w:w="766" w:type="pct"/>
                <w:shd w:val="clear" w:color="auto" w:fill="auto"/>
              </w:tcPr>
              <w:p w14:paraId="1FFDBA48" w14:textId="77777777" w:rsidR="00B430B9" w:rsidRDefault="00B430B9">
                <w:pPr>
                  <w:jc w:val="right"/>
                </w:pPr>
              </w:p>
            </w:tc>
            <w:tc>
              <w:tcPr>
                <w:tcW w:w="882" w:type="pct"/>
                <w:shd w:val="clear" w:color="auto" w:fill="auto"/>
              </w:tcPr>
              <w:p w14:paraId="63E01A58" w14:textId="77777777" w:rsidR="00B430B9" w:rsidRDefault="00B430B9">
                <w:pPr>
                  <w:jc w:val="right"/>
                </w:pPr>
              </w:p>
            </w:tc>
          </w:tr>
          <w:tr w:rsidR="00553E82" w14:paraId="6D4C05FC" w14:textId="77777777" w:rsidTr="00944C2C">
            <w:trPr>
              <w:trHeight w:val="284"/>
            </w:trPr>
            <w:sdt>
              <w:sdtPr>
                <w:tag w:val="_PLD_4a919606beac465fb30f547b86305b00"/>
                <w:id w:val="-1259439515"/>
                <w:lock w:val="sdtLocked"/>
              </w:sdtPr>
              <w:sdtContent>
                <w:tc>
                  <w:tcPr>
                    <w:tcW w:w="1101" w:type="pct"/>
                    <w:shd w:val="clear" w:color="auto" w:fill="auto"/>
                    <w:vAlign w:val="center"/>
                  </w:tcPr>
                  <w:p w14:paraId="13FF3FB7" w14:textId="77777777" w:rsidR="00B430B9" w:rsidRDefault="00000000">
                    <w:pPr>
                      <w:ind w:firstLineChars="200" w:firstLine="420"/>
                    </w:pPr>
                    <w:r>
                      <w:rPr>
                        <w:rFonts w:hint="eastAsia"/>
                      </w:rPr>
                      <w:t>4.</w:t>
                    </w:r>
                    <w:r>
                      <w:t>期末余额</w:t>
                    </w:r>
                  </w:p>
                </w:tc>
              </w:sdtContent>
            </w:sdt>
            <w:tc>
              <w:tcPr>
                <w:tcW w:w="759" w:type="pct"/>
                <w:shd w:val="clear" w:color="auto" w:fill="auto"/>
              </w:tcPr>
              <w:p w14:paraId="423C12D7" w14:textId="77777777" w:rsidR="00B430B9" w:rsidRDefault="00B430B9">
                <w:pPr>
                  <w:jc w:val="right"/>
                </w:pPr>
              </w:p>
            </w:tc>
            <w:tc>
              <w:tcPr>
                <w:tcW w:w="758" w:type="pct"/>
                <w:shd w:val="clear" w:color="auto" w:fill="auto"/>
              </w:tcPr>
              <w:p w14:paraId="15ABA743" w14:textId="77777777" w:rsidR="00B430B9" w:rsidRDefault="00B430B9">
                <w:pPr>
                  <w:jc w:val="right"/>
                </w:pPr>
              </w:p>
            </w:tc>
            <w:tc>
              <w:tcPr>
                <w:tcW w:w="734" w:type="pct"/>
                <w:shd w:val="clear" w:color="auto" w:fill="auto"/>
              </w:tcPr>
              <w:p w14:paraId="753C710E" w14:textId="77777777" w:rsidR="00B430B9" w:rsidRDefault="00B430B9">
                <w:pPr>
                  <w:jc w:val="right"/>
                </w:pPr>
              </w:p>
            </w:tc>
            <w:tc>
              <w:tcPr>
                <w:tcW w:w="766" w:type="pct"/>
                <w:shd w:val="clear" w:color="auto" w:fill="auto"/>
              </w:tcPr>
              <w:p w14:paraId="2ACA1D60" w14:textId="77777777" w:rsidR="00B430B9" w:rsidRDefault="00B430B9">
                <w:pPr>
                  <w:jc w:val="right"/>
                </w:pPr>
              </w:p>
            </w:tc>
            <w:tc>
              <w:tcPr>
                <w:tcW w:w="882" w:type="pct"/>
                <w:shd w:val="clear" w:color="auto" w:fill="auto"/>
              </w:tcPr>
              <w:p w14:paraId="26D5A5F2" w14:textId="77777777" w:rsidR="00B430B9" w:rsidRDefault="00B430B9">
                <w:pPr>
                  <w:jc w:val="right"/>
                </w:pPr>
              </w:p>
            </w:tc>
          </w:tr>
          <w:tr w:rsidR="00553E82" w14:paraId="2E413A47" w14:textId="77777777" w:rsidTr="00944C2C">
            <w:trPr>
              <w:trHeight w:val="284"/>
            </w:trPr>
            <w:sdt>
              <w:sdtPr>
                <w:tag w:val="_PLD_77aceef1b70d43c0846f7e8f529b7784"/>
                <w:id w:val="-788738227"/>
                <w:lock w:val="sdtLocked"/>
              </w:sdtPr>
              <w:sdtContent>
                <w:tc>
                  <w:tcPr>
                    <w:tcW w:w="5000" w:type="pct"/>
                    <w:gridSpan w:val="6"/>
                    <w:shd w:val="clear" w:color="auto" w:fill="auto"/>
                    <w:vAlign w:val="center"/>
                  </w:tcPr>
                  <w:p w14:paraId="188E82EB" w14:textId="77777777" w:rsidR="00B430B9" w:rsidRDefault="00000000">
                    <w:r>
                      <w:t>四、账面价值</w:t>
                    </w:r>
                  </w:p>
                </w:tc>
              </w:sdtContent>
            </w:sdt>
          </w:tr>
          <w:tr w:rsidR="00553E82" w14:paraId="48AA5A37" w14:textId="77777777" w:rsidTr="00944C2C">
            <w:trPr>
              <w:trHeight w:val="284"/>
            </w:trPr>
            <w:sdt>
              <w:sdtPr>
                <w:tag w:val="_PLD_7b3cabd4024540c8bf9dc83469ecf7d4"/>
                <w:id w:val="771446423"/>
                <w:lock w:val="sdtLocked"/>
              </w:sdtPr>
              <w:sdtContent>
                <w:tc>
                  <w:tcPr>
                    <w:tcW w:w="1101" w:type="pct"/>
                    <w:shd w:val="clear" w:color="auto" w:fill="auto"/>
                    <w:vAlign w:val="center"/>
                  </w:tcPr>
                  <w:p w14:paraId="17658585" w14:textId="77777777" w:rsidR="00B430B9" w:rsidRDefault="00000000">
                    <w:r>
                      <w:t xml:space="preserve">    1.期末账面价值</w:t>
                    </w:r>
                  </w:p>
                </w:tc>
              </w:sdtContent>
            </w:sdt>
            <w:tc>
              <w:tcPr>
                <w:tcW w:w="759" w:type="pct"/>
                <w:shd w:val="clear" w:color="auto" w:fill="auto"/>
              </w:tcPr>
              <w:p w14:paraId="2CBFFCFC" w14:textId="285722E6" w:rsidR="00B430B9" w:rsidRDefault="00000000">
                <w:pPr>
                  <w:jc w:val="right"/>
                </w:pPr>
                <w:r w:rsidRPr="00E440F7">
                  <w:t>67,724,392.33</w:t>
                </w:r>
              </w:p>
            </w:tc>
            <w:tc>
              <w:tcPr>
                <w:tcW w:w="758" w:type="pct"/>
                <w:shd w:val="clear" w:color="auto" w:fill="auto"/>
              </w:tcPr>
              <w:p w14:paraId="5C5915D4" w14:textId="77777777" w:rsidR="00B430B9" w:rsidRDefault="00B430B9">
                <w:pPr>
                  <w:jc w:val="right"/>
                </w:pPr>
              </w:p>
            </w:tc>
            <w:tc>
              <w:tcPr>
                <w:tcW w:w="734" w:type="pct"/>
                <w:shd w:val="clear" w:color="auto" w:fill="auto"/>
              </w:tcPr>
              <w:p w14:paraId="60A74E64" w14:textId="77777777" w:rsidR="00B430B9" w:rsidRDefault="00B430B9">
                <w:pPr>
                  <w:jc w:val="right"/>
                </w:pPr>
              </w:p>
            </w:tc>
            <w:tc>
              <w:tcPr>
                <w:tcW w:w="766" w:type="pct"/>
                <w:shd w:val="clear" w:color="auto" w:fill="auto"/>
              </w:tcPr>
              <w:p w14:paraId="0D772D25" w14:textId="7577933B" w:rsidR="00B430B9" w:rsidRDefault="00000000">
                <w:pPr>
                  <w:jc w:val="right"/>
                </w:pPr>
                <w:r w:rsidRPr="00E440F7">
                  <w:t>15,706,731.86</w:t>
                </w:r>
              </w:p>
            </w:tc>
            <w:tc>
              <w:tcPr>
                <w:tcW w:w="882" w:type="pct"/>
                <w:shd w:val="clear" w:color="auto" w:fill="auto"/>
              </w:tcPr>
              <w:p w14:paraId="300B9D9D" w14:textId="391714D8" w:rsidR="00B430B9" w:rsidRDefault="00000000">
                <w:pPr>
                  <w:jc w:val="right"/>
                </w:pPr>
                <w:r w:rsidRPr="00E440F7">
                  <w:t>83,431,124.19</w:t>
                </w:r>
              </w:p>
            </w:tc>
          </w:tr>
          <w:tr w:rsidR="00553E82" w14:paraId="4B57A3A2" w14:textId="77777777" w:rsidTr="00944C2C">
            <w:trPr>
              <w:trHeight w:val="284"/>
            </w:trPr>
            <w:sdt>
              <w:sdtPr>
                <w:tag w:val="_PLD_04cb9e53cf0d4d8b83570453ac161e64"/>
                <w:id w:val="1196582142"/>
                <w:lock w:val="sdtLocked"/>
              </w:sdtPr>
              <w:sdtContent>
                <w:tc>
                  <w:tcPr>
                    <w:tcW w:w="1101" w:type="pct"/>
                    <w:shd w:val="clear" w:color="auto" w:fill="auto"/>
                    <w:vAlign w:val="center"/>
                  </w:tcPr>
                  <w:p w14:paraId="4A53C313" w14:textId="77777777" w:rsidR="00B430B9" w:rsidRDefault="00000000">
                    <w:r>
                      <w:t xml:space="preserve">    2.</w:t>
                    </w:r>
                    <w:r>
                      <w:rPr>
                        <w:rFonts w:hint="eastAsia"/>
                      </w:rPr>
                      <w:t>期初</w:t>
                    </w:r>
                    <w:r>
                      <w:t>账面价值</w:t>
                    </w:r>
                  </w:p>
                </w:tc>
              </w:sdtContent>
            </w:sdt>
            <w:tc>
              <w:tcPr>
                <w:tcW w:w="759" w:type="pct"/>
                <w:shd w:val="clear" w:color="auto" w:fill="auto"/>
              </w:tcPr>
              <w:p w14:paraId="0A6F9A9B" w14:textId="0F6364D8" w:rsidR="00B430B9" w:rsidRDefault="00000000">
                <w:pPr>
                  <w:jc w:val="right"/>
                </w:pPr>
                <w:r w:rsidRPr="00E440F7">
                  <w:t>69,092,236.75</w:t>
                </w:r>
              </w:p>
            </w:tc>
            <w:tc>
              <w:tcPr>
                <w:tcW w:w="758" w:type="pct"/>
                <w:shd w:val="clear" w:color="auto" w:fill="auto"/>
              </w:tcPr>
              <w:p w14:paraId="768AD298" w14:textId="77777777" w:rsidR="00B430B9" w:rsidRDefault="00B430B9">
                <w:pPr>
                  <w:jc w:val="right"/>
                </w:pPr>
              </w:p>
            </w:tc>
            <w:tc>
              <w:tcPr>
                <w:tcW w:w="734" w:type="pct"/>
                <w:shd w:val="clear" w:color="auto" w:fill="auto"/>
              </w:tcPr>
              <w:p w14:paraId="46BE0A74" w14:textId="77777777" w:rsidR="00B430B9" w:rsidRDefault="00B430B9">
                <w:pPr>
                  <w:jc w:val="right"/>
                </w:pPr>
              </w:p>
            </w:tc>
            <w:tc>
              <w:tcPr>
                <w:tcW w:w="766" w:type="pct"/>
                <w:shd w:val="clear" w:color="auto" w:fill="auto"/>
              </w:tcPr>
              <w:p w14:paraId="03A3DA16" w14:textId="48EE5E3B" w:rsidR="00B430B9" w:rsidRDefault="00000000">
                <w:pPr>
                  <w:jc w:val="right"/>
                </w:pPr>
                <w:r w:rsidRPr="00E440F7">
                  <w:t>15,636,004.68</w:t>
                </w:r>
              </w:p>
            </w:tc>
            <w:tc>
              <w:tcPr>
                <w:tcW w:w="882" w:type="pct"/>
                <w:shd w:val="clear" w:color="auto" w:fill="auto"/>
              </w:tcPr>
              <w:p w14:paraId="3FF23E95" w14:textId="397A8593" w:rsidR="00B430B9" w:rsidRDefault="00000000">
                <w:pPr>
                  <w:jc w:val="right"/>
                </w:pPr>
                <w:r w:rsidRPr="00E440F7">
                  <w:t>84,728,241.43</w:t>
                </w:r>
              </w:p>
            </w:tc>
          </w:tr>
        </w:tbl>
        <w:p w14:paraId="7C2D5EF5" w14:textId="6F041961" w:rsidR="00B430B9" w:rsidRDefault="00000000">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872453443"/>
              <w:lock w:val="sdtLocked"/>
              <w:placeholder>
                <w:docPart w:val="GBC22222222222222222222222222222"/>
              </w:placeholder>
            </w:sdtPr>
            <w:sdtContent>
              <w:r>
                <w:t>0</w:t>
              </w:r>
            </w:sdtContent>
          </w:sdt>
          <w:r>
            <w:rPr>
              <w:rFonts w:hint="eastAsia"/>
            </w:rPr>
            <w:t>%</w:t>
          </w:r>
        </w:p>
        <w:p w14:paraId="73A0C66D" w14:textId="77777777" w:rsidR="00B430B9" w:rsidRDefault="00000000">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1701771578"/>
        <w:lock w:val="sdtLocked"/>
        <w:placeholder>
          <w:docPart w:val="GBC22222222222222222222222222222"/>
        </w:placeholder>
      </w:sdtPr>
      <w:sdtContent>
        <w:p w14:paraId="79E93350" w14:textId="77777777" w:rsidR="00B430B9" w:rsidRDefault="00000000">
          <w:pPr>
            <w:pStyle w:val="4"/>
            <w:numPr>
              <w:ilvl w:val="0"/>
              <w:numId w:val="58"/>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2025476094"/>
            <w:lock w:val="sdtLocked"/>
            <w:placeholder>
              <w:docPart w:val="GBC22222222222222222222222222222"/>
            </w:placeholder>
          </w:sdtPr>
          <w:sdtContent>
            <w:p w14:paraId="7FACB831" w14:textId="0B165938" w:rsidR="00B430B9" w:rsidRDefault="00000000" w:rsidP="00E440F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83" w:name="_Hlk142560312" w:displacedByCustomXml="next"/>
      </w:sdtContent>
    </w:sdt>
    <w:bookmarkEnd w:id="183" w:displacedByCustomXml="prev"/>
    <w:sdt>
      <w:sdtPr>
        <w:alias w:val="模块:无形资产说明"/>
        <w:tag w:val="_GBC_c2d02a8bb1274cb1bf0330030cc64229"/>
        <w:id w:val="1896705176"/>
        <w:lock w:val="sdtLocked"/>
        <w:placeholder>
          <w:docPart w:val="GBC22222222222222222222222222222"/>
        </w:placeholder>
      </w:sdtPr>
      <w:sdtContent>
        <w:p w14:paraId="20232B36" w14:textId="77777777" w:rsidR="00B430B9" w:rsidRDefault="00000000">
          <w:r>
            <w:rPr>
              <w:rFonts w:hint="eastAsia"/>
            </w:rPr>
            <w:t>其他说明：</w:t>
          </w:r>
        </w:p>
        <w:sdt>
          <w:sdtPr>
            <w:alias w:val="是否适用：无形资产的说明[双击切换]"/>
            <w:tag w:val="_GBC_dc3c687f3c2c457e9024304c14129458"/>
            <w:id w:val="626673917"/>
            <w:lock w:val="sdtLocked"/>
            <w:placeholder>
              <w:docPart w:val="GBC22222222222222222222222222222"/>
            </w:placeholder>
          </w:sdtPr>
          <w:sdtContent>
            <w:p w14:paraId="500D6187" w14:textId="4A3D6A1C" w:rsidR="00B430B9" w:rsidRDefault="00000000" w:rsidP="00E440F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635089" w14:textId="77777777" w:rsidR="00B430B9" w:rsidRDefault="00000000">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926067205"/>
        <w:lock w:val="sdtLocked"/>
        <w:placeholder>
          <w:docPart w:val="GBC22222222222222222222222222222"/>
        </w:placeholder>
      </w:sdtPr>
      <w:sdtEndPr>
        <w:rPr>
          <w:rFonts w:cstheme="minorBidi" w:hint="default"/>
          <w:kern w:val="2"/>
        </w:rPr>
      </w:sdtEndPr>
      <w:sdtContent>
        <w:p w14:paraId="79156D7C" w14:textId="77777777" w:rsidR="00B430B9" w:rsidRDefault="00000000">
          <w:pPr>
            <w:pStyle w:val="3"/>
            <w:numPr>
              <w:ilvl w:val="0"/>
              <w:numId w:val="4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576093869"/>
            <w:lock w:val="sdtLocked"/>
            <w:placeholder>
              <w:docPart w:val="GBC22222222222222222222222222222"/>
            </w:placeholder>
          </w:sdtPr>
          <w:sdtContent>
            <w:p w14:paraId="0F2B41A1" w14:textId="1786F61D"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9817709" w14:textId="77777777" w:rsidR="00B430B9" w:rsidRDefault="00B430B9">
      <w:pPr>
        <w:snapToGrid w:val="0"/>
        <w:spacing w:line="240" w:lineRule="atLeast"/>
      </w:pPr>
    </w:p>
    <w:p w14:paraId="46C05AE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583376385"/>
        <w:lock w:val="sdtLocked"/>
        <w:placeholder>
          <w:docPart w:val="GBC22222222222222222222222222222"/>
        </w:placeholder>
      </w:sdtPr>
      <w:sdtEndPr>
        <w:rPr>
          <w:rFonts w:hint="default"/>
          <w:szCs w:val="21"/>
        </w:rPr>
      </w:sdtEndPr>
      <w:sdtContent>
        <w:p w14:paraId="5C6D1AF3" w14:textId="77777777" w:rsidR="00B430B9" w:rsidRDefault="00000000">
          <w:pPr>
            <w:pStyle w:val="4"/>
            <w:numPr>
              <w:ilvl w:val="0"/>
              <w:numId w:val="59"/>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1005479595"/>
            <w:lock w:val="sdtLocked"/>
            <w:placeholder>
              <w:docPart w:val="GBC22222222222222222222222222222"/>
            </w:placeholder>
          </w:sdtPr>
          <w:sdtContent>
            <w:p w14:paraId="60AFC8D9" w14:textId="3EA4656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B90E3D" w14:textId="77777777" w:rsidR="00B430B9" w:rsidRDefault="00000000">
          <w:pPr>
            <w:jc w:val="right"/>
          </w:pPr>
          <w:r>
            <w:rPr>
              <w:rFonts w:hint="eastAsia"/>
            </w:rPr>
            <w:t>单位：</w:t>
          </w:r>
          <w:sdt>
            <w:sdtPr>
              <w:rPr>
                <w:rFonts w:hint="eastAsia"/>
              </w:rPr>
              <w:alias w:val="单位：财务附注：商誉"/>
              <w:tag w:val="_GBC_4797b6084eb24fe79f24d181640f3283"/>
              <w:id w:val="1420943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
              <w:tag w:val="_GBC_7cd9149d9bea4da8974b80b14b1c0e44"/>
              <w:id w:val="20551947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1149"/>
            <w:gridCol w:w="1634"/>
            <w:gridCol w:w="688"/>
            <w:gridCol w:w="1172"/>
            <w:gridCol w:w="693"/>
            <w:gridCol w:w="1599"/>
          </w:tblGrid>
          <w:tr w:rsidR="00553E82" w14:paraId="2BDC3EA5" w14:textId="77777777" w:rsidTr="00025303">
            <w:trPr>
              <w:trHeight w:val="284"/>
              <w:jc w:val="center"/>
            </w:trPr>
            <w:sdt>
              <w:sdtPr>
                <w:tag w:val="_PLD_b248be5460bf4bb299c4579815256238"/>
                <w:id w:val="1691177883"/>
                <w:lock w:val="sdtLocked"/>
              </w:sdtPr>
              <w:sdtContent>
                <w:tc>
                  <w:tcPr>
                    <w:tcW w:w="1070" w:type="pct"/>
                    <w:vMerge w:val="restart"/>
                    <w:shd w:val="clear" w:color="auto" w:fill="auto"/>
                    <w:vAlign w:val="center"/>
                  </w:tcPr>
                  <w:p w14:paraId="20641919" w14:textId="77777777" w:rsidR="00B430B9" w:rsidRDefault="00000000">
                    <w:pPr>
                      <w:autoSpaceDE w:val="0"/>
                      <w:autoSpaceDN w:val="0"/>
                      <w:adjustRightInd w:val="0"/>
                      <w:snapToGrid w:val="0"/>
                      <w:jc w:val="center"/>
                    </w:pPr>
                    <w:r>
                      <w:rPr>
                        <w:rFonts w:hint="eastAsia"/>
                      </w:rPr>
                      <w:t>被投资单位名称或形成商誉的事项</w:t>
                    </w:r>
                  </w:p>
                </w:tc>
              </w:sdtContent>
            </w:sdt>
            <w:sdt>
              <w:sdtPr>
                <w:tag w:val="_PLD_a25f69a57b624da887f74ab27a20ba0b"/>
                <w:id w:val="-967038983"/>
                <w:lock w:val="sdtLocked"/>
              </w:sdtPr>
              <w:sdtContent>
                <w:tc>
                  <w:tcPr>
                    <w:tcW w:w="651" w:type="pct"/>
                    <w:vMerge w:val="restart"/>
                    <w:shd w:val="clear" w:color="auto" w:fill="auto"/>
                    <w:vAlign w:val="center"/>
                  </w:tcPr>
                  <w:p w14:paraId="3B238CE1" w14:textId="77777777" w:rsidR="00B430B9" w:rsidRDefault="00000000">
                    <w:pPr>
                      <w:autoSpaceDE w:val="0"/>
                      <w:autoSpaceDN w:val="0"/>
                      <w:adjustRightInd w:val="0"/>
                      <w:snapToGrid w:val="0"/>
                      <w:jc w:val="center"/>
                    </w:pPr>
                    <w:r>
                      <w:rPr>
                        <w:rFonts w:hint="eastAsia"/>
                      </w:rPr>
                      <w:t>期初余额</w:t>
                    </w:r>
                  </w:p>
                </w:tc>
              </w:sdtContent>
            </w:sdt>
            <w:sdt>
              <w:sdtPr>
                <w:tag w:val="_PLD_c348d952dc8b438289897d2014b7d310"/>
                <w:id w:val="-763686316"/>
                <w:lock w:val="sdtLocked"/>
              </w:sdtPr>
              <w:sdtContent>
                <w:tc>
                  <w:tcPr>
                    <w:tcW w:w="1316" w:type="pct"/>
                    <w:gridSpan w:val="2"/>
                    <w:shd w:val="clear" w:color="auto" w:fill="auto"/>
                    <w:vAlign w:val="center"/>
                  </w:tcPr>
                  <w:p w14:paraId="5DE06170" w14:textId="77777777" w:rsidR="00B430B9" w:rsidRDefault="00000000">
                    <w:pPr>
                      <w:autoSpaceDE w:val="0"/>
                      <w:autoSpaceDN w:val="0"/>
                      <w:adjustRightInd w:val="0"/>
                      <w:snapToGrid w:val="0"/>
                      <w:jc w:val="center"/>
                    </w:pPr>
                    <w:r>
                      <w:rPr>
                        <w:rFonts w:hint="eastAsia"/>
                      </w:rPr>
                      <w:t>本期增加</w:t>
                    </w:r>
                  </w:p>
                </w:tc>
              </w:sdtContent>
            </w:sdt>
            <w:sdt>
              <w:sdtPr>
                <w:tag w:val="_PLD_5560c6ea7650430a8c304ee861d4bc25"/>
                <w:id w:val="1735122746"/>
                <w:lock w:val="sdtLocked"/>
              </w:sdtPr>
              <w:sdtContent>
                <w:tc>
                  <w:tcPr>
                    <w:tcW w:w="1057" w:type="pct"/>
                    <w:gridSpan w:val="2"/>
                    <w:shd w:val="clear" w:color="auto" w:fill="auto"/>
                    <w:vAlign w:val="center"/>
                  </w:tcPr>
                  <w:p w14:paraId="0406ED64" w14:textId="77777777" w:rsidR="00B430B9" w:rsidRDefault="00000000">
                    <w:pPr>
                      <w:autoSpaceDE w:val="0"/>
                      <w:autoSpaceDN w:val="0"/>
                      <w:adjustRightInd w:val="0"/>
                      <w:snapToGrid w:val="0"/>
                      <w:jc w:val="center"/>
                    </w:pPr>
                    <w:r>
                      <w:rPr>
                        <w:rFonts w:hint="eastAsia"/>
                      </w:rPr>
                      <w:t>本期减少</w:t>
                    </w:r>
                  </w:p>
                </w:tc>
              </w:sdtContent>
            </w:sdt>
            <w:sdt>
              <w:sdtPr>
                <w:tag w:val="_PLD_075635973edd4d94a997d2ed78e56d8b"/>
                <w:id w:val="485756281"/>
                <w:lock w:val="sdtLocked"/>
              </w:sdtPr>
              <w:sdtContent>
                <w:tc>
                  <w:tcPr>
                    <w:tcW w:w="906" w:type="pct"/>
                    <w:vMerge w:val="restart"/>
                    <w:shd w:val="clear" w:color="auto" w:fill="auto"/>
                    <w:vAlign w:val="center"/>
                  </w:tcPr>
                  <w:p w14:paraId="18CDD7CB" w14:textId="77777777" w:rsidR="00B430B9" w:rsidRDefault="00000000">
                    <w:pPr>
                      <w:autoSpaceDE w:val="0"/>
                      <w:autoSpaceDN w:val="0"/>
                      <w:adjustRightInd w:val="0"/>
                      <w:snapToGrid w:val="0"/>
                      <w:jc w:val="center"/>
                    </w:pPr>
                    <w:r>
                      <w:rPr>
                        <w:rFonts w:hint="eastAsia"/>
                      </w:rPr>
                      <w:t>期末余额</w:t>
                    </w:r>
                  </w:p>
                </w:tc>
              </w:sdtContent>
            </w:sdt>
          </w:tr>
          <w:tr w:rsidR="00553E82" w14:paraId="16E5706C" w14:textId="77777777" w:rsidTr="00025303">
            <w:trPr>
              <w:trHeight w:val="535"/>
              <w:jc w:val="center"/>
            </w:trPr>
            <w:tc>
              <w:tcPr>
                <w:tcW w:w="1070" w:type="pct"/>
                <w:vMerge/>
                <w:shd w:val="clear" w:color="auto" w:fill="auto"/>
              </w:tcPr>
              <w:p w14:paraId="3B5C06C0" w14:textId="77777777" w:rsidR="00B430B9" w:rsidRDefault="00B430B9">
                <w:pPr>
                  <w:autoSpaceDE w:val="0"/>
                  <w:autoSpaceDN w:val="0"/>
                  <w:adjustRightInd w:val="0"/>
                  <w:snapToGrid w:val="0"/>
                  <w:jc w:val="center"/>
                </w:pPr>
              </w:p>
            </w:tc>
            <w:tc>
              <w:tcPr>
                <w:tcW w:w="651" w:type="pct"/>
                <w:vMerge/>
                <w:shd w:val="clear" w:color="auto" w:fill="auto"/>
              </w:tcPr>
              <w:p w14:paraId="547BC02D" w14:textId="77777777" w:rsidR="00B430B9" w:rsidRDefault="00B430B9">
                <w:pPr>
                  <w:autoSpaceDE w:val="0"/>
                  <w:autoSpaceDN w:val="0"/>
                  <w:adjustRightInd w:val="0"/>
                  <w:snapToGrid w:val="0"/>
                  <w:jc w:val="center"/>
                </w:pPr>
              </w:p>
            </w:tc>
            <w:sdt>
              <w:sdtPr>
                <w:tag w:val="_PLD_1553ab7e041e4cd0bdd59c30d303dc84"/>
                <w:id w:val="662432722"/>
                <w:lock w:val="sdtLocked"/>
              </w:sdtPr>
              <w:sdtContent>
                <w:tc>
                  <w:tcPr>
                    <w:tcW w:w="926" w:type="pct"/>
                    <w:shd w:val="clear" w:color="auto" w:fill="auto"/>
                    <w:vAlign w:val="center"/>
                  </w:tcPr>
                  <w:p w14:paraId="2A8862AE" w14:textId="77777777" w:rsidR="00B430B9" w:rsidRDefault="00000000">
                    <w:pPr>
                      <w:autoSpaceDE w:val="0"/>
                      <w:autoSpaceDN w:val="0"/>
                      <w:adjustRightInd w:val="0"/>
                      <w:snapToGrid w:val="0"/>
                      <w:jc w:val="center"/>
                    </w:pPr>
                    <w:r>
                      <w:rPr>
                        <w:rFonts w:hint="eastAsia"/>
                      </w:rPr>
                      <w:t>企业合并形成的</w:t>
                    </w:r>
                  </w:p>
                </w:tc>
              </w:sdtContent>
            </w:sdt>
            <w:sdt>
              <w:sdtPr>
                <w:alias w:val="商誉账面原值本期增加额项目名称"/>
                <w:tag w:val="_GBC_c14b754516e24efd9115d33500cd04df"/>
                <w:id w:val="1190732111"/>
                <w:lock w:val="sdtLocked"/>
                <w:showingPlcHdr/>
              </w:sdtPr>
              <w:sdtEndPr>
                <w:rPr>
                  <w:rFonts w:hint="eastAsia"/>
                </w:rPr>
              </w:sdtEndPr>
              <w:sdtContent>
                <w:tc>
                  <w:tcPr>
                    <w:tcW w:w="390" w:type="pct"/>
                    <w:shd w:val="clear" w:color="auto" w:fill="auto"/>
                    <w:vAlign w:val="center"/>
                  </w:tcPr>
                  <w:p w14:paraId="4D3E6901" w14:textId="77777777" w:rsidR="00B430B9" w:rsidRDefault="00000000">
                    <w:pPr>
                      <w:autoSpaceDE w:val="0"/>
                      <w:autoSpaceDN w:val="0"/>
                      <w:adjustRightInd w:val="0"/>
                      <w:snapToGrid w:val="0"/>
                      <w:jc w:val="center"/>
                    </w:pPr>
                    <w:r>
                      <w:rPr>
                        <w:rFonts w:hint="eastAsia"/>
                      </w:rPr>
                      <w:t xml:space="preserve">　</w:t>
                    </w:r>
                  </w:p>
                </w:tc>
              </w:sdtContent>
            </w:sdt>
            <w:sdt>
              <w:sdtPr>
                <w:tag w:val="_PLD_52f6eef41a0247f195c94af6823a4b67"/>
                <w:id w:val="529074762"/>
                <w:lock w:val="sdtLocked"/>
              </w:sdtPr>
              <w:sdtContent>
                <w:tc>
                  <w:tcPr>
                    <w:tcW w:w="664" w:type="pct"/>
                    <w:shd w:val="clear" w:color="auto" w:fill="auto"/>
                    <w:vAlign w:val="center"/>
                  </w:tcPr>
                  <w:p w14:paraId="6E4F2340" w14:textId="77777777" w:rsidR="00B430B9" w:rsidRDefault="00000000">
                    <w:pPr>
                      <w:autoSpaceDE w:val="0"/>
                      <w:autoSpaceDN w:val="0"/>
                      <w:adjustRightInd w:val="0"/>
                      <w:snapToGrid w:val="0"/>
                      <w:jc w:val="center"/>
                    </w:pPr>
                    <w:r>
                      <w:rPr>
                        <w:rFonts w:hint="eastAsia"/>
                      </w:rPr>
                      <w:t>处置</w:t>
                    </w:r>
                  </w:p>
                </w:tc>
              </w:sdtContent>
            </w:sdt>
            <w:sdt>
              <w:sdtPr>
                <w:alias w:val="商誉账面原值本期减少额项目名称"/>
                <w:tag w:val="_GBC_5ba36aaca8144cb8979636970f4c6ae3"/>
                <w:id w:val="109714792"/>
                <w:lock w:val="sdtLocked"/>
                <w:showingPlcHdr/>
              </w:sdtPr>
              <w:sdtEndPr>
                <w:rPr>
                  <w:rFonts w:hint="eastAsia"/>
                </w:rPr>
              </w:sdtEndPr>
              <w:sdtContent>
                <w:tc>
                  <w:tcPr>
                    <w:tcW w:w="393" w:type="pct"/>
                    <w:shd w:val="clear" w:color="auto" w:fill="auto"/>
                    <w:vAlign w:val="center"/>
                  </w:tcPr>
                  <w:p w14:paraId="6D0850EC" w14:textId="77777777" w:rsidR="00B430B9" w:rsidRDefault="00000000">
                    <w:pPr>
                      <w:autoSpaceDE w:val="0"/>
                      <w:autoSpaceDN w:val="0"/>
                      <w:adjustRightInd w:val="0"/>
                      <w:snapToGrid w:val="0"/>
                      <w:jc w:val="center"/>
                    </w:pPr>
                    <w:r>
                      <w:rPr>
                        <w:rFonts w:hint="eastAsia"/>
                      </w:rPr>
                      <w:t xml:space="preserve">　</w:t>
                    </w:r>
                  </w:p>
                </w:tc>
              </w:sdtContent>
            </w:sdt>
            <w:tc>
              <w:tcPr>
                <w:tcW w:w="906" w:type="pct"/>
                <w:vMerge/>
                <w:shd w:val="clear" w:color="auto" w:fill="auto"/>
              </w:tcPr>
              <w:p w14:paraId="7315658B" w14:textId="77777777" w:rsidR="00B430B9" w:rsidRDefault="00B430B9">
                <w:pPr>
                  <w:autoSpaceDE w:val="0"/>
                  <w:autoSpaceDN w:val="0"/>
                  <w:adjustRightInd w:val="0"/>
                  <w:snapToGrid w:val="0"/>
                  <w:jc w:val="center"/>
                </w:pPr>
              </w:p>
            </w:tc>
          </w:tr>
          <w:sdt>
            <w:sdtPr>
              <w:alias w:val="商誉明细"/>
              <w:tag w:val="_GBC_916c5c3712e44d7db6b8c9e16bcf5865"/>
              <w:id w:val="1888296872"/>
              <w:lock w:val="sdtLocked"/>
              <w:placeholder>
                <w:docPart w:val="GBC11111111111111111111111111111"/>
              </w:placeholder>
            </w:sdtPr>
            <w:sdtContent>
              <w:tr w:rsidR="00553E82" w14:paraId="00D3DD90" w14:textId="77777777" w:rsidTr="00025303">
                <w:trPr>
                  <w:trHeight w:val="338"/>
                  <w:jc w:val="center"/>
                </w:trPr>
                <w:tc>
                  <w:tcPr>
                    <w:tcW w:w="1070" w:type="pct"/>
                    <w:shd w:val="clear" w:color="auto" w:fill="auto"/>
                  </w:tcPr>
                  <w:p w14:paraId="7B169A80" w14:textId="702D35F9" w:rsidR="00B430B9" w:rsidRDefault="00000000">
                    <w:pPr>
                      <w:autoSpaceDE w:val="0"/>
                      <w:autoSpaceDN w:val="0"/>
                      <w:adjustRightInd w:val="0"/>
                      <w:snapToGrid w:val="0"/>
                      <w:jc w:val="both"/>
                    </w:pPr>
                    <w:r w:rsidRPr="00025303">
                      <w:rPr>
                        <w:rFonts w:hint="eastAsia"/>
                      </w:rPr>
                      <w:t>绍兴中国轻纺城新亚大酒店有限公司</w:t>
                    </w:r>
                  </w:p>
                </w:tc>
                <w:tc>
                  <w:tcPr>
                    <w:tcW w:w="651" w:type="pct"/>
                    <w:shd w:val="clear" w:color="auto" w:fill="auto"/>
                  </w:tcPr>
                  <w:p w14:paraId="2D321457" w14:textId="77777777" w:rsidR="00B430B9" w:rsidRDefault="00B430B9">
                    <w:pPr>
                      <w:autoSpaceDE w:val="0"/>
                      <w:autoSpaceDN w:val="0"/>
                      <w:adjustRightInd w:val="0"/>
                      <w:snapToGrid w:val="0"/>
                      <w:jc w:val="right"/>
                    </w:pPr>
                  </w:p>
                </w:tc>
                <w:tc>
                  <w:tcPr>
                    <w:tcW w:w="926" w:type="pct"/>
                    <w:shd w:val="clear" w:color="auto" w:fill="auto"/>
                  </w:tcPr>
                  <w:p w14:paraId="7543208C" w14:textId="315953B8" w:rsidR="00B430B9" w:rsidRDefault="00000000">
                    <w:pPr>
                      <w:autoSpaceDE w:val="0"/>
                      <w:autoSpaceDN w:val="0"/>
                      <w:adjustRightInd w:val="0"/>
                      <w:snapToGrid w:val="0"/>
                      <w:jc w:val="right"/>
                    </w:pPr>
                    <w:r w:rsidRPr="00025303">
                      <w:t>14,295,263.32</w:t>
                    </w:r>
                  </w:p>
                </w:tc>
                <w:tc>
                  <w:tcPr>
                    <w:tcW w:w="390" w:type="pct"/>
                    <w:shd w:val="clear" w:color="auto" w:fill="auto"/>
                  </w:tcPr>
                  <w:p w14:paraId="2B449DFC" w14:textId="77777777" w:rsidR="00B430B9" w:rsidRDefault="00B430B9">
                    <w:pPr>
                      <w:autoSpaceDE w:val="0"/>
                      <w:autoSpaceDN w:val="0"/>
                      <w:adjustRightInd w:val="0"/>
                      <w:snapToGrid w:val="0"/>
                      <w:jc w:val="right"/>
                    </w:pPr>
                  </w:p>
                </w:tc>
                <w:tc>
                  <w:tcPr>
                    <w:tcW w:w="664" w:type="pct"/>
                    <w:shd w:val="clear" w:color="auto" w:fill="auto"/>
                  </w:tcPr>
                  <w:p w14:paraId="026DA198" w14:textId="77777777" w:rsidR="00B430B9" w:rsidRDefault="00B430B9">
                    <w:pPr>
                      <w:autoSpaceDE w:val="0"/>
                      <w:autoSpaceDN w:val="0"/>
                      <w:adjustRightInd w:val="0"/>
                      <w:snapToGrid w:val="0"/>
                      <w:jc w:val="right"/>
                    </w:pPr>
                  </w:p>
                </w:tc>
                <w:tc>
                  <w:tcPr>
                    <w:tcW w:w="393" w:type="pct"/>
                    <w:shd w:val="clear" w:color="auto" w:fill="auto"/>
                  </w:tcPr>
                  <w:p w14:paraId="42DCFDEA" w14:textId="77777777" w:rsidR="00B430B9" w:rsidRDefault="00B430B9">
                    <w:pPr>
                      <w:autoSpaceDE w:val="0"/>
                      <w:autoSpaceDN w:val="0"/>
                      <w:adjustRightInd w:val="0"/>
                      <w:snapToGrid w:val="0"/>
                      <w:jc w:val="right"/>
                    </w:pPr>
                  </w:p>
                </w:tc>
                <w:tc>
                  <w:tcPr>
                    <w:tcW w:w="906" w:type="pct"/>
                    <w:shd w:val="clear" w:color="auto" w:fill="auto"/>
                  </w:tcPr>
                  <w:p w14:paraId="3305CE9B" w14:textId="689310A7" w:rsidR="00B430B9" w:rsidRDefault="00000000">
                    <w:pPr>
                      <w:autoSpaceDE w:val="0"/>
                      <w:autoSpaceDN w:val="0"/>
                      <w:adjustRightInd w:val="0"/>
                      <w:snapToGrid w:val="0"/>
                      <w:jc w:val="right"/>
                    </w:pPr>
                    <w:r w:rsidRPr="00025303">
                      <w:t>14,295,263.32</w:t>
                    </w:r>
                  </w:p>
                </w:tc>
              </w:tr>
            </w:sdtContent>
          </w:sdt>
          <w:tr w:rsidR="00025303" w14:paraId="4E66E9D7" w14:textId="77777777" w:rsidTr="00025303">
            <w:trPr>
              <w:trHeight w:val="296"/>
              <w:jc w:val="center"/>
            </w:trPr>
            <w:sdt>
              <w:sdtPr>
                <w:tag w:val="_PLD_e45c45262afc495e90b6033bd7a17ec4"/>
                <w:id w:val="-1291582597"/>
                <w:lock w:val="sdtLocked"/>
              </w:sdtPr>
              <w:sdtContent>
                <w:tc>
                  <w:tcPr>
                    <w:tcW w:w="1070" w:type="pct"/>
                    <w:shd w:val="clear" w:color="auto" w:fill="auto"/>
                    <w:vAlign w:val="center"/>
                  </w:tcPr>
                  <w:p w14:paraId="2B83CB54" w14:textId="77777777" w:rsidR="00B430B9" w:rsidRDefault="00000000" w:rsidP="00025303">
                    <w:pPr>
                      <w:autoSpaceDE w:val="0"/>
                      <w:autoSpaceDN w:val="0"/>
                      <w:adjustRightInd w:val="0"/>
                      <w:snapToGrid w:val="0"/>
                      <w:jc w:val="center"/>
                      <w:rPr>
                        <w:u w:val="double"/>
                      </w:rPr>
                    </w:pPr>
                    <w:r>
                      <w:rPr>
                        <w:rFonts w:hint="eastAsia"/>
                      </w:rPr>
                      <w:t>合计</w:t>
                    </w:r>
                  </w:p>
                </w:tc>
              </w:sdtContent>
            </w:sdt>
            <w:tc>
              <w:tcPr>
                <w:tcW w:w="651" w:type="pct"/>
                <w:shd w:val="clear" w:color="auto" w:fill="auto"/>
              </w:tcPr>
              <w:p w14:paraId="7A1C0D8F" w14:textId="77777777" w:rsidR="00B430B9" w:rsidRDefault="00B430B9" w:rsidP="00025303">
                <w:pPr>
                  <w:jc w:val="right"/>
                </w:pPr>
              </w:p>
            </w:tc>
            <w:tc>
              <w:tcPr>
                <w:tcW w:w="926" w:type="pct"/>
                <w:shd w:val="clear" w:color="auto" w:fill="auto"/>
                <w:vAlign w:val="center"/>
              </w:tcPr>
              <w:p w14:paraId="2141220F" w14:textId="4FC4EAE1" w:rsidR="00B430B9" w:rsidRDefault="00000000" w:rsidP="00025303">
                <w:pPr>
                  <w:jc w:val="right"/>
                </w:pPr>
                <w:r>
                  <w:t>14,295,263.32</w:t>
                </w:r>
              </w:p>
            </w:tc>
            <w:tc>
              <w:tcPr>
                <w:tcW w:w="390" w:type="pct"/>
                <w:shd w:val="clear" w:color="auto" w:fill="auto"/>
                <w:vAlign w:val="center"/>
              </w:tcPr>
              <w:p w14:paraId="5AC45DB5" w14:textId="77777777" w:rsidR="00B430B9" w:rsidRDefault="00B430B9" w:rsidP="00025303">
                <w:pPr>
                  <w:jc w:val="right"/>
                </w:pPr>
              </w:p>
            </w:tc>
            <w:tc>
              <w:tcPr>
                <w:tcW w:w="664" w:type="pct"/>
                <w:shd w:val="clear" w:color="auto" w:fill="auto"/>
                <w:vAlign w:val="center"/>
              </w:tcPr>
              <w:p w14:paraId="3A4BD4CD" w14:textId="77777777" w:rsidR="00B430B9" w:rsidRDefault="00B430B9" w:rsidP="00025303">
                <w:pPr>
                  <w:jc w:val="right"/>
                </w:pPr>
              </w:p>
            </w:tc>
            <w:tc>
              <w:tcPr>
                <w:tcW w:w="393" w:type="pct"/>
                <w:shd w:val="clear" w:color="auto" w:fill="auto"/>
                <w:vAlign w:val="center"/>
              </w:tcPr>
              <w:p w14:paraId="0A2F9378" w14:textId="77777777" w:rsidR="00B430B9" w:rsidRDefault="00B430B9" w:rsidP="00025303">
                <w:pPr>
                  <w:jc w:val="right"/>
                </w:pPr>
              </w:p>
            </w:tc>
            <w:tc>
              <w:tcPr>
                <w:tcW w:w="906" w:type="pct"/>
                <w:shd w:val="clear" w:color="auto" w:fill="auto"/>
                <w:vAlign w:val="center"/>
              </w:tcPr>
              <w:p w14:paraId="5E3911A6" w14:textId="50738F9B" w:rsidR="00B430B9" w:rsidRDefault="00000000" w:rsidP="00025303">
                <w:pPr>
                  <w:jc w:val="right"/>
                </w:pPr>
                <w:r>
                  <w:t>14,295,263.32</w:t>
                </w:r>
              </w:p>
            </w:tc>
          </w:tr>
        </w:tbl>
        <w:p w14:paraId="5D25C375" w14:textId="77777777" w:rsidR="00B430B9" w:rsidRDefault="00000000"/>
      </w:sdtContent>
    </w:sdt>
    <w:sdt>
      <w:sdtPr>
        <w:rPr>
          <w:rFonts w:ascii="宋体" w:hAnsi="宋体" w:cs="宋体" w:hint="eastAsia"/>
          <w:b w:val="0"/>
          <w:bCs/>
          <w:kern w:val="0"/>
          <w:szCs w:val="24"/>
        </w:rPr>
        <w:alias w:val="模块:商誉减值准备"/>
        <w:tag w:val="_SEC_6fe538077d4746d4ba51a5610b4bd03b"/>
        <w:id w:val="-2008588834"/>
        <w:lock w:val="sdtLocked"/>
        <w:placeholder>
          <w:docPart w:val="GBC22222222222222222222222222222"/>
        </w:placeholder>
      </w:sdtPr>
      <w:sdtEndPr>
        <w:rPr>
          <w:rFonts w:hint="default"/>
          <w:szCs w:val="21"/>
        </w:rPr>
      </w:sdtEndPr>
      <w:sdtContent>
        <w:p w14:paraId="0CC83DFE" w14:textId="77777777" w:rsidR="00B430B9" w:rsidRDefault="00000000">
          <w:pPr>
            <w:pStyle w:val="4"/>
            <w:numPr>
              <w:ilvl w:val="0"/>
              <w:numId w:val="59"/>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650443024"/>
            <w:lock w:val="sdtLocked"/>
            <w:placeholder>
              <w:docPart w:val="GBC22222222222222222222222222222"/>
            </w:placeholder>
          </w:sdtPr>
          <w:sdtContent>
            <w:p w14:paraId="78FEEE9F" w14:textId="5A77DA7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153030" w14:textId="77777777" w:rsidR="00B430B9" w:rsidRDefault="00000000">
          <w:pPr>
            <w:jc w:val="right"/>
          </w:pPr>
          <w:r>
            <w:rPr>
              <w:rFonts w:hint="eastAsia"/>
            </w:rPr>
            <w:t>单位：</w:t>
          </w:r>
          <w:sdt>
            <w:sdtPr>
              <w:rPr>
                <w:rFonts w:hint="eastAsia"/>
              </w:rPr>
              <w:alias w:val="单位：财务附注：商誉减值准备"/>
              <w:tag w:val="_GBC_81f58baed09c46a3bf97830ea3adfd98"/>
              <w:id w:val="21344476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995233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092"/>
            <w:gridCol w:w="1266"/>
            <w:gridCol w:w="1096"/>
            <w:gridCol w:w="1106"/>
            <w:gridCol w:w="1156"/>
            <w:gridCol w:w="1266"/>
          </w:tblGrid>
          <w:tr w:rsidR="00553E82" w14:paraId="2ED6FF24" w14:textId="77777777" w:rsidTr="003253CB">
            <w:trPr>
              <w:trHeight w:val="255"/>
              <w:jc w:val="center"/>
            </w:trPr>
            <w:sdt>
              <w:sdtPr>
                <w:tag w:val="_PLD_d1a517071536478f9f7187c625e93763"/>
                <w:id w:val="-786658450"/>
                <w:lock w:val="sdtLocked"/>
              </w:sdtPr>
              <w:sdtContent>
                <w:tc>
                  <w:tcPr>
                    <w:tcW w:w="1044" w:type="pct"/>
                    <w:vMerge w:val="restart"/>
                    <w:shd w:val="clear" w:color="auto" w:fill="auto"/>
                    <w:vAlign w:val="center"/>
                  </w:tcPr>
                  <w:p w14:paraId="32E686F7" w14:textId="77777777" w:rsidR="00B430B9" w:rsidRDefault="00000000">
                    <w:pPr>
                      <w:autoSpaceDE w:val="0"/>
                      <w:autoSpaceDN w:val="0"/>
                      <w:adjustRightInd w:val="0"/>
                      <w:snapToGrid w:val="0"/>
                      <w:jc w:val="center"/>
                    </w:pPr>
                    <w:r>
                      <w:rPr>
                        <w:rFonts w:hint="eastAsia"/>
                      </w:rPr>
                      <w:t>被投资单位名称或形成商誉的事项</w:t>
                    </w:r>
                  </w:p>
                </w:tc>
              </w:sdtContent>
            </w:sdt>
            <w:sdt>
              <w:sdtPr>
                <w:tag w:val="_PLD_a1ccc5eef6a041ffadb4dd09605c43f5"/>
                <w:id w:val="1630899956"/>
                <w:lock w:val="sdtLocked"/>
              </w:sdtPr>
              <w:sdtContent>
                <w:tc>
                  <w:tcPr>
                    <w:tcW w:w="619" w:type="pct"/>
                    <w:vMerge w:val="restart"/>
                    <w:shd w:val="clear" w:color="auto" w:fill="auto"/>
                    <w:vAlign w:val="center"/>
                  </w:tcPr>
                  <w:p w14:paraId="50D4904A" w14:textId="77777777" w:rsidR="00B430B9" w:rsidRDefault="00000000">
                    <w:pPr>
                      <w:autoSpaceDE w:val="0"/>
                      <w:autoSpaceDN w:val="0"/>
                      <w:adjustRightInd w:val="0"/>
                      <w:snapToGrid w:val="0"/>
                      <w:jc w:val="center"/>
                    </w:pPr>
                    <w:r>
                      <w:rPr>
                        <w:rFonts w:hint="eastAsia"/>
                      </w:rPr>
                      <w:t>期初余额</w:t>
                    </w:r>
                  </w:p>
                </w:tc>
              </w:sdtContent>
            </w:sdt>
            <w:sdt>
              <w:sdtPr>
                <w:tag w:val="_PLD_3dc4c2fbed8640a6acf5f19dd5073967"/>
                <w:id w:val="2146007553"/>
                <w:lock w:val="sdtLocked"/>
              </w:sdtPr>
              <w:sdtContent>
                <w:tc>
                  <w:tcPr>
                    <w:tcW w:w="1338" w:type="pct"/>
                    <w:gridSpan w:val="2"/>
                    <w:shd w:val="clear" w:color="auto" w:fill="auto"/>
                    <w:vAlign w:val="center"/>
                  </w:tcPr>
                  <w:p w14:paraId="05B04991" w14:textId="77777777" w:rsidR="00B430B9" w:rsidRDefault="00000000">
                    <w:pPr>
                      <w:autoSpaceDE w:val="0"/>
                      <w:autoSpaceDN w:val="0"/>
                      <w:adjustRightInd w:val="0"/>
                      <w:snapToGrid w:val="0"/>
                      <w:jc w:val="center"/>
                    </w:pPr>
                    <w:r>
                      <w:rPr>
                        <w:rFonts w:hint="eastAsia"/>
                      </w:rPr>
                      <w:t>本期增加</w:t>
                    </w:r>
                  </w:p>
                </w:tc>
              </w:sdtContent>
            </w:sdt>
            <w:sdt>
              <w:sdtPr>
                <w:tag w:val="_PLD_36789e440c5d4e70969760ec1adf11d6"/>
                <w:id w:val="-950466412"/>
                <w:lock w:val="sdtLocked"/>
              </w:sdtPr>
              <w:sdtContent>
                <w:tc>
                  <w:tcPr>
                    <w:tcW w:w="1281" w:type="pct"/>
                    <w:gridSpan w:val="2"/>
                    <w:shd w:val="clear" w:color="auto" w:fill="auto"/>
                    <w:vAlign w:val="center"/>
                  </w:tcPr>
                  <w:p w14:paraId="5702FB9E" w14:textId="77777777" w:rsidR="00B430B9" w:rsidRDefault="00000000">
                    <w:pPr>
                      <w:autoSpaceDE w:val="0"/>
                      <w:autoSpaceDN w:val="0"/>
                      <w:adjustRightInd w:val="0"/>
                      <w:snapToGrid w:val="0"/>
                      <w:jc w:val="center"/>
                    </w:pPr>
                    <w:r>
                      <w:rPr>
                        <w:rFonts w:hint="eastAsia"/>
                      </w:rPr>
                      <w:t>本期减少</w:t>
                    </w:r>
                  </w:p>
                </w:tc>
              </w:sdtContent>
            </w:sdt>
            <w:sdt>
              <w:sdtPr>
                <w:tag w:val="_PLD_b4bf3be5aa6c45bea85b5ae1c027be47"/>
                <w:id w:val="1867790312"/>
                <w:lock w:val="sdtLocked"/>
              </w:sdtPr>
              <w:sdtContent>
                <w:tc>
                  <w:tcPr>
                    <w:tcW w:w="717" w:type="pct"/>
                    <w:vMerge w:val="restart"/>
                    <w:shd w:val="clear" w:color="auto" w:fill="auto"/>
                    <w:vAlign w:val="center"/>
                  </w:tcPr>
                  <w:p w14:paraId="287BC23A" w14:textId="77777777" w:rsidR="00B430B9" w:rsidRDefault="00000000">
                    <w:pPr>
                      <w:autoSpaceDE w:val="0"/>
                      <w:autoSpaceDN w:val="0"/>
                      <w:adjustRightInd w:val="0"/>
                      <w:snapToGrid w:val="0"/>
                      <w:jc w:val="center"/>
                    </w:pPr>
                    <w:r>
                      <w:rPr>
                        <w:rFonts w:hint="eastAsia"/>
                      </w:rPr>
                      <w:t>期末余额</w:t>
                    </w:r>
                  </w:p>
                </w:tc>
              </w:sdtContent>
            </w:sdt>
          </w:tr>
          <w:tr w:rsidR="00553E82" w14:paraId="67795486" w14:textId="77777777" w:rsidTr="003253CB">
            <w:trPr>
              <w:trHeight w:val="296"/>
              <w:jc w:val="center"/>
            </w:trPr>
            <w:tc>
              <w:tcPr>
                <w:tcW w:w="1044" w:type="pct"/>
                <w:vMerge/>
                <w:shd w:val="clear" w:color="auto" w:fill="auto"/>
              </w:tcPr>
              <w:p w14:paraId="0906DA47" w14:textId="77777777" w:rsidR="00B430B9" w:rsidRDefault="00B430B9">
                <w:pPr>
                  <w:autoSpaceDE w:val="0"/>
                  <w:autoSpaceDN w:val="0"/>
                  <w:adjustRightInd w:val="0"/>
                  <w:snapToGrid w:val="0"/>
                </w:pPr>
              </w:p>
            </w:tc>
            <w:tc>
              <w:tcPr>
                <w:tcW w:w="619" w:type="pct"/>
                <w:vMerge/>
                <w:shd w:val="clear" w:color="auto" w:fill="auto"/>
                <w:vAlign w:val="center"/>
              </w:tcPr>
              <w:p w14:paraId="66F0933B" w14:textId="77777777" w:rsidR="00B430B9" w:rsidRDefault="00B430B9">
                <w:pPr>
                  <w:autoSpaceDE w:val="0"/>
                  <w:autoSpaceDN w:val="0"/>
                  <w:adjustRightInd w:val="0"/>
                  <w:snapToGrid w:val="0"/>
                  <w:jc w:val="right"/>
                </w:pPr>
              </w:p>
            </w:tc>
            <w:sdt>
              <w:sdtPr>
                <w:tag w:val="_PLD_fe6ebe6f95b64eeabc2aef23beee858c"/>
                <w:id w:val="174232295"/>
                <w:lock w:val="sdtLocked"/>
              </w:sdtPr>
              <w:sdtContent>
                <w:tc>
                  <w:tcPr>
                    <w:tcW w:w="717" w:type="pct"/>
                    <w:shd w:val="clear" w:color="auto" w:fill="auto"/>
                    <w:vAlign w:val="center"/>
                  </w:tcPr>
                  <w:p w14:paraId="364D3C8A" w14:textId="77777777" w:rsidR="00B430B9" w:rsidRDefault="00000000">
                    <w:pPr>
                      <w:autoSpaceDE w:val="0"/>
                      <w:autoSpaceDN w:val="0"/>
                      <w:adjustRightInd w:val="0"/>
                      <w:snapToGrid w:val="0"/>
                      <w:jc w:val="center"/>
                    </w:pPr>
                    <w:r>
                      <w:rPr>
                        <w:rFonts w:hint="eastAsia"/>
                      </w:rPr>
                      <w:t>计提</w:t>
                    </w:r>
                  </w:p>
                </w:tc>
              </w:sdtContent>
            </w:sdt>
            <w:sdt>
              <w:sdtPr>
                <w:alias w:val="商誉减值准备本期增加额项目名称"/>
                <w:tag w:val="_GBC_65d86954675d4b4f82e4fbc3d21ace02"/>
                <w:id w:val="247858585"/>
                <w:lock w:val="sdtLocked"/>
                <w:showingPlcHdr/>
              </w:sdtPr>
              <w:sdtEndPr>
                <w:rPr>
                  <w:rFonts w:hint="eastAsia"/>
                </w:rPr>
              </w:sdtEndPr>
              <w:sdtContent>
                <w:tc>
                  <w:tcPr>
                    <w:tcW w:w="621" w:type="pct"/>
                    <w:shd w:val="clear" w:color="auto" w:fill="auto"/>
                    <w:vAlign w:val="center"/>
                  </w:tcPr>
                  <w:p w14:paraId="4C184882" w14:textId="77777777" w:rsidR="00B430B9" w:rsidRDefault="00000000">
                    <w:pPr>
                      <w:autoSpaceDE w:val="0"/>
                      <w:autoSpaceDN w:val="0"/>
                      <w:adjustRightInd w:val="0"/>
                      <w:snapToGrid w:val="0"/>
                      <w:jc w:val="center"/>
                    </w:pPr>
                    <w:r>
                      <w:rPr>
                        <w:rFonts w:hint="eastAsia"/>
                      </w:rPr>
                      <w:t xml:space="preserve">　</w:t>
                    </w:r>
                  </w:p>
                </w:tc>
              </w:sdtContent>
            </w:sdt>
            <w:sdt>
              <w:sdtPr>
                <w:tag w:val="_PLD_aaaa2d8a1fae404e9bab86b79225c7e3"/>
                <w:id w:val="111251349"/>
                <w:lock w:val="sdtLocked"/>
              </w:sdtPr>
              <w:sdtContent>
                <w:tc>
                  <w:tcPr>
                    <w:tcW w:w="627" w:type="pct"/>
                    <w:shd w:val="clear" w:color="auto" w:fill="auto"/>
                    <w:vAlign w:val="center"/>
                  </w:tcPr>
                  <w:p w14:paraId="5AA27CEA" w14:textId="77777777" w:rsidR="00B430B9" w:rsidRDefault="00000000">
                    <w:pPr>
                      <w:autoSpaceDE w:val="0"/>
                      <w:autoSpaceDN w:val="0"/>
                      <w:adjustRightInd w:val="0"/>
                      <w:snapToGrid w:val="0"/>
                      <w:jc w:val="center"/>
                    </w:pPr>
                    <w:r>
                      <w:rPr>
                        <w:rFonts w:hint="eastAsia"/>
                      </w:rPr>
                      <w:t>处置</w:t>
                    </w:r>
                  </w:p>
                </w:tc>
              </w:sdtContent>
            </w:sdt>
            <w:sdt>
              <w:sdtPr>
                <w:alias w:val="商誉减值准备本期减少额项目名称"/>
                <w:tag w:val="_GBC_aa48e25b6e1f4be9b1276fe009dabf0e"/>
                <w:id w:val="-1544823648"/>
                <w:lock w:val="sdtLocked"/>
                <w:showingPlcHdr/>
              </w:sdtPr>
              <w:sdtEndPr>
                <w:rPr>
                  <w:rFonts w:hint="eastAsia"/>
                </w:rPr>
              </w:sdtEndPr>
              <w:sdtContent>
                <w:tc>
                  <w:tcPr>
                    <w:tcW w:w="655" w:type="pct"/>
                    <w:shd w:val="clear" w:color="auto" w:fill="auto"/>
                    <w:vAlign w:val="center"/>
                  </w:tcPr>
                  <w:p w14:paraId="269F071C" w14:textId="77777777" w:rsidR="00B430B9" w:rsidRDefault="00000000">
                    <w:pPr>
                      <w:autoSpaceDE w:val="0"/>
                      <w:autoSpaceDN w:val="0"/>
                      <w:adjustRightInd w:val="0"/>
                      <w:snapToGrid w:val="0"/>
                      <w:jc w:val="center"/>
                    </w:pPr>
                    <w:r>
                      <w:rPr>
                        <w:rFonts w:hint="eastAsia"/>
                      </w:rPr>
                      <w:t xml:space="preserve">　</w:t>
                    </w:r>
                  </w:p>
                </w:tc>
              </w:sdtContent>
            </w:sdt>
            <w:tc>
              <w:tcPr>
                <w:tcW w:w="717" w:type="pct"/>
                <w:vMerge/>
                <w:shd w:val="clear" w:color="auto" w:fill="auto"/>
              </w:tcPr>
              <w:p w14:paraId="3DE07871" w14:textId="77777777" w:rsidR="00B430B9" w:rsidRDefault="00B430B9">
                <w:pPr>
                  <w:autoSpaceDE w:val="0"/>
                  <w:autoSpaceDN w:val="0"/>
                  <w:adjustRightInd w:val="0"/>
                  <w:snapToGrid w:val="0"/>
                  <w:jc w:val="center"/>
                </w:pPr>
              </w:p>
            </w:tc>
          </w:tr>
          <w:sdt>
            <w:sdtPr>
              <w:alias w:val="商誉减值准备明细"/>
              <w:tag w:val="_GBC_98340a952ec045d0bd3e053903c6a9f6"/>
              <w:id w:val="1330945063"/>
              <w:lock w:val="sdtLocked"/>
              <w:placeholder>
                <w:docPart w:val="GBC11111111111111111111111111111"/>
              </w:placeholder>
            </w:sdtPr>
            <w:sdtEndPr>
              <w:rPr>
                <w:rFonts w:hint="eastAsia"/>
              </w:rPr>
            </w:sdtEndPr>
            <w:sdtContent>
              <w:tr w:rsidR="00553E82" w14:paraId="0284F72D" w14:textId="77777777" w:rsidTr="003253CB">
                <w:trPr>
                  <w:trHeight w:val="323"/>
                  <w:jc w:val="center"/>
                </w:trPr>
                <w:tc>
                  <w:tcPr>
                    <w:tcW w:w="1044" w:type="pct"/>
                    <w:shd w:val="clear" w:color="auto" w:fill="auto"/>
                  </w:tcPr>
                  <w:p w14:paraId="34AC91D7" w14:textId="7EDB62A6" w:rsidR="00B430B9" w:rsidRDefault="00000000">
                    <w:pPr>
                      <w:autoSpaceDE w:val="0"/>
                      <w:autoSpaceDN w:val="0"/>
                      <w:adjustRightInd w:val="0"/>
                      <w:snapToGrid w:val="0"/>
                    </w:pPr>
                    <w:r w:rsidRPr="00025303">
                      <w:rPr>
                        <w:rFonts w:hint="eastAsia"/>
                      </w:rPr>
                      <w:t>绍兴中国轻纺城新亚大酒店有限公司</w:t>
                    </w:r>
                  </w:p>
                </w:tc>
                <w:tc>
                  <w:tcPr>
                    <w:tcW w:w="619" w:type="pct"/>
                    <w:shd w:val="clear" w:color="auto" w:fill="auto"/>
                  </w:tcPr>
                  <w:p w14:paraId="5B63B3EE" w14:textId="77777777" w:rsidR="00B430B9" w:rsidRDefault="00B430B9">
                    <w:pPr>
                      <w:jc w:val="right"/>
                    </w:pPr>
                  </w:p>
                </w:tc>
                <w:tc>
                  <w:tcPr>
                    <w:tcW w:w="717" w:type="pct"/>
                    <w:shd w:val="clear" w:color="auto" w:fill="auto"/>
                  </w:tcPr>
                  <w:p w14:paraId="1AFA8E99" w14:textId="1BDA6A3C" w:rsidR="00B430B9" w:rsidRDefault="00000000">
                    <w:pPr>
                      <w:jc w:val="right"/>
                    </w:pPr>
                    <w:r w:rsidRPr="00025303">
                      <w:t>639,987.95</w:t>
                    </w:r>
                  </w:p>
                </w:tc>
                <w:tc>
                  <w:tcPr>
                    <w:tcW w:w="621" w:type="pct"/>
                    <w:shd w:val="clear" w:color="auto" w:fill="auto"/>
                  </w:tcPr>
                  <w:p w14:paraId="193D54F5" w14:textId="77777777" w:rsidR="00B430B9" w:rsidRDefault="00B430B9">
                    <w:pPr>
                      <w:jc w:val="right"/>
                    </w:pPr>
                  </w:p>
                </w:tc>
                <w:tc>
                  <w:tcPr>
                    <w:tcW w:w="627" w:type="pct"/>
                    <w:shd w:val="clear" w:color="auto" w:fill="auto"/>
                  </w:tcPr>
                  <w:p w14:paraId="60F0F885" w14:textId="77777777" w:rsidR="00B430B9" w:rsidRDefault="00B430B9">
                    <w:pPr>
                      <w:jc w:val="right"/>
                    </w:pPr>
                  </w:p>
                </w:tc>
                <w:tc>
                  <w:tcPr>
                    <w:tcW w:w="655" w:type="pct"/>
                    <w:shd w:val="clear" w:color="auto" w:fill="auto"/>
                  </w:tcPr>
                  <w:p w14:paraId="177AE507" w14:textId="77777777" w:rsidR="00B430B9" w:rsidRDefault="00B430B9">
                    <w:pPr>
                      <w:jc w:val="right"/>
                    </w:pPr>
                  </w:p>
                </w:tc>
                <w:tc>
                  <w:tcPr>
                    <w:tcW w:w="717" w:type="pct"/>
                    <w:shd w:val="clear" w:color="auto" w:fill="auto"/>
                  </w:tcPr>
                  <w:p w14:paraId="60B107CC" w14:textId="24BEF5E4" w:rsidR="00B430B9" w:rsidRDefault="00000000">
                    <w:pPr>
                      <w:jc w:val="right"/>
                    </w:pPr>
                    <w:r w:rsidRPr="00025303">
                      <w:t>639,987.95</w:t>
                    </w:r>
                  </w:p>
                </w:tc>
              </w:tr>
            </w:sdtContent>
          </w:sdt>
          <w:tr w:rsidR="00553E82" w14:paraId="4225C861" w14:textId="77777777" w:rsidTr="003253CB">
            <w:trPr>
              <w:trHeight w:val="282"/>
              <w:jc w:val="center"/>
            </w:trPr>
            <w:sdt>
              <w:sdtPr>
                <w:tag w:val="_PLD_8723cba7d5f5468da42c45507923f6de"/>
                <w:id w:val="-747190649"/>
                <w:lock w:val="sdtLocked"/>
              </w:sdtPr>
              <w:sdtContent>
                <w:tc>
                  <w:tcPr>
                    <w:tcW w:w="1044" w:type="pct"/>
                    <w:shd w:val="clear" w:color="auto" w:fill="auto"/>
                    <w:vAlign w:val="center"/>
                  </w:tcPr>
                  <w:p w14:paraId="3D187010" w14:textId="77777777" w:rsidR="00B430B9" w:rsidRDefault="00000000">
                    <w:pPr>
                      <w:autoSpaceDE w:val="0"/>
                      <w:autoSpaceDN w:val="0"/>
                      <w:adjustRightInd w:val="0"/>
                      <w:snapToGrid w:val="0"/>
                      <w:jc w:val="center"/>
                      <w:rPr>
                        <w:u w:val="double"/>
                      </w:rPr>
                    </w:pPr>
                    <w:r>
                      <w:rPr>
                        <w:rFonts w:hint="eastAsia"/>
                      </w:rPr>
                      <w:t>合计</w:t>
                    </w:r>
                  </w:p>
                </w:tc>
              </w:sdtContent>
            </w:sdt>
            <w:tc>
              <w:tcPr>
                <w:tcW w:w="619" w:type="pct"/>
                <w:shd w:val="clear" w:color="auto" w:fill="auto"/>
              </w:tcPr>
              <w:p w14:paraId="6D8FF81E" w14:textId="77777777" w:rsidR="00B430B9" w:rsidRDefault="00B430B9">
                <w:pPr>
                  <w:jc w:val="right"/>
                </w:pPr>
              </w:p>
            </w:tc>
            <w:tc>
              <w:tcPr>
                <w:tcW w:w="717" w:type="pct"/>
                <w:shd w:val="clear" w:color="auto" w:fill="auto"/>
              </w:tcPr>
              <w:p w14:paraId="472E7CBA" w14:textId="5A5CF365" w:rsidR="00B430B9" w:rsidRDefault="00000000">
                <w:pPr>
                  <w:jc w:val="right"/>
                </w:pPr>
                <w:r w:rsidRPr="00025303">
                  <w:t>639,987.95</w:t>
                </w:r>
              </w:p>
            </w:tc>
            <w:tc>
              <w:tcPr>
                <w:tcW w:w="621" w:type="pct"/>
                <w:shd w:val="clear" w:color="auto" w:fill="auto"/>
              </w:tcPr>
              <w:p w14:paraId="5D73BFB7" w14:textId="77777777" w:rsidR="00B430B9" w:rsidRDefault="00B430B9">
                <w:pPr>
                  <w:jc w:val="right"/>
                </w:pPr>
              </w:p>
            </w:tc>
            <w:tc>
              <w:tcPr>
                <w:tcW w:w="627" w:type="pct"/>
                <w:shd w:val="clear" w:color="auto" w:fill="auto"/>
              </w:tcPr>
              <w:p w14:paraId="3C8EA8A5" w14:textId="77777777" w:rsidR="00B430B9" w:rsidRDefault="00B430B9">
                <w:pPr>
                  <w:jc w:val="right"/>
                </w:pPr>
              </w:p>
            </w:tc>
            <w:tc>
              <w:tcPr>
                <w:tcW w:w="655" w:type="pct"/>
                <w:shd w:val="clear" w:color="auto" w:fill="auto"/>
              </w:tcPr>
              <w:p w14:paraId="47E8A1A0" w14:textId="77777777" w:rsidR="00B430B9" w:rsidRDefault="00B430B9">
                <w:pPr>
                  <w:jc w:val="right"/>
                </w:pPr>
              </w:p>
            </w:tc>
            <w:tc>
              <w:tcPr>
                <w:tcW w:w="717" w:type="pct"/>
                <w:shd w:val="clear" w:color="auto" w:fill="auto"/>
              </w:tcPr>
              <w:p w14:paraId="428D4F3E" w14:textId="6918F789" w:rsidR="00B430B9" w:rsidRDefault="00000000">
                <w:pPr>
                  <w:jc w:val="right"/>
                </w:pPr>
                <w:r w:rsidRPr="00025303">
                  <w:t>639,987.95</w:t>
                </w:r>
              </w:p>
            </w:tc>
          </w:tr>
        </w:tbl>
        <w:p w14:paraId="3E84F653" w14:textId="77777777" w:rsidR="00B430B9" w:rsidRDefault="00000000"/>
      </w:sdtContent>
    </w:sdt>
    <w:bookmarkStart w:id="184" w:name="_Hlk10535081" w:displacedByCustomXml="next"/>
    <w:bookmarkStart w:id="185"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1320153133"/>
        <w:lock w:val="sdtLocked"/>
        <w:placeholder>
          <w:docPart w:val="GBC22222222222222222222222222222"/>
        </w:placeholder>
      </w:sdtPr>
      <w:sdtEndPr>
        <w:rPr>
          <w:rFonts w:hint="default"/>
          <w:szCs w:val="21"/>
        </w:rPr>
      </w:sdtEndPr>
      <w:sdtContent>
        <w:p w14:paraId="0DEA93C4" w14:textId="77777777" w:rsidR="00B430B9" w:rsidRDefault="00000000">
          <w:pPr>
            <w:pStyle w:val="4"/>
            <w:numPr>
              <w:ilvl w:val="0"/>
              <w:numId w:val="59"/>
            </w:numPr>
            <w:tabs>
              <w:tab w:val="left" w:pos="588"/>
            </w:tabs>
            <w:rPr>
              <w:rFonts w:ascii="宋体" w:hAnsi="宋体"/>
            </w:rPr>
          </w:pPr>
          <w:r>
            <w:rPr>
              <w:rFonts w:ascii="宋体" w:hAnsi="宋体" w:hint="eastAsia"/>
            </w:rPr>
            <w:t>商誉所在资产组或资产组组合的相关信息</w:t>
          </w:r>
          <w:bookmarkEnd w:id="184"/>
        </w:p>
        <w:sdt>
          <w:sdtPr>
            <w:alias w:val="是否适用：商誉所在资产组或资产组组合的相关信息[双击切换]"/>
            <w:tag w:val="_GBC_a40a76b7512a45b79930a13f56d19c6d"/>
            <w:id w:val="1932457108"/>
            <w:lock w:val="sdtLocked"/>
            <w:placeholder>
              <w:docPart w:val="GBC22222222222222222222222222222"/>
            </w:placeholder>
          </w:sdtPr>
          <w:sdtContent>
            <w:p w14:paraId="7F574AD2" w14:textId="404730B3" w:rsidR="00B430B9" w:rsidRDefault="00000000" w:rsidP="0002530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DE5CE3" w14:textId="77777777" w:rsidR="00B430B9" w:rsidRDefault="00000000"/>
      </w:sdtContent>
    </w:sdt>
    <w:bookmarkEnd w:id="185"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1614590144"/>
        <w:lock w:val="sdtLocked"/>
        <w:placeholder>
          <w:docPart w:val="GBC22222222222222222222222222222"/>
        </w:placeholder>
      </w:sdtPr>
      <w:sdtEndPr>
        <w:rPr>
          <w:rFonts w:hint="default"/>
          <w:szCs w:val="21"/>
        </w:rPr>
      </w:sdtEndPr>
      <w:sdtContent>
        <w:p w14:paraId="379E6162" w14:textId="77777777" w:rsidR="00B430B9" w:rsidRDefault="00000000">
          <w:pPr>
            <w:pStyle w:val="4"/>
            <w:numPr>
              <w:ilvl w:val="0"/>
              <w:numId w:val="59"/>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734510038"/>
            <w:lock w:val="sdtLocked"/>
            <w:placeholder>
              <w:docPart w:val="GBC22222222222222222222222222222"/>
            </w:placeholder>
          </w:sdtPr>
          <w:sdtContent>
            <w:p w14:paraId="520ABC2D" w14:textId="07DF13F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商誉的说明"/>
            <w:tag w:val="_GBC_4c83760c9f4e43ccbd87360399af577c"/>
            <w:id w:val="-986322951"/>
            <w:lock w:val="sdtLocked"/>
            <w:placeholder>
              <w:docPart w:val="GBC22222222222222222222222222222"/>
            </w:placeholder>
          </w:sdtPr>
          <w:sdtContent>
            <w:p w14:paraId="42BBFE10" w14:textId="1968B78A" w:rsidR="00B430B9" w:rsidRDefault="00000000" w:rsidP="00117A96">
              <w:pPr>
                <w:tabs>
                  <w:tab w:val="right" w:pos="7740"/>
                </w:tabs>
                <w:ind w:firstLineChars="200" w:firstLine="420"/>
              </w:pPr>
              <w:r>
                <w:rPr>
                  <w:rFonts w:hint="eastAsia"/>
                </w:rPr>
                <w:t>绍兴中国轻纺城新亚大酒店有限公司因确认递延所得税负债而形成的商誉减值测试</w:t>
              </w:r>
            </w:p>
            <w:p w14:paraId="410E91A4" w14:textId="77777777" w:rsidR="00B430B9" w:rsidRDefault="00000000" w:rsidP="00117A96">
              <w:pPr>
                <w:tabs>
                  <w:tab w:val="right" w:pos="7740"/>
                </w:tabs>
                <w:ind w:firstLineChars="200" w:firstLine="420"/>
                <w:rPr>
                  <w:iCs/>
                </w:rPr>
              </w:pPr>
              <w:r>
                <w:rPr>
                  <w:rFonts w:hint="eastAsia"/>
                  <w:iCs/>
                </w:rPr>
                <w:t>基于商誉减值测试目的，将整体商誉划分为两部分：核心商誉和因确认递延所得税负债而形成的商誉。在企业合并中，资产评估增值会导致其账面价值高于计税基础，形成一项应纳税暂时性差异，根据企业会计准则，企业合并中产生的应纳税暂时性差异不满足初始确认豁免的要求，均应确认递延所得税负债，同时导致多确认同等金额的商誉，该部分商誉不属于核心商誉。对于因确认递延所得税负债而形成的商誉，随着递延所得税负债的转回而减少所得税费用，该部分商</w:t>
              </w:r>
              <w:r>
                <w:rPr>
                  <w:rFonts w:hint="eastAsia"/>
                  <w:iCs/>
                </w:rPr>
                <w:lastRenderedPageBreak/>
                <w:t>誉的可收回金额实质上即为减少的未来所得税费用金额。则随着递延所得税负债的转回，其可减少未来所得税费用的金额亦随之减少，从而导致其可回收金额小于账面价值，因此应逐步就各期转回的递延所得税负债计提同等金额的商誉减值准备。</w:t>
              </w:r>
            </w:p>
            <w:p w14:paraId="00E1E072" w14:textId="6C585955" w:rsidR="00B430B9" w:rsidRPr="00117A96" w:rsidRDefault="00000000" w:rsidP="00117A96">
              <w:pPr>
                <w:tabs>
                  <w:tab w:val="right" w:pos="7740"/>
                </w:tabs>
                <w:ind w:firstLineChars="200" w:firstLine="420"/>
                <w:rPr>
                  <w:iCs/>
                </w:rPr>
              </w:pPr>
              <w:r>
                <w:rPr>
                  <w:rFonts w:hint="eastAsia"/>
                  <w:iCs/>
                </w:rPr>
                <w:t>本期对于因非同一控制下企业合并资产评估增值确认递延所得税负债而形成的商誉，转回就递延所得税负债计提同等金额的商誉减值准备639,987.95元。</w:t>
              </w:r>
            </w:p>
          </w:sdtContent>
        </w:sdt>
      </w:sdtContent>
    </w:sdt>
    <w:p w14:paraId="746C1D93" w14:textId="77777777" w:rsidR="00B430B9" w:rsidRDefault="00B430B9"/>
    <w:bookmarkStart w:id="186" w:name="_Hlk10535249" w:displacedByCustomXml="next"/>
    <w:bookmarkStart w:id="187" w:name="_Hlk10535258" w:displacedByCustomXml="next"/>
    <w:sdt>
      <w:sdtPr>
        <w:rPr>
          <w:rFonts w:ascii="宋体" w:hAnsi="宋体" w:cs="宋体" w:hint="eastAsia"/>
          <w:b w:val="0"/>
          <w:bCs/>
          <w:kern w:val="0"/>
          <w:szCs w:val="21"/>
        </w:rPr>
        <w:alias w:val="模块:商誉减值测试的影响"/>
        <w:tag w:val="_SEC_fd017e302f8c4189978aac3dc8581f09"/>
        <w:id w:val="1722088662"/>
        <w:lock w:val="sdtLocked"/>
        <w:placeholder>
          <w:docPart w:val="GBC22222222222222222222222222222"/>
        </w:placeholder>
      </w:sdtPr>
      <w:sdtEndPr>
        <w:rPr>
          <w:rFonts w:hint="default"/>
        </w:rPr>
      </w:sdtEndPr>
      <w:sdtContent>
        <w:p w14:paraId="72B77807" w14:textId="77777777" w:rsidR="00B430B9" w:rsidRDefault="00000000">
          <w:pPr>
            <w:pStyle w:val="4"/>
            <w:numPr>
              <w:ilvl w:val="0"/>
              <w:numId w:val="59"/>
            </w:numPr>
            <w:tabs>
              <w:tab w:val="left" w:pos="588"/>
            </w:tabs>
            <w:ind w:left="567" w:hanging="567"/>
            <w:rPr>
              <w:rFonts w:ascii="宋体" w:hAnsi="宋体"/>
              <w:szCs w:val="21"/>
            </w:rPr>
          </w:pPr>
          <w:r>
            <w:rPr>
              <w:rFonts w:ascii="宋体" w:hAnsi="宋体" w:hint="eastAsia"/>
              <w:szCs w:val="21"/>
            </w:rPr>
            <w:t>商誉减值测试的影响</w:t>
          </w:r>
          <w:bookmarkEnd w:id="186"/>
        </w:p>
        <w:sdt>
          <w:sdtPr>
            <w:alias w:val="是否适用：商誉减值测试的影响[双击切换]"/>
            <w:tag w:val="_GBC_24d2ea865aff4dda9d4cd3c8b1eb71cc"/>
            <w:id w:val="-1765448993"/>
            <w:lock w:val="sdtLocked"/>
            <w:placeholder>
              <w:docPart w:val="GBC22222222222222222222222222222"/>
            </w:placeholder>
          </w:sdtPr>
          <w:sdtContent>
            <w:p w14:paraId="7B5B610A" w14:textId="59CA1ED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7" w:displacedByCustomXml="prev"/>
    <w:sdt>
      <w:sdtPr>
        <w:rPr>
          <w:rFonts w:hint="eastAsia"/>
        </w:rPr>
        <w:alias w:val="模块:其他说明"/>
        <w:tag w:val="_SEC_fd9f0a21b0c44e29ba84ddb7842fe32a"/>
        <w:id w:val="-439219010"/>
        <w:lock w:val="sdtLocked"/>
        <w:placeholder>
          <w:docPart w:val="GBC22222222222222222222222222222"/>
        </w:placeholder>
      </w:sdtPr>
      <w:sdtEndPr>
        <w:rPr>
          <w:rFonts w:hint="default"/>
        </w:rPr>
      </w:sdtEndPr>
      <w:sdtContent>
        <w:p w14:paraId="7BA6C287" w14:textId="77777777" w:rsidR="00B430B9" w:rsidRDefault="00000000">
          <w:r>
            <w:rPr>
              <w:rFonts w:hint="eastAsia"/>
            </w:rPr>
            <w:t>其他说明：</w:t>
          </w:r>
        </w:p>
        <w:sdt>
          <w:sdtPr>
            <w:alias w:val="是否适用：商誉其他需要说明的事项[双击切换]"/>
            <w:tag w:val="_GBC_6b2c2377a4a6486b9a4ba845bd2192f6"/>
            <w:id w:val="249089340"/>
            <w:lock w:val="sdtLocked"/>
            <w:placeholder>
              <w:docPart w:val="GBC22222222222222222222222222222"/>
            </w:placeholder>
          </w:sdtPr>
          <w:sdtContent>
            <w:p w14:paraId="53BD1E88" w14:textId="65BF32E7" w:rsidR="00B430B9" w:rsidRDefault="00000000" w:rsidP="00C606F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94934F4" w14:textId="77777777" w:rsidR="00B430B9" w:rsidRDefault="00B430B9">
      <w:pPr>
        <w:snapToGrid w:val="0"/>
        <w:spacing w:line="240" w:lineRule="atLeast"/>
      </w:pPr>
    </w:p>
    <w:sdt>
      <w:sdtPr>
        <w:rPr>
          <w:rFonts w:ascii="宋体" w:hAnsi="宋体" w:cs="宋体" w:hint="eastAsia"/>
          <w:b w:val="0"/>
          <w:bCs/>
          <w:kern w:val="0"/>
          <w:szCs w:val="21"/>
        </w:rPr>
        <w:alias w:val="模块:长期待摊费用"/>
        <w:tag w:val="_GBC_c7f901dce89846cbbbab6c51c3213a6f"/>
        <w:id w:val="839668302"/>
        <w:lock w:val="sdtLocked"/>
        <w:placeholder>
          <w:docPart w:val="GBC22222222222222222222222222222"/>
        </w:placeholder>
      </w:sdtPr>
      <w:sdtEndPr>
        <w:rPr>
          <w:rFonts w:cstheme="minorBidi" w:hint="default"/>
          <w:kern w:val="2"/>
        </w:rPr>
      </w:sdtEndPr>
      <w:sdtContent>
        <w:p w14:paraId="28813D8C"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335731408"/>
            <w:lock w:val="sdtLocked"/>
            <w:placeholder>
              <w:docPart w:val="GBC22222222222222222222222222222"/>
            </w:placeholder>
          </w:sdtPr>
          <w:sdtContent>
            <w:p w14:paraId="0122F396" w14:textId="4599ECC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E77F29" w14:textId="77777777" w:rsidR="00B430B9" w:rsidRDefault="00000000">
          <w:pPr>
            <w:jc w:val="right"/>
          </w:pPr>
          <w:r>
            <w:rPr>
              <w:rFonts w:hint="eastAsia"/>
            </w:rPr>
            <w:t>单位：</w:t>
          </w:r>
          <w:sdt>
            <w:sdtPr>
              <w:rPr>
                <w:rFonts w:hint="eastAsia"/>
              </w:rPr>
              <w:alias w:val="单位：财务附注：长期待摊费用"/>
              <w:tag w:val="_GBC_aa74f67aac374e54a7768a8434ab0c08"/>
              <w:id w:val="-1229911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6959686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1581"/>
            <w:gridCol w:w="1476"/>
            <w:gridCol w:w="1577"/>
            <w:gridCol w:w="1017"/>
            <w:gridCol w:w="1581"/>
          </w:tblGrid>
          <w:tr w:rsidR="00A2729B" w14:paraId="0DEA314A" w14:textId="77777777" w:rsidTr="00A2729B">
            <w:sdt>
              <w:sdtPr>
                <w:tag w:val="_PLD_20e665ce568e49a5aa1c687384d611b3"/>
                <w:id w:val="1460840203"/>
                <w:lock w:val="sdtLocked"/>
              </w:sdtPr>
              <w:sdtContent>
                <w:tc>
                  <w:tcPr>
                    <w:tcW w:w="961" w:type="pct"/>
                    <w:shd w:val="clear" w:color="auto" w:fill="auto"/>
                    <w:vAlign w:val="center"/>
                  </w:tcPr>
                  <w:p w14:paraId="0F62F40F" w14:textId="77777777" w:rsidR="00B430B9" w:rsidRDefault="00000000" w:rsidP="00A2153B">
                    <w:pPr>
                      <w:jc w:val="center"/>
                    </w:pPr>
                    <w:r>
                      <w:rPr>
                        <w:rFonts w:hint="eastAsia"/>
                      </w:rPr>
                      <w:t>项目</w:t>
                    </w:r>
                  </w:p>
                </w:tc>
              </w:sdtContent>
            </w:sdt>
            <w:sdt>
              <w:sdtPr>
                <w:tag w:val="_PLD_e3597a5d560b48d59d41cd3dc72b1a3a"/>
                <w:id w:val="-1524244547"/>
                <w:lock w:val="sdtLocked"/>
              </w:sdtPr>
              <w:sdtContent>
                <w:tc>
                  <w:tcPr>
                    <w:tcW w:w="718" w:type="pct"/>
                    <w:shd w:val="clear" w:color="auto" w:fill="auto"/>
                    <w:vAlign w:val="center"/>
                  </w:tcPr>
                  <w:p w14:paraId="6239A23D" w14:textId="77777777" w:rsidR="00B430B9" w:rsidRDefault="00000000" w:rsidP="00A2153B">
                    <w:pPr>
                      <w:jc w:val="center"/>
                    </w:pPr>
                    <w:r>
                      <w:rPr>
                        <w:rFonts w:hint="eastAsia"/>
                      </w:rPr>
                      <w:t>期初余额</w:t>
                    </w:r>
                  </w:p>
                </w:tc>
              </w:sdtContent>
            </w:sdt>
            <w:sdt>
              <w:sdtPr>
                <w:tag w:val="_PLD_2edffaf8b24b489e97f2d4a6a5ec5711"/>
                <w:id w:val="-1251042128"/>
                <w:lock w:val="sdtLocked"/>
              </w:sdtPr>
              <w:sdtContent>
                <w:tc>
                  <w:tcPr>
                    <w:tcW w:w="836" w:type="pct"/>
                    <w:shd w:val="clear" w:color="auto" w:fill="auto"/>
                    <w:vAlign w:val="center"/>
                  </w:tcPr>
                  <w:p w14:paraId="5811E03D" w14:textId="77777777" w:rsidR="00B430B9" w:rsidRDefault="00000000" w:rsidP="00A2153B">
                    <w:pPr>
                      <w:jc w:val="center"/>
                    </w:pPr>
                    <w:r>
                      <w:rPr>
                        <w:rFonts w:hint="eastAsia"/>
                      </w:rPr>
                      <w:t>本期增加金额</w:t>
                    </w:r>
                  </w:p>
                </w:tc>
              </w:sdtContent>
            </w:sdt>
            <w:sdt>
              <w:sdtPr>
                <w:tag w:val="_PLD_f6bc6a07519e4f6cab5889776aa0ecbd"/>
                <w:id w:val="1694185588"/>
                <w:lock w:val="sdtLocked"/>
              </w:sdtPr>
              <w:sdtContent>
                <w:tc>
                  <w:tcPr>
                    <w:tcW w:w="953" w:type="pct"/>
                    <w:shd w:val="clear" w:color="auto" w:fill="auto"/>
                    <w:vAlign w:val="center"/>
                  </w:tcPr>
                  <w:p w14:paraId="40D47B72" w14:textId="77777777" w:rsidR="00B430B9" w:rsidRDefault="00000000" w:rsidP="00A2153B">
                    <w:pPr>
                      <w:jc w:val="center"/>
                    </w:pPr>
                    <w:r>
                      <w:rPr>
                        <w:rFonts w:hint="eastAsia"/>
                      </w:rPr>
                      <w:t>本期摊销金额</w:t>
                    </w:r>
                  </w:p>
                </w:tc>
              </w:sdtContent>
            </w:sdt>
            <w:sdt>
              <w:sdtPr>
                <w:tag w:val="_PLD_f987bb682c974016898d37b474ce35c6"/>
                <w:id w:val="170155082"/>
                <w:lock w:val="sdtLocked"/>
              </w:sdtPr>
              <w:sdtContent>
                <w:tc>
                  <w:tcPr>
                    <w:tcW w:w="635" w:type="pct"/>
                    <w:shd w:val="clear" w:color="auto" w:fill="auto"/>
                    <w:vAlign w:val="center"/>
                  </w:tcPr>
                  <w:p w14:paraId="3290A4D9" w14:textId="77777777" w:rsidR="00B430B9" w:rsidRDefault="00000000" w:rsidP="00A2153B">
                    <w:pPr>
                      <w:jc w:val="center"/>
                    </w:pPr>
                    <w:r>
                      <w:rPr>
                        <w:rFonts w:hint="eastAsia"/>
                      </w:rPr>
                      <w:t>其他减少金额</w:t>
                    </w:r>
                  </w:p>
                </w:tc>
              </w:sdtContent>
            </w:sdt>
            <w:sdt>
              <w:sdtPr>
                <w:tag w:val="_PLD_dab738986fbc4bd7b942faf77cb39605"/>
                <w:id w:val="-401759750"/>
                <w:lock w:val="sdtLocked"/>
              </w:sdtPr>
              <w:sdtContent>
                <w:tc>
                  <w:tcPr>
                    <w:tcW w:w="896" w:type="pct"/>
                    <w:shd w:val="clear" w:color="auto" w:fill="auto"/>
                    <w:vAlign w:val="center"/>
                  </w:tcPr>
                  <w:p w14:paraId="7210E9E7" w14:textId="77777777" w:rsidR="00B430B9" w:rsidRDefault="00000000" w:rsidP="00A2153B">
                    <w:pPr>
                      <w:jc w:val="center"/>
                    </w:pPr>
                    <w:r>
                      <w:rPr>
                        <w:rFonts w:hint="eastAsia"/>
                      </w:rPr>
                      <w:t>期末余额</w:t>
                    </w:r>
                  </w:p>
                </w:tc>
              </w:sdtContent>
            </w:sdt>
          </w:tr>
          <w:sdt>
            <w:sdtPr>
              <w:rPr>
                <w:rFonts w:hint="eastAsia"/>
              </w:rPr>
              <w:alias w:val="长期待摊费用明细"/>
              <w:tag w:val="_GBC_68b20aeabd8c4ce8bf5df712206206af"/>
              <w:id w:val="1183868909"/>
              <w:lock w:val="sdtLocked"/>
            </w:sdtPr>
            <w:sdtContent>
              <w:tr w:rsidR="00A2729B" w14:paraId="01E31C5B" w14:textId="77777777" w:rsidTr="00A2729B">
                <w:tc>
                  <w:tcPr>
                    <w:tcW w:w="961" w:type="pct"/>
                    <w:shd w:val="clear" w:color="auto" w:fill="auto"/>
                  </w:tcPr>
                  <w:p w14:paraId="6C71ACC9" w14:textId="77777777" w:rsidR="00B430B9" w:rsidRDefault="00000000" w:rsidP="00A2153B">
                    <w:r>
                      <w:t>待摊装修费</w:t>
                    </w:r>
                  </w:p>
                </w:tc>
                <w:tc>
                  <w:tcPr>
                    <w:tcW w:w="718" w:type="pct"/>
                    <w:shd w:val="clear" w:color="auto" w:fill="auto"/>
                  </w:tcPr>
                  <w:p w14:paraId="5FFE911B" w14:textId="77777777" w:rsidR="00B430B9" w:rsidRDefault="00000000" w:rsidP="00A2153B">
                    <w:pPr>
                      <w:jc w:val="right"/>
                    </w:pPr>
                    <w:r>
                      <w:t>7,903,206.70</w:t>
                    </w:r>
                  </w:p>
                </w:tc>
                <w:tc>
                  <w:tcPr>
                    <w:tcW w:w="836" w:type="pct"/>
                    <w:shd w:val="clear" w:color="auto" w:fill="auto"/>
                  </w:tcPr>
                  <w:p w14:paraId="44119CD7" w14:textId="77777777" w:rsidR="00B430B9" w:rsidRDefault="00000000" w:rsidP="00A2153B">
                    <w:pPr>
                      <w:jc w:val="right"/>
                    </w:pPr>
                    <w:r>
                      <w:t>1,575,736.86</w:t>
                    </w:r>
                  </w:p>
                </w:tc>
                <w:tc>
                  <w:tcPr>
                    <w:tcW w:w="953" w:type="pct"/>
                    <w:shd w:val="clear" w:color="auto" w:fill="auto"/>
                  </w:tcPr>
                  <w:p w14:paraId="72BAAA63" w14:textId="77777777" w:rsidR="00B430B9" w:rsidRDefault="00000000" w:rsidP="00A2153B">
                    <w:pPr>
                      <w:jc w:val="right"/>
                    </w:pPr>
                    <w:r>
                      <w:t>2,620,459.89</w:t>
                    </w:r>
                  </w:p>
                </w:tc>
                <w:tc>
                  <w:tcPr>
                    <w:tcW w:w="635" w:type="pct"/>
                    <w:shd w:val="clear" w:color="auto" w:fill="auto"/>
                  </w:tcPr>
                  <w:p w14:paraId="7E278056" w14:textId="77777777" w:rsidR="00B430B9" w:rsidRDefault="00B430B9" w:rsidP="00A2153B">
                    <w:pPr>
                      <w:jc w:val="right"/>
                    </w:pPr>
                  </w:p>
                </w:tc>
                <w:tc>
                  <w:tcPr>
                    <w:tcW w:w="896" w:type="pct"/>
                    <w:shd w:val="clear" w:color="auto" w:fill="auto"/>
                  </w:tcPr>
                  <w:p w14:paraId="4C73647E" w14:textId="77777777" w:rsidR="00B430B9" w:rsidRDefault="00000000" w:rsidP="00A2153B">
                    <w:pPr>
                      <w:jc w:val="right"/>
                    </w:pPr>
                    <w:r>
                      <w:t>6,858,483.67</w:t>
                    </w:r>
                  </w:p>
                </w:tc>
              </w:tr>
            </w:sdtContent>
          </w:sdt>
          <w:sdt>
            <w:sdtPr>
              <w:rPr>
                <w:rFonts w:hint="eastAsia"/>
              </w:rPr>
              <w:alias w:val="长期待摊费用明细"/>
              <w:tag w:val="_GBC_68b20aeabd8c4ce8bf5df712206206af"/>
              <w:id w:val="1004094426"/>
              <w:lock w:val="sdtLocked"/>
            </w:sdtPr>
            <w:sdtContent>
              <w:tr w:rsidR="00A2729B" w14:paraId="7088B7F8" w14:textId="77777777" w:rsidTr="00A2729B">
                <w:tc>
                  <w:tcPr>
                    <w:tcW w:w="961" w:type="pct"/>
                    <w:shd w:val="clear" w:color="auto" w:fill="auto"/>
                  </w:tcPr>
                  <w:p w14:paraId="00C375BA" w14:textId="77777777" w:rsidR="00B430B9" w:rsidRDefault="00000000" w:rsidP="00A2153B">
                    <w:r>
                      <w:t>市场环境改造</w:t>
                    </w:r>
                  </w:p>
                </w:tc>
                <w:tc>
                  <w:tcPr>
                    <w:tcW w:w="718" w:type="pct"/>
                    <w:shd w:val="clear" w:color="auto" w:fill="auto"/>
                  </w:tcPr>
                  <w:p w14:paraId="6588098E" w14:textId="77777777" w:rsidR="00B430B9" w:rsidRDefault="00000000" w:rsidP="00A2153B">
                    <w:pPr>
                      <w:jc w:val="right"/>
                    </w:pPr>
                    <w:r>
                      <w:t>11,325,507.51</w:t>
                    </w:r>
                  </w:p>
                </w:tc>
                <w:tc>
                  <w:tcPr>
                    <w:tcW w:w="836" w:type="pct"/>
                    <w:shd w:val="clear" w:color="auto" w:fill="auto"/>
                  </w:tcPr>
                  <w:p w14:paraId="2EE38B23" w14:textId="77777777" w:rsidR="00B430B9" w:rsidRDefault="00B430B9" w:rsidP="00A2153B">
                    <w:pPr>
                      <w:jc w:val="right"/>
                    </w:pPr>
                  </w:p>
                </w:tc>
                <w:tc>
                  <w:tcPr>
                    <w:tcW w:w="953" w:type="pct"/>
                    <w:shd w:val="clear" w:color="auto" w:fill="auto"/>
                  </w:tcPr>
                  <w:p w14:paraId="6A5D7C6D" w14:textId="77777777" w:rsidR="00B430B9" w:rsidRDefault="00000000" w:rsidP="00A2153B">
                    <w:pPr>
                      <w:jc w:val="right"/>
                    </w:pPr>
                    <w:r>
                      <w:t>4,330,371.61</w:t>
                    </w:r>
                  </w:p>
                </w:tc>
                <w:tc>
                  <w:tcPr>
                    <w:tcW w:w="635" w:type="pct"/>
                    <w:shd w:val="clear" w:color="auto" w:fill="auto"/>
                  </w:tcPr>
                  <w:p w14:paraId="1F7B6313" w14:textId="77777777" w:rsidR="00B430B9" w:rsidRDefault="00B430B9" w:rsidP="00A2153B">
                    <w:pPr>
                      <w:jc w:val="right"/>
                    </w:pPr>
                  </w:p>
                </w:tc>
                <w:tc>
                  <w:tcPr>
                    <w:tcW w:w="896" w:type="pct"/>
                    <w:shd w:val="clear" w:color="auto" w:fill="auto"/>
                  </w:tcPr>
                  <w:p w14:paraId="5B94A4F2" w14:textId="77777777" w:rsidR="00B430B9" w:rsidRDefault="00000000" w:rsidP="00A2153B">
                    <w:pPr>
                      <w:jc w:val="right"/>
                    </w:pPr>
                    <w:r>
                      <w:t>6,995,135.90</w:t>
                    </w:r>
                  </w:p>
                </w:tc>
              </w:tr>
            </w:sdtContent>
          </w:sdt>
          <w:tr w:rsidR="00A2729B" w14:paraId="1A430EA8" w14:textId="77777777" w:rsidTr="00A2729B">
            <w:sdt>
              <w:sdtPr>
                <w:tag w:val="_PLD_bd1d6a8046344014824f3cd45e5475be"/>
                <w:id w:val="1419915219"/>
                <w:lock w:val="sdtLocked"/>
              </w:sdtPr>
              <w:sdtContent>
                <w:tc>
                  <w:tcPr>
                    <w:tcW w:w="961" w:type="pct"/>
                    <w:shd w:val="clear" w:color="auto" w:fill="auto"/>
                    <w:vAlign w:val="center"/>
                  </w:tcPr>
                  <w:p w14:paraId="4806A00D" w14:textId="77777777" w:rsidR="00B430B9" w:rsidRDefault="00000000" w:rsidP="00A2729B">
                    <w:pPr>
                      <w:jc w:val="center"/>
                    </w:pPr>
                    <w:r>
                      <w:rPr>
                        <w:rFonts w:hint="eastAsia"/>
                      </w:rPr>
                      <w:t>合计</w:t>
                    </w:r>
                  </w:p>
                </w:tc>
              </w:sdtContent>
            </w:sdt>
            <w:tc>
              <w:tcPr>
                <w:tcW w:w="718" w:type="pct"/>
                <w:shd w:val="clear" w:color="auto" w:fill="auto"/>
                <w:vAlign w:val="center"/>
              </w:tcPr>
              <w:p w14:paraId="4136EF69" w14:textId="72E655BE" w:rsidR="00B430B9" w:rsidRDefault="00000000" w:rsidP="00A2729B">
                <w:pPr>
                  <w:jc w:val="right"/>
                </w:pPr>
                <w:r>
                  <w:t>19,228,714.21</w:t>
                </w:r>
              </w:p>
            </w:tc>
            <w:tc>
              <w:tcPr>
                <w:tcW w:w="836" w:type="pct"/>
                <w:shd w:val="clear" w:color="auto" w:fill="auto"/>
                <w:vAlign w:val="center"/>
              </w:tcPr>
              <w:p w14:paraId="738B5D11" w14:textId="09745E80" w:rsidR="00B430B9" w:rsidRDefault="00000000" w:rsidP="00A2729B">
                <w:pPr>
                  <w:jc w:val="right"/>
                </w:pPr>
                <w:r>
                  <w:t>1,575,736.86</w:t>
                </w:r>
              </w:p>
            </w:tc>
            <w:tc>
              <w:tcPr>
                <w:tcW w:w="953" w:type="pct"/>
                <w:shd w:val="clear" w:color="auto" w:fill="auto"/>
                <w:vAlign w:val="center"/>
              </w:tcPr>
              <w:p w14:paraId="447E51C8" w14:textId="505A0D5F" w:rsidR="00B430B9" w:rsidRDefault="00000000" w:rsidP="00A2729B">
                <w:pPr>
                  <w:jc w:val="right"/>
                </w:pPr>
                <w:r>
                  <w:t>6,950,831.50</w:t>
                </w:r>
              </w:p>
            </w:tc>
            <w:tc>
              <w:tcPr>
                <w:tcW w:w="635" w:type="pct"/>
                <w:shd w:val="clear" w:color="auto" w:fill="auto"/>
                <w:vAlign w:val="center"/>
              </w:tcPr>
              <w:p w14:paraId="3D144231" w14:textId="77777777" w:rsidR="00B430B9" w:rsidRDefault="00B430B9" w:rsidP="00A2729B">
                <w:pPr>
                  <w:jc w:val="right"/>
                </w:pPr>
              </w:p>
            </w:tc>
            <w:tc>
              <w:tcPr>
                <w:tcW w:w="896" w:type="pct"/>
                <w:shd w:val="clear" w:color="auto" w:fill="auto"/>
                <w:vAlign w:val="center"/>
              </w:tcPr>
              <w:p w14:paraId="4D3C3827" w14:textId="29BFCA2F" w:rsidR="00B430B9" w:rsidRDefault="00000000" w:rsidP="00A2729B">
                <w:pPr>
                  <w:jc w:val="right"/>
                </w:pPr>
                <w:r>
                  <w:t>13,853,619.57</w:t>
                </w:r>
              </w:p>
            </w:tc>
          </w:tr>
        </w:tbl>
        <w:p w14:paraId="1995F862" w14:textId="77777777" w:rsidR="00B430B9" w:rsidRDefault="00B430B9"/>
        <w:p w14:paraId="3199DDDF" w14:textId="77777777" w:rsidR="00B430B9" w:rsidRDefault="00000000">
          <w:r>
            <w:rPr>
              <w:rFonts w:hint="eastAsia"/>
            </w:rPr>
            <w:t>其他说明：</w:t>
          </w:r>
        </w:p>
        <w:sdt>
          <w:sdtPr>
            <w:alias w:val="长期待摊费用的说明"/>
            <w:tag w:val="_GBC_5b31c466b60f433faaa37d443fae74be"/>
            <w:id w:val="-247889691"/>
            <w:lock w:val="sdtLocked"/>
            <w:placeholder>
              <w:docPart w:val="GBC22222222222222222222222222222"/>
            </w:placeholder>
          </w:sdtPr>
          <w:sdtContent>
            <w:p w14:paraId="76E17E3A" w14:textId="08459CAA" w:rsidR="00B430B9" w:rsidRDefault="00000000">
              <w:r>
                <w:rPr>
                  <w:rFonts w:hint="eastAsia"/>
                </w:rPr>
                <w:t>无</w:t>
              </w:r>
            </w:p>
          </w:sdtContent>
        </w:sdt>
      </w:sdtContent>
    </w:sdt>
    <w:p w14:paraId="43B460D5" w14:textId="77777777" w:rsidR="00B430B9" w:rsidRDefault="00B430B9"/>
    <w:sdt>
      <w:sdtPr>
        <w:rPr>
          <w:rFonts w:ascii="宋体" w:hAnsi="宋体" w:cs="宋体" w:hint="eastAsia"/>
          <w:b w:val="0"/>
          <w:bCs/>
          <w:kern w:val="0"/>
          <w:szCs w:val="21"/>
        </w:rPr>
        <w:alias w:val="模块:未经抵销的递延所得税资产"/>
        <w:tag w:val="_SEC_24cb6110bf5143448478343c289c754e"/>
        <w:id w:val="276143524"/>
        <w:lock w:val="sdtLocked"/>
        <w:placeholder>
          <w:docPart w:val="GBC22222222222222222222222222222"/>
        </w:placeholder>
      </w:sdtPr>
      <w:sdtEndPr>
        <w:rPr>
          <w:rFonts w:hint="default"/>
        </w:rPr>
      </w:sdtEndPr>
      <w:sdtContent>
        <w:p w14:paraId="79F3A0D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递延所得税资产/ 递延所得税负债</w:t>
          </w:r>
        </w:p>
        <w:p w14:paraId="126F6E85" w14:textId="77777777" w:rsidR="00B430B9" w:rsidRDefault="00000000">
          <w:pPr>
            <w:pStyle w:val="4"/>
            <w:numPr>
              <w:ilvl w:val="0"/>
              <w:numId w:val="60"/>
            </w:numPr>
            <w:tabs>
              <w:tab w:val="left" w:pos="588"/>
              <w:tab w:val="left" w:pos="616"/>
            </w:tabs>
            <w:rPr>
              <w:rFonts w:ascii="宋体" w:hAnsi="宋体"/>
            </w:rPr>
          </w:pPr>
          <w:bookmarkStart w:id="188" w:name="_Toc215903151"/>
          <w:r>
            <w:rPr>
              <w:rFonts w:ascii="宋体" w:hAnsi="宋体" w:hint="eastAsia"/>
            </w:rPr>
            <w:t>未经抵销的递延所得税资产</w:t>
          </w:r>
        </w:p>
        <w:sdt>
          <w:sdtPr>
            <w:alias w:val="是否适用：未经抵销的递延所得税资产[双击切换]"/>
            <w:tag w:val="_GBC_fc6e77974a404dc3bef5fc386ae4e1e7"/>
            <w:id w:val="-1010290084"/>
            <w:lock w:val="sdtLocked"/>
            <w:placeholder>
              <w:docPart w:val="GBC22222222222222222222222222222"/>
            </w:placeholder>
          </w:sdtPr>
          <w:sdtContent>
            <w:p w14:paraId="57EFA02F" w14:textId="528A9C0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E109F0" w14:textId="77777777" w:rsidR="00B430B9" w:rsidRDefault="00000000">
          <w:pPr>
            <w:jc w:val="right"/>
          </w:pPr>
          <w:r>
            <w:rPr>
              <w:rFonts w:hint="eastAsia"/>
            </w:rPr>
            <w:t>单位：</w:t>
          </w:r>
          <w:sdt>
            <w:sdtPr>
              <w:rPr>
                <w:rFonts w:hint="eastAsia"/>
              </w:rPr>
              <w:alias w:val="单位：财务附注：已确认的递延所得税资产和递延所得税负债"/>
              <w:tag w:val="_GBC_7be724d3c6f14974914db7d02bb734f9"/>
              <w:id w:val="10765491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bookmarkEnd w:id="188"/>
          <w:sdt>
            <w:sdtPr>
              <w:rPr>
                <w:rFonts w:hint="eastAsia"/>
              </w:rPr>
              <w:alias w:val="币种：财务附注：已确认的递延所得税资产和递延所得税负债"/>
              <w:tag w:val="_GBC_a48237f045494aa9a0ea8c2cb35b1c0f"/>
              <w:id w:val="-1674102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1594"/>
            <w:gridCol w:w="1590"/>
            <w:gridCol w:w="1686"/>
            <w:gridCol w:w="1588"/>
          </w:tblGrid>
          <w:tr w:rsidR="00A2729B" w14:paraId="1BAF99B2" w14:textId="77777777" w:rsidTr="001C01AA">
            <w:trPr>
              <w:trHeight w:val="285"/>
            </w:trPr>
            <w:sdt>
              <w:sdtPr>
                <w:tag w:val="_PLD_e45101b3a01946f19f22657bb959574e"/>
                <w:id w:val="722416392"/>
                <w:lock w:val="sdtLocked"/>
              </w:sdtPr>
              <w:sdtContent>
                <w:tc>
                  <w:tcPr>
                    <w:tcW w:w="1350" w:type="pct"/>
                    <w:vMerge w:val="restart"/>
                    <w:shd w:val="clear" w:color="auto" w:fill="auto"/>
                    <w:vAlign w:val="center"/>
                  </w:tcPr>
                  <w:p w14:paraId="309E70C6" w14:textId="77777777" w:rsidR="00B430B9" w:rsidRDefault="00000000" w:rsidP="001C01AA">
                    <w:pPr>
                      <w:jc w:val="center"/>
                    </w:pPr>
                    <w:r>
                      <w:rPr>
                        <w:rFonts w:hint="eastAsia"/>
                      </w:rPr>
                      <w:t>项目</w:t>
                    </w:r>
                  </w:p>
                </w:tc>
              </w:sdtContent>
            </w:sdt>
            <w:sdt>
              <w:sdtPr>
                <w:tag w:val="_PLD_dd892ffecd234c819059bf10f71b1910"/>
                <w:id w:val="503476496"/>
                <w:lock w:val="sdtLocked"/>
              </w:sdtPr>
              <w:sdtContent>
                <w:tc>
                  <w:tcPr>
                    <w:tcW w:w="1822" w:type="pct"/>
                    <w:gridSpan w:val="2"/>
                    <w:shd w:val="clear" w:color="auto" w:fill="auto"/>
                    <w:vAlign w:val="center"/>
                  </w:tcPr>
                  <w:p w14:paraId="49591FBD" w14:textId="77777777" w:rsidR="00B430B9" w:rsidRDefault="00000000" w:rsidP="001C01AA">
                    <w:pPr>
                      <w:jc w:val="center"/>
                    </w:pPr>
                    <w:r>
                      <w:rPr>
                        <w:rFonts w:hint="eastAsia"/>
                      </w:rPr>
                      <w:t>期末余额</w:t>
                    </w:r>
                  </w:p>
                </w:tc>
              </w:sdtContent>
            </w:sdt>
            <w:sdt>
              <w:sdtPr>
                <w:tag w:val="_PLD_be855fcb002344d6ae2c74083e90b1c1"/>
                <w:id w:val="-956258698"/>
                <w:lock w:val="sdtLocked"/>
              </w:sdtPr>
              <w:sdtContent>
                <w:tc>
                  <w:tcPr>
                    <w:tcW w:w="1828" w:type="pct"/>
                    <w:gridSpan w:val="2"/>
                    <w:shd w:val="clear" w:color="auto" w:fill="auto"/>
                    <w:vAlign w:val="center"/>
                  </w:tcPr>
                  <w:p w14:paraId="7B237E42" w14:textId="77777777" w:rsidR="00B430B9" w:rsidRDefault="00000000" w:rsidP="001C01AA">
                    <w:pPr>
                      <w:jc w:val="center"/>
                    </w:pPr>
                    <w:r>
                      <w:rPr>
                        <w:rFonts w:hint="eastAsia"/>
                      </w:rPr>
                      <w:t>期初余额</w:t>
                    </w:r>
                  </w:p>
                </w:tc>
              </w:sdtContent>
            </w:sdt>
          </w:tr>
          <w:tr w:rsidR="00A2729B" w14:paraId="2653CCC2" w14:textId="77777777" w:rsidTr="001C01AA">
            <w:trPr>
              <w:trHeight w:val="285"/>
            </w:trPr>
            <w:tc>
              <w:tcPr>
                <w:tcW w:w="1350" w:type="pct"/>
                <w:vMerge/>
                <w:shd w:val="clear" w:color="auto" w:fill="auto"/>
                <w:vAlign w:val="center"/>
              </w:tcPr>
              <w:p w14:paraId="3AA814E9" w14:textId="77777777" w:rsidR="00B430B9" w:rsidRDefault="00B430B9" w:rsidP="001C01AA">
                <w:pPr>
                  <w:jc w:val="center"/>
                  <w:rPr>
                    <w:b/>
                  </w:rPr>
                </w:pPr>
              </w:p>
            </w:tc>
            <w:sdt>
              <w:sdtPr>
                <w:tag w:val="_PLD_c82eb64547054aa39a1b7bfe7c532e2e"/>
                <w:id w:val="1292089994"/>
                <w:lock w:val="sdtLocked"/>
              </w:sdtPr>
              <w:sdtContent>
                <w:tc>
                  <w:tcPr>
                    <w:tcW w:w="912" w:type="pct"/>
                    <w:shd w:val="clear" w:color="auto" w:fill="auto"/>
                    <w:vAlign w:val="center"/>
                  </w:tcPr>
                  <w:p w14:paraId="5D3700EA" w14:textId="77777777" w:rsidR="00B430B9" w:rsidRDefault="00000000" w:rsidP="001C01AA">
                    <w:pPr>
                      <w:jc w:val="center"/>
                    </w:pPr>
                    <w:r>
                      <w:rPr>
                        <w:rFonts w:hint="eastAsia"/>
                      </w:rPr>
                      <w:t>可抵扣暂时性差异</w:t>
                    </w:r>
                  </w:p>
                </w:tc>
              </w:sdtContent>
            </w:sdt>
            <w:sdt>
              <w:sdtPr>
                <w:tag w:val="_PLD_ad2e47975c52486d8bfc7fec079252de"/>
                <w:id w:val="-1558766588"/>
                <w:lock w:val="sdtLocked"/>
              </w:sdtPr>
              <w:sdtContent>
                <w:tc>
                  <w:tcPr>
                    <w:tcW w:w="910" w:type="pct"/>
                    <w:shd w:val="clear" w:color="auto" w:fill="auto"/>
                    <w:vAlign w:val="center"/>
                  </w:tcPr>
                  <w:p w14:paraId="222AFBC8" w14:textId="77777777" w:rsidR="00B430B9" w:rsidRDefault="00000000" w:rsidP="001C01AA">
                    <w:pPr>
                      <w:jc w:val="center"/>
                    </w:pPr>
                    <w:r>
                      <w:rPr>
                        <w:rFonts w:hint="eastAsia"/>
                      </w:rPr>
                      <w:t>递延所得税</w:t>
                    </w:r>
                  </w:p>
                  <w:p w14:paraId="6609FB46" w14:textId="77777777" w:rsidR="00B430B9" w:rsidRDefault="00000000" w:rsidP="001C01AA">
                    <w:pPr>
                      <w:jc w:val="center"/>
                    </w:pPr>
                    <w:r>
                      <w:rPr>
                        <w:rFonts w:hint="eastAsia"/>
                      </w:rPr>
                      <w:t>资产</w:t>
                    </w:r>
                  </w:p>
                </w:tc>
              </w:sdtContent>
            </w:sdt>
            <w:sdt>
              <w:sdtPr>
                <w:tag w:val="_PLD_0e0e7aabb5f8432ea9da8b4066b2e897"/>
                <w:id w:val="341751490"/>
                <w:lock w:val="sdtLocked"/>
              </w:sdtPr>
              <w:sdtContent>
                <w:tc>
                  <w:tcPr>
                    <w:tcW w:w="919" w:type="pct"/>
                    <w:shd w:val="clear" w:color="auto" w:fill="auto"/>
                    <w:vAlign w:val="center"/>
                  </w:tcPr>
                  <w:p w14:paraId="27F9A18B" w14:textId="77777777" w:rsidR="00B430B9" w:rsidRDefault="00000000" w:rsidP="001C01AA">
                    <w:pPr>
                      <w:jc w:val="center"/>
                    </w:pPr>
                    <w:r>
                      <w:rPr>
                        <w:rFonts w:hint="eastAsia"/>
                      </w:rPr>
                      <w:t>可抵扣暂时性差异</w:t>
                    </w:r>
                  </w:p>
                </w:tc>
              </w:sdtContent>
            </w:sdt>
            <w:sdt>
              <w:sdtPr>
                <w:tag w:val="_PLD_34147e3346eb4b24b314e0dadaab6983"/>
                <w:id w:val="-1788268473"/>
                <w:lock w:val="sdtLocked"/>
              </w:sdtPr>
              <w:sdtContent>
                <w:tc>
                  <w:tcPr>
                    <w:tcW w:w="909" w:type="pct"/>
                    <w:shd w:val="clear" w:color="auto" w:fill="auto"/>
                    <w:vAlign w:val="center"/>
                  </w:tcPr>
                  <w:p w14:paraId="2EB727AA" w14:textId="77777777" w:rsidR="00B430B9" w:rsidRDefault="00000000" w:rsidP="001C01AA">
                    <w:pPr>
                      <w:jc w:val="center"/>
                    </w:pPr>
                    <w:r>
                      <w:rPr>
                        <w:rFonts w:hint="eastAsia"/>
                      </w:rPr>
                      <w:t>递延所得税</w:t>
                    </w:r>
                  </w:p>
                  <w:p w14:paraId="43797A40" w14:textId="77777777" w:rsidR="00B430B9" w:rsidRDefault="00000000" w:rsidP="001C01AA">
                    <w:pPr>
                      <w:jc w:val="center"/>
                    </w:pPr>
                    <w:r>
                      <w:rPr>
                        <w:rFonts w:hint="eastAsia"/>
                      </w:rPr>
                      <w:t>资产</w:t>
                    </w:r>
                  </w:p>
                </w:tc>
              </w:sdtContent>
            </w:sdt>
          </w:tr>
          <w:tr w:rsidR="00A2729B" w14:paraId="338439D3" w14:textId="77777777" w:rsidTr="001C01AA">
            <w:trPr>
              <w:trHeight w:val="285"/>
            </w:trPr>
            <w:sdt>
              <w:sdtPr>
                <w:tag w:val="_PLD_1bf7e1aa06884192bd26302547776324"/>
                <w:id w:val="1697805470"/>
                <w:lock w:val="sdtLocked"/>
              </w:sdtPr>
              <w:sdtContent>
                <w:tc>
                  <w:tcPr>
                    <w:tcW w:w="1350" w:type="pct"/>
                    <w:shd w:val="clear" w:color="auto" w:fill="auto"/>
                    <w:vAlign w:val="center"/>
                  </w:tcPr>
                  <w:p w14:paraId="77E2EA57" w14:textId="77777777" w:rsidR="00B430B9" w:rsidRDefault="00000000" w:rsidP="001C01AA">
                    <w:r>
                      <w:rPr>
                        <w:rFonts w:hint="eastAsia"/>
                      </w:rPr>
                      <w:t>资产减值准备</w:t>
                    </w:r>
                  </w:p>
                </w:tc>
              </w:sdtContent>
            </w:sdt>
            <w:tc>
              <w:tcPr>
                <w:tcW w:w="912" w:type="pct"/>
                <w:shd w:val="clear" w:color="auto" w:fill="auto"/>
                <w:vAlign w:val="center"/>
              </w:tcPr>
              <w:p w14:paraId="574510D4" w14:textId="77777777" w:rsidR="00B430B9" w:rsidRDefault="00000000" w:rsidP="001C01AA">
                <w:pPr>
                  <w:jc w:val="right"/>
                </w:pPr>
                <w:r>
                  <w:t>20,835,292.22</w:t>
                </w:r>
              </w:p>
            </w:tc>
            <w:tc>
              <w:tcPr>
                <w:tcW w:w="910" w:type="pct"/>
                <w:shd w:val="clear" w:color="auto" w:fill="auto"/>
                <w:vAlign w:val="center"/>
              </w:tcPr>
              <w:p w14:paraId="0FA36D5C" w14:textId="77777777" w:rsidR="00B430B9" w:rsidRDefault="00000000" w:rsidP="001C01AA">
                <w:pPr>
                  <w:jc w:val="right"/>
                </w:pPr>
                <w:r>
                  <w:t>5,208,821.26</w:t>
                </w:r>
              </w:p>
            </w:tc>
            <w:tc>
              <w:tcPr>
                <w:tcW w:w="919" w:type="pct"/>
                <w:shd w:val="clear" w:color="auto" w:fill="auto"/>
                <w:vAlign w:val="center"/>
              </w:tcPr>
              <w:p w14:paraId="0BA71BD2" w14:textId="77777777" w:rsidR="00B430B9" w:rsidRDefault="00000000" w:rsidP="001C01AA">
                <w:pPr>
                  <w:jc w:val="right"/>
                </w:pPr>
                <w:r>
                  <w:t>29,895,824.46</w:t>
                </w:r>
              </w:p>
            </w:tc>
            <w:tc>
              <w:tcPr>
                <w:tcW w:w="909" w:type="pct"/>
                <w:shd w:val="clear" w:color="auto" w:fill="auto"/>
                <w:vAlign w:val="center"/>
              </w:tcPr>
              <w:p w14:paraId="24E30003" w14:textId="77777777" w:rsidR="00B430B9" w:rsidRDefault="00000000" w:rsidP="001C01AA">
                <w:pPr>
                  <w:jc w:val="right"/>
                </w:pPr>
                <w:r>
                  <w:t>7,361,135.87</w:t>
                </w:r>
              </w:p>
            </w:tc>
          </w:tr>
          <w:tr w:rsidR="00A2729B" w14:paraId="3ED8E440" w14:textId="77777777" w:rsidTr="001C01AA">
            <w:trPr>
              <w:trHeight w:val="285"/>
            </w:trPr>
            <w:sdt>
              <w:sdtPr>
                <w:tag w:val="_PLD_024091818f2b4c9386a36ed63f88f791"/>
                <w:id w:val="643155908"/>
                <w:lock w:val="sdtLocked"/>
              </w:sdtPr>
              <w:sdtContent>
                <w:tc>
                  <w:tcPr>
                    <w:tcW w:w="1350" w:type="pct"/>
                    <w:shd w:val="clear" w:color="auto" w:fill="auto"/>
                    <w:vAlign w:val="center"/>
                  </w:tcPr>
                  <w:p w14:paraId="72AB191C" w14:textId="77777777" w:rsidR="00B430B9" w:rsidRDefault="00000000" w:rsidP="001C01AA">
                    <w:r>
                      <w:rPr>
                        <w:rFonts w:hint="eastAsia"/>
                      </w:rPr>
                      <w:t>内部交易未实现利润</w:t>
                    </w:r>
                  </w:p>
                </w:tc>
              </w:sdtContent>
            </w:sdt>
            <w:tc>
              <w:tcPr>
                <w:tcW w:w="912" w:type="pct"/>
                <w:shd w:val="clear" w:color="auto" w:fill="auto"/>
              </w:tcPr>
              <w:p w14:paraId="28EF2FA0" w14:textId="77777777" w:rsidR="00B430B9" w:rsidRDefault="00B430B9" w:rsidP="001C01AA">
                <w:pPr>
                  <w:jc w:val="right"/>
                </w:pPr>
              </w:p>
            </w:tc>
            <w:tc>
              <w:tcPr>
                <w:tcW w:w="910" w:type="pct"/>
                <w:shd w:val="clear" w:color="auto" w:fill="auto"/>
              </w:tcPr>
              <w:p w14:paraId="7B02C8B1" w14:textId="77777777" w:rsidR="00B430B9" w:rsidRDefault="00B430B9" w:rsidP="001C01AA">
                <w:pPr>
                  <w:jc w:val="right"/>
                </w:pPr>
              </w:p>
            </w:tc>
            <w:tc>
              <w:tcPr>
                <w:tcW w:w="919" w:type="pct"/>
                <w:shd w:val="clear" w:color="auto" w:fill="auto"/>
              </w:tcPr>
              <w:p w14:paraId="34DA17A7" w14:textId="77777777" w:rsidR="00B430B9" w:rsidRDefault="00B430B9" w:rsidP="001C01AA">
                <w:pPr>
                  <w:jc w:val="right"/>
                </w:pPr>
              </w:p>
            </w:tc>
            <w:tc>
              <w:tcPr>
                <w:tcW w:w="909" w:type="pct"/>
                <w:shd w:val="clear" w:color="auto" w:fill="auto"/>
              </w:tcPr>
              <w:p w14:paraId="2DCA2421" w14:textId="77777777" w:rsidR="00B430B9" w:rsidRDefault="00B430B9" w:rsidP="001C01AA">
                <w:pPr>
                  <w:jc w:val="right"/>
                </w:pPr>
              </w:p>
            </w:tc>
          </w:tr>
          <w:tr w:rsidR="00A2729B" w14:paraId="1BC96D24" w14:textId="77777777" w:rsidTr="001C01AA">
            <w:trPr>
              <w:trHeight w:val="285"/>
            </w:trPr>
            <w:sdt>
              <w:sdtPr>
                <w:tag w:val="_PLD_cab9951be3e845939320c38b7e9544d7"/>
                <w:id w:val="362406496"/>
                <w:lock w:val="sdtLocked"/>
              </w:sdtPr>
              <w:sdtContent>
                <w:tc>
                  <w:tcPr>
                    <w:tcW w:w="1350" w:type="pct"/>
                    <w:tcBorders>
                      <w:bottom w:val="single" w:sz="4" w:space="0" w:color="auto"/>
                    </w:tcBorders>
                    <w:shd w:val="clear" w:color="auto" w:fill="auto"/>
                    <w:vAlign w:val="center"/>
                  </w:tcPr>
                  <w:p w14:paraId="21B9320F" w14:textId="77777777" w:rsidR="00B430B9" w:rsidRDefault="00000000" w:rsidP="001C01AA">
                    <w:r>
                      <w:rPr>
                        <w:rFonts w:hint="eastAsia"/>
                      </w:rPr>
                      <w:t>可抵扣亏损</w:t>
                    </w:r>
                  </w:p>
                </w:tc>
              </w:sdtContent>
            </w:sdt>
            <w:tc>
              <w:tcPr>
                <w:tcW w:w="912" w:type="pct"/>
                <w:shd w:val="clear" w:color="auto" w:fill="auto"/>
              </w:tcPr>
              <w:p w14:paraId="58C235E0" w14:textId="77777777" w:rsidR="00B430B9" w:rsidRDefault="00B430B9" w:rsidP="001C01AA">
                <w:pPr>
                  <w:jc w:val="right"/>
                </w:pPr>
              </w:p>
            </w:tc>
            <w:tc>
              <w:tcPr>
                <w:tcW w:w="910" w:type="pct"/>
                <w:shd w:val="clear" w:color="auto" w:fill="auto"/>
              </w:tcPr>
              <w:p w14:paraId="2D99B6B5" w14:textId="77777777" w:rsidR="00B430B9" w:rsidRDefault="00B430B9" w:rsidP="001C01AA">
                <w:pPr>
                  <w:jc w:val="right"/>
                </w:pPr>
              </w:p>
            </w:tc>
            <w:tc>
              <w:tcPr>
                <w:tcW w:w="919" w:type="pct"/>
                <w:shd w:val="clear" w:color="auto" w:fill="auto"/>
              </w:tcPr>
              <w:p w14:paraId="7D02F98B" w14:textId="77777777" w:rsidR="00B430B9" w:rsidRDefault="00B430B9" w:rsidP="001C01AA">
                <w:pPr>
                  <w:jc w:val="right"/>
                </w:pPr>
              </w:p>
            </w:tc>
            <w:tc>
              <w:tcPr>
                <w:tcW w:w="909" w:type="pct"/>
                <w:shd w:val="clear" w:color="auto" w:fill="auto"/>
              </w:tcPr>
              <w:p w14:paraId="762C47BF" w14:textId="77777777" w:rsidR="00B430B9" w:rsidRDefault="00B430B9" w:rsidP="001C01AA">
                <w:pPr>
                  <w:jc w:val="right"/>
                </w:pPr>
              </w:p>
            </w:tc>
          </w:tr>
          <w:sdt>
            <w:sdtPr>
              <w:alias w:val="递延所得税资产明细"/>
              <w:tag w:val="_GBC_78d44848a87d4473a54948d3e2adbb46"/>
              <w:id w:val="-400451551"/>
              <w:lock w:val="sdtLocked"/>
            </w:sdtPr>
            <w:sdtContent>
              <w:tr w:rsidR="00A2729B" w14:paraId="4CFA530A" w14:textId="77777777" w:rsidTr="001C01AA">
                <w:trPr>
                  <w:trHeight w:val="285"/>
                </w:trPr>
                <w:tc>
                  <w:tcPr>
                    <w:tcW w:w="1350" w:type="pct"/>
                    <w:shd w:val="clear" w:color="auto" w:fill="auto"/>
                    <w:vAlign w:val="center"/>
                  </w:tcPr>
                  <w:p w14:paraId="196CB035" w14:textId="77777777" w:rsidR="00B430B9" w:rsidRDefault="00000000" w:rsidP="001C01AA">
                    <w:r>
                      <w:t>递延收益</w:t>
                    </w:r>
                  </w:p>
                </w:tc>
                <w:tc>
                  <w:tcPr>
                    <w:tcW w:w="912" w:type="pct"/>
                    <w:shd w:val="clear" w:color="auto" w:fill="auto"/>
                  </w:tcPr>
                  <w:p w14:paraId="79B0A895" w14:textId="77777777" w:rsidR="00B430B9" w:rsidRDefault="00000000" w:rsidP="001C01AA">
                    <w:pPr>
                      <w:jc w:val="right"/>
                    </w:pPr>
                    <w:r>
                      <w:t>7,915,770.79</w:t>
                    </w:r>
                  </w:p>
                </w:tc>
                <w:tc>
                  <w:tcPr>
                    <w:tcW w:w="910" w:type="pct"/>
                    <w:shd w:val="clear" w:color="auto" w:fill="auto"/>
                  </w:tcPr>
                  <w:p w14:paraId="09405956" w14:textId="77777777" w:rsidR="00B430B9" w:rsidRDefault="00000000" w:rsidP="001C01AA">
                    <w:pPr>
                      <w:jc w:val="right"/>
                    </w:pPr>
                    <w:r>
                      <w:t>1,978,942.70</w:t>
                    </w:r>
                  </w:p>
                </w:tc>
                <w:tc>
                  <w:tcPr>
                    <w:tcW w:w="919" w:type="pct"/>
                    <w:shd w:val="clear" w:color="auto" w:fill="auto"/>
                  </w:tcPr>
                  <w:p w14:paraId="04AFFFCD" w14:textId="77777777" w:rsidR="00B430B9" w:rsidRDefault="00000000" w:rsidP="001C01AA">
                    <w:pPr>
                      <w:jc w:val="right"/>
                    </w:pPr>
                    <w:r>
                      <w:t>8,075,313.37</w:t>
                    </w:r>
                  </w:p>
                </w:tc>
                <w:tc>
                  <w:tcPr>
                    <w:tcW w:w="909" w:type="pct"/>
                    <w:shd w:val="clear" w:color="auto" w:fill="auto"/>
                  </w:tcPr>
                  <w:p w14:paraId="6EF520DB" w14:textId="77777777" w:rsidR="00B430B9" w:rsidRDefault="00000000" w:rsidP="001C01AA">
                    <w:pPr>
                      <w:jc w:val="right"/>
                    </w:pPr>
                    <w:r>
                      <w:t>2,018,828.35</w:t>
                    </w:r>
                  </w:p>
                </w:tc>
              </w:tr>
            </w:sdtContent>
          </w:sdt>
          <w:sdt>
            <w:sdtPr>
              <w:alias w:val="递延所得税资产明细"/>
              <w:tag w:val="_GBC_78d44848a87d4473a54948d3e2adbb46"/>
              <w:id w:val="-1681499442"/>
              <w:lock w:val="sdtLocked"/>
            </w:sdtPr>
            <w:sdtContent>
              <w:tr w:rsidR="00A2729B" w14:paraId="543017DE" w14:textId="77777777" w:rsidTr="001C01AA">
                <w:trPr>
                  <w:trHeight w:val="285"/>
                </w:trPr>
                <w:tc>
                  <w:tcPr>
                    <w:tcW w:w="1350" w:type="pct"/>
                    <w:shd w:val="clear" w:color="auto" w:fill="auto"/>
                    <w:vAlign w:val="center"/>
                  </w:tcPr>
                  <w:p w14:paraId="3A508C9C" w14:textId="77777777" w:rsidR="00B430B9" w:rsidRDefault="00000000" w:rsidP="001C01AA">
                    <w:r>
                      <w:t>以后会计期间可抵扣费用</w:t>
                    </w:r>
                  </w:p>
                </w:tc>
                <w:tc>
                  <w:tcPr>
                    <w:tcW w:w="912" w:type="pct"/>
                    <w:shd w:val="clear" w:color="auto" w:fill="auto"/>
                  </w:tcPr>
                  <w:p w14:paraId="3F2F1EAE" w14:textId="77777777" w:rsidR="00B430B9" w:rsidRDefault="00000000" w:rsidP="001C01AA">
                    <w:pPr>
                      <w:jc w:val="right"/>
                    </w:pPr>
                    <w:r>
                      <w:t>65,691,074.22</w:t>
                    </w:r>
                  </w:p>
                </w:tc>
                <w:tc>
                  <w:tcPr>
                    <w:tcW w:w="910" w:type="pct"/>
                    <w:shd w:val="clear" w:color="auto" w:fill="auto"/>
                  </w:tcPr>
                  <w:p w14:paraId="0DB8C32B" w14:textId="77777777" w:rsidR="00B430B9" w:rsidRDefault="00000000" w:rsidP="001C01AA">
                    <w:pPr>
                      <w:jc w:val="right"/>
                    </w:pPr>
                    <w:r>
                      <w:t>16,422,768.56</w:t>
                    </w:r>
                  </w:p>
                </w:tc>
                <w:tc>
                  <w:tcPr>
                    <w:tcW w:w="919" w:type="pct"/>
                    <w:shd w:val="clear" w:color="auto" w:fill="auto"/>
                  </w:tcPr>
                  <w:p w14:paraId="042406D1" w14:textId="77777777" w:rsidR="00B430B9" w:rsidRDefault="00000000" w:rsidP="001C01AA">
                    <w:pPr>
                      <w:jc w:val="right"/>
                    </w:pPr>
                    <w:r>
                      <w:t>66,307,871.82</w:t>
                    </w:r>
                  </w:p>
                </w:tc>
                <w:tc>
                  <w:tcPr>
                    <w:tcW w:w="909" w:type="pct"/>
                    <w:shd w:val="clear" w:color="auto" w:fill="auto"/>
                  </w:tcPr>
                  <w:p w14:paraId="75262A42" w14:textId="77777777" w:rsidR="00B430B9" w:rsidRDefault="00000000" w:rsidP="001C01AA">
                    <w:pPr>
                      <w:jc w:val="right"/>
                    </w:pPr>
                    <w:r>
                      <w:t>16,576,967.95</w:t>
                    </w:r>
                  </w:p>
                </w:tc>
              </w:tr>
            </w:sdtContent>
          </w:sdt>
          <w:tr w:rsidR="00A2729B" w14:paraId="2CF6C550" w14:textId="77777777" w:rsidTr="001C01AA">
            <w:trPr>
              <w:trHeight w:val="285"/>
            </w:trPr>
            <w:sdt>
              <w:sdtPr>
                <w:tag w:val="_PLD_aff9781bbd7249709be440b59752c5c2"/>
                <w:id w:val="-401449388"/>
                <w:lock w:val="sdtLocked"/>
              </w:sdtPr>
              <w:sdtContent>
                <w:tc>
                  <w:tcPr>
                    <w:tcW w:w="1350" w:type="pct"/>
                    <w:shd w:val="clear" w:color="auto" w:fill="auto"/>
                    <w:vAlign w:val="center"/>
                  </w:tcPr>
                  <w:p w14:paraId="54107D15" w14:textId="77777777" w:rsidR="00B430B9" w:rsidRDefault="00000000" w:rsidP="001C01AA">
                    <w:pPr>
                      <w:jc w:val="center"/>
                    </w:pPr>
                    <w:r>
                      <w:rPr>
                        <w:rFonts w:hint="eastAsia"/>
                      </w:rPr>
                      <w:t>合计</w:t>
                    </w:r>
                  </w:p>
                </w:tc>
              </w:sdtContent>
            </w:sdt>
            <w:tc>
              <w:tcPr>
                <w:tcW w:w="912" w:type="pct"/>
                <w:shd w:val="clear" w:color="auto" w:fill="auto"/>
              </w:tcPr>
              <w:p w14:paraId="179B7BE1" w14:textId="77777777" w:rsidR="00B430B9" w:rsidRDefault="00000000" w:rsidP="001C01AA">
                <w:pPr>
                  <w:jc w:val="right"/>
                </w:pPr>
                <w:r>
                  <w:t>94,442,137.23</w:t>
                </w:r>
              </w:p>
            </w:tc>
            <w:tc>
              <w:tcPr>
                <w:tcW w:w="910" w:type="pct"/>
                <w:shd w:val="clear" w:color="auto" w:fill="auto"/>
              </w:tcPr>
              <w:p w14:paraId="42EC13C5" w14:textId="77777777" w:rsidR="00B430B9" w:rsidRDefault="00000000" w:rsidP="001C01AA">
                <w:pPr>
                  <w:jc w:val="right"/>
                </w:pPr>
                <w:r>
                  <w:t>23,610,532.52</w:t>
                </w:r>
              </w:p>
            </w:tc>
            <w:tc>
              <w:tcPr>
                <w:tcW w:w="919" w:type="pct"/>
                <w:shd w:val="clear" w:color="auto" w:fill="auto"/>
              </w:tcPr>
              <w:p w14:paraId="75BF4CC5" w14:textId="77777777" w:rsidR="00B430B9" w:rsidRDefault="00000000" w:rsidP="001C01AA">
                <w:pPr>
                  <w:jc w:val="right"/>
                </w:pPr>
                <w:r>
                  <w:t>104,279,009.65</w:t>
                </w:r>
              </w:p>
            </w:tc>
            <w:tc>
              <w:tcPr>
                <w:tcW w:w="909" w:type="pct"/>
                <w:shd w:val="clear" w:color="auto" w:fill="auto"/>
              </w:tcPr>
              <w:p w14:paraId="46F12A76" w14:textId="77777777" w:rsidR="00B430B9" w:rsidRDefault="00000000" w:rsidP="001C01AA">
                <w:pPr>
                  <w:jc w:val="right"/>
                </w:pPr>
                <w:r>
                  <w:t>25,956,932.17</w:t>
                </w:r>
              </w:p>
            </w:tc>
          </w:tr>
        </w:tbl>
        <w:p w14:paraId="6145B23A" w14:textId="77777777" w:rsidR="00B430B9" w:rsidRDefault="00000000"/>
      </w:sdtContent>
    </w:sdt>
    <w:bookmarkStart w:id="189" w:name="_Hlk11160621" w:displacedByCustomXml="next"/>
    <w:sdt>
      <w:sdtPr>
        <w:rPr>
          <w:rFonts w:ascii="宋体" w:hAnsi="宋体" w:cs="宋体" w:hint="eastAsia"/>
          <w:b w:val="0"/>
          <w:bCs/>
          <w:kern w:val="0"/>
          <w:szCs w:val="24"/>
        </w:rPr>
        <w:alias w:val="模块:未经抵销的递延所得税负债"/>
        <w:tag w:val="_SEC_022eb52f9e1542cbb5aaa5a287b8ee2a"/>
        <w:id w:val="-1228613975"/>
        <w:lock w:val="sdtLocked"/>
        <w:placeholder>
          <w:docPart w:val="GBC22222222222222222222222222222"/>
        </w:placeholder>
      </w:sdtPr>
      <w:sdtEndPr>
        <w:rPr>
          <w:rFonts w:hint="default"/>
          <w:szCs w:val="21"/>
        </w:rPr>
      </w:sdtEndPr>
      <w:sdtContent>
        <w:p w14:paraId="49D33B34" w14:textId="77777777" w:rsidR="00B430B9" w:rsidRDefault="00000000">
          <w:pPr>
            <w:pStyle w:val="4"/>
            <w:numPr>
              <w:ilvl w:val="0"/>
              <w:numId w:val="60"/>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328523811"/>
            <w:lock w:val="sdtLocked"/>
            <w:placeholder>
              <w:docPart w:val="GBC22222222222222222222222222222"/>
            </w:placeholder>
          </w:sdtPr>
          <w:sdtContent>
            <w:p w14:paraId="47931574" w14:textId="092DE4A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0AADBA1" w14:textId="77777777" w:rsidR="00B430B9" w:rsidRDefault="00000000">
          <w:pPr>
            <w:jc w:val="right"/>
          </w:pPr>
          <w:r>
            <w:rPr>
              <w:rFonts w:hint="eastAsia"/>
            </w:rPr>
            <w:t>单位：</w:t>
          </w:r>
          <w:sdt>
            <w:sdtPr>
              <w:rPr>
                <w:rFonts w:hint="eastAsia"/>
              </w:rPr>
              <w:alias w:val="单位：财务附注：未经抵销的递延所得税负债"/>
              <w:tag w:val="_GBC_7fa4a7048e284eb79ceb0dee5165516f"/>
              <w:id w:val="-14443807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7347658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686"/>
            <w:gridCol w:w="1686"/>
            <w:gridCol w:w="1686"/>
            <w:gridCol w:w="1687"/>
          </w:tblGrid>
          <w:tr w:rsidR="00553E82" w14:paraId="084C9021" w14:textId="77777777" w:rsidTr="00A2729B">
            <w:trPr>
              <w:trHeight w:val="285"/>
            </w:trPr>
            <w:bookmarkStart w:id="190" w:name="_Hlk11857349" w:displacedByCustomXml="next"/>
            <w:sdt>
              <w:sdtPr>
                <w:tag w:val="_PLD_66ef6111bb2d4b3792b581d6ff38c8d2"/>
                <w:id w:val="829260925"/>
                <w:lock w:val="sdtLocked"/>
              </w:sdtPr>
              <w:sdtContent>
                <w:tc>
                  <w:tcPr>
                    <w:tcW w:w="1178" w:type="pct"/>
                    <w:vMerge w:val="restart"/>
                    <w:shd w:val="clear" w:color="auto" w:fill="auto"/>
                    <w:vAlign w:val="center"/>
                  </w:tcPr>
                  <w:p w14:paraId="65B89D2E" w14:textId="77777777" w:rsidR="00B430B9" w:rsidRDefault="00000000">
                    <w:pPr>
                      <w:jc w:val="center"/>
                    </w:pPr>
                    <w:r>
                      <w:rPr>
                        <w:rFonts w:hint="eastAsia"/>
                      </w:rPr>
                      <w:t>项目</w:t>
                    </w:r>
                  </w:p>
                </w:tc>
              </w:sdtContent>
            </w:sdt>
            <w:sdt>
              <w:sdtPr>
                <w:tag w:val="_PLD_b850d4f63866495f80e69799c9ea1b37"/>
                <w:id w:val="166219752"/>
                <w:lock w:val="sdtLocked"/>
              </w:sdtPr>
              <w:sdtContent>
                <w:tc>
                  <w:tcPr>
                    <w:tcW w:w="1911" w:type="pct"/>
                    <w:gridSpan w:val="2"/>
                    <w:shd w:val="clear" w:color="auto" w:fill="auto"/>
                    <w:vAlign w:val="center"/>
                  </w:tcPr>
                  <w:p w14:paraId="7672EAEA" w14:textId="77777777" w:rsidR="00B430B9" w:rsidRDefault="00000000">
                    <w:pPr>
                      <w:jc w:val="center"/>
                    </w:pPr>
                    <w:r>
                      <w:rPr>
                        <w:rFonts w:hint="eastAsia"/>
                      </w:rPr>
                      <w:t>期末余额</w:t>
                    </w:r>
                  </w:p>
                </w:tc>
              </w:sdtContent>
            </w:sdt>
            <w:sdt>
              <w:sdtPr>
                <w:tag w:val="_PLD_951c3eee882c4aaa862f620814f6ce4e"/>
                <w:id w:val="-817261880"/>
                <w:lock w:val="sdtLocked"/>
              </w:sdtPr>
              <w:sdtContent>
                <w:tc>
                  <w:tcPr>
                    <w:tcW w:w="1911" w:type="pct"/>
                    <w:gridSpan w:val="2"/>
                    <w:shd w:val="clear" w:color="auto" w:fill="auto"/>
                    <w:vAlign w:val="center"/>
                  </w:tcPr>
                  <w:p w14:paraId="31AB00DB" w14:textId="77777777" w:rsidR="00B430B9" w:rsidRDefault="00000000">
                    <w:pPr>
                      <w:jc w:val="center"/>
                    </w:pPr>
                    <w:r>
                      <w:rPr>
                        <w:rFonts w:hint="eastAsia"/>
                      </w:rPr>
                      <w:t>期初余额</w:t>
                    </w:r>
                  </w:p>
                </w:tc>
              </w:sdtContent>
            </w:sdt>
          </w:tr>
          <w:tr w:rsidR="00553E82" w14:paraId="6F189C5D" w14:textId="77777777" w:rsidTr="00A2729B">
            <w:trPr>
              <w:trHeight w:val="285"/>
            </w:trPr>
            <w:tc>
              <w:tcPr>
                <w:tcW w:w="1178" w:type="pct"/>
                <w:vMerge/>
                <w:shd w:val="clear" w:color="auto" w:fill="auto"/>
                <w:vAlign w:val="center"/>
              </w:tcPr>
              <w:p w14:paraId="7C41E8CC" w14:textId="77777777" w:rsidR="00B430B9" w:rsidRDefault="00B430B9">
                <w:pPr>
                  <w:jc w:val="center"/>
                  <w:rPr>
                    <w:b/>
                  </w:rPr>
                </w:pPr>
              </w:p>
            </w:tc>
            <w:sdt>
              <w:sdtPr>
                <w:tag w:val="_PLD_f33e3c528ff14a2bac81ec99970641f6"/>
                <w:id w:val="1428923361"/>
                <w:lock w:val="sdtLocked"/>
              </w:sdtPr>
              <w:sdtContent>
                <w:tc>
                  <w:tcPr>
                    <w:tcW w:w="955" w:type="pct"/>
                    <w:shd w:val="clear" w:color="auto" w:fill="auto"/>
                    <w:vAlign w:val="center"/>
                  </w:tcPr>
                  <w:p w14:paraId="078CDDC3" w14:textId="77777777" w:rsidR="00B430B9" w:rsidRDefault="00000000">
                    <w:pPr>
                      <w:jc w:val="center"/>
                    </w:pPr>
                    <w:r>
                      <w:rPr>
                        <w:rFonts w:hint="eastAsia"/>
                      </w:rPr>
                      <w:t>应纳税暂时性差异</w:t>
                    </w:r>
                  </w:p>
                </w:tc>
              </w:sdtContent>
            </w:sdt>
            <w:sdt>
              <w:sdtPr>
                <w:tag w:val="_PLD_0cb734f9904e4a57a5107d601b9b38d1"/>
                <w:id w:val="1480419103"/>
                <w:lock w:val="sdtLocked"/>
              </w:sdtPr>
              <w:sdtContent>
                <w:tc>
                  <w:tcPr>
                    <w:tcW w:w="955" w:type="pct"/>
                    <w:shd w:val="clear" w:color="auto" w:fill="auto"/>
                    <w:vAlign w:val="center"/>
                  </w:tcPr>
                  <w:p w14:paraId="42243ADC" w14:textId="77777777" w:rsidR="00B430B9" w:rsidRDefault="00000000">
                    <w:pPr>
                      <w:jc w:val="center"/>
                    </w:pPr>
                    <w:r>
                      <w:rPr>
                        <w:rFonts w:hint="eastAsia"/>
                      </w:rPr>
                      <w:t>递延所得税</w:t>
                    </w:r>
                  </w:p>
                  <w:p w14:paraId="02F2EC88" w14:textId="77777777" w:rsidR="00B430B9" w:rsidRDefault="00000000">
                    <w:pPr>
                      <w:jc w:val="center"/>
                    </w:pPr>
                    <w:r>
                      <w:rPr>
                        <w:rFonts w:hint="eastAsia"/>
                      </w:rPr>
                      <w:t>负债</w:t>
                    </w:r>
                  </w:p>
                </w:tc>
              </w:sdtContent>
            </w:sdt>
            <w:sdt>
              <w:sdtPr>
                <w:tag w:val="_PLD_ddf3980c66a840e782386c14bb078052"/>
                <w:id w:val="1592964427"/>
                <w:lock w:val="sdtLocked"/>
              </w:sdtPr>
              <w:sdtContent>
                <w:tc>
                  <w:tcPr>
                    <w:tcW w:w="955" w:type="pct"/>
                    <w:shd w:val="clear" w:color="auto" w:fill="auto"/>
                    <w:vAlign w:val="center"/>
                  </w:tcPr>
                  <w:p w14:paraId="3C68D262" w14:textId="77777777" w:rsidR="00B430B9" w:rsidRDefault="00000000">
                    <w:pPr>
                      <w:jc w:val="center"/>
                    </w:pPr>
                    <w:r>
                      <w:rPr>
                        <w:rFonts w:hint="eastAsia"/>
                      </w:rPr>
                      <w:t>应纳税暂时性差异</w:t>
                    </w:r>
                  </w:p>
                </w:tc>
              </w:sdtContent>
            </w:sdt>
            <w:sdt>
              <w:sdtPr>
                <w:tag w:val="_PLD_590dc17e8304449fbff47c3b3cd45eb5"/>
                <w:id w:val="-1030570016"/>
                <w:lock w:val="sdtLocked"/>
              </w:sdtPr>
              <w:sdtContent>
                <w:tc>
                  <w:tcPr>
                    <w:tcW w:w="956" w:type="pct"/>
                    <w:shd w:val="clear" w:color="auto" w:fill="auto"/>
                    <w:vAlign w:val="center"/>
                  </w:tcPr>
                  <w:p w14:paraId="1C5BBD31" w14:textId="77777777" w:rsidR="00B430B9" w:rsidRDefault="00000000">
                    <w:pPr>
                      <w:jc w:val="center"/>
                    </w:pPr>
                    <w:r>
                      <w:rPr>
                        <w:rFonts w:hint="eastAsia"/>
                      </w:rPr>
                      <w:t>递延所得税</w:t>
                    </w:r>
                  </w:p>
                  <w:p w14:paraId="0675C524" w14:textId="77777777" w:rsidR="00B430B9" w:rsidRDefault="00000000">
                    <w:pPr>
                      <w:jc w:val="center"/>
                    </w:pPr>
                    <w:r>
                      <w:rPr>
                        <w:rFonts w:hint="eastAsia"/>
                      </w:rPr>
                      <w:t>负债</w:t>
                    </w:r>
                  </w:p>
                </w:tc>
              </w:sdtContent>
            </w:sdt>
          </w:tr>
          <w:tr w:rsidR="00A2729B" w14:paraId="3CC28AAB" w14:textId="77777777" w:rsidTr="00A2729B">
            <w:trPr>
              <w:trHeight w:val="285"/>
            </w:trPr>
            <w:sdt>
              <w:sdtPr>
                <w:tag w:val="_PLD_82ac8bb49f704e4d94c96a530da54377"/>
                <w:id w:val="1509250686"/>
                <w:lock w:val="sdtLocked"/>
              </w:sdtPr>
              <w:sdtContent>
                <w:tc>
                  <w:tcPr>
                    <w:tcW w:w="1178" w:type="pct"/>
                    <w:shd w:val="clear" w:color="auto" w:fill="auto"/>
                  </w:tcPr>
                  <w:p w14:paraId="1E339506" w14:textId="77777777" w:rsidR="00B430B9" w:rsidRDefault="00000000" w:rsidP="00A2729B">
                    <w:r>
                      <w:rPr>
                        <w:rFonts w:hint="eastAsia"/>
                      </w:rPr>
                      <w:t>非同一控制企业合并资产评估增值</w:t>
                    </w:r>
                  </w:p>
                </w:tc>
              </w:sdtContent>
            </w:sdt>
            <w:tc>
              <w:tcPr>
                <w:tcW w:w="955" w:type="pct"/>
                <w:shd w:val="clear" w:color="auto" w:fill="auto"/>
                <w:vAlign w:val="center"/>
              </w:tcPr>
              <w:p w14:paraId="3BE8B6C2" w14:textId="75726E17" w:rsidR="00B430B9" w:rsidRDefault="00000000" w:rsidP="00A2729B">
                <w:pPr>
                  <w:jc w:val="right"/>
                </w:pPr>
                <w:r>
                  <w:t>54,621,101.48</w:t>
                </w:r>
              </w:p>
            </w:tc>
            <w:tc>
              <w:tcPr>
                <w:tcW w:w="955" w:type="pct"/>
                <w:shd w:val="clear" w:color="auto" w:fill="auto"/>
                <w:vAlign w:val="center"/>
              </w:tcPr>
              <w:p w14:paraId="69B8176D" w14:textId="41F65C92" w:rsidR="00B430B9" w:rsidRDefault="00000000" w:rsidP="00A2729B">
                <w:pPr>
                  <w:jc w:val="right"/>
                </w:pPr>
                <w:r>
                  <w:t>13,655,275.37</w:t>
                </w:r>
              </w:p>
            </w:tc>
            <w:tc>
              <w:tcPr>
                <w:tcW w:w="955" w:type="pct"/>
                <w:shd w:val="clear" w:color="auto" w:fill="auto"/>
              </w:tcPr>
              <w:p w14:paraId="5667A077" w14:textId="77777777" w:rsidR="00B430B9" w:rsidRDefault="00B430B9" w:rsidP="00A2729B">
                <w:pPr>
                  <w:jc w:val="right"/>
                </w:pPr>
              </w:p>
            </w:tc>
            <w:tc>
              <w:tcPr>
                <w:tcW w:w="956" w:type="pct"/>
                <w:shd w:val="clear" w:color="auto" w:fill="auto"/>
              </w:tcPr>
              <w:p w14:paraId="6083D656" w14:textId="77777777" w:rsidR="00B430B9" w:rsidRDefault="00B430B9" w:rsidP="00A2729B">
                <w:pPr>
                  <w:jc w:val="right"/>
                </w:pPr>
              </w:p>
            </w:tc>
          </w:tr>
          <w:tr w:rsidR="00A2729B" w14:paraId="4D973D6C" w14:textId="77777777" w:rsidTr="00A2729B">
            <w:trPr>
              <w:trHeight w:val="285"/>
            </w:trPr>
            <w:tc>
              <w:tcPr>
                <w:tcW w:w="1178" w:type="pct"/>
                <w:shd w:val="clear" w:color="auto" w:fill="auto"/>
              </w:tcPr>
              <w:sdt>
                <w:sdtPr>
                  <w:rPr>
                    <w:rFonts w:hint="eastAsia"/>
                  </w:rPr>
                  <w:tag w:val="_PLD_c10a6dcf7ba2404bb74bab955cd90441"/>
                  <w:id w:val="-1994795752"/>
                  <w:lock w:val="sdtLocked"/>
                </w:sdtPr>
                <w:sdtContent>
                  <w:p w14:paraId="0E4E8B68" w14:textId="77777777" w:rsidR="00B430B9" w:rsidRDefault="00000000" w:rsidP="00A2729B">
                    <w:r>
                      <w:rPr>
                        <w:rFonts w:hint="eastAsia"/>
                      </w:rPr>
                      <w:t>其他债权投资公允价值变动</w:t>
                    </w:r>
                  </w:p>
                </w:sdtContent>
              </w:sdt>
            </w:tc>
            <w:tc>
              <w:tcPr>
                <w:tcW w:w="955" w:type="pct"/>
                <w:shd w:val="clear" w:color="auto" w:fill="auto"/>
              </w:tcPr>
              <w:p w14:paraId="7646BA9E" w14:textId="77777777" w:rsidR="00B430B9" w:rsidRDefault="00B430B9" w:rsidP="00A2729B">
                <w:pPr>
                  <w:jc w:val="right"/>
                </w:pPr>
              </w:p>
            </w:tc>
            <w:tc>
              <w:tcPr>
                <w:tcW w:w="955" w:type="pct"/>
                <w:shd w:val="clear" w:color="auto" w:fill="auto"/>
              </w:tcPr>
              <w:p w14:paraId="12723530" w14:textId="77777777" w:rsidR="00B430B9" w:rsidRDefault="00B430B9" w:rsidP="00A2729B">
                <w:pPr>
                  <w:jc w:val="right"/>
                </w:pPr>
              </w:p>
            </w:tc>
            <w:tc>
              <w:tcPr>
                <w:tcW w:w="955" w:type="pct"/>
                <w:shd w:val="clear" w:color="auto" w:fill="auto"/>
              </w:tcPr>
              <w:p w14:paraId="426F3A98" w14:textId="77777777" w:rsidR="00B430B9" w:rsidRDefault="00B430B9" w:rsidP="00A2729B">
                <w:pPr>
                  <w:jc w:val="right"/>
                </w:pPr>
              </w:p>
            </w:tc>
            <w:tc>
              <w:tcPr>
                <w:tcW w:w="956" w:type="pct"/>
                <w:shd w:val="clear" w:color="auto" w:fill="auto"/>
              </w:tcPr>
              <w:p w14:paraId="4027AFFC" w14:textId="77777777" w:rsidR="00B430B9" w:rsidRDefault="00B430B9" w:rsidP="00A2729B">
                <w:pPr>
                  <w:jc w:val="right"/>
                </w:pPr>
              </w:p>
            </w:tc>
          </w:tr>
          <w:tr w:rsidR="00A2729B" w14:paraId="4670CCCA" w14:textId="77777777" w:rsidTr="00A2729B">
            <w:trPr>
              <w:trHeight w:val="285"/>
            </w:trPr>
            <w:tc>
              <w:tcPr>
                <w:tcW w:w="1178" w:type="pct"/>
                <w:shd w:val="clear" w:color="auto" w:fill="auto"/>
              </w:tcPr>
              <w:sdt>
                <w:sdtPr>
                  <w:rPr>
                    <w:rFonts w:hint="eastAsia"/>
                  </w:rPr>
                  <w:tag w:val="_PLD_c4d1e5f508084b6f99fe550210fa1b02"/>
                  <w:id w:val="1470554969"/>
                  <w:lock w:val="sdtLocked"/>
                </w:sdtPr>
                <w:sdtContent>
                  <w:p w14:paraId="3E1C4122" w14:textId="77777777" w:rsidR="00B430B9" w:rsidRDefault="00000000" w:rsidP="00A2729B">
                    <w:r>
                      <w:rPr>
                        <w:rFonts w:hint="eastAsia"/>
                      </w:rPr>
                      <w:t>其他权益工具投资公允价值变动</w:t>
                    </w:r>
                  </w:p>
                </w:sdtContent>
              </w:sdt>
            </w:tc>
            <w:tc>
              <w:tcPr>
                <w:tcW w:w="955" w:type="pct"/>
                <w:shd w:val="clear" w:color="auto" w:fill="auto"/>
                <w:vAlign w:val="center"/>
              </w:tcPr>
              <w:p w14:paraId="5CFB9A94" w14:textId="4A27B21F" w:rsidR="00B430B9" w:rsidRDefault="00000000" w:rsidP="00A2729B">
                <w:pPr>
                  <w:jc w:val="right"/>
                </w:pPr>
                <w:r>
                  <w:t>451,766,387.08</w:t>
                </w:r>
              </w:p>
            </w:tc>
            <w:tc>
              <w:tcPr>
                <w:tcW w:w="955" w:type="pct"/>
                <w:shd w:val="clear" w:color="auto" w:fill="auto"/>
                <w:vAlign w:val="center"/>
              </w:tcPr>
              <w:p w14:paraId="3B6608D1" w14:textId="6FE92CB2" w:rsidR="00B430B9" w:rsidRDefault="00000000" w:rsidP="00A2729B">
                <w:pPr>
                  <w:jc w:val="right"/>
                </w:pPr>
                <w:r>
                  <w:t>112,941,596.77</w:t>
                </w:r>
              </w:p>
            </w:tc>
            <w:tc>
              <w:tcPr>
                <w:tcW w:w="955" w:type="pct"/>
                <w:shd w:val="clear" w:color="auto" w:fill="auto"/>
                <w:vAlign w:val="center"/>
              </w:tcPr>
              <w:p w14:paraId="546D06BA" w14:textId="5F6495E8" w:rsidR="00B430B9" w:rsidRDefault="00000000" w:rsidP="00A2729B">
                <w:pPr>
                  <w:jc w:val="right"/>
                </w:pPr>
                <w:r>
                  <w:t>589,480,301.59</w:t>
                </w:r>
              </w:p>
            </w:tc>
            <w:tc>
              <w:tcPr>
                <w:tcW w:w="956" w:type="pct"/>
                <w:shd w:val="clear" w:color="auto" w:fill="auto"/>
                <w:vAlign w:val="center"/>
              </w:tcPr>
              <w:p w14:paraId="75A7EE60" w14:textId="30D7DF31" w:rsidR="00B430B9" w:rsidRDefault="00000000" w:rsidP="00A2729B">
                <w:pPr>
                  <w:jc w:val="right"/>
                </w:pPr>
                <w:r>
                  <w:t>147,370,075.38</w:t>
                </w:r>
              </w:p>
            </w:tc>
          </w:tr>
          <w:tr w:rsidR="00A2729B" w14:paraId="33B379BB" w14:textId="77777777" w:rsidTr="00A2729B">
            <w:trPr>
              <w:trHeight w:val="285"/>
            </w:trPr>
            <w:sdt>
              <w:sdtPr>
                <w:tag w:val="_PLD_382351978b994852b2d36dbea92fd0cc"/>
                <w:id w:val="849530211"/>
                <w:lock w:val="sdtLocked"/>
              </w:sdtPr>
              <w:sdtContent>
                <w:tc>
                  <w:tcPr>
                    <w:tcW w:w="1178" w:type="pct"/>
                    <w:shd w:val="clear" w:color="auto" w:fill="auto"/>
                    <w:vAlign w:val="center"/>
                  </w:tcPr>
                  <w:p w14:paraId="34B4DD04" w14:textId="77777777" w:rsidR="00B430B9" w:rsidRDefault="00000000" w:rsidP="00A2729B">
                    <w:pPr>
                      <w:jc w:val="center"/>
                    </w:pPr>
                    <w:r>
                      <w:rPr>
                        <w:rFonts w:hint="eastAsia"/>
                      </w:rPr>
                      <w:t>合计</w:t>
                    </w:r>
                  </w:p>
                </w:tc>
              </w:sdtContent>
            </w:sdt>
            <w:tc>
              <w:tcPr>
                <w:tcW w:w="955" w:type="pct"/>
                <w:shd w:val="clear" w:color="auto" w:fill="auto"/>
                <w:vAlign w:val="center"/>
              </w:tcPr>
              <w:p w14:paraId="198FB6FA" w14:textId="367C1FDA" w:rsidR="00B430B9" w:rsidRDefault="00000000" w:rsidP="00A2729B">
                <w:pPr>
                  <w:jc w:val="right"/>
                </w:pPr>
                <w:r>
                  <w:t>506,387,488.56</w:t>
                </w:r>
              </w:p>
            </w:tc>
            <w:tc>
              <w:tcPr>
                <w:tcW w:w="955" w:type="pct"/>
                <w:shd w:val="clear" w:color="auto" w:fill="auto"/>
                <w:vAlign w:val="center"/>
              </w:tcPr>
              <w:p w14:paraId="396B441A" w14:textId="52DEBD52" w:rsidR="00B430B9" w:rsidRDefault="00000000" w:rsidP="00A2729B">
                <w:pPr>
                  <w:jc w:val="right"/>
                </w:pPr>
                <w:r>
                  <w:t>126,596,872.14</w:t>
                </w:r>
              </w:p>
            </w:tc>
            <w:tc>
              <w:tcPr>
                <w:tcW w:w="955" w:type="pct"/>
                <w:shd w:val="clear" w:color="auto" w:fill="auto"/>
                <w:vAlign w:val="center"/>
              </w:tcPr>
              <w:p w14:paraId="63206486" w14:textId="4611C56F" w:rsidR="00B430B9" w:rsidRDefault="00000000" w:rsidP="00A2729B">
                <w:pPr>
                  <w:jc w:val="right"/>
                </w:pPr>
                <w:r>
                  <w:t>589,480,301.59</w:t>
                </w:r>
              </w:p>
            </w:tc>
            <w:tc>
              <w:tcPr>
                <w:tcW w:w="956" w:type="pct"/>
                <w:shd w:val="clear" w:color="auto" w:fill="auto"/>
                <w:vAlign w:val="center"/>
              </w:tcPr>
              <w:p w14:paraId="6CBD42AB" w14:textId="32D01A94" w:rsidR="00B430B9" w:rsidRDefault="00000000" w:rsidP="00A2729B">
                <w:pPr>
                  <w:jc w:val="right"/>
                </w:pPr>
                <w:r>
                  <w:t>147,370,075.38</w:t>
                </w:r>
              </w:p>
            </w:tc>
          </w:tr>
        </w:tbl>
        <w:p w14:paraId="0751CC16" w14:textId="77777777" w:rsidR="00B430B9" w:rsidRDefault="00000000"/>
      </w:sdtContent>
    </w:sdt>
    <w:bookmarkEnd w:id="190" w:displacedByCustomXml="next"/>
    <w:bookmarkEnd w:id="189" w:displacedByCustomXml="next"/>
    <w:bookmarkStart w:id="191"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704796110"/>
        <w:lock w:val="sdtLocked"/>
        <w:placeholder>
          <w:docPart w:val="GBC22222222222222222222222222222"/>
        </w:placeholder>
      </w:sdtPr>
      <w:sdtEndPr>
        <w:rPr>
          <w:rFonts w:hint="default"/>
          <w:szCs w:val="21"/>
        </w:rPr>
      </w:sdtEndPr>
      <w:sdtContent>
        <w:p w14:paraId="680F109A" w14:textId="77777777" w:rsidR="00B430B9" w:rsidRDefault="00000000">
          <w:pPr>
            <w:pStyle w:val="4"/>
            <w:numPr>
              <w:ilvl w:val="0"/>
              <w:numId w:val="60"/>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1873035413"/>
            <w:lock w:val="sdtLocked"/>
            <w:placeholder>
              <w:docPart w:val="GBC22222222222222222222222222222"/>
            </w:placeholder>
          </w:sdtPr>
          <w:sdtContent>
            <w:p w14:paraId="707A00E9" w14:textId="129A6EE4" w:rsidR="00B430B9" w:rsidRDefault="00000000" w:rsidP="009B0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1" w:displacedByCustomXml="next"/>
    <w:bookmarkStart w:id="192" w:name="_Hlk11160660" w:displacedByCustomXml="next"/>
    <w:sdt>
      <w:sdtPr>
        <w:rPr>
          <w:rFonts w:ascii="宋体" w:hAnsi="宋体" w:cs="宋体" w:hint="eastAsia"/>
          <w:b w:val="0"/>
          <w:bCs/>
          <w:kern w:val="0"/>
          <w:szCs w:val="21"/>
        </w:rPr>
        <w:alias w:val="模块:未确认递延所得税资产明细"/>
        <w:tag w:val="_SEC_858c4743950048c4949e354ac068e8af"/>
        <w:id w:val="1018822763"/>
        <w:lock w:val="sdtLocked"/>
        <w:placeholder>
          <w:docPart w:val="GBC22222222222222222222222222222"/>
        </w:placeholder>
      </w:sdtPr>
      <w:sdtEndPr>
        <w:rPr>
          <w:rFonts w:hint="default"/>
        </w:rPr>
      </w:sdtEndPr>
      <w:sdtContent>
        <w:p w14:paraId="1381CB15" w14:textId="77777777" w:rsidR="00B430B9" w:rsidRDefault="00000000">
          <w:pPr>
            <w:pStyle w:val="4"/>
            <w:numPr>
              <w:ilvl w:val="0"/>
              <w:numId w:val="60"/>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424719440"/>
            <w:lock w:val="sdtLocked"/>
            <w:placeholder>
              <w:docPart w:val="GBC22222222222222222222222222222"/>
            </w:placeholder>
          </w:sdtPr>
          <w:sdtContent>
            <w:p w14:paraId="75588F69" w14:textId="4E8CFB1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82A47B" w14:textId="77777777" w:rsidR="00B430B9" w:rsidRDefault="00000000">
          <w:pPr>
            <w:jc w:val="right"/>
          </w:pPr>
          <w:r>
            <w:rPr>
              <w:rFonts w:hint="eastAsia"/>
            </w:rPr>
            <w:t>单位：</w:t>
          </w:r>
          <w:sdt>
            <w:sdtPr>
              <w:rPr>
                <w:rFonts w:hint="eastAsia"/>
              </w:rPr>
              <w:alias w:val="单位：财务附注：未确认递延所得税资产明细"/>
              <w:tag w:val="_GBC_ce13c0c07be34b60aa76bbbf1260928d"/>
              <w:id w:val="-15733500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确认递延所得税资产明细"/>
              <w:tag w:val="_GBC_8f1c08c0092d44718e258d0b64b7bf6f"/>
              <w:id w:val="11057700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9B0243" w14:paraId="2A0491C0" w14:textId="77777777" w:rsidTr="00C05750">
            <w:trPr>
              <w:trHeight w:val="285"/>
            </w:trPr>
            <w:sdt>
              <w:sdtPr>
                <w:tag w:val="_PLD_bfd226eac09b4e2fb1cc66684c879c9b"/>
                <w:id w:val="-168103686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0348CDB6" w14:textId="77777777" w:rsidR="00B430B9" w:rsidRDefault="00000000" w:rsidP="00C05750">
                    <w:pPr>
                      <w:jc w:val="center"/>
                    </w:pPr>
                    <w:r>
                      <w:rPr>
                        <w:rFonts w:hint="eastAsia"/>
                      </w:rPr>
                      <w:t>项目</w:t>
                    </w:r>
                  </w:p>
                </w:tc>
              </w:sdtContent>
            </w:sdt>
            <w:sdt>
              <w:sdtPr>
                <w:tag w:val="_PLD_bba7988c74a34dcf950349beb6df1c0b"/>
                <w:id w:val="-100340726"/>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14:paraId="1B086CC0" w14:textId="77777777" w:rsidR="00B430B9" w:rsidRDefault="00000000" w:rsidP="00C05750">
                    <w:pPr>
                      <w:jc w:val="center"/>
                    </w:pPr>
                    <w:r>
                      <w:rPr>
                        <w:rFonts w:hint="eastAsia"/>
                      </w:rPr>
                      <w:t>期末余额</w:t>
                    </w:r>
                  </w:p>
                </w:tc>
              </w:sdtContent>
            </w:sdt>
            <w:sdt>
              <w:sdtPr>
                <w:tag w:val="_PLD_36004da9855d4469bf16ab328077f444"/>
                <w:id w:val="-1601712590"/>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14:paraId="2D40CCFB" w14:textId="77777777" w:rsidR="00B430B9" w:rsidRDefault="00000000" w:rsidP="00C05750">
                    <w:pPr>
                      <w:jc w:val="center"/>
                    </w:pPr>
                    <w:r>
                      <w:rPr>
                        <w:rFonts w:hint="eastAsia"/>
                      </w:rPr>
                      <w:t>期初余额</w:t>
                    </w:r>
                  </w:p>
                </w:tc>
              </w:sdtContent>
            </w:sdt>
          </w:tr>
          <w:tr w:rsidR="009B0243" w14:paraId="48497353" w14:textId="77777777" w:rsidTr="00C05750">
            <w:trPr>
              <w:trHeight w:val="285"/>
            </w:trPr>
            <w:sdt>
              <w:sdtPr>
                <w:tag w:val="_PLD_381c26214cb146ecba0c66da7cccbb9b"/>
                <w:id w:val="-82874463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0C58410E" w14:textId="77777777" w:rsidR="00B430B9" w:rsidRDefault="00000000" w:rsidP="00C05750">
                    <w:r>
                      <w:rPr>
                        <w:rFonts w:hint="eastAsia"/>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30C46272" w14:textId="77777777" w:rsidR="00B430B9" w:rsidRDefault="00000000" w:rsidP="00C05750">
                <w:pPr>
                  <w:jc w:val="right"/>
                </w:pPr>
                <w:r>
                  <w:t>26,246,385.54</w:t>
                </w:r>
              </w:p>
            </w:tc>
            <w:tc>
              <w:tcPr>
                <w:tcW w:w="1701" w:type="pct"/>
                <w:tcBorders>
                  <w:top w:val="single" w:sz="4" w:space="0" w:color="auto"/>
                  <w:left w:val="single" w:sz="4" w:space="0" w:color="auto"/>
                  <w:bottom w:val="single" w:sz="4" w:space="0" w:color="auto"/>
                  <w:right w:val="single" w:sz="4" w:space="0" w:color="auto"/>
                </w:tcBorders>
                <w:vAlign w:val="center"/>
              </w:tcPr>
              <w:p w14:paraId="79017744" w14:textId="77777777" w:rsidR="00B430B9" w:rsidRDefault="00000000" w:rsidP="00C05750">
                <w:pPr>
                  <w:jc w:val="right"/>
                </w:pPr>
                <w:r>
                  <w:t>31,154,530.70</w:t>
                </w:r>
              </w:p>
            </w:tc>
          </w:tr>
          <w:tr w:rsidR="009B0243" w14:paraId="767BA91D" w14:textId="77777777" w:rsidTr="008C4592">
            <w:trPr>
              <w:trHeight w:val="285"/>
            </w:trPr>
            <w:sdt>
              <w:sdtPr>
                <w:tag w:val="_PLD_7d61d57f3afe461287d338be31b7f128"/>
                <w:id w:val="-170409256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44DA084D" w14:textId="77777777" w:rsidR="00B430B9" w:rsidRDefault="00000000" w:rsidP="009B0243">
                    <w:r>
                      <w:rPr>
                        <w:rFonts w:hint="eastAsia"/>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7B7D40F2" w14:textId="0E345F18" w:rsidR="00B430B9" w:rsidRDefault="00000000" w:rsidP="009B0243">
                <w:pPr>
                  <w:jc w:val="right"/>
                </w:pPr>
                <w:r>
                  <w:t>201,769,660.18</w:t>
                </w:r>
              </w:p>
            </w:tc>
            <w:tc>
              <w:tcPr>
                <w:tcW w:w="1701" w:type="pct"/>
                <w:tcBorders>
                  <w:top w:val="single" w:sz="4" w:space="0" w:color="auto"/>
                  <w:left w:val="single" w:sz="4" w:space="0" w:color="auto"/>
                  <w:bottom w:val="single" w:sz="4" w:space="0" w:color="auto"/>
                  <w:right w:val="single" w:sz="4" w:space="0" w:color="auto"/>
                </w:tcBorders>
                <w:vAlign w:val="center"/>
              </w:tcPr>
              <w:p w14:paraId="0F316EFD" w14:textId="0A30D8DD" w:rsidR="00B430B9" w:rsidRDefault="00000000" w:rsidP="009B0243">
                <w:pPr>
                  <w:jc w:val="right"/>
                </w:pPr>
                <w:r>
                  <w:t>213,297,531.15</w:t>
                </w:r>
              </w:p>
            </w:tc>
          </w:tr>
          <w:sdt>
            <w:sdtPr>
              <w:rPr>
                <w:rFonts w:hint="eastAsia"/>
              </w:rPr>
              <w:alias w:val="未确认递延所得税资产明细"/>
              <w:tag w:val="_GBC_dececa13e6ec42e9a7b6dc670fa5ccbb"/>
              <w:id w:val="-317417628"/>
              <w:lock w:val="sdtLocked"/>
            </w:sdtPr>
            <w:sdtContent>
              <w:tr w:rsidR="009B0243" w14:paraId="7B987BFE" w14:textId="77777777" w:rsidTr="00C05750">
                <w:trPr>
                  <w:trHeight w:val="285"/>
                </w:trPr>
                <w:tc>
                  <w:tcPr>
                    <w:tcW w:w="1596" w:type="pct"/>
                    <w:tcBorders>
                      <w:top w:val="single" w:sz="4" w:space="0" w:color="auto"/>
                      <w:left w:val="single" w:sz="4" w:space="0" w:color="auto"/>
                      <w:bottom w:val="single" w:sz="4" w:space="0" w:color="auto"/>
                      <w:right w:val="single" w:sz="4" w:space="0" w:color="auto"/>
                    </w:tcBorders>
                  </w:tcPr>
                  <w:p w14:paraId="0113A923" w14:textId="77777777" w:rsidR="00B430B9" w:rsidRDefault="00000000" w:rsidP="009B0243">
                    <w:r>
                      <w:t>递延收益</w:t>
                    </w:r>
                  </w:p>
                </w:tc>
                <w:tc>
                  <w:tcPr>
                    <w:tcW w:w="1703" w:type="pct"/>
                    <w:tcBorders>
                      <w:top w:val="single" w:sz="4" w:space="0" w:color="auto"/>
                      <w:left w:val="single" w:sz="4" w:space="0" w:color="auto"/>
                      <w:bottom w:val="single" w:sz="4" w:space="0" w:color="auto"/>
                      <w:right w:val="single" w:sz="4" w:space="0" w:color="auto"/>
                    </w:tcBorders>
                  </w:tcPr>
                  <w:p w14:paraId="6A4C50E5" w14:textId="77777777" w:rsidR="00B430B9" w:rsidRDefault="00000000" w:rsidP="009B0243">
                    <w:pPr>
                      <w:jc w:val="right"/>
                    </w:pPr>
                    <w:r>
                      <w:t>5,484,374.64</w:t>
                    </w:r>
                  </w:p>
                </w:tc>
                <w:tc>
                  <w:tcPr>
                    <w:tcW w:w="1701" w:type="pct"/>
                    <w:tcBorders>
                      <w:top w:val="single" w:sz="4" w:space="0" w:color="auto"/>
                      <w:left w:val="single" w:sz="4" w:space="0" w:color="auto"/>
                      <w:bottom w:val="single" w:sz="4" w:space="0" w:color="auto"/>
                      <w:right w:val="single" w:sz="4" w:space="0" w:color="auto"/>
                    </w:tcBorders>
                  </w:tcPr>
                  <w:p w14:paraId="0CC84F57" w14:textId="77777777" w:rsidR="00B430B9" w:rsidRDefault="00000000" w:rsidP="009B0243">
                    <w:pPr>
                      <w:jc w:val="right"/>
                    </w:pPr>
                    <w:r>
                      <w:t>6,640,624.68</w:t>
                    </w:r>
                  </w:p>
                </w:tc>
              </w:tr>
            </w:sdtContent>
          </w:sdt>
          <w:sdt>
            <w:sdtPr>
              <w:rPr>
                <w:rFonts w:hint="eastAsia"/>
              </w:rPr>
              <w:alias w:val="未确认递延所得税资产明细"/>
              <w:tag w:val="_GBC_dececa13e6ec42e9a7b6dc670fa5ccbb"/>
              <w:id w:val="790937487"/>
              <w:lock w:val="sdtLocked"/>
            </w:sdtPr>
            <w:sdtContent>
              <w:tr w:rsidR="009B0243" w14:paraId="6E2C7067" w14:textId="77777777" w:rsidTr="00C05750">
                <w:trPr>
                  <w:trHeight w:val="285"/>
                </w:trPr>
                <w:tc>
                  <w:tcPr>
                    <w:tcW w:w="1596" w:type="pct"/>
                    <w:tcBorders>
                      <w:top w:val="single" w:sz="4" w:space="0" w:color="auto"/>
                      <w:left w:val="single" w:sz="4" w:space="0" w:color="auto"/>
                      <w:bottom w:val="single" w:sz="4" w:space="0" w:color="auto"/>
                      <w:right w:val="single" w:sz="4" w:space="0" w:color="auto"/>
                    </w:tcBorders>
                  </w:tcPr>
                  <w:p w14:paraId="23D9B2BD" w14:textId="77777777" w:rsidR="00B430B9" w:rsidRDefault="00000000" w:rsidP="009B0243">
                    <w:r>
                      <w:t>以后会计期间可抵扣费用</w:t>
                    </w:r>
                  </w:p>
                </w:tc>
                <w:tc>
                  <w:tcPr>
                    <w:tcW w:w="1703" w:type="pct"/>
                    <w:tcBorders>
                      <w:top w:val="single" w:sz="4" w:space="0" w:color="auto"/>
                      <w:left w:val="single" w:sz="4" w:space="0" w:color="auto"/>
                      <w:bottom w:val="single" w:sz="4" w:space="0" w:color="auto"/>
                      <w:right w:val="single" w:sz="4" w:space="0" w:color="auto"/>
                    </w:tcBorders>
                  </w:tcPr>
                  <w:p w14:paraId="71AAD30D" w14:textId="77777777" w:rsidR="00B430B9" w:rsidRDefault="00B430B9" w:rsidP="009B0243">
                    <w:pPr>
                      <w:jc w:val="right"/>
                    </w:pPr>
                  </w:p>
                </w:tc>
                <w:tc>
                  <w:tcPr>
                    <w:tcW w:w="1701" w:type="pct"/>
                    <w:tcBorders>
                      <w:top w:val="single" w:sz="4" w:space="0" w:color="auto"/>
                      <w:left w:val="single" w:sz="4" w:space="0" w:color="auto"/>
                      <w:bottom w:val="single" w:sz="4" w:space="0" w:color="auto"/>
                      <w:right w:val="single" w:sz="4" w:space="0" w:color="auto"/>
                    </w:tcBorders>
                  </w:tcPr>
                  <w:p w14:paraId="416F841F" w14:textId="77777777" w:rsidR="00B430B9" w:rsidRDefault="00000000" w:rsidP="009B0243">
                    <w:pPr>
                      <w:jc w:val="right"/>
                    </w:pPr>
                    <w:r>
                      <w:t>5,420,813.17</w:t>
                    </w:r>
                  </w:p>
                </w:tc>
              </w:tr>
            </w:sdtContent>
          </w:sdt>
          <w:tr w:rsidR="009B0243" w14:paraId="431C476C" w14:textId="77777777" w:rsidTr="00777C93">
            <w:trPr>
              <w:trHeight w:val="285"/>
            </w:trPr>
            <w:sdt>
              <w:sdtPr>
                <w:tag w:val="_PLD_a867b83c897e41619f1515baeb2b55ff"/>
                <w:id w:val="1150643798"/>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39E102C6" w14:textId="77777777" w:rsidR="00B430B9" w:rsidRDefault="00000000" w:rsidP="009B0243">
                    <w:pPr>
                      <w:jc w:val="center"/>
                    </w:pPr>
                    <w:r>
                      <w:rPr>
                        <w:rFonts w:hint="eastAsia"/>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08343A61" w14:textId="56199910" w:rsidR="00B430B9" w:rsidRDefault="00000000" w:rsidP="009B0243">
                <w:pPr>
                  <w:jc w:val="right"/>
                </w:pPr>
                <w:r>
                  <w:t>233,500,420.36</w:t>
                </w:r>
              </w:p>
            </w:tc>
            <w:tc>
              <w:tcPr>
                <w:tcW w:w="1701" w:type="pct"/>
                <w:tcBorders>
                  <w:top w:val="single" w:sz="4" w:space="0" w:color="auto"/>
                  <w:left w:val="single" w:sz="4" w:space="0" w:color="auto"/>
                  <w:bottom w:val="single" w:sz="4" w:space="0" w:color="auto"/>
                  <w:right w:val="single" w:sz="4" w:space="0" w:color="auto"/>
                </w:tcBorders>
                <w:vAlign w:val="center"/>
              </w:tcPr>
              <w:p w14:paraId="56B0438C" w14:textId="2F11D45A" w:rsidR="00B430B9" w:rsidRDefault="00000000" w:rsidP="009B0243">
                <w:pPr>
                  <w:jc w:val="right"/>
                </w:pPr>
                <w:r>
                  <w:t>256,513,499.70</w:t>
                </w:r>
              </w:p>
            </w:tc>
          </w:tr>
        </w:tbl>
        <w:p w14:paraId="60F39458" w14:textId="77777777" w:rsidR="00B430B9" w:rsidRDefault="00000000"/>
      </w:sdtContent>
    </w:sdt>
    <w:bookmarkEnd w:id="192" w:displacedByCustomXml="next"/>
    <w:bookmarkStart w:id="193"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1948221542"/>
        <w:lock w:val="sdtLocked"/>
        <w:placeholder>
          <w:docPart w:val="GBC22222222222222222222222222222"/>
        </w:placeholder>
      </w:sdtPr>
      <w:sdtEndPr>
        <w:rPr>
          <w:rFonts w:hint="default"/>
        </w:rPr>
      </w:sdtEndPr>
      <w:sdtContent>
        <w:p w14:paraId="7B8EED33" w14:textId="77777777" w:rsidR="00B430B9" w:rsidRDefault="00000000">
          <w:pPr>
            <w:pStyle w:val="4"/>
            <w:numPr>
              <w:ilvl w:val="0"/>
              <w:numId w:val="60"/>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525588541"/>
            <w:lock w:val="sdtLocked"/>
            <w:placeholder>
              <w:docPart w:val="GBC22222222222222222222222222222"/>
            </w:placeholder>
          </w:sdtPr>
          <w:sdtContent>
            <w:p w14:paraId="352EB9AF" w14:textId="63C87BE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9647AA" w14:textId="77777777" w:rsidR="00B430B9" w:rsidRDefault="00000000">
          <w:pPr>
            <w:ind w:right="57"/>
            <w:jc w:val="right"/>
          </w:pPr>
          <w:r>
            <w:rPr>
              <w:rFonts w:hint="eastAsia"/>
            </w:rPr>
            <w:t>单位：</w:t>
          </w:r>
          <w:sdt>
            <w:sdtPr>
              <w:rPr>
                <w:rFonts w:hint="eastAsia"/>
              </w:rPr>
              <w:alias w:val="单位：财务附注：未确认递延所得税资产的可抵扣亏损将于以下年度到期"/>
              <w:tag w:val="_GBC_e5ae9be2f02b49aa93ff11e0e7a11cca"/>
              <w:id w:val="18884458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83b0fc2196304484aa53ef2b9e2e191a"/>
              <w:id w:val="-1983998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9B0243" w14:paraId="5322943C" w14:textId="77777777" w:rsidTr="009F0228">
            <w:trPr>
              <w:trHeight w:val="285"/>
            </w:trPr>
            <w:sdt>
              <w:sdtPr>
                <w:tag w:val="_PLD_710a470de2b84ef593de891faad46b6b"/>
                <w:id w:val="2123111086"/>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14:paraId="05F253DC" w14:textId="77777777" w:rsidR="00B430B9" w:rsidRDefault="00000000" w:rsidP="009F0228">
                    <w:pPr>
                      <w:jc w:val="center"/>
                    </w:pPr>
                    <w:r>
                      <w:rPr>
                        <w:rFonts w:hint="eastAsia"/>
                      </w:rPr>
                      <w:t>年份</w:t>
                    </w:r>
                  </w:p>
                </w:tc>
              </w:sdtContent>
            </w:sdt>
            <w:sdt>
              <w:sdtPr>
                <w:tag w:val="_PLD_a6335ab4fba14ab8946b823c64f03503"/>
                <w:id w:val="-770785875"/>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14:paraId="3C87C267" w14:textId="77777777" w:rsidR="00B430B9" w:rsidRDefault="00000000" w:rsidP="009F0228">
                    <w:pPr>
                      <w:jc w:val="center"/>
                    </w:pPr>
                    <w:r>
                      <w:rPr>
                        <w:rFonts w:hint="eastAsia"/>
                      </w:rPr>
                      <w:t>期末金额</w:t>
                    </w:r>
                  </w:p>
                </w:tc>
              </w:sdtContent>
            </w:sdt>
            <w:sdt>
              <w:sdtPr>
                <w:tag w:val="_PLD_7582e6645cec4513a5606c104f2d83f1"/>
                <w:id w:val="-11383116"/>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14:paraId="3F39B057" w14:textId="77777777" w:rsidR="00B430B9" w:rsidRDefault="00000000" w:rsidP="009F0228">
                    <w:pPr>
                      <w:jc w:val="center"/>
                    </w:pPr>
                    <w:r>
                      <w:rPr>
                        <w:rFonts w:hint="eastAsia"/>
                      </w:rPr>
                      <w:t>期初金额</w:t>
                    </w:r>
                  </w:p>
                </w:tc>
              </w:sdtContent>
            </w:sdt>
            <w:sdt>
              <w:sdtPr>
                <w:tag w:val="_PLD_1a030fe5a0564bed845b9b81b2eda8b8"/>
                <w:id w:val="-1611263777"/>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14:paraId="232EBD58" w14:textId="77777777" w:rsidR="00B430B9" w:rsidRDefault="00000000" w:rsidP="009F0228">
                    <w:pPr>
                      <w:jc w:val="center"/>
                    </w:pPr>
                    <w:r>
                      <w:rPr>
                        <w:rFonts w:hint="eastAsia"/>
                      </w:rPr>
                      <w:t>备注</w:t>
                    </w:r>
                  </w:p>
                </w:tc>
              </w:sdtContent>
            </w:sdt>
          </w:tr>
          <w:sdt>
            <w:sdtPr>
              <w:rPr>
                <w:rFonts w:hint="eastAsia"/>
              </w:rPr>
              <w:alias w:val="未确认递延所得税资产的可抵扣亏损到期明细"/>
              <w:tag w:val="_GBC_a44a3a947eba4ff199b2b5473e07ff8b"/>
              <w:id w:val="2061127025"/>
              <w:lock w:val="sdtLocked"/>
            </w:sdtPr>
            <w:sdtContent>
              <w:tr w:rsidR="00AA3B01" w14:paraId="72CC2A92"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709DB5A2" w14:textId="77777777" w:rsidR="00B430B9" w:rsidRDefault="00000000" w:rsidP="00AA3B01">
                    <w:r>
                      <w:t>2023年</w:t>
                    </w:r>
                  </w:p>
                </w:tc>
                <w:tc>
                  <w:tcPr>
                    <w:tcW w:w="1263" w:type="pct"/>
                    <w:tcBorders>
                      <w:top w:val="single" w:sz="4" w:space="0" w:color="auto"/>
                      <w:left w:val="single" w:sz="4" w:space="0" w:color="auto"/>
                      <w:bottom w:val="single" w:sz="4" w:space="0" w:color="auto"/>
                      <w:right w:val="single" w:sz="4" w:space="0" w:color="auto"/>
                    </w:tcBorders>
                    <w:vAlign w:val="center"/>
                  </w:tcPr>
                  <w:p w14:paraId="6D4E0102" w14:textId="77777777" w:rsidR="00B430B9" w:rsidRDefault="00B430B9" w:rsidP="00AA3B01">
                    <w:pPr>
                      <w:jc w:val="right"/>
                    </w:pPr>
                  </w:p>
                </w:tc>
                <w:tc>
                  <w:tcPr>
                    <w:tcW w:w="1284" w:type="pct"/>
                    <w:tcBorders>
                      <w:top w:val="single" w:sz="4" w:space="0" w:color="auto"/>
                      <w:left w:val="single" w:sz="4" w:space="0" w:color="auto"/>
                      <w:bottom w:val="single" w:sz="4" w:space="0" w:color="auto"/>
                      <w:right w:val="single" w:sz="4" w:space="0" w:color="auto"/>
                    </w:tcBorders>
                    <w:vAlign w:val="center"/>
                  </w:tcPr>
                  <w:p w14:paraId="64899EFD" w14:textId="6D679B8C" w:rsidR="00B430B9" w:rsidRDefault="00000000" w:rsidP="00AA3B01">
                    <w:pPr>
                      <w:jc w:val="right"/>
                    </w:pPr>
                    <w:r>
                      <w:t>31,543,082.04</w:t>
                    </w:r>
                  </w:p>
                </w:tc>
                <w:tc>
                  <w:tcPr>
                    <w:tcW w:w="1301" w:type="pct"/>
                    <w:tcBorders>
                      <w:top w:val="single" w:sz="4" w:space="0" w:color="auto"/>
                      <w:left w:val="single" w:sz="4" w:space="0" w:color="auto"/>
                      <w:bottom w:val="single" w:sz="4" w:space="0" w:color="auto"/>
                      <w:right w:val="single" w:sz="4" w:space="0" w:color="auto"/>
                    </w:tcBorders>
                  </w:tcPr>
                  <w:p w14:paraId="0EA53418" w14:textId="77777777" w:rsidR="00B430B9" w:rsidRDefault="00B430B9" w:rsidP="00AA3B01"/>
                </w:tc>
              </w:tr>
            </w:sdtContent>
          </w:sdt>
          <w:sdt>
            <w:sdtPr>
              <w:rPr>
                <w:rFonts w:hint="eastAsia"/>
              </w:rPr>
              <w:alias w:val="未确认递延所得税资产的可抵扣亏损到期明细"/>
              <w:tag w:val="_GBC_a44a3a947eba4ff199b2b5473e07ff8b"/>
              <w:id w:val="919759431"/>
              <w:lock w:val="sdtLocked"/>
            </w:sdtPr>
            <w:sdtContent>
              <w:tr w:rsidR="00AA3B01" w14:paraId="591C0183"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1D8A298A" w14:textId="77777777" w:rsidR="00B430B9" w:rsidRDefault="00000000" w:rsidP="00AA3B01">
                    <w:r>
                      <w:t>2024年</w:t>
                    </w:r>
                  </w:p>
                </w:tc>
                <w:tc>
                  <w:tcPr>
                    <w:tcW w:w="1263" w:type="pct"/>
                    <w:tcBorders>
                      <w:top w:val="single" w:sz="4" w:space="0" w:color="auto"/>
                      <w:left w:val="single" w:sz="4" w:space="0" w:color="auto"/>
                      <w:bottom w:val="single" w:sz="4" w:space="0" w:color="auto"/>
                      <w:right w:val="single" w:sz="4" w:space="0" w:color="auto"/>
                    </w:tcBorders>
                    <w:vAlign w:val="center"/>
                  </w:tcPr>
                  <w:p w14:paraId="58684868" w14:textId="3AC73D2D" w:rsidR="00B430B9" w:rsidRDefault="00000000" w:rsidP="00AA3B01">
                    <w:pPr>
                      <w:jc w:val="right"/>
                    </w:pPr>
                    <w:r>
                      <w:t>31,237,391.57</w:t>
                    </w:r>
                  </w:p>
                </w:tc>
                <w:tc>
                  <w:tcPr>
                    <w:tcW w:w="1284" w:type="pct"/>
                    <w:tcBorders>
                      <w:top w:val="single" w:sz="4" w:space="0" w:color="auto"/>
                      <w:left w:val="single" w:sz="4" w:space="0" w:color="auto"/>
                      <w:bottom w:val="single" w:sz="4" w:space="0" w:color="auto"/>
                      <w:right w:val="single" w:sz="4" w:space="0" w:color="auto"/>
                    </w:tcBorders>
                    <w:vAlign w:val="center"/>
                  </w:tcPr>
                  <w:p w14:paraId="33AE9D3E" w14:textId="0882AFCF" w:rsidR="00B430B9" w:rsidRDefault="00000000" w:rsidP="00AA3B01">
                    <w:pPr>
                      <w:jc w:val="right"/>
                    </w:pPr>
                    <w:r>
                      <w:t>33,209,996.95</w:t>
                    </w:r>
                  </w:p>
                </w:tc>
                <w:tc>
                  <w:tcPr>
                    <w:tcW w:w="1301" w:type="pct"/>
                    <w:tcBorders>
                      <w:top w:val="single" w:sz="4" w:space="0" w:color="auto"/>
                      <w:left w:val="single" w:sz="4" w:space="0" w:color="auto"/>
                      <w:bottom w:val="single" w:sz="4" w:space="0" w:color="auto"/>
                      <w:right w:val="single" w:sz="4" w:space="0" w:color="auto"/>
                    </w:tcBorders>
                  </w:tcPr>
                  <w:p w14:paraId="4CD316BC" w14:textId="77777777" w:rsidR="00B430B9" w:rsidRDefault="00B430B9" w:rsidP="00AA3B01"/>
                </w:tc>
              </w:tr>
            </w:sdtContent>
          </w:sdt>
          <w:sdt>
            <w:sdtPr>
              <w:rPr>
                <w:rFonts w:hint="eastAsia"/>
              </w:rPr>
              <w:alias w:val="未确认递延所得税资产的可抵扣亏损到期明细"/>
              <w:tag w:val="_GBC_a44a3a947eba4ff199b2b5473e07ff8b"/>
              <w:id w:val="-1967660426"/>
              <w:lock w:val="sdtLocked"/>
            </w:sdtPr>
            <w:sdtContent>
              <w:tr w:rsidR="00AA3B01" w14:paraId="3C2457AF"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2272E8EA" w14:textId="77777777" w:rsidR="00B430B9" w:rsidRDefault="00000000" w:rsidP="00AA3B01">
                    <w:r>
                      <w:t>2025年</w:t>
                    </w:r>
                  </w:p>
                </w:tc>
                <w:tc>
                  <w:tcPr>
                    <w:tcW w:w="1263" w:type="pct"/>
                    <w:tcBorders>
                      <w:top w:val="single" w:sz="4" w:space="0" w:color="auto"/>
                      <w:left w:val="single" w:sz="4" w:space="0" w:color="auto"/>
                      <w:bottom w:val="single" w:sz="4" w:space="0" w:color="auto"/>
                      <w:right w:val="single" w:sz="4" w:space="0" w:color="auto"/>
                    </w:tcBorders>
                    <w:vAlign w:val="center"/>
                  </w:tcPr>
                  <w:p w14:paraId="2D5E292F" w14:textId="189F3E1E" w:rsidR="00B430B9" w:rsidRDefault="00000000" w:rsidP="00AA3B01">
                    <w:pPr>
                      <w:jc w:val="right"/>
                    </w:pPr>
                    <w:r>
                      <w:t>28,914,286.13</w:t>
                    </w:r>
                  </w:p>
                </w:tc>
                <w:tc>
                  <w:tcPr>
                    <w:tcW w:w="1284" w:type="pct"/>
                    <w:tcBorders>
                      <w:top w:val="single" w:sz="4" w:space="0" w:color="auto"/>
                      <w:left w:val="single" w:sz="4" w:space="0" w:color="auto"/>
                      <w:bottom w:val="single" w:sz="4" w:space="0" w:color="auto"/>
                      <w:right w:val="single" w:sz="4" w:space="0" w:color="auto"/>
                    </w:tcBorders>
                    <w:vAlign w:val="center"/>
                  </w:tcPr>
                  <w:p w14:paraId="105EB131" w14:textId="301EB4EE" w:rsidR="00B430B9" w:rsidRDefault="00000000" w:rsidP="00AA3B01">
                    <w:pPr>
                      <w:jc w:val="right"/>
                    </w:pPr>
                    <w:r>
                      <w:t>29,360,611.80</w:t>
                    </w:r>
                  </w:p>
                </w:tc>
                <w:tc>
                  <w:tcPr>
                    <w:tcW w:w="1301" w:type="pct"/>
                    <w:tcBorders>
                      <w:top w:val="single" w:sz="4" w:space="0" w:color="auto"/>
                      <w:left w:val="single" w:sz="4" w:space="0" w:color="auto"/>
                      <w:bottom w:val="single" w:sz="4" w:space="0" w:color="auto"/>
                      <w:right w:val="single" w:sz="4" w:space="0" w:color="auto"/>
                    </w:tcBorders>
                  </w:tcPr>
                  <w:p w14:paraId="1BC0525C" w14:textId="77777777" w:rsidR="00B430B9" w:rsidRDefault="00B430B9" w:rsidP="00AA3B01"/>
                </w:tc>
              </w:tr>
            </w:sdtContent>
          </w:sdt>
          <w:sdt>
            <w:sdtPr>
              <w:rPr>
                <w:rFonts w:hint="eastAsia"/>
              </w:rPr>
              <w:alias w:val="未确认递延所得税资产的可抵扣亏损到期明细"/>
              <w:tag w:val="_GBC_a44a3a947eba4ff199b2b5473e07ff8b"/>
              <w:id w:val="1013347415"/>
              <w:lock w:val="sdtLocked"/>
            </w:sdtPr>
            <w:sdtContent>
              <w:tr w:rsidR="00AA3B01" w14:paraId="1ED10B0E"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59449A42" w14:textId="77777777" w:rsidR="00B430B9" w:rsidRDefault="00000000" w:rsidP="00AA3B01">
                    <w:r>
                      <w:t>2026年</w:t>
                    </w:r>
                  </w:p>
                </w:tc>
                <w:tc>
                  <w:tcPr>
                    <w:tcW w:w="1263" w:type="pct"/>
                    <w:tcBorders>
                      <w:top w:val="single" w:sz="4" w:space="0" w:color="auto"/>
                      <w:left w:val="single" w:sz="4" w:space="0" w:color="auto"/>
                      <w:bottom w:val="single" w:sz="4" w:space="0" w:color="auto"/>
                      <w:right w:val="single" w:sz="4" w:space="0" w:color="auto"/>
                    </w:tcBorders>
                    <w:vAlign w:val="center"/>
                  </w:tcPr>
                  <w:p w14:paraId="37DEACF8" w14:textId="250FD27F" w:rsidR="00B430B9" w:rsidRDefault="00000000" w:rsidP="00AA3B01">
                    <w:pPr>
                      <w:jc w:val="right"/>
                    </w:pPr>
                    <w:r>
                      <w:t>22,621,445.04</w:t>
                    </w:r>
                  </w:p>
                </w:tc>
                <w:tc>
                  <w:tcPr>
                    <w:tcW w:w="1284" w:type="pct"/>
                    <w:tcBorders>
                      <w:top w:val="single" w:sz="4" w:space="0" w:color="auto"/>
                      <w:left w:val="single" w:sz="4" w:space="0" w:color="auto"/>
                      <w:bottom w:val="single" w:sz="4" w:space="0" w:color="auto"/>
                      <w:right w:val="single" w:sz="4" w:space="0" w:color="auto"/>
                    </w:tcBorders>
                    <w:vAlign w:val="center"/>
                  </w:tcPr>
                  <w:p w14:paraId="749E7B82" w14:textId="6B0B2947" w:rsidR="00B430B9" w:rsidRDefault="00000000" w:rsidP="00AA3B01">
                    <w:pPr>
                      <w:jc w:val="right"/>
                    </w:pPr>
                    <w:r>
                      <w:t>22,978,292.51</w:t>
                    </w:r>
                  </w:p>
                </w:tc>
                <w:tc>
                  <w:tcPr>
                    <w:tcW w:w="1301" w:type="pct"/>
                    <w:tcBorders>
                      <w:top w:val="single" w:sz="4" w:space="0" w:color="auto"/>
                      <w:left w:val="single" w:sz="4" w:space="0" w:color="auto"/>
                      <w:bottom w:val="single" w:sz="4" w:space="0" w:color="auto"/>
                      <w:right w:val="single" w:sz="4" w:space="0" w:color="auto"/>
                    </w:tcBorders>
                  </w:tcPr>
                  <w:p w14:paraId="7EF52D1F" w14:textId="77777777" w:rsidR="00B430B9" w:rsidRDefault="00B430B9" w:rsidP="00AA3B01"/>
                </w:tc>
              </w:tr>
            </w:sdtContent>
          </w:sdt>
          <w:sdt>
            <w:sdtPr>
              <w:rPr>
                <w:rFonts w:hint="eastAsia"/>
              </w:rPr>
              <w:alias w:val="未确认递延所得税资产的可抵扣亏损到期明细"/>
              <w:tag w:val="_GBC_a44a3a947eba4ff199b2b5473e07ff8b"/>
              <w:id w:val="-1739789257"/>
              <w:lock w:val="sdtLocked"/>
            </w:sdtPr>
            <w:sdtContent>
              <w:tr w:rsidR="00AA3B01" w14:paraId="1555ACD4"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54A1D740" w14:textId="77777777" w:rsidR="00B430B9" w:rsidRDefault="00000000" w:rsidP="00AA3B01">
                    <w:r>
                      <w:t>2027年</w:t>
                    </w:r>
                  </w:p>
                </w:tc>
                <w:tc>
                  <w:tcPr>
                    <w:tcW w:w="1263" w:type="pct"/>
                    <w:tcBorders>
                      <w:top w:val="single" w:sz="4" w:space="0" w:color="auto"/>
                      <w:left w:val="single" w:sz="4" w:space="0" w:color="auto"/>
                      <w:bottom w:val="single" w:sz="4" w:space="0" w:color="auto"/>
                      <w:right w:val="single" w:sz="4" w:space="0" w:color="auto"/>
                    </w:tcBorders>
                    <w:vAlign w:val="center"/>
                  </w:tcPr>
                  <w:p w14:paraId="5FCB90CF" w14:textId="263B6C26" w:rsidR="00B430B9" w:rsidRDefault="00000000" w:rsidP="00AA3B01">
                    <w:pPr>
                      <w:jc w:val="right"/>
                    </w:pPr>
                    <w:r>
                      <w:t>32,423,479.38</w:t>
                    </w:r>
                  </w:p>
                </w:tc>
                <w:tc>
                  <w:tcPr>
                    <w:tcW w:w="1284" w:type="pct"/>
                    <w:tcBorders>
                      <w:top w:val="single" w:sz="4" w:space="0" w:color="auto"/>
                      <w:left w:val="single" w:sz="4" w:space="0" w:color="auto"/>
                      <w:bottom w:val="single" w:sz="4" w:space="0" w:color="auto"/>
                      <w:right w:val="single" w:sz="4" w:space="0" w:color="auto"/>
                    </w:tcBorders>
                    <w:vAlign w:val="center"/>
                  </w:tcPr>
                  <w:p w14:paraId="1F7F37E2" w14:textId="50B0C240" w:rsidR="00B430B9" w:rsidRDefault="00000000" w:rsidP="00AA3B01">
                    <w:pPr>
                      <w:jc w:val="right"/>
                    </w:pPr>
                    <w:r>
                      <w:t>33,040,651.62</w:t>
                    </w:r>
                  </w:p>
                </w:tc>
                <w:tc>
                  <w:tcPr>
                    <w:tcW w:w="1301" w:type="pct"/>
                    <w:tcBorders>
                      <w:top w:val="single" w:sz="4" w:space="0" w:color="auto"/>
                      <w:left w:val="single" w:sz="4" w:space="0" w:color="auto"/>
                      <w:bottom w:val="single" w:sz="4" w:space="0" w:color="auto"/>
                      <w:right w:val="single" w:sz="4" w:space="0" w:color="auto"/>
                    </w:tcBorders>
                  </w:tcPr>
                  <w:p w14:paraId="6E8F950B" w14:textId="77777777" w:rsidR="00B430B9" w:rsidRDefault="00B430B9" w:rsidP="00AA3B01"/>
                </w:tc>
              </w:tr>
            </w:sdtContent>
          </w:sdt>
          <w:sdt>
            <w:sdtPr>
              <w:rPr>
                <w:rFonts w:hint="eastAsia"/>
              </w:rPr>
              <w:alias w:val="未确认递延所得税资产的可抵扣亏损到期明细"/>
              <w:tag w:val="_GBC_a44a3a947eba4ff199b2b5473e07ff8b"/>
              <w:id w:val="1584330060"/>
              <w:lock w:val="sdtLocked"/>
            </w:sdtPr>
            <w:sdtContent>
              <w:tr w:rsidR="00AA3B01" w14:paraId="6DBDAB85"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12D3EECD" w14:textId="77777777" w:rsidR="00B430B9" w:rsidRDefault="00000000" w:rsidP="00AA3B01">
                    <w:r>
                      <w:t>2028年</w:t>
                    </w:r>
                  </w:p>
                </w:tc>
                <w:tc>
                  <w:tcPr>
                    <w:tcW w:w="1263" w:type="pct"/>
                    <w:tcBorders>
                      <w:top w:val="single" w:sz="4" w:space="0" w:color="auto"/>
                      <w:left w:val="single" w:sz="4" w:space="0" w:color="auto"/>
                      <w:bottom w:val="single" w:sz="4" w:space="0" w:color="auto"/>
                      <w:right w:val="single" w:sz="4" w:space="0" w:color="auto"/>
                    </w:tcBorders>
                    <w:vAlign w:val="center"/>
                  </w:tcPr>
                  <w:p w14:paraId="677CE146" w14:textId="2818DFED" w:rsidR="00B430B9" w:rsidRDefault="00000000" w:rsidP="00AA3B01">
                    <w:pPr>
                      <w:jc w:val="right"/>
                    </w:pPr>
                    <w:r>
                      <w:t>25,304,309.86</w:t>
                    </w:r>
                  </w:p>
                </w:tc>
                <w:tc>
                  <w:tcPr>
                    <w:tcW w:w="1284" w:type="pct"/>
                    <w:tcBorders>
                      <w:top w:val="single" w:sz="4" w:space="0" w:color="auto"/>
                      <w:left w:val="single" w:sz="4" w:space="0" w:color="auto"/>
                      <w:bottom w:val="single" w:sz="4" w:space="0" w:color="auto"/>
                      <w:right w:val="single" w:sz="4" w:space="0" w:color="auto"/>
                    </w:tcBorders>
                    <w:vAlign w:val="center"/>
                  </w:tcPr>
                  <w:p w14:paraId="3CDB1A1D" w14:textId="5D53564C" w:rsidR="00B430B9" w:rsidRDefault="00000000" w:rsidP="00AA3B01">
                    <w:pPr>
                      <w:jc w:val="right"/>
                    </w:pPr>
                    <w:r>
                      <w:t>13,848,488.40</w:t>
                    </w:r>
                  </w:p>
                </w:tc>
                <w:tc>
                  <w:tcPr>
                    <w:tcW w:w="1301" w:type="pct"/>
                    <w:tcBorders>
                      <w:top w:val="single" w:sz="4" w:space="0" w:color="auto"/>
                      <w:left w:val="single" w:sz="4" w:space="0" w:color="auto"/>
                      <w:bottom w:val="single" w:sz="4" w:space="0" w:color="auto"/>
                      <w:right w:val="single" w:sz="4" w:space="0" w:color="auto"/>
                    </w:tcBorders>
                  </w:tcPr>
                  <w:p w14:paraId="3C85A2A7" w14:textId="77777777" w:rsidR="00B430B9" w:rsidRDefault="00B430B9" w:rsidP="00AA3B01"/>
                </w:tc>
              </w:tr>
            </w:sdtContent>
          </w:sdt>
          <w:sdt>
            <w:sdtPr>
              <w:rPr>
                <w:rFonts w:hint="eastAsia"/>
              </w:rPr>
              <w:alias w:val="未确认递延所得税资产的可抵扣亏损到期明细"/>
              <w:tag w:val="_GBC_a44a3a947eba4ff199b2b5473e07ff8b"/>
              <w:id w:val="-588622448"/>
              <w:lock w:val="sdtLocked"/>
            </w:sdtPr>
            <w:sdtContent>
              <w:tr w:rsidR="00AA3B01" w14:paraId="0809728D"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2069F8C4" w14:textId="77777777" w:rsidR="00B430B9" w:rsidRDefault="00000000" w:rsidP="00AA3B01">
                    <w:r>
                      <w:t>2029年</w:t>
                    </w:r>
                  </w:p>
                </w:tc>
                <w:tc>
                  <w:tcPr>
                    <w:tcW w:w="1263" w:type="pct"/>
                    <w:tcBorders>
                      <w:top w:val="single" w:sz="4" w:space="0" w:color="auto"/>
                      <w:left w:val="single" w:sz="4" w:space="0" w:color="auto"/>
                      <w:bottom w:val="single" w:sz="4" w:space="0" w:color="auto"/>
                      <w:right w:val="single" w:sz="4" w:space="0" w:color="auto"/>
                    </w:tcBorders>
                    <w:vAlign w:val="center"/>
                  </w:tcPr>
                  <w:p w14:paraId="1C793CF7" w14:textId="61227B39" w:rsidR="00B430B9" w:rsidRDefault="00000000" w:rsidP="00AA3B01">
                    <w:pPr>
                      <w:jc w:val="right"/>
                    </w:pPr>
                    <w:r>
                      <w:t>14,330,455.26</w:t>
                    </w:r>
                  </w:p>
                </w:tc>
                <w:tc>
                  <w:tcPr>
                    <w:tcW w:w="1284" w:type="pct"/>
                    <w:tcBorders>
                      <w:top w:val="single" w:sz="4" w:space="0" w:color="auto"/>
                      <w:left w:val="single" w:sz="4" w:space="0" w:color="auto"/>
                      <w:bottom w:val="single" w:sz="4" w:space="0" w:color="auto"/>
                      <w:right w:val="single" w:sz="4" w:space="0" w:color="auto"/>
                    </w:tcBorders>
                    <w:vAlign w:val="center"/>
                  </w:tcPr>
                  <w:p w14:paraId="72248753" w14:textId="02DE1CD7" w:rsidR="00B430B9" w:rsidRDefault="00000000" w:rsidP="00AA3B01">
                    <w:pPr>
                      <w:jc w:val="right"/>
                    </w:pPr>
                    <w:r>
                      <w:t>14,330,455.26</w:t>
                    </w:r>
                  </w:p>
                </w:tc>
                <w:tc>
                  <w:tcPr>
                    <w:tcW w:w="1301" w:type="pct"/>
                    <w:tcBorders>
                      <w:top w:val="single" w:sz="4" w:space="0" w:color="auto"/>
                      <w:left w:val="single" w:sz="4" w:space="0" w:color="auto"/>
                      <w:bottom w:val="single" w:sz="4" w:space="0" w:color="auto"/>
                      <w:right w:val="single" w:sz="4" w:space="0" w:color="auto"/>
                    </w:tcBorders>
                  </w:tcPr>
                  <w:p w14:paraId="7E6872CF" w14:textId="77777777" w:rsidR="00B430B9" w:rsidRDefault="00B430B9" w:rsidP="00AA3B01"/>
                </w:tc>
              </w:tr>
            </w:sdtContent>
          </w:sdt>
          <w:sdt>
            <w:sdtPr>
              <w:rPr>
                <w:rFonts w:hint="eastAsia"/>
              </w:rPr>
              <w:alias w:val="未确认递延所得税资产的可抵扣亏损到期明细"/>
              <w:tag w:val="_GBC_a44a3a947eba4ff199b2b5473e07ff8b"/>
              <w:id w:val="-931201343"/>
              <w:lock w:val="sdtLocked"/>
            </w:sdtPr>
            <w:sdtContent>
              <w:tr w:rsidR="00AA3B01" w14:paraId="02518CF4"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6D7C4EBB" w14:textId="77777777" w:rsidR="00B430B9" w:rsidRDefault="00000000" w:rsidP="00AA3B01">
                    <w:r>
                      <w:t>2030年</w:t>
                    </w:r>
                  </w:p>
                </w:tc>
                <w:tc>
                  <w:tcPr>
                    <w:tcW w:w="1263" w:type="pct"/>
                    <w:tcBorders>
                      <w:top w:val="single" w:sz="4" w:space="0" w:color="auto"/>
                      <w:left w:val="single" w:sz="4" w:space="0" w:color="auto"/>
                      <w:bottom w:val="single" w:sz="4" w:space="0" w:color="auto"/>
                      <w:right w:val="single" w:sz="4" w:space="0" w:color="auto"/>
                    </w:tcBorders>
                    <w:vAlign w:val="center"/>
                  </w:tcPr>
                  <w:p w14:paraId="54E54F06" w14:textId="1E05237F" w:rsidR="00B430B9" w:rsidRDefault="00000000" w:rsidP="00AA3B01">
                    <w:pPr>
                      <w:jc w:val="right"/>
                    </w:pPr>
                    <w:r>
                      <w:t>13,445,206.48</w:t>
                    </w:r>
                  </w:p>
                </w:tc>
                <w:tc>
                  <w:tcPr>
                    <w:tcW w:w="1284" w:type="pct"/>
                    <w:tcBorders>
                      <w:top w:val="single" w:sz="4" w:space="0" w:color="auto"/>
                      <w:left w:val="single" w:sz="4" w:space="0" w:color="auto"/>
                      <w:bottom w:val="single" w:sz="4" w:space="0" w:color="auto"/>
                      <w:right w:val="single" w:sz="4" w:space="0" w:color="auto"/>
                    </w:tcBorders>
                    <w:vAlign w:val="center"/>
                  </w:tcPr>
                  <w:p w14:paraId="7C157304" w14:textId="462F8C3D" w:rsidR="00B430B9" w:rsidRDefault="00000000" w:rsidP="00AA3B01">
                    <w:pPr>
                      <w:jc w:val="right"/>
                    </w:pPr>
                    <w:r>
                      <w:t>13,445,206.48</w:t>
                    </w:r>
                  </w:p>
                </w:tc>
                <w:tc>
                  <w:tcPr>
                    <w:tcW w:w="1301" w:type="pct"/>
                    <w:tcBorders>
                      <w:top w:val="single" w:sz="4" w:space="0" w:color="auto"/>
                      <w:left w:val="single" w:sz="4" w:space="0" w:color="auto"/>
                      <w:bottom w:val="single" w:sz="4" w:space="0" w:color="auto"/>
                      <w:right w:val="single" w:sz="4" w:space="0" w:color="auto"/>
                    </w:tcBorders>
                  </w:tcPr>
                  <w:p w14:paraId="5DEA587D" w14:textId="77777777" w:rsidR="00B430B9" w:rsidRDefault="00B430B9" w:rsidP="00AA3B01"/>
                </w:tc>
              </w:tr>
            </w:sdtContent>
          </w:sdt>
          <w:sdt>
            <w:sdtPr>
              <w:rPr>
                <w:rFonts w:hint="eastAsia"/>
              </w:rPr>
              <w:alias w:val="未确认递延所得税资产的可抵扣亏损到期明细"/>
              <w:tag w:val="_GBC_a44a3a947eba4ff199b2b5473e07ff8b"/>
              <w:id w:val="-1846624872"/>
              <w:lock w:val="sdtLocked"/>
            </w:sdtPr>
            <w:sdtContent>
              <w:tr w:rsidR="00AA3B01" w14:paraId="44EEAA36"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0D992271" w14:textId="77777777" w:rsidR="00B430B9" w:rsidRDefault="00000000" w:rsidP="00AA3B01">
                    <w:r>
                      <w:t>2031年</w:t>
                    </w:r>
                  </w:p>
                </w:tc>
                <w:tc>
                  <w:tcPr>
                    <w:tcW w:w="1263" w:type="pct"/>
                    <w:tcBorders>
                      <w:top w:val="single" w:sz="4" w:space="0" w:color="auto"/>
                      <w:left w:val="single" w:sz="4" w:space="0" w:color="auto"/>
                      <w:bottom w:val="single" w:sz="4" w:space="0" w:color="auto"/>
                      <w:right w:val="single" w:sz="4" w:space="0" w:color="auto"/>
                    </w:tcBorders>
                    <w:vAlign w:val="center"/>
                  </w:tcPr>
                  <w:p w14:paraId="46CB0C90" w14:textId="2923ED7B" w:rsidR="00B430B9" w:rsidRDefault="00000000" w:rsidP="00AA3B01">
                    <w:pPr>
                      <w:jc w:val="right"/>
                    </w:pPr>
                    <w:r>
                      <w:t>21,540,746.09</w:t>
                    </w:r>
                  </w:p>
                </w:tc>
                <w:tc>
                  <w:tcPr>
                    <w:tcW w:w="1284" w:type="pct"/>
                    <w:tcBorders>
                      <w:top w:val="single" w:sz="4" w:space="0" w:color="auto"/>
                      <w:left w:val="single" w:sz="4" w:space="0" w:color="auto"/>
                      <w:bottom w:val="single" w:sz="4" w:space="0" w:color="auto"/>
                      <w:right w:val="single" w:sz="4" w:space="0" w:color="auto"/>
                    </w:tcBorders>
                    <w:vAlign w:val="center"/>
                  </w:tcPr>
                  <w:p w14:paraId="76ADD40A" w14:textId="625A620C" w:rsidR="00B430B9" w:rsidRDefault="00000000" w:rsidP="00AA3B01">
                    <w:pPr>
                      <w:jc w:val="right"/>
                    </w:pPr>
                    <w:r>
                      <w:t>21,540,746.09</w:t>
                    </w:r>
                  </w:p>
                </w:tc>
                <w:tc>
                  <w:tcPr>
                    <w:tcW w:w="1301" w:type="pct"/>
                    <w:tcBorders>
                      <w:top w:val="single" w:sz="4" w:space="0" w:color="auto"/>
                      <w:left w:val="single" w:sz="4" w:space="0" w:color="auto"/>
                      <w:bottom w:val="single" w:sz="4" w:space="0" w:color="auto"/>
                      <w:right w:val="single" w:sz="4" w:space="0" w:color="auto"/>
                    </w:tcBorders>
                  </w:tcPr>
                  <w:p w14:paraId="05AC7AC6" w14:textId="77777777" w:rsidR="00B430B9" w:rsidRDefault="00B430B9" w:rsidP="00AA3B01"/>
                </w:tc>
              </w:tr>
            </w:sdtContent>
          </w:sdt>
          <w:sdt>
            <w:sdtPr>
              <w:rPr>
                <w:rFonts w:hint="eastAsia"/>
              </w:rPr>
              <w:alias w:val="未确认递延所得税资产的可抵扣亏损到期明细"/>
              <w:tag w:val="_GBC_a44a3a947eba4ff199b2b5473e07ff8b"/>
              <w:id w:val="-435449540"/>
              <w:lock w:val="sdtLocked"/>
            </w:sdtPr>
            <w:sdtContent>
              <w:tr w:rsidR="00AA3B01" w14:paraId="4EF57B44"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1304C0DF" w14:textId="77777777" w:rsidR="00B430B9" w:rsidRDefault="00000000" w:rsidP="00AA3B01">
                    <w:r>
                      <w:t>2032年</w:t>
                    </w:r>
                  </w:p>
                </w:tc>
                <w:tc>
                  <w:tcPr>
                    <w:tcW w:w="1263" w:type="pct"/>
                    <w:tcBorders>
                      <w:top w:val="single" w:sz="4" w:space="0" w:color="auto"/>
                      <w:left w:val="single" w:sz="4" w:space="0" w:color="auto"/>
                      <w:bottom w:val="single" w:sz="4" w:space="0" w:color="auto"/>
                      <w:right w:val="single" w:sz="4" w:space="0" w:color="auto"/>
                    </w:tcBorders>
                    <w:vAlign w:val="center"/>
                  </w:tcPr>
                  <w:p w14:paraId="3867EA07" w14:textId="77777777" w:rsidR="00B430B9" w:rsidRDefault="00B430B9" w:rsidP="00AA3B01">
                    <w:pPr>
                      <w:jc w:val="right"/>
                    </w:pPr>
                  </w:p>
                </w:tc>
                <w:tc>
                  <w:tcPr>
                    <w:tcW w:w="1284" w:type="pct"/>
                    <w:tcBorders>
                      <w:top w:val="single" w:sz="4" w:space="0" w:color="auto"/>
                      <w:left w:val="single" w:sz="4" w:space="0" w:color="auto"/>
                      <w:bottom w:val="single" w:sz="4" w:space="0" w:color="auto"/>
                      <w:right w:val="single" w:sz="4" w:space="0" w:color="auto"/>
                    </w:tcBorders>
                    <w:vAlign w:val="center"/>
                  </w:tcPr>
                  <w:p w14:paraId="0589DF2B" w14:textId="77777777" w:rsidR="00B430B9" w:rsidRDefault="00B430B9" w:rsidP="00AA3B01">
                    <w:pPr>
                      <w:jc w:val="right"/>
                    </w:pPr>
                  </w:p>
                </w:tc>
                <w:tc>
                  <w:tcPr>
                    <w:tcW w:w="1301" w:type="pct"/>
                    <w:tcBorders>
                      <w:top w:val="single" w:sz="4" w:space="0" w:color="auto"/>
                      <w:left w:val="single" w:sz="4" w:space="0" w:color="auto"/>
                      <w:bottom w:val="single" w:sz="4" w:space="0" w:color="auto"/>
                      <w:right w:val="single" w:sz="4" w:space="0" w:color="auto"/>
                    </w:tcBorders>
                  </w:tcPr>
                  <w:p w14:paraId="1543392F" w14:textId="77777777" w:rsidR="00B430B9" w:rsidRDefault="00B430B9" w:rsidP="00AA3B01"/>
                </w:tc>
              </w:tr>
            </w:sdtContent>
          </w:sdt>
          <w:sdt>
            <w:sdtPr>
              <w:rPr>
                <w:rFonts w:hint="eastAsia"/>
              </w:rPr>
              <w:alias w:val="未确认递延所得税资产的可抵扣亏损到期明细"/>
              <w:tag w:val="_GBC_a44a3a947eba4ff199b2b5473e07ff8b"/>
              <w:id w:val="156049010"/>
              <w:lock w:val="sdtLocked"/>
            </w:sdtPr>
            <w:sdtContent>
              <w:tr w:rsidR="00AA3B01" w14:paraId="2F6E65E8" w14:textId="77777777" w:rsidTr="000478B0">
                <w:trPr>
                  <w:trHeight w:val="285"/>
                </w:trPr>
                <w:tc>
                  <w:tcPr>
                    <w:tcW w:w="1152" w:type="pct"/>
                    <w:tcBorders>
                      <w:top w:val="single" w:sz="4" w:space="0" w:color="auto"/>
                      <w:left w:val="single" w:sz="4" w:space="0" w:color="auto"/>
                      <w:bottom w:val="single" w:sz="4" w:space="0" w:color="auto"/>
                      <w:right w:val="single" w:sz="4" w:space="0" w:color="auto"/>
                    </w:tcBorders>
                  </w:tcPr>
                  <w:p w14:paraId="3A86CC93" w14:textId="77777777" w:rsidR="00B430B9" w:rsidRDefault="00000000" w:rsidP="00AA3B01">
                    <w:r>
                      <w:t>2033年</w:t>
                    </w:r>
                  </w:p>
                </w:tc>
                <w:tc>
                  <w:tcPr>
                    <w:tcW w:w="1263" w:type="pct"/>
                    <w:tcBorders>
                      <w:top w:val="single" w:sz="4" w:space="0" w:color="auto"/>
                      <w:left w:val="single" w:sz="4" w:space="0" w:color="auto"/>
                      <w:bottom w:val="single" w:sz="4" w:space="0" w:color="auto"/>
                      <w:right w:val="single" w:sz="4" w:space="0" w:color="auto"/>
                    </w:tcBorders>
                    <w:vAlign w:val="center"/>
                  </w:tcPr>
                  <w:p w14:paraId="6062FA51" w14:textId="40704272" w:rsidR="00B430B9" w:rsidRDefault="00000000" w:rsidP="00AA3B01">
                    <w:pPr>
                      <w:jc w:val="right"/>
                    </w:pPr>
                    <w:r>
                      <w:t>11,952,340.37</w:t>
                    </w:r>
                  </w:p>
                </w:tc>
                <w:tc>
                  <w:tcPr>
                    <w:tcW w:w="1284" w:type="pct"/>
                    <w:tcBorders>
                      <w:top w:val="single" w:sz="4" w:space="0" w:color="auto"/>
                      <w:left w:val="single" w:sz="4" w:space="0" w:color="auto"/>
                      <w:bottom w:val="single" w:sz="4" w:space="0" w:color="auto"/>
                      <w:right w:val="single" w:sz="4" w:space="0" w:color="auto"/>
                    </w:tcBorders>
                    <w:vAlign w:val="center"/>
                  </w:tcPr>
                  <w:p w14:paraId="5029EA3D" w14:textId="77777777" w:rsidR="00B430B9" w:rsidRDefault="00B430B9" w:rsidP="00AA3B01">
                    <w:pPr>
                      <w:jc w:val="right"/>
                    </w:pPr>
                  </w:p>
                </w:tc>
                <w:tc>
                  <w:tcPr>
                    <w:tcW w:w="1301" w:type="pct"/>
                    <w:tcBorders>
                      <w:top w:val="single" w:sz="4" w:space="0" w:color="auto"/>
                      <w:left w:val="single" w:sz="4" w:space="0" w:color="auto"/>
                      <w:bottom w:val="single" w:sz="4" w:space="0" w:color="auto"/>
                      <w:right w:val="single" w:sz="4" w:space="0" w:color="auto"/>
                    </w:tcBorders>
                  </w:tcPr>
                  <w:p w14:paraId="730C06D1" w14:textId="77777777" w:rsidR="00B430B9" w:rsidRDefault="00B430B9" w:rsidP="00AA3B01"/>
                </w:tc>
              </w:tr>
            </w:sdtContent>
          </w:sdt>
          <w:tr w:rsidR="00AA3B01" w14:paraId="7BACA54A" w14:textId="77777777" w:rsidTr="000478B0">
            <w:trPr>
              <w:trHeight w:val="285"/>
            </w:trPr>
            <w:sdt>
              <w:sdtPr>
                <w:tag w:val="_PLD_46168047d07447b6bd845849845604bb"/>
                <w:id w:val="1548036014"/>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14:paraId="7EDB81C4" w14:textId="77777777" w:rsidR="00B430B9" w:rsidRDefault="00000000" w:rsidP="00AA3B01">
                    <w:pPr>
                      <w:jc w:val="center"/>
                    </w:pPr>
                    <w:r>
                      <w:rPr>
                        <w:rFonts w:hint="eastAsia"/>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14:paraId="460E2B52" w14:textId="2DB1F252" w:rsidR="00B430B9" w:rsidRDefault="00000000" w:rsidP="00AA3B01">
                <w:pPr>
                  <w:jc w:val="right"/>
                </w:pPr>
                <w:r>
                  <w:t>201,769,660.18</w:t>
                </w:r>
              </w:p>
            </w:tc>
            <w:tc>
              <w:tcPr>
                <w:tcW w:w="1284" w:type="pct"/>
                <w:tcBorders>
                  <w:top w:val="single" w:sz="4" w:space="0" w:color="auto"/>
                  <w:left w:val="single" w:sz="4" w:space="0" w:color="auto"/>
                  <w:bottom w:val="single" w:sz="4" w:space="0" w:color="auto"/>
                  <w:right w:val="single" w:sz="4" w:space="0" w:color="auto"/>
                </w:tcBorders>
                <w:vAlign w:val="center"/>
              </w:tcPr>
              <w:p w14:paraId="28A0D104" w14:textId="1EAA04A4" w:rsidR="00B430B9" w:rsidRDefault="00000000" w:rsidP="00AA3B01">
                <w:pPr>
                  <w:jc w:val="right"/>
                </w:pPr>
                <w:r>
                  <w:t>213,297,531.15</w:t>
                </w:r>
              </w:p>
            </w:tc>
            <w:tc>
              <w:tcPr>
                <w:tcW w:w="1301" w:type="pct"/>
                <w:tcBorders>
                  <w:top w:val="single" w:sz="4" w:space="0" w:color="auto"/>
                  <w:left w:val="single" w:sz="4" w:space="0" w:color="auto"/>
                  <w:bottom w:val="single" w:sz="4" w:space="0" w:color="auto"/>
                  <w:right w:val="single" w:sz="4" w:space="0" w:color="auto"/>
                </w:tcBorders>
              </w:tcPr>
              <w:p w14:paraId="3C7F5355" w14:textId="77777777" w:rsidR="00B430B9" w:rsidRDefault="00000000" w:rsidP="00AA3B01">
                <w:pPr>
                  <w:jc w:val="center"/>
                </w:pPr>
                <w:r>
                  <w:rPr>
                    <w:rFonts w:hint="eastAsia"/>
                  </w:rPr>
                  <w:t>/</w:t>
                </w:r>
              </w:p>
            </w:tc>
          </w:tr>
        </w:tbl>
        <w:p w14:paraId="50F7166D" w14:textId="77777777" w:rsidR="00B430B9" w:rsidRDefault="00000000"/>
      </w:sdtContent>
    </w:sdt>
    <w:bookmarkEnd w:id="193" w:displacedByCustomXml="next"/>
    <w:sdt>
      <w:sdtPr>
        <w:rPr>
          <w:rFonts w:hint="eastAsia"/>
        </w:rPr>
        <w:alias w:val="模块:递延所得税资产和递延所得税负债的说明"/>
        <w:tag w:val="_GBC_057749240d604d9ab0db94f6e505935f"/>
        <w:id w:val="911974872"/>
        <w:lock w:val="sdtLocked"/>
        <w:placeholder>
          <w:docPart w:val="GBC22222222222222222222222222222"/>
        </w:placeholder>
      </w:sdtPr>
      <w:sdtEndPr>
        <w:rPr>
          <w:rFonts w:hint="default"/>
        </w:rPr>
      </w:sdtEndPr>
      <w:sdtContent>
        <w:p w14:paraId="32244377" w14:textId="77777777" w:rsidR="00B430B9" w:rsidRDefault="00000000">
          <w:r>
            <w:rPr>
              <w:rFonts w:hint="eastAsia"/>
            </w:rPr>
            <w:t>其他说明：</w:t>
          </w:r>
        </w:p>
        <w:sdt>
          <w:sdtPr>
            <w:alias w:val="是否适用：递延所得税资产和递延所得税负债的说明[双击切换]"/>
            <w:tag w:val="_GBC_06478ceb6b7447a791a4a5cbf8cc7e95"/>
            <w:id w:val="-1531175597"/>
            <w:lock w:val="sdtLocked"/>
            <w:placeholder>
              <w:docPart w:val="GBC22222222222222222222222222222"/>
            </w:placeholder>
          </w:sdtPr>
          <w:sdtContent>
            <w:p w14:paraId="253585AB" w14:textId="1DFADA4A" w:rsidR="00B430B9" w:rsidRDefault="00000000" w:rsidP="00AA3B0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155BA67" w14:textId="77777777" w:rsidR="00B430B9" w:rsidRDefault="00B430B9"/>
    <w:bookmarkStart w:id="194" w:name="_Hlk10535308" w:displacedByCustomXml="next"/>
    <w:sdt>
      <w:sdtPr>
        <w:rPr>
          <w:rFonts w:ascii="宋体" w:hAnsi="宋体" w:cs="宋体" w:hint="eastAsia"/>
          <w:b w:val="0"/>
          <w:bCs/>
          <w:kern w:val="0"/>
          <w:szCs w:val="21"/>
        </w:rPr>
        <w:alias w:val="模块:其他非流动资产"/>
        <w:tag w:val="_GBC_b8db472f168c433c9cdb46a39ab78b50"/>
        <w:id w:val="-2204234"/>
        <w:lock w:val="sdtLocked"/>
        <w:placeholder>
          <w:docPart w:val="GBC22222222222222222222222222222"/>
        </w:placeholder>
      </w:sdtPr>
      <w:sdtContent>
        <w:p w14:paraId="20DCCD9F"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225256741"/>
            <w:lock w:val="sdtLocked"/>
            <w:placeholder>
              <w:docPart w:val="GBC22222222222222222222222222222"/>
            </w:placeholder>
          </w:sdtPr>
          <w:sdtContent>
            <w:p w14:paraId="51C91C2F" w14:textId="4ACC9A6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4B2598" w14:textId="77777777" w:rsidR="00B430B9" w:rsidRDefault="00000000">
          <w:pPr>
            <w:jc w:val="right"/>
          </w:pPr>
          <w:r>
            <w:rPr>
              <w:rFonts w:hint="eastAsia"/>
            </w:rPr>
            <w:t>单位：</w:t>
          </w:r>
          <w:sdt>
            <w:sdtPr>
              <w:alias w:val="单位：财务附注：其他非流动资产"/>
              <w:tag w:val="_GBC_5fd172528c7e4c4c8619b250ae90cdb4"/>
              <w:id w:val="-1163774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691595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4"/>
            <w:gridCol w:w="1560"/>
            <w:gridCol w:w="567"/>
            <w:gridCol w:w="1560"/>
            <w:gridCol w:w="1700"/>
            <w:gridCol w:w="425"/>
            <w:gridCol w:w="1630"/>
          </w:tblGrid>
          <w:tr w:rsidR="007B6695" w14:paraId="33530BAC" w14:textId="77777777" w:rsidTr="007B6695">
            <w:sdt>
              <w:sdtPr>
                <w:tag w:val="_PLD_a0072e7adb6c49bb95cec91e0b7ec491"/>
                <w:id w:val="-83001491"/>
                <w:lock w:val="sdtLocked"/>
              </w:sdtPr>
              <w:sdtContent>
                <w:tc>
                  <w:tcPr>
                    <w:tcW w:w="864" w:type="pct"/>
                    <w:vMerge w:val="restart"/>
                    <w:shd w:val="clear" w:color="auto" w:fill="auto"/>
                    <w:vAlign w:val="center"/>
                  </w:tcPr>
                  <w:p w14:paraId="6762562B" w14:textId="77777777" w:rsidR="00B430B9" w:rsidRDefault="00000000" w:rsidP="00C6670A">
                    <w:pPr>
                      <w:jc w:val="center"/>
                    </w:pPr>
                    <w:r>
                      <w:rPr>
                        <w:rFonts w:hint="eastAsia"/>
                      </w:rPr>
                      <w:t>项目</w:t>
                    </w:r>
                  </w:p>
                </w:tc>
              </w:sdtContent>
            </w:sdt>
            <w:sdt>
              <w:sdtPr>
                <w:tag w:val="_PLD_9557fd4b49c84b3db8c9ae69c7346562"/>
                <w:id w:val="-915095789"/>
                <w:lock w:val="sdtLocked"/>
              </w:sdtPr>
              <w:sdtContent>
                <w:tc>
                  <w:tcPr>
                    <w:tcW w:w="2049" w:type="pct"/>
                    <w:gridSpan w:val="3"/>
                    <w:vAlign w:val="center"/>
                  </w:tcPr>
                  <w:p w14:paraId="4290991F" w14:textId="77777777" w:rsidR="00B430B9" w:rsidRDefault="00000000" w:rsidP="00C6670A">
                    <w:pPr>
                      <w:jc w:val="center"/>
                    </w:pPr>
                    <w:r>
                      <w:rPr>
                        <w:rFonts w:hint="eastAsia"/>
                      </w:rPr>
                      <w:t>期末余额</w:t>
                    </w:r>
                  </w:p>
                </w:tc>
              </w:sdtContent>
            </w:sdt>
            <w:sdt>
              <w:sdtPr>
                <w:tag w:val="_PLD_dad73a13c6c344aaa0bec642175f96c3"/>
                <w:id w:val="-1506046809"/>
                <w:lock w:val="sdtLocked"/>
              </w:sdtPr>
              <w:sdtContent>
                <w:tc>
                  <w:tcPr>
                    <w:tcW w:w="2088" w:type="pct"/>
                    <w:gridSpan w:val="3"/>
                    <w:vAlign w:val="center"/>
                  </w:tcPr>
                  <w:p w14:paraId="404F0A83" w14:textId="77777777" w:rsidR="00B430B9" w:rsidRDefault="00000000" w:rsidP="00C6670A">
                    <w:pPr>
                      <w:jc w:val="center"/>
                    </w:pPr>
                    <w:r>
                      <w:rPr>
                        <w:rFonts w:hint="eastAsia"/>
                      </w:rPr>
                      <w:t>期初余额</w:t>
                    </w:r>
                  </w:p>
                </w:tc>
              </w:sdtContent>
            </w:sdt>
          </w:tr>
          <w:tr w:rsidR="007B6695" w14:paraId="49E686C5" w14:textId="77777777" w:rsidTr="007B6695">
            <w:tc>
              <w:tcPr>
                <w:tcW w:w="864" w:type="pct"/>
                <w:vMerge/>
                <w:shd w:val="clear" w:color="auto" w:fill="auto"/>
                <w:vAlign w:val="center"/>
              </w:tcPr>
              <w:p w14:paraId="13F39549" w14:textId="77777777" w:rsidR="00B430B9" w:rsidRDefault="00B430B9" w:rsidP="00C6670A">
                <w:pPr>
                  <w:jc w:val="center"/>
                </w:pPr>
              </w:p>
            </w:tc>
            <w:tc>
              <w:tcPr>
                <w:tcW w:w="867" w:type="pct"/>
                <w:vAlign w:val="center"/>
              </w:tcPr>
              <w:sdt>
                <w:sdtPr>
                  <w:rPr>
                    <w:rFonts w:hint="eastAsia"/>
                  </w:rPr>
                  <w:tag w:val="_PLD_93d316b5ed8d45ea95cfce051b0f999d"/>
                  <w:id w:val="1032388622"/>
                  <w:lock w:val="sdtLocked"/>
                </w:sdtPr>
                <w:sdtContent>
                  <w:p w14:paraId="02B2D628" w14:textId="77777777" w:rsidR="00B430B9" w:rsidRDefault="00000000" w:rsidP="00C6670A">
                    <w:pPr>
                      <w:jc w:val="center"/>
                    </w:pPr>
                    <w:r>
                      <w:rPr>
                        <w:rFonts w:hint="eastAsia"/>
                      </w:rPr>
                      <w:t>账面余额</w:t>
                    </w:r>
                  </w:p>
                </w:sdtContent>
              </w:sdt>
            </w:tc>
            <w:tc>
              <w:tcPr>
                <w:tcW w:w="315" w:type="pct"/>
                <w:vAlign w:val="center"/>
              </w:tcPr>
              <w:sdt>
                <w:sdtPr>
                  <w:tag w:val="_PLD_ce9573e9b47f4859912e77c530974f87"/>
                  <w:id w:val="1344514283"/>
                  <w:lock w:val="sdtLocked"/>
                </w:sdtPr>
                <w:sdtContent>
                  <w:p w14:paraId="21CE7EB2" w14:textId="77777777" w:rsidR="00B430B9" w:rsidRDefault="00000000" w:rsidP="00C6670A">
                    <w:pPr>
                      <w:jc w:val="center"/>
                    </w:pPr>
                    <w:r>
                      <w:t>减值准备</w:t>
                    </w:r>
                  </w:p>
                </w:sdtContent>
              </w:sdt>
            </w:tc>
            <w:tc>
              <w:tcPr>
                <w:tcW w:w="866" w:type="pct"/>
                <w:shd w:val="clear" w:color="auto" w:fill="auto"/>
                <w:vAlign w:val="center"/>
              </w:tcPr>
              <w:sdt>
                <w:sdtPr>
                  <w:tag w:val="_PLD_4b72c2cb7df84a3a9384f2eaa1acaf3a"/>
                  <w:id w:val="-1883545839"/>
                  <w:lock w:val="sdtLocked"/>
                </w:sdtPr>
                <w:sdtContent>
                  <w:p w14:paraId="09DF350E" w14:textId="77777777" w:rsidR="00B430B9" w:rsidRDefault="00000000" w:rsidP="00C6670A">
                    <w:pPr>
                      <w:jc w:val="center"/>
                    </w:pPr>
                    <w:r>
                      <w:t>账面价值</w:t>
                    </w:r>
                  </w:p>
                </w:sdtContent>
              </w:sdt>
            </w:tc>
            <w:tc>
              <w:tcPr>
                <w:tcW w:w="945" w:type="pct"/>
                <w:vAlign w:val="center"/>
              </w:tcPr>
              <w:sdt>
                <w:sdtPr>
                  <w:tag w:val="_PLD_31abd03025c54702bba8f28fbcd435be"/>
                  <w:id w:val="1435322333"/>
                  <w:lock w:val="sdtLocked"/>
                </w:sdtPr>
                <w:sdtContent>
                  <w:p w14:paraId="53032204" w14:textId="77777777" w:rsidR="00B430B9" w:rsidRDefault="00000000" w:rsidP="00C6670A">
                    <w:pPr>
                      <w:jc w:val="center"/>
                    </w:pPr>
                    <w:r>
                      <w:t>账面余额</w:t>
                    </w:r>
                  </w:p>
                </w:sdtContent>
              </w:sdt>
            </w:tc>
            <w:tc>
              <w:tcPr>
                <w:tcW w:w="236" w:type="pct"/>
                <w:vAlign w:val="center"/>
              </w:tcPr>
              <w:sdt>
                <w:sdtPr>
                  <w:tag w:val="_PLD_5650816a035d4b9d999e9f87d1506d3b"/>
                  <w:id w:val="1189492242"/>
                  <w:lock w:val="sdtLocked"/>
                </w:sdtPr>
                <w:sdtContent>
                  <w:p w14:paraId="3A3CDBAE" w14:textId="77777777" w:rsidR="00B430B9" w:rsidRDefault="00000000" w:rsidP="00C6670A">
                    <w:pPr>
                      <w:jc w:val="center"/>
                    </w:pPr>
                    <w:r>
                      <w:t>减值准备</w:t>
                    </w:r>
                  </w:p>
                </w:sdtContent>
              </w:sdt>
            </w:tc>
            <w:tc>
              <w:tcPr>
                <w:tcW w:w="906" w:type="pct"/>
                <w:shd w:val="clear" w:color="auto" w:fill="auto"/>
                <w:vAlign w:val="center"/>
              </w:tcPr>
              <w:sdt>
                <w:sdtPr>
                  <w:tag w:val="_PLD_76b67d2d1c1543c0b22ec33e5ae8e28a"/>
                  <w:id w:val="-1331599014"/>
                  <w:lock w:val="sdtLocked"/>
                </w:sdtPr>
                <w:sdtContent>
                  <w:p w14:paraId="4BC46F16" w14:textId="77777777" w:rsidR="00B430B9" w:rsidRDefault="00000000" w:rsidP="00C6670A">
                    <w:pPr>
                      <w:jc w:val="center"/>
                    </w:pPr>
                    <w:r>
                      <w:t>账面价值</w:t>
                    </w:r>
                  </w:p>
                </w:sdtContent>
              </w:sdt>
            </w:tc>
          </w:tr>
          <w:tr w:rsidR="007B6695" w14:paraId="484AF372" w14:textId="77777777" w:rsidTr="007B6695">
            <w:sdt>
              <w:sdtPr>
                <w:tag w:val="_PLD_9f43b36b71d04985ba53ac007747aff7"/>
                <w:id w:val="-70818210"/>
                <w:lock w:val="sdtLocked"/>
              </w:sdtPr>
              <w:sdtContent>
                <w:tc>
                  <w:tcPr>
                    <w:tcW w:w="864" w:type="pct"/>
                    <w:shd w:val="clear" w:color="auto" w:fill="auto"/>
                    <w:vAlign w:val="center"/>
                  </w:tcPr>
                  <w:p w14:paraId="2BCCFCFF" w14:textId="77777777" w:rsidR="00B430B9" w:rsidRDefault="00000000" w:rsidP="00C6670A">
                    <w:r>
                      <w:rPr>
                        <w:rFonts w:hint="eastAsia"/>
                      </w:rPr>
                      <w:t>合同取得成本</w:t>
                    </w:r>
                  </w:p>
                </w:tc>
              </w:sdtContent>
            </w:sdt>
            <w:tc>
              <w:tcPr>
                <w:tcW w:w="867" w:type="pct"/>
                <w:vAlign w:val="center"/>
              </w:tcPr>
              <w:p w14:paraId="72129CC6" w14:textId="77777777" w:rsidR="00B430B9" w:rsidRDefault="00B430B9" w:rsidP="00C6670A">
                <w:pPr>
                  <w:jc w:val="right"/>
                </w:pPr>
              </w:p>
            </w:tc>
            <w:tc>
              <w:tcPr>
                <w:tcW w:w="315" w:type="pct"/>
                <w:vAlign w:val="center"/>
              </w:tcPr>
              <w:p w14:paraId="4F154579" w14:textId="77777777" w:rsidR="00B430B9" w:rsidRDefault="00B430B9" w:rsidP="00C6670A">
                <w:pPr>
                  <w:jc w:val="right"/>
                </w:pPr>
              </w:p>
            </w:tc>
            <w:tc>
              <w:tcPr>
                <w:tcW w:w="866" w:type="pct"/>
                <w:shd w:val="clear" w:color="auto" w:fill="auto"/>
                <w:vAlign w:val="center"/>
              </w:tcPr>
              <w:p w14:paraId="7E17225F" w14:textId="77777777" w:rsidR="00B430B9" w:rsidRDefault="00B430B9" w:rsidP="00C6670A">
                <w:pPr>
                  <w:jc w:val="right"/>
                </w:pPr>
              </w:p>
            </w:tc>
            <w:tc>
              <w:tcPr>
                <w:tcW w:w="945" w:type="pct"/>
                <w:vAlign w:val="center"/>
              </w:tcPr>
              <w:p w14:paraId="588E9A89" w14:textId="77777777" w:rsidR="00B430B9" w:rsidRDefault="00B430B9" w:rsidP="00C6670A">
                <w:pPr>
                  <w:jc w:val="right"/>
                </w:pPr>
              </w:p>
            </w:tc>
            <w:tc>
              <w:tcPr>
                <w:tcW w:w="236" w:type="pct"/>
                <w:vAlign w:val="center"/>
              </w:tcPr>
              <w:p w14:paraId="71CB55B4" w14:textId="77777777" w:rsidR="00B430B9" w:rsidRDefault="00B430B9" w:rsidP="00C6670A">
                <w:pPr>
                  <w:jc w:val="right"/>
                </w:pPr>
              </w:p>
            </w:tc>
            <w:tc>
              <w:tcPr>
                <w:tcW w:w="906" w:type="pct"/>
                <w:shd w:val="clear" w:color="auto" w:fill="auto"/>
                <w:vAlign w:val="center"/>
              </w:tcPr>
              <w:p w14:paraId="20A3D5BA" w14:textId="77777777" w:rsidR="00B430B9" w:rsidRDefault="00B430B9" w:rsidP="00C6670A">
                <w:pPr>
                  <w:jc w:val="right"/>
                </w:pPr>
              </w:p>
            </w:tc>
          </w:tr>
          <w:tr w:rsidR="007B6695" w14:paraId="74C9343C" w14:textId="77777777" w:rsidTr="007B6695">
            <w:sdt>
              <w:sdtPr>
                <w:tag w:val="_PLD_c550a39c676e441eae179e171293d126"/>
                <w:id w:val="1816297265"/>
                <w:lock w:val="sdtLocked"/>
              </w:sdtPr>
              <w:sdtContent>
                <w:tc>
                  <w:tcPr>
                    <w:tcW w:w="864" w:type="pct"/>
                    <w:shd w:val="clear" w:color="auto" w:fill="auto"/>
                    <w:vAlign w:val="center"/>
                  </w:tcPr>
                  <w:p w14:paraId="7E6A4310" w14:textId="77777777" w:rsidR="00B430B9" w:rsidRDefault="00000000" w:rsidP="00C6670A">
                    <w:r>
                      <w:rPr>
                        <w:rFonts w:hint="eastAsia"/>
                      </w:rPr>
                      <w:t>合同履约成本</w:t>
                    </w:r>
                  </w:p>
                </w:tc>
              </w:sdtContent>
            </w:sdt>
            <w:tc>
              <w:tcPr>
                <w:tcW w:w="867" w:type="pct"/>
                <w:vAlign w:val="center"/>
              </w:tcPr>
              <w:p w14:paraId="4D9BB72B" w14:textId="77777777" w:rsidR="00B430B9" w:rsidRDefault="00B430B9" w:rsidP="00C6670A">
                <w:pPr>
                  <w:jc w:val="right"/>
                </w:pPr>
              </w:p>
            </w:tc>
            <w:tc>
              <w:tcPr>
                <w:tcW w:w="315" w:type="pct"/>
                <w:vAlign w:val="center"/>
              </w:tcPr>
              <w:p w14:paraId="69CEDE49" w14:textId="77777777" w:rsidR="00B430B9" w:rsidRDefault="00B430B9" w:rsidP="00C6670A">
                <w:pPr>
                  <w:jc w:val="right"/>
                </w:pPr>
              </w:p>
            </w:tc>
            <w:tc>
              <w:tcPr>
                <w:tcW w:w="866" w:type="pct"/>
                <w:shd w:val="clear" w:color="auto" w:fill="auto"/>
                <w:vAlign w:val="center"/>
              </w:tcPr>
              <w:p w14:paraId="4032856A" w14:textId="77777777" w:rsidR="00B430B9" w:rsidRDefault="00B430B9" w:rsidP="00C6670A">
                <w:pPr>
                  <w:jc w:val="right"/>
                </w:pPr>
              </w:p>
            </w:tc>
            <w:tc>
              <w:tcPr>
                <w:tcW w:w="945" w:type="pct"/>
                <w:vAlign w:val="center"/>
              </w:tcPr>
              <w:p w14:paraId="6D3506C0" w14:textId="77777777" w:rsidR="00B430B9" w:rsidRDefault="00B430B9" w:rsidP="00C6670A">
                <w:pPr>
                  <w:jc w:val="right"/>
                </w:pPr>
              </w:p>
            </w:tc>
            <w:tc>
              <w:tcPr>
                <w:tcW w:w="236" w:type="pct"/>
                <w:vAlign w:val="center"/>
              </w:tcPr>
              <w:p w14:paraId="2650EC63" w14:textId="77777777" w:rsidR="00B430B9" w:rsidRDefault="00B430B9" w:rsidP="00C6670A">
                <w:pPr>
                  <w:jc w:val="right"/>
                </w:pPr>
              </w:p>
            </w:tc>
            <w:tc>
              <w:tcPr>
                <w:tcW w:w="906" w:type="pct"/>
                <w:shd w:val="clear" w:color="auto" w:fill="auto"/>
                <w:vAlign w:val="center"/>
              </w:tcPr>
              <w:p w14:paraId="09895687" w14:textId="77777777" w:rsidR="00B430B9" w:rsidRDefault="00B430B9" w:rsidP="00C6670A">
                <w:pPr>
                  <w:jc w:val="right"/>
                </w:pPr>
              </w:p>
            </w:tc>
          </w:tr>
          <w:tr w:rsidR="007B6695" w14:paraId="7BD23165" w14:textId="77777777" w:rsidTr="007B6695">
            <w:sdt>
              <w:sdtPr>
                <w:tag w:val="_PLD_21c63e43195a45f681e28944e7d60b72"/>
                <w:id w:val="-981078801"/>
                <w:lock w:val="sdtLocked"/>
              </w:sdtPr>
              <w:sdtContent>
                <w:tc>
                  <w:tcPr>
                    <w:tcW w:w="864" w:type="pct"/>
                    <w:shd w:val="clear" w:color="auto" w:fill="auto"/>
                    <w:vAlign w:val="center"/>
                  </w:tcPr>
                  <w:p w14:paraId="65E5CEAA" w14:textId="77777777" w:rsidR="00B430B9" w:rsidRDefault="00000000" w:rsidP="00C6670A">
                    <w:r>
                      <w:rPr>
                        <w:rFonts w:hint="eastAsia"/>
                      </w:rPr>
                      <w:t>应收退货成本</w:t>
                    </w:r>
                  </w:p>
                </w:tc>
              </w:sdtContent>
            </w:sdt>
            <w:tc>
              <w:tcPr>
                <w:tcW w:w="867" w:type="pct"/>
                <w:vAlign w:val="center"/>
              </w:tcPr>
              <w:p w14:paraId="3C364D1D" w14:textId="77777777" w:rsidR="00B430B9" w:rsidRDefault="00B430B9" w:rsidP="00C6670A">
                <w:pPr>
                  <w:jc w:val="right"/>
                </w:pPr>
              </w:p>
            </w:tc>
            <w:tc>
              <w:tcPr>
                <w:tcW w:w="315" w:type="pct"/>
                <w:vAlign w:val="center"/>
              </w:tcPr>
              <w:p w14:paraId="0A3926F5" w14:textId="77777777" w:rsidR="00B430B9" w:rsidRDefault="00B430B9" w:rsidP="00C6670A">
                <w:pPr>
                  <w:jc w:val="right"/>
                </w:pPr>
              </w:p>
            </w:tc>
            <w:tc>
              <w:tcPr>
                <w:tcW w:w="866" w:type="pct"/>
                <w:shd w:val="clear" w:color="auto" w:fill="auto"/>
                <w:vAlign w:val="center"/>
              </w:tcPr>
              <w:p w14:paraId="4D983B2D" w14:textId="77777777" w:rsidR="00B430B9" w:rsidRDefault="00B430B9" w:rsidP="00C6670A">
                <w:pPr>
                  <w:jc w:val="right"/>
                </w:pPr>
              </w:p>
            </w:tc>
            <w:tc>
              <w:tcPr>
                <w:tcW w:w="945" w:type="pct"/>
                <w:vAlign w:val="center"/>
              </w:tcPr>
              <w:p w14:paraId="642313B3" w14:textId="77777777" w:rsidR="00B430B9" w:rsidRDefault="00B430B9" w:rsidP="00C6670A">
                <w:pPr>
                  <w:jc w:val="right"/>
                </w:pPr>
              </w:p>
            </w:tc>
            <w:tc>
              <w:tcPr>
                <w:tcW w:w="236" w:type="pct"/>
                <w:vAlign w:val="center"/>
              </w:tcPr>
              <w:p w14:paraId="30B79883" w14:textId="77777777" w:rsidR="00B430B9" w:rsidRDefault="00B430B9" w:rsidP="00C6670A">
                <w:pPr>
                  <w:jc w:val="right"/>
                </w:pPr>
              </w:p>
            </w:tc>
            <w:tc>
              <w:tcPr>
                <w:tcW w:w="906" w:type="pct"/>
                <w:shd w:val="clear" w:color="auto" w:fill="auto"/>
                <w:vAlign w:val="center"/>
              </w:tcPr>
              <w:p w14:paraId="0E62B54E" w14:textId="77777777" w:rsidR="00B430B9" w:rsidRDefault="00B430B9" w:rsidP="00C6670A">
                <w:pPr>
                  <w:jc w:val="right"/>
                </w:pPr>
              </w:p>
            </w:tc>
          </w:tr>
          <w:tr w:rsidR="007B6695" w14:paraId="0BB3B996" w14:textId="77777777" w:rsidTr="007B6695">
            <w:sdt>
              <w:sdtPr>
                <w:tag w:val="_PLD_f1f5826e769b49f1996be0b834406450"/>
                <w:id w:val="-107819965"/>
                <w:lock w:val="sdtLocked"/>
              </w:sdtPr>
              <w:sdtContent>
                <w:tc>
                  <w:tcPr>
                    <w:tcW w:w="864" w:type="pct"/>
                    <w:shd w:val="clear" w:color="auto" w:fill="auto"/>
                    <w:vAlign w:val="center"/>
                  </w:tcPr>
                  <w:p w14:paraId="49BDFB82" w14:textId="77777777" w:rsidR="00B430B9" w:rsidRDefault="00000000" w:rsidP="00C6670A">
                    <w:r>
                      <w:rPr>
                        <w:rFonts w:hint="eastAsia"/>
                      </w:rPr>
                      <w:t>合同资产</w:t>
                    </w:r>
                  </w:p>
                </w:tc>
              </w:sdtContent>
            </w:sdt>
            <w:tc>
              <w:tcPr>
                <w:tcW w:w="867" w:type="pct"/>
                <w:vAlign w:val="center"/>
              </w:tcPr>
              <w:p w14:paraId="186681F8" w14:textId="77777777" w:rsidR="00B430B9" w:rsidRDefault="00B430B9" w:rsidP="00C6670A">
                <w:pPr>
                  <w:jc w:val="right"/>
                </w:pPr>
              </w:p>
            </w:tc>
            <w:tc>
              <w:tcPr>
                <w:tcW w:w="315" w:type="pct"/>
                <w:vAlign w:val="center"/>
              </w:tcPr>
              <w:p w14:paraId="2F94D578" w14:textId="77777777" w:rsidR="00B430B9" w:rsidRDefault="00B430B9" w:rsidP="00C6670A">
                <w:pPr>
                  <w:jc w:val="right"/>
                </w:pPr>
              </w:p>
            </w:tc>
            <w:tc>
              <w:tcPr>
                <w:tcW w:w="866" w:type="pct"/>
                <w:shd w:val="clear" w:color="auto" w:fill="auto"/>
                <w:vAlign w:val="center"/>
              </w:tcPr>
              <w:p w14:paraId="7BCE3648" w14:textId="77777777" w:rsidR="00B430B9" w:rsidRDefault="00B430B9" w:rsidP="00C6670A">
                <w:pPr>
                  <w:jc w:val="right"/>
                </w:pPr>
              </w:p>
            </w:tc>
            <w:tc>
              <w:tcPr>
                <w:tcW w:w="945" w:type="pct"/>
                <w:vAlign w:val="center"/>
              </w:tcPr>
              <w:p w14:paraId="31055242" w14:textId="77777777" w:rsidR="00B430B9" w:rsidRDefault="00B430B9" w:rsidP="00C6670A">
                <w:pPr>
                  <w:jc w:val="right"/>
                </w:pPr>
              </w:p>
            </w:tc>
            <w:tc>
              <w:tcPr>
                <w:tcW w:w="236" w:type="pct"/>
                <w:vAlign w:val="center"/>
              </w:tcPr>
              <w:p w14:paraId="3431693F" w14:textId="77777777" w:rsidR="00B430B9" w:rsidRDefault="00B430B9" w:rsidP="00C6670A">
                <w:pPr>
                  <w:jc w:val="right"/>
                </w:pPr>
              </w:p>
            </w:tc>
            <w:tc>
              <w:tcPr>
                <w:tcW w:w="906" w:type="pct"/>
                <w:shd w:val="clear" w:color="auto" w:fill="auto"/>
                <w:vAlign w:val="center"/>
              </w:tcPr>
              <w:p w14:paraId="669F635C" w14:textId="77777777" w:rsidR="00B430B9" w:rsidRDefault="00B430B9" w:rsidP="00C6670A">
                <w:pPr>
                  <w:jc w:val="right"/>
                </w:pPr>
              </w:p>
            </w:tc>
          </w:tr>
          <w:sdt>
            <w:sdtPr>
              <w:alias w:val="其他长期资产明细"/>
              <w:tag w:val="_TUP_d1338bd1e5ff437489b690d48cf84797"/>
              <w:id w:val="-1847630468"/>
              <w:lock w:val="sdtLocked"/>
            </w:sdtPr>
            <w:sdtEndPr>
              <w:rPr>
                <w:rFonts w:hint="eastAsia"/>
              </w:rPr>
            </w:sdtEndPr>
            <w:sdtContent>
              <w:tr w:rsidR="007B6695" w14:paraId="5A21880D" w14:textId="77777777" w:rsidTr="007B6695">
                <w:tc>
                  <w:tcPr>
                    <w:tcW w:w="864" w:type="pct"/>
                    <w:shd w:val="clear" w:color="auto" w:fill="auto"/>
                    <w:vAlign w:val="center"/>
                  </w:tcPr>
                  <w:p w14:paraId="08E357F5" w14:textId="77777777" w:rsidR="00B430B9" w:rsidRDefault="00000000" w:rsidP="00C6670A">
                    <w:r>
                      <w:t>国家下拨特种储备物资</w:t>
                    </w:r>
                  </w:p>
                </w:tc>
                <w:tc>
                  <w:tcPr>
                    <w:tcW w:w="867" w:type="pct"/>
                    <w:vAlign w:val="center"/>
                  </w:tcPr>
                  <w:p w14:paraId="14B208C8" w14:textId="77777777" w:rsidR="00B430B9" w:rsidRPr="007B6695" w:rsidRDefault="00000000" w:rsidP="00C6670A">
                    <w:pPr>
                      <w:jc w:val="right"/>
                    </w:pPr>
                    <w:r w:rsidRPr="007B6695">
                      <w:t>490,000.00</w:t>
                    </w:r>
                  </w:p>
                </w:tc>
                <w:tc>
                  <w:tcPr>
                    <w:tcW w:w="315" w:type="pct"/>
                    <w:vAlign w:val="center"/>
                  </w:tcPr>
                  <w:p w14:paraId="0D078BAB" w14:textId="77777777" w:rsidR="00B430B9" w:rsidRPr="007B6695" w:rsidRDefault="00B430B9" w:rsidP="00C6670A">
                    <w:pPr>
                      <w:jc w:val="right"/>
                    </w:pPr>
                  </w:p>
                </w:tc>
                <w:tc>
                  <w:tcPr>
                    <w:tcW w:w="866" w:type="pct"/>
                    <w:shd w:val="clear" w:color="auto" w:fill="auto"/>
                    <w:vAlign w:val="center"/>
                  </w:tcPr>
                  <w:p w14:paraId="7585DCA2" w14:textId="77777777" w:rsidR="00B430B9" w:rsidRPr="007B6695" w:rsidRDefault="00000000" w:rsidP="00C6670A">
                    <w:pPr>
                      <w:jc w:val="right"/>
                    </w:pPr>
                    <w:r w:rsidRPr="007B6695">
                      <w:t>490,000.00</w:t>
                    </w:r>
                  </w:p>
                </w:tc>
                <w:tc>
                  <w:tcPr>
                    <w:tcW w:w="945" w:type="pct"/>
                    <w:vAlign w:val="center"/>
                  </w:tcPr>
                  <w:p w14:paraId="2B6E37ED" w14:textId="77777777" w:rsidR="00B430B9" w:rsidRPr="007B6695" w:rsidRDefault="00000000" w:rsidP="00C6670A">
                    <w:pPr>
                      <w:jc w:val="right"/>
                    </w:pPr>
                    <w:r w:rsidRPr="007B6695">
                      <w:t>490,000.00</w:t>
                    </w:r>
                  </w:p>
                </w:tc>
                <w:tc>
                  <w:tcPr>
                    <w:tcW w:w="236" w:type="pct"/>
                    <w:vAlign w:val="center"/>
                  </w:tcPr>
                  <w:p w14:paraId="3E64495A" w14:textId="77777777" w:rsidR="00B430B9" w:rsidRPr="007B6695" w:rsidRDefault="00B430B9" w:rsidP="00C6670A">
                    <w:pPr>
                      <w:jc w:val="right"/>
                    </w:pPr>
                  </w:p>
                </w:tc>
                <w:tc>
                  <w:tcPr>
                    <w:tcW w:w="906" w:type="pct"/>
                    <w:shd w:val="clear" w:color="auto" w:fill="auto"/>
                    <w:vAlign w:val="center"/>
                  </w:tcPr>
                  <w:p w14:paraId="285EDBC3" w14:textId="77777777" w:rsidR="00B430B9" w:rsidRPr="007B6695" w:rsidRDefault="00000000" w:rsidP="00C6670A">
                    <w:pPr>
                      <w:jc w:val="right"/>
                    </w:pPr>
                    <w:r w:rsidRPr="007B6695">
                      <w:t>490,000.00</w:t>
                    </w:r>
                  </w:p>
                </w:tc>
              </w:tr>
            </w:sdtContent>
          </w:sdt>
          <w:sdt>
            <w:sdtPr>
              <w:alias w:val="其他长期资产明细"/>
              <w:tag w:val="_TUP_d1338bd1e5ff437489b690d48cf84797"/>
              <w:id w:val="-1561939472"/>
              <w:lock w:val="sdtLocked"/>
            </w:sdtPr>
            <w:sdtEndPr>
              <w:rPr>
                <w:rFonts w:hint="eastAsia"/>
              </w:rPr>
            </w:sdtEndPr>
            <w:sdtContent>
              <w:tr w:rsidR="007B6695" w14:paraId="38FF43FF" w14:textId="77777777" w:rsidTr="007B6695">
                <w:tc>
                  <w:tcPr>
                    <w:tcW w:w="864" w:type="pct"/>
                    <w:shd w:val="clear" w:color="auto" w:fill="auto"/>
                    <w:vAlign w:val="center"/>
                  </w:tcPr>
                  <w:p w14:paraId="536D4E1D" w14:textId="77777777" w:rsidR="00B430B9" w:rsidRDefault="00000000" w:rsidP="00C6670A">
                    <w:r>
                      <w:t>预付设备工程款</w:t>
                    </w:r>
                  </w:p>
                </w:tc>
                <w:tc>
                  <w:tcPr>
                    <w:tcW w:w="867" w:type="pct"/>
                    <w:vAlign w:val="center"/>
                  </w:tcPr>
                  <w:p w14:paraId="235A7DE3" w14:textId="77777777" w:rsidR="00B430B9" w:rsidRPr="007B6695" w:rsidRDefault="00000000" w:rsidP="00C6670A">
                    <w:pPr>
                      <w:jc w:val="right"/>
                    </w:pPr>
                    <w:r w:rsidRPr="007B6695">
                      <w:t>1,400,000.00</w:t>
                    </w:r>
                  </w:p>
                </w:tc>
                <w:tc>
                  <w:tcPr>
                    <w:tcW w:w="315" w:type="pct"/>
                    <w:vAlign w:val="center"/>
                  </w:tcPr>
                  <w:p w14:paraId="619C2EA7" w14:textId="77777777" w:rsidR="00B430B9" w:rsidRPr="007B6695" w:rsidRDefault="00B430B9" w:rsidP="00C6670A">
                    <w:pPr>
                      <w:jc w:val="right"/>
                    </w:pPr>
                  </w:p>
                </w:tc>
                <w:tc>
                  <w:tcPr>
                    <w:tcW w:w="866" w:type="pct"/>
                    <w:shd w:val="clear" w:color="auto" w:fill="auto"/>
                    <w:vAlign w:val="center"/>
                  </w:tcPr>
                  <w:p w14:paraId="3FB6978E" w14:textId="77777777" w:rsidR="00B430B9" w:rsidRPr="007B6695" w:rsidRDefault="00000000" w:rsidP="00C6670A">
                    <w:pPr>
                      <w:jc w:val="right"/>
                    </w:pPr>
                    <w:r w:rsidRPr="007B6695">
                      <w:t>1,400,000.00</w:t>
                    </w:r>
                  </w:p>
                </w:tc>
                <w:tc>
                  <w:tcPr>
                    <w:tcW w:w="945" w:type="pct"/>
                    <w:vAlign w:val="center"/>
                  </w:tcPr>
                  <w:p w14:paraId="5AE10916" w14:textId="77777777" w:rsidR="00B430B9" w:rsidRPr="007B6695" w:rsidRDefault="00000000" w:rsidP="00C6670A">
                    <w:pPr>
                      <w:jc w:val="right"/>
                    </w:pPr>
                    <w:r w:rsidRPr="007B6695">
                      <w:t>2,896,260.33</w:t>
                    </w:r>
                  </w:p>
                </w:tc>
                <w:tc>
                  <w:tcPr>
                    <w:tcW w:w="236" w:type="pct"/>
                    <w:vAlign w:val="center"/>
                  </w:tcPr>
                  <w:p w14:paraId="06267D6B" w14:textId="77777777" w:rsidR="00B430B9" w:rsidRPr="007B6695" w:rsidRDefault="00B430B9" w:rsidP="00C6670A">
                    <w:pPr>
                      <w:jc w:val="right"/>
                    </w:pPr>
                  </w:p>
                </w:tc>
                <w:tc>
                  <w:tcPr>
                    <w:tcW w:w="906" w:type="pct"/>
                    <w:shd w:val="clear" w:color="auto" w:fill="auto"/>
                    <w:vAlign w:val="center"/>
                  </w:tcPr>
                  <w:p w14:paraId="0DA61EFB" w14:textId="77777777" w:rsidR="00B430B9" w:rsidRPr="007B6695" w:rsidRDefault="00000000" w:rsidP="00C6670A">
                    <w:pPr>
                      <w:jc w:val="right"/>
                    </w:pPr>
                    <w:r w:rsidRPr="007B6695">
                      <w:t>2,896,260.33</w:t>
                    </w:r>
                  </w:p>
                </w:tc>
              </w:tr>
            </w:sdtContent>
          </w:sdt>
          <w:sdt>
            <w:sdtPr>
              <w:alias w:val="其他长期资产明细"/>
              <w:tag w:val="_TUP_d1338bd1e5ff437489b690d48cf84797"/>
              <w:id w:val="-1632009747"/>
              <w:lock w:val="sdtLocked"/>
            </w:sdtPr>
            <w:sdtEndPr>
              <w:rPr>
                <w:rFonts w:hint="eastAsia"/>
              </w:rPr>
            </w:sdtEndPr>
            <w:sdtContent>
              <w:tr w:rsidR="007B6695" w14:paraId="05066499" w14:textId="77777777" w:rsidTr="007B6695">
                <w:tc>
                  <w:tcPr>
                    <w:tcW w:w="864" w:type="pct"/>
                    <w:shd w:val="clear" w:color="auto" w:fill="auto"/>
                    <w:vAlign w:val="center"/>
                  </w:tcPr>
                  <w:p w14:paraId="33E06C0C" w14:textId="77777777" w:rsidR="00B430B9" w:rsidRDefault="00000000" w:rsidP="00C6670A">
                    <w:r>
                      <w:t>预付股权投资款</w:t>
                    </w:r>
                  </w:p>
                </w:tc>
                <w:tc>
                  <w:tcPr>
                    <w:tcW w:w="867" w:type="pct"/>
                    <w:vAlign w:val="center"/>
                  </w:tcPr>
                  <w:p w14:paraId="439DDD1A" w14:textId="77777777" w:rsidR="00B430B9" w:rsidRPr="007B6695" w:rsidRDefault="00B430B9" w:rsidP="00C6670A">
                    <w:pPr>
                      <w:jc w:val="right"/>
                    </w:pPr>
                  </w:p>
                </w:tc>
                <w:tc>
                  <w:tcPr>
                    <w:tcW w:w="315" w:type="pct"/>
                    <w:vAlign w:val="center"/>
                  </w:tcPr>
                  <w:p w14:paraId="1A3818FF" w14:textId="77777777" w:rsidR="00B430B9" w:rsidRPr="007B6695" w:rsidRDefault="00B430B9" w:rsidP="00C6670A">
                    <w:pPr>
                      <w:jc w:val="right"/>
                    </w:pPr>
                  </w:p>
                </w:tc>
                <w:tc>
                  <w:tcPr>
                    <w:tcW w:w="866" w:type="pct"/>
                    <w:shd w:val="clear" w:color="auto" w:fill="auto"/>
                    <w:vAlign w:val="center"/>
                  </w:tcPr>
                  <w:p w14:paraId="7523AD59" w14:textId="77777777" w:rsidR="00B430B9" w:rsidRPr="007B6695" w:rsidRDefault="00B430B9" w:rsidP="00C6670A">
                    <w:pPr>
                      <w:jc w:val="right"/>
                    </w:pPr>
                  </w:p>
                </w:tc>
                <w:tc>
                  <w:tcPr>
                    <w:tcW w:w="945" w:type="pct"/>
                    <w:vAlign w:val="center"/>
                  </w:tcPr>
                  <w:p w14:paraId="74BE30CE" w14:textId="77777777" w:rsidR="00B430B9" w:rsidRPr="007B6695" w:rsidRDefault="00000000" w:rsidP="00C6670A">
                    <w:pPr>
                      <w:jc w:val="right"/>
                    </w:pPr>
                    <w:r w:rsidRPr="007B6695">
                      <w:t>20,711,000.00</w:t>
                    </w:r>
                  </w:p>
                </w:tc>
                <w:tc>
                  <w:tcPr>
                    <w:tcW w:w="236" w:type="pct"/>
                    <w:vAlign w:val="center"/>
                  </w:tcPr>
                  <w:p w14:paraId="3F634A3E" w14:textId="77777777" w:rsidR="00B430B9" w:rsidRPr="007B6695" w:rsidRDefault="00B430B9" w:rsidP="00C6670A">
                    <w:pPr>
                      <w:jc w:val="right"/>
                    </w:pPr>
                  </w:p>
                </w:tc>
                <w:tc>
                  <w:tcPr>
                    <w:tcW w:w="906" w:type="pct"/>
                    <w:shd w:val="clear" w:color="auto" w:fill="auto"/>
                    <w:vAlign w:val="center"/>
                  </w:tcPr>
                  <w:p w14:paraId="5F240CA8" w14:textId="77777777" w:rsidR="00B430B9" w:rsidRPr="007B6695" w:rsidRDefault="00000000" w:rsidP="00C6670A">
                    <w:pPr>
                      <w:jc w:val="right"/>
                    </w:pPr>
                    <w:r w:rsidRPr="007B6695">
                      <w:t>20,711,000.00</w:t>
                    </w:r>
                  </w:p>
                </w:tc>
              </w:tr>
            </w:sdtContent>
          </w:sdt>
          <w:tr w:rsidR="007B6695" w14:paraId="0B5AC019" w14:textId="77777777" w:rsidTr="007B6695">
            <w:sdt>
              <w:sdtPr>
                <w:tag w:val="_PLD_baa34d661ffd46a3a68ebd63193a4444"/>
                <w:id w:val="-1204856485"/>
                <w:lock w:val="sdtLocked"/>
              </w:sdtPr>
              <w:sdtContent>
                <w:tc>
                  <w:tcPr>
                    <w:tcW w:w="864" w:type="pct"/>
                    <w:shd w:val="clear" w:color="auto" w:fill="auto"/>
                    <w:vAlign w:val="center"/>
                  </w:tcPr>
                  <w:p w14:paraId="614DF3B5" w14:textId="77777777" w:rsidR="00B430B9" w:rsidRDefault="00000000" w:rsidP="007B6695">
                    <w:pPr>
                      <w:jc w:val="center"/>
                    </w:pPr>
                    <w:r>
                      <w:rPr>
                        <w:rFonts w:hint="eastAsia"/>
                      </w:rPr>
                      <w:t>合计</w:t>
                    </w:r>
                  </w:p>
                </w:tc>
              </w:sdtContent>
            </w:sdt>
            <w:tc>
              <w:tcPr>
                <w:tcW w:w="867" w:type="pct"/>
                <w:vAlign w:val="center"/>
              </w:tcPr>
              <w:p w14:paraId="068B5474" w14:textId="1449E706" w:rsidR="00B430B9" w:rsidRPr="007B6695" w:rsidRDefault="00000000" w:rsidP="007B6695">
                <w:pPr>
                  <w:jc w:val="right"/>
                </w:pPr>
                <w:r w:rsidRPr="007B6695">
                  <w:t>1,890,000.00</w:t>
                </w:r>
              </w:p>
            </w:tc>
            <w:tc>
              <w:tcPr>
                <w:tcW w:w="315" w:type="pct"/>
                <w:vAlign w:val="center"/>
              </w:tcPr>
              <w:p w14:paraId="2A33969F" w14:textId="77777777" w:rsidR="00B430B9" w:rsidRPr="007B6695" w:rsidRDefault="00B430B9" w:rsidP="007B6695">
                <w:pPr>
                  <w:jc w:val="right"/>
                </w:pPr>
              </w:p>
            </w:tc>
            <w:tc>
              <w:tcPr>
                <w:tcW w:w="866" w:type="pct"/>
                <w:shd w:val="clear" w:color="auto" w:fill="auto"/>
                <w:vAlign w:val="center"/>
              </w:tcPr>
              <w:p w14:paraId="1826193F" w14:textId="72307B96" w:rsidR="00B430B9" w:rsidRPr="007B6695" w:rsidRDefault="00000000" w:rsidP="007B6695">
                <w:pPr>
                  <w:jc w:val="right"/>
                </w:pPr>
                <w:r w:rsidRPr="007B6695">
                  <w:t>1,890,000.00</w:t>
                </w:r>
              </w:p>
            </w:tc>
            <w:tc>
              <w:tcPr>
                <w:tcW w:w="945" w:type="pct"/>
                <w:vAlign w:val="center"/>
              </w:tcPr>
              <w:p w14:paraId="08A3444E" w14:textId="4902225A" w:rsidR="00B430B9" w:rsidRPr="007B6695" w:rsidRDefault="00000000" w:rsidP="007B6695">
                <w:pPr>
                  <w:jc w:val="right"/>
                </w:pPr>
                <w:r w:rsidRPr="007B6695">
                  <w:t>24,097,260.33</w:t>
                </w:r>
              </w:p>
            </w:tc>
            <w:tc>
              <w:tcPr>
                <w:tcW w:w="236" w:type="pct"/>
                <w:vAlign w:val="center"/>
              </w:tcPr>
              <w:p w14:paraId="7A802392" w14:textId="77777777" w:rsidR="00B430B9" w:rsidRPr="007B6695" w:rsidRDefault="00B430B9" w:rsidP="007B6695">
                <w:pPr>
                  <w:jc w:val="right"/>
                </w:pPr>
              </w:p>
            </w:tc>
            <w:tc>
              <w:tcPr>
                <w:tcW w:w="906" w:type="pct"/>
                <w:shd w:val="clear" w:color="auto" w:fill="auto"/>
                <w:vAlign w:val="center"/>
              </w:tcPr>
              <w:p w14:paraId="20E1A3EF" w14:textId="71ECB015" w:rsidR="00B430B9" w:rsidRPr="007B6695" w:rsidRDefault="00000000" w:rsidP="007B6695">
                <w:pPr>
                  <w:jc w:val="right"/>
                </w:pPr>
                <w:r w:rsidRPr="007B6695">
                  <w:t>24,097,260.33</w:t>
                </w:r>
              </w:p>
            </w:tc>
          </w:tr>
        </w:tbl>
        <w:p w14:paraId="3388425E" w14:textId="77777777" w:rsidR="00B430B9" w:rsidRDefault="00B430B9"/>
        <w:p w14:paraId="56CD4958" w14:textId="77777777" w:rsidR="00B430B9" w:rsidRDefault="00000000">
          <w:r>
            <w:rPr>
              <w:rFonts w:hint="eastAsia"/>
            </w:rPr>
            <w:t>其他说明：</w:t>
          </w:r>
        </w:p>
        <w:p w14:paraId="1C83860B" w14:textId="2E6A0964" w:rsidR="00B430B9" w:rsidRDefault="00000000">
          <w:sdt>
            <w:sdtPr>
              <w:alias w:val="其他长期资产的说明"/>
              <w:tag w:val="_GBC_c90d49970b64411f909938927f41ebe5"/>
              <w:id w:val="1117952884"/>
              <w:lock w:val="sdtLocked"/>
              <w:placeholder>
                <w:docPart w:val="GBC22222222222222222222222222222"/>
              </w:placeholder>
            </w:sdtPr>
            <w:sdtContent>
              <w:r>
                <w:rPr>
                  <w:rFonts w:hint="eastAsia"/>
                </w:rPr>
                <w:t>无</w:t>
              </w:r>
            </w:sdtContent>
          </w:sdt>
        </w:p>
      </w:sdtContent>
    </w:sdt>
    <w:bookmarkEnd w:id="194" w:displacedByCustomXml="prev"/>
    <w:p w14:paraId="7CBA1C00" w14:textId="77777777" w:rsidR="00B430B9" w:rsidRDefault="00B430B9"/>
    <w:p w14:paraId="0AD11B32"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2131820853"/>
        <w:lock w:val="sdtLocked"/>
        <w:placeholder>
          <w:docPart w:val="GBC22222222222222222222222222222"/>
        </w:placeholder>
      </w:sdtPr>
      <w:sdtEndPr>
        <w:rPr>
          <w:rFonts w:cstheme="minorBidi" w:hint="default"/>
          <w:color w:val="000000" w:themeColor="text1"/>
          <w:kern w:val="2"/>
        </w:rPr>
      </w:sdtEndPr>
      <w:sdtContent>
        <w:p w14:paraId="130D15EC" w14:textId="77777777" w:rsidR="00B430B9" w:rsidRDefault="00000000">
          <w:pPr>
            <w:pStyle w:val="4"/>
            <w:numPr>
              <w:ilvl w:val="0"/>
              <w:numId w:val="61"/>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916580146"/>
            <w:lock w:val="sdtLocked"/>
            <w:placeholder>
              <w:docPart w:val="GBC22222222222222222222222222222"/>
            </w:placeholder>
          </w:sdtPr>
          <w:sdtContent>
            <w:p w14:paraId="780EC085" w14:textId="442DCA6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FC9A96" w14:textId="77777777" w:rsidR="00B430B9" w:rsidRDefault="00000000">
          <w:pPr>
            <w:jc w:val="right"/>
          </w:pPr>
          <w:r>
            <w:rPr>
              <w:rFonts w:hint="eastAsia"/>
            </w:rPr>
            <w:t>单位：</w:t>
          </w:r>
          <w:sdt>
            <w:sdtPr>
              <w:rPr>
                <w:rFonts w:hint="eastAsia"/>
              </w:rPr>
              <w:alias w:val="单位：财务附注：短期借款分类"/>
              <w:tag w:val="_GBC_f3353209b65c4921b63143340e11aac9"/>
              <w:id w:val="6568002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10877726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553E82" w14:paraId="2C22D455" w14:textId="77777777" w:rsidTr="00FB72D9">
            <w:trPr>
              <w:cantSplit/>
            </w:trPr>
            <w:sdt>
              <w:sdtPr>
                <w:tag w:val="_PLD_3476605067da474199aa03dc83e3d88c"/>
                <w:id w:val="1585341004"/>
                <w:lock w:val="sdtLocked"/>
              </w:sdtPr>
              <w:sdtContent>
                <w:tc>
                  <w:tcPr>
                    <w:tcW w:w="1613" w:type="pct"/>
                    <w:vAlign w:val="center"/>
                  </w:tcPr>
                  <w:p w14:paraId="3DC35877" w14:textId="77777777" w:rsidR="00B430B9" w:rsidRDefault="0000000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1688862165"/>
                <w:lock w:val="sdtLocked"/>
              </w:sdtPr>
              <w:sdtContent>
                <w:tc>
                  <w:tcPr>
                    <w:tcW w:w="1689" w:type="pct"/>
                    <w:vAlign w:val="center"/>
                  </w:tcPr>
                  <w:p w14:paraId="0A259D42" w14:textId="77777777" w:rsidR="00B430B9" w:rsidRDefault="00000000">
                    <w:pPr>
                      <w:jc w:val="center"/>
                      <w:rPr>
                        <w:color w:val="000000" w:themeColor="text1"/>
                      </w:rPr>
                    </w:pPr>
                    <w:r>
                      <w:rPr>
                        <w:rFonts w:hint="eastAsia"/>
                        <w:color w:val="000000" w:themeColor="text1"/>
                      </w:rPr>
                      <w:t>期末余额</w:t>
                    </w:r>
                  </w:p>
                </w:tc>
              </w:sdtContent>
            </w:sdt>
            <w:sdt>
              <w:sdtPr>
                <w:tag w:val="_PLD_c16f582c583d4324abc605c4bc563081"/>
                <w:id w:val="1188488365"/>
                <w:lock w:val="sdtLocked"/>
              </w:sdtPr>
              <w:sdtContent>
                <w:tc>
                  <w:tcPr>
                    <w:tcW w:w="1698" w:type="pct"/>
                    <w:vAlign w:val="center"/>
                  </w:tcPr>
                  <w:p w14:paraId="600EA027" w14:textId="77777777" w:rsidR="00B430B9" w:rsidRDefault="00000000">
                    <w:pPr>
                      <w:jc w:val="center"/>
                      <w:rPr>
                        <w:color w:val="000000" w:themeColor="text1"/>
                      </w:rPr>
                    </w:pPr>
                    <w:r>
                      <w:rPr>
                        <w:rFonts w:hint="eastAsia"/>
                        <w:color w:val="000000" w:themeColor="text1"/>
                      </w:rPr>
                      <w:t>期初余额</w:t>
                    </w:r>
                  </w:p>
                </w:tc>
              </w:sdtContent>
            </w:sdt>
          </w:tr>
          <w:tr w:rsidR="00553E82" w14:paraId="69FAA4C4" w14:textId="77777777" w:rsidTr="00FB72D9">
            <w:trPr>
              <w:cantSplit/>
            </w:trPr>
            <w:tc>
              <w:tcPr>
                <w:tcW w:w="1613" w:type="pct"/>
                <w:shd w:val="clear" w:color="auto" w:fill="auto"/>
              </w:tcPr>
              <w:p w14:paraId="4F388464" w14:textId="77777777" w:rsidR="00B430B9" w:rsidRDefault="00000000">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9" w:type="pct"/>
                <w:shd w:val="clear" w:color="auto" w:fill="auto"/>
              </w:tcPr>
              <w:p w14:paraId="463BBD0E" w14:textId="77777777" w:rsidR="00B430B9" w:rsidRDefault="00B430B9">
                <w:pPr>
                  <w:autoSpaceDE w:val="0"/>
                  <w:autoSpaceDN w:val="0"/>
                  <w:adjustRightInd w:val="0"/>
                  <w:snapToGrid w:val="0"/>
                  <w:spacing w:line="240" w:lineRule="atLeast"/>
                  <w:ind w:right="180"/>
                  <w:jc w:val="right"/>
                </w:pPr>
              </w:p>
            </w:tc>
            <w:tc>
              <w:tcPr>
                <w:tcW w:w="1698" w:type="pct"/>
                <w:shd w:val="clear" w:color="auto" w:fill="auto"/>
              </w:tcPr>
              <w:p w14:paraId="7CD09BEC" w14:textId="77777777" w:rsidR="00B430B9" w:rsidRDefault="00B430B9">
                <w:pPr>
                  <w:autoSpaceDE w:val="0"/>
                  <w:autoSpaceDN w:val="0"/>
                  <w:adjustRightInd w:val="0"/>
                  <w:snapToGrid w:val="0"/>
                  <w:spacing w:line="240" w:lineRule="atLeast"/>
                  <w:ind w:right="180"/>
                  <w:jc w:val="right"/>
                </w:pPr>
              </w:p>
            </w:tc>
          </w:tr>
          <w:tr w:rsidR="00553E82" w14:paraId="4BACFBD2" w14:textId="77777777" w:rsidTr="00FB72D9">
            <w:trPr>
              <w:cantSplit/>
            </w:trPr>
            <w:tc>
              <w:tcPr>
                <w:tcW w:w="1613" w:type="pct"/>
                <w:shd w:val="clear" w:color="auto" w:fill="auto"/>
              </w:tcPr>
              <w:p w14:paraId="4F8FF31B" w14:textId="77777777" w:rsidR="00B430B9" w:rsidRDefault="00000000">
                <w:pPr>
                  <w:autoSpaceDE w:val="0"/>
                  <w:autoSpaceDN w:val="0"/>
                  <w:adjustRightInd w:val="0"/>
                  <w:snapToGrid w:val="0"/>
                  <w:spacing w:line="240" w:lineRule="atLeast"/>
                  <w:jc w:val="both"/>
                  <w:rPr>
                    <w:color w:val="000000" w:themeColor="text1"/>
                  </w:rPr>
                </w:pPr>
                <w:r>
                  <w:rPr>
                    <w:rFonts w:hint="eastAsia"/>
                    <w:color w:val="000000" w:themeColor="text1"/>
                  </w:rPr>
                  <w:t>抵押借款</w:t>
                </w:r>
              </w:p>
            </w:tc>
            <w:tc>
              <w:tcPr>
                <w:tcW w:w="1689" w:type="pct"/>
                <w:shd w:val="clear" w:color="auto" w:fill="auto"/>
              </w:tcPr>
              <w:p w14:paraId="606E2EF8" w14:textId="77777777" w:rsidR="00B430B9" w:rsidRDefault="00B430B9">
                <w:pPr>
                  <w:autoSpaceDE w:val="0"/>
                  <w:autoSpaceDN w:val="0"/>
                  <w:adjustRightInd w:val="0"/>
                  <w:snapToGrid w:val="0"/>
                  <w:spacing w:line="240" w:lineRule="atLeast"/>
                  <w:ind w:right="180"/>
                  <w:jc w:val="right"/>
                </w:pPr>
              </w:p>
            </w:tc>
            <w:tc>
              <w:tcPr>
                <w:tcW w:w="1698" w:type="pct"/>
                <w:shd w:val="clear" w:color="auto" w:fill="auto"/>
              </w:tcPr>
              <w:p w14:paraId="7E0CC9F7" w14:textId="77777777" w:rsidR="00B430B9" w:rsidRDefault="00B430B9">
                <w:pPr>
                  <w:autoSpaceDE w:val="0"/>
                  <w:autoSpaceDN w:val="0"/>
                  <w:adjustRightInd w:val="0"/>
                  <w:snapToGrid w:val="0"/>
                  <w:spacing w:line="240" w:lineRule="atLeast"/>
                  <w:ind w:right="180"/>
                  <w:jc w:val="right"/>
                </w:pPr>
              </w:p>
            </w:tc>
          </w:tr>
          <w:tr w:rsidR="00553E82" w14:paraId="7C9D8951" w14:textId="77777777" w:rsidTr="00FB72D9">
            <w:trPr>
              <w:cantSplit/>
            </w:trPr>
            <w:tc>
              <w:tcPr>
                <w:tcW w:w="1613" w:type="pct"/>
                <w:shd w:val="clear" w:color="auto" w:fill="auto"/>
              </w:tcPr>
              <w:p w14:paraId="46458121" w14:textId="77777777" w:rsidR="00B430B9" w:rsidRDefault="00000000">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9" w:type="pct"/>
                <w:shd w:val="clear" w:color="auto" w:fill="auto"/>
              </w:tcPr>
              <w:p w14:paraId="7377A0A8" w14:textId="77777777" w:rsidR="00B430B9" w:rsidRDefault="00B430B9">
                <w:pPr>
                  <w:autoSpaceDE w:val="0"/>
                  <w:autoSpaceDN w:val="0"/>
                  <w:adjustRightInd w:val="0"/>
                  <w:snapToGrid w:val="0"/>
                  <w:spacing w:line="240" w:lineRule="atLeast"/>
                  <w:ind w:right="180"/>
                  <w:jc w:val="right"/>
                </w:pPr>
              </w:p>
            </w:tc>
            <w:tc>
              <w:tcPr>
                <w:tcW w:w="1698" w:type="pct"/>
                <w:shd w:val="clear" w:color="auto" w:fill="auto"/>
              </w:tcPr>
              <w:p w14:paraId="4F5B4CC9" w14:textId="77777777" w:rsidR="00B430B9" w:rsidRDefault="00B430B9">
                <w:pPr>
                  <w:autoSpaceDE w:val="0"/>
                  <w:autoSpaceDN w:val="0"/>
                  <w:adjustRightInd w:val="0"/>
                  <w:snapToGrid w:val="0"/>
                  <w:spacing w:line="240" w:lineRule="atLeast"/>
                  <w:ind w:right="180"/>
                  <w:jc w:val="right"/>
                </w:pPr>
              </w:p>
            </w:tc>
          </w:tr>
          <w:tr w:rsidR="00FB72D9" w14:paraId="709DCB7B" w14:textId="77777777" w:rsidTr="00FB72D9">
            <w:trPr>
              <w:cantSplit/>
              <w:trHeight w:val="237"/>
            </w:trPr>
            <w:tc>
              <w:tcPr>
                <w:tcW w:w="1613" w:type="pct"/>
                <w:shd w:val="clear" w:color="auto" w:fill="auto"/>
              </w:tcPr>
              <w:p w14:paraId="42A9E183" w14:textId="77777777" w:rsidR="00B430B9" w:rsidRDefault="00000000" w:rsidP="00FB72D9">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9" w:type="pct"/>
                <w:shd w:val="clear" w:color="auto" w:fill="auto"/>
                <w:vAlign w:val="center"/>
              </w:tcPr>
              <w:p w14:paraId="0A3D2673" w14:textId="6616E000" w:rsidR="00B430B9" w:rsidRPr="00FB72D9" w:rsidRDefault="00000000" w:rsidP="00FB72D9">
                <w:pPr>
                  <w:autoSpaceDE w:val="0"/>
                  <w:autoSpaceDN w:val="0"/>
                  <w:adjustRightInd w:val="0"/>
                  <w:snapToGrid w:val="0"/>
                  <w:spacing w:line="240" w:lineRule="atLeast"/>
                  <w:ind w:right="180"/>
                  <w:jc w:val="right"/>
                  <w:rPr>
                    <w:b/>
                    <w:bCs w:val="0"/>
                  </w:rPr>
                </w:pPr>
                <w:r>
                  <w:t>1,701,536,694.49</w:t>
                </w:r>
              </w:p>
            </w:tc>
            <w:tc>
              <w:tcPr>
                <w:tcW w:w="1698" w:type="pct"/>
                <w:shd w:val="clear" w:color="auto" w:fill="auto"/>
                <w:vAlign w:val="center"/>
              </w:tcPr>
              <w:p w14:paraId="66F8C4AB" w14:textId="169C3D83" w:rsidR="00B430B9" w:rsidRDefault="00000000" w:rsidP="00FB72D9">
                <w:pPr>
                  <w:autoSpaceDE w:val="0"/>
                  <w:autoSpaceDN w:val="0"/>
                  <w:adjustRightInd w:val="0"/>
                  <w:snapToGrid w:val="0"/>
                  <w:spacing w:line="240" w:lineRule="atLeast"/>
                  <w:ind w:right="180"/>
                  <w:jc w:val="right"/>
                </w:pPr>
                <w:r>
                  <w:t>800,411,722.22</w:t>
                </w:r>
              </w:p>
            </w:tc>
          </w:tr>
          <w:tr w:rsidR="00FB72D9" w14:paraId="4392AFA2" w14:textId="77777777" w:rsidTr="006F1398">
            <w:trPr>
              <w:cantSplit/>
            </w:trPr>
            <w:tc>
              <w:tcPr>
                <w:tcW w:w="1613" w:type="pct"/>
                <w:vAlign w:val="center"/>
              </w:tcPr>
              <w:p w14:paraId="6B1B1676" w14:textId="77777777" w:rsidR="00B430B9" w:rsidRDefault="00000000" w:rsidP="00FB72D9">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9" w:type="pct"/>
                <w:vAlign w:val="center"/>
              </w:tcPr>
              <w:p w14:paraId="09398F2D" w14:textId="619BCC85" w:rsidR="00B430B9" w:rsidRPr="00FB72D9" w:rsidRDefault="00000000" w:rsidP="00FB72D9">
                <w:pPr>
                  <w:autoSpaceDE w:val="0"/>
                  <w:autoSpaceDN w:val="0"/>
                  <w:adjustRightInd w:val="0"/>
                  <w:snapToGrid w:val="0"/>
                  <w:spacing w:line="240" w:lineRule="atLeast"/>
                  <w:ind w:right="180"/>
                  <w:jc w:val="right"/>
                  <w:rPr>
                    <w:b/>
                    <w:bCs w:val="0"/>
                  </w:rPr>
                </w:pPr>
                <w:r>
                  <w:t>1,701,536,694.49</w:t>
                </w:r>
              </w:p>
            </w:tc>
            <w:tc>
              <w:tcPr>
                <w:tcW w:w="1698" w:type="pct"/>
                <w:vAlign w:val="center"/>
              </w:tcPr>
              <w:p w14:paraId="003670D1" w14:textId="3101E881" w:rsidR="00B430B9" w:rsidRDefault="00000000" w:rsidP="00FB72D9">
                <w:pPr>
                  <w:autoSpaceDE w:val="0"/>
                  <w:autoSpaceDN w:val="0"/>
                  <w:adjustRightInd w:val="0"/>
                  <w:snapToGrid w:val="0"/>
                  <w:spacing w:line="240" w:lineRule="atLeast"/>
                  <w:ind w:right="180"/>
                  <w:jc w:val="right"/>
                </w:pPr>
                <w:r>
                  <w:t>800,411,722.22</w:t>
                </w:r>
              </w:p>
            </w:tc>
          </w:tr>
        </w:tbl>
        <w:p w14:paraId="6D68AC0C" w14:textId="77777777" w:rsidR="00B430B9" w:rsidRDefault="00000000">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823165433"/>
            <w:lock w:val="sdtLocked"/>
            <w:placeholder>
              <w:docPart w:val="GBC22222222222222222222222222222"/>
            </w:placeholder>
          </w:sdtPr>
          <w:sdtContent>
            <w:p w14:paraId="639D3A8C" w14:textId="338E35F1" w:rsidR="00B430B9" w:rsidRDefault="00000000">
              <w:pPr>
                <w:snapToGrid w:val="0"/>
                <w:spacing w:line="240" w:lineRule="atLeast"/>
                <w:rPr>
                  <w:color w:val="000000" w:themeColor="text1"/>
                </w:rPr>
              </w:pPr>
              <w:r>
                <w:rPr>
                  <w:rFonts w:hint="eastAsia"/>
                </w:rPr>
                <w:t>无</w:t>
              </w:r>
            </w:p>
          </w:sdtContent>
        </w:sdt>
      </w:sdtContent>
    </w:sdt>
    <w:p w14:paraId="21DC062C" w14:textId="77777777" w:rsidR="00B430B9" w:rsidRDefault="00B430B9">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383414908"/>
        <w:lock w:val="sdtLocked"/>
        <w:placeholder>
          <w:docPart w:val="GBC22222222222222222222222222222"/>
        </w:placeholder>
      </w:sdtPr>
      <w:sdtEndPr>
        <w:rPr>
          <w:rFonts w:cstheme="minorBidi" w:hint="default"/>
          <w:color w:val="000000" w:themeColor="text1"/>
          <w:kern w:val="2"/>
        </w:rPr>
      </w:sdtEndPr>
      <w:sdtContent>
        <w:p w14:paraId="10E57C63" w14:textId="77777777" w:rsidR="00B430B9" w:rsidRDefault="00000000">
          <w:pPr>
            <w:pStyle w:val="4"/>
            <w:numPr>
              <w:ilvl w:val="0"/>
              <w:numId w:val="61"/>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585288784"/>
            <w:lock w:val="sdtLocked"/>
            <w:placeholder>
              <w:docPart w:val="GBC22222222222222222222222222222"/>
            </w:placeholder>
          </w:sdtPr>
          <w:sdtContent>
            <w:p w14:paraId="1B4A410B" w14:textId="347410DB" w:rsidR="00B430B9" w:rsidRDefault="00000000" w:rsidP="005B17F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510712600"/>
        <w:lock w:val="sdtLocked"/>
        <w:placeholder>
          <w:docPart w:val="GBC22222222222222222222222222222"/>
        </w:placeholder>
      </w:sdtPr>
      <w:sdtContent>
        <w:p w14:paraId="0AAE08FC" w14:textId="77777777" w:rsidR="00B430B9" w:rsidRDefault="00000000">
          <w:r>
            <w:rPr>
              <w:rFonts w:hint="eastAsia"/>
            </w:rPr>
            <w:t>其他说明：</w:t>
          </w:r>
        </w:p>
        <w:sdt>
          <w:sdtPr>
            <w:alias w:val="是否适用：短期借款的说明[双击切换]"/>
            <w:tag w:val="_GBC_663e3ee6df014147bb9c7daa18ccb062"/>
            <w:id w:val="1920898783"/>
            <w:lock w:val="sdtLocked"/>
            <w:placeholder>
              <w:docPart w:val="GBC22222222222222222222222222222"/>
            </w:placeholder>
          </w:sdtPr>
          <w:sdtContent>
            <w:p w14:paraId="4E9991DF" w14:textId="2694F41B" w:rsidR="00B430B9" w:rsidRDefault="00000000" w:rsidP="005B17F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47DF60B" w14:textId="77777777" w:rsidR="00B430B9" w:rsidRDefault="00B430B9"/>
    <w:bookmarkStart w:id="195" w:name="_Hlk10535388" w:displacedByCustomXml="next"/>
    <w:sdt>
      <w:sdtPr>
        <w:rPr>
          <w:rFonts w:ascii="宋体" w:hAnsi="宋体" w:cs="宋体" w:hint="eastAsia"/>
          <w:b w:val="0"/>
          <w:bCs/>
          <w:kern w:val="0"/>
          <w:szCs w:val="21"/>
        </w:rPr>
        <w:alias w:val="模块:交易性金融负债"/>
        <w:tag w:val="_SEC_354c17e0a096493bbae36dd9bb3f3774"/>
        <w:id w:val="90289631"/>
        <w:lock w:val="sdtLocked"/>
        <w:placeholder>
          <w:docPart w:val="GBC22222222222222222222222222222"/>
        </w:placeholder>
      </w:sdtPr>
      <w:sdtEndPr>
        <w:rPr>
          <w:rFonts w:hint="default"/>
        </w:rPr>
      </w:sdtEndPr>
      <w:sdtContent>
        <w:p w14:paraId="1F5502A1"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223673476"/>
            <w:lock w:val="sdtLocked"/>
            <w:placeholder>
              <w:docPart w:val="GBC22222222222222222222222222222"/>
            </w:placeholder>
          </w:sdtPr>
          <w:sdtContent>
            <w:p w14:paraId="12CFF0BC" w14:textId="3A0DC96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5" w:displacedByCustomXml="prev"/>
    <w:p w14:paraId="4E53262D" w14:textId="77777777" w:rsidR="00B430B9" w:rsidRDefault="00B430B9"/>
    <w:sdt>
      <w:sdtPr>
        <w:rPr>
          <w:rFonts w:ascii="宋体" w:hAnsi="宋体" w:cs="宋体" w:hint="eastAsia"/>
          <w:b w:val="0"/>
          <w:bCs/>
          <w:kern w:val="0"/>
          <w:szCs w:val="21"/>
        </w:rPr>
        <w:alias w:val="模块:衍生金融负债"/>
        <w:tag w:val="_GBC_c6a901495ec44a7798e3a75ddb5e06bf"/>
        <w:id w:val="1913963021"/>
        <w:lock w:val="sdtLocked"/>
        <w:placeholder>
          <w:docPart w:val="GBC22222222222222222222222222222"/>
        </w:placeholder>
      </w:sdtPr>
      <w:sdtContent>
        <w:p w14:paraId="66EC69E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2143420876"/>
            <w:lock w:val="sdtLocked"/>
            <w:placeholder>
              <w:docPart w:val="GBC22222222222222222222222222222"/>
            </w:placeholder>
          </w:sdtPr>
          <w:sdtContent>
            <w:p w14:paraId="488D35A8" w14:textId="3DF4C0E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C5055A8" w14:textId="77777777" w:rsidR="00B430B9" w:rsidRDefault="00B430B9"/>
    <w:p w14:paraId="60F2EFE3" w14:textId="77777777" w:rsidR="00B430B9" w:rsidRDefault="00000000">
      <w:pPr>
        <w:pStyle w:val="3"/>
        <w:numPr>
          <w:ilvl w:val="0"/>
          <w:numId w:val="42"/>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477686206"/>
        <w:lock w:val="sdtContentLocked"/>
        <w:placeholder>
          <w:docPart w:val="GBC22222222222222222222222222222"/>
        </w:placeholder>
      </w:sdtPr>
      <w:sdtContent>
        <w:p w14:paraId="62E9B9FE" w14:textId="38F866C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商业承兑汇票"/>
        <w:tag w:val="_SEC_a4b116c3ef20487f88d23464626b8bb5"/>
        <w:id w:val="-933281079"/>
        <w:lock w:val="sdtLocked"/>
        <w:placeholder>
          <w:docPart w:val="GBC22222222222222222222222222222"/>
        </w:placeholder>
      </w:sdtPr>
      <w:sdtContent>
        <w:p w14:paraId="3B914002" w14:textId="77777777" w:rsidR="00B430B9" w:rsidRDefault="00000000">
          <w:pPr>
            <w:jc w:val="right"/>
          </w:pPr>
          <w:r>
            <w:rPr>
              <w:rFonts w:hint="eastAsia"/>
            </w:rPr>
            <w:t>单位：</w:t>
          </w:r>
          <w:sdt>
            <w:sdtPr>
              <w:rPr>
                <w:rFonts w:hint="eastAsia"/>
              </w:rPr>
              <w:alias w:val="单位：财务附注：应付票据"/>
              <w:tag w:val="_GBC_db69c246a0d14735805df636930e34ba"/>
              <w:id w:val="10569015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683169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291"/>
            <w:gridCol w:w="3310"/>
            <w:gridCol w:w="3216"/>
          </w:tblGrid>
          <w:tr w:rsidR="00553E82" w14:paraId="2D44B35D" w14:textId="77777777" w:rsidTr="004F78D8">
            <w:trPr>
              <w:cantSplit/>
            </w:trPr>
            <w:sdt>
              <w:sdtPr>
                <w:tag w:val="_PLD_faa4f5cfe5ae4b0a9c786ca922191e7e"/>
                <w:id w:val="111840820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4E51546F" w14:textId="77777777" w:rsidR="00B430B9" w:rsidRDefault="00000000">
                    <w:pPr>
                      <w:autoSpaceDE w:val="0"/>
                      <w:autoSpaceDN w:val="0"/>
                      <w:adjustRightInd w:val="0"/>
                      <w:snapToGrid w:val="0"/>
                      <w:spacing w:line="240" w:lineRule="atLeast"/>
                      <w:jc w:val="center"/>
                    </w:pPr>
                    <w:r>
                      <w:rPr>
                        <w:rFonts w:hint="eastAsia"/>
                      </w:rPr>
                      <w:t>种类</w:t>
                    </w:r>
                  </w:p>
                </w:tc>
              </w:sdtContent>
            </w:sdt>
            <w:sdt>
              <w:sdtPr>
                <w:tag w:val="_PLD_b51f0f25994640289becfaca28eb1d5c"/>
                <w:id w:val="-430202135"/>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2120F9A6" w14:textId="77777777" w:rsidR="00B430B9" w:rsidRDefault="00000000">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854547472"/>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0916082F" w14:textId="77777777" w:rsidR="00B430B9" w:rsidRDefault="00000000">
                    <w:pPr>
                      <w:autoSpaceDE w:val="0"/>
                      <w:autoSpaceDN w:val="0"/>
                      <w:adjustRightInd w:val="0"/>
                      <w:snapToGrid w:val="0"/>
                      <w:spacing w:line="240" w:lineRule="atLeast"/>
                      <w:jc w:val="center"/>
                    </w:pPr>
                    <w:r>
                      <w:rPr>
                        <w:rFonts w:hint="eastAsia"/>
                      </w:rPr>
                      <w:t>期初余额</w:t>
                    </w:r>
                  </w:p>
                </w:tc>
              </w:sdtContent>
            </w:sdt>
          </w:tr>
          <w:tr w:rsidR="00553E82" w14:paraId="71F2DEE8" w14:textId="77777777" w:rsidTr="00C70082">
            <w:trPr>
              <w:cantSplit/>
            </w:trPr>
            <w:sdt>
              <w:sdtPr>
                <w:tag w:val="_PLD_612dd94d183548b6a311a7688699608c"/>
                <w:id w:val="49854673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3FA1CAC8" w14:textId="77777777" w:rsidR="00B430B9" w:rsidRDefault="00000000">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3CED25E3" w14:textId="77777777" w:rsidR="00B430B9" w:rsidRDefault="00B430B9">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70D33706" w14:textId="77777777" w:rsidR="00B430B9" w:rsidRDefault="00B430B9">
                <w:pPr>
                  <w:jc w:val="right"/>
                </w:pPr>
              </w:p>
            </w:tc>
          </w:tr>
          <w:tr w:rsidR="00553E82" w14:paraId="07B004FB" w14:textId="77777777" w:rsidTr="00C70082">
            <w:trPr>
              <w:cantSplit/>
            </w:trPr>
            <w:sdt>
              <w:sdtPr>
                <w:tag w:val="_PLD_a78177bc2f9c4e819670fb289b9d6192"/>
                <w:id w:val="-83776798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0D5E62B2" w14:textId="77777777" w:rsidR="00B430B9" w:rsidRDefault="00000000">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78FCF63E" w14:textId="2A27ECEB" w:rsidR="00B430B9" w:rsidRPr="005B17FB" w:rsidRDefault="00000000">
                <w:pPr>
                  <w:ind w:right="13"/>
                  <w:jc w:val="right"/>
                </w:pPr>
                <w:r w:rsidRPr="005B17FB">
                  <w:t>76,618,920.00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1B7F8F7A" w14:textId="77777777" w:rsidR="00B430B9" w:rsidRDefault="00B430B9">
                <w:pPr>
                  <w:jc w:val="right"/>
                </w:pPr>
              </w:p>
            </w:tc>
          </w:tr>
          <w:tr w:rsidR="00553E82" w14:paraId="75A1801A" w14:textId="77777777" w:rsidTr="004F78D8">
            <w:trPr>
              <w:cantSplit/>
            </w:trPr>
            <w:sdt>
              <w:sdtPr>
                <w:tag w:val="_PLD_91c7e1de96284cd2994cfcf7c0e798dc"/>
                <w:id w:val="-1010290869"/>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10FDE4E7" w14:textId="77777777" w:rsidR="00B430B9" w:rsidRDefault="00000000">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14:paraId="77431A87" w14:textId="484B1D19" w:rsidR="00B430B9" w:rsidRDefault="00000000">
                <w:pPr>
                  <w:jc w:val="right"/>
                </w:pPr>
                <w:r>
                  <w:t>76,618,920.00</w:t>
                </w:r>
              </w:p>
            </w:tc>
            <w:tc>
              <w:tcPr>
                <w:tcW w:w="1824" w:type="pct"/>
                <w:tcBorders>
                  <w:top w:val="single" w:sz="6" w:space="0" w:color="auto"/>
                  <w:left w:val="single" w:sz="6" w:space="0" w:color="auto"/>
                  <w:bottom w:val="single" w:sz="6" w:space="0" w:color="auto"/>
                  <w:right w:val="single" w:sz="6" w:space="0" w:color="auto"/>
                </w:tcBorders>
              </w:tcPr>
              <w:p w14:paraId="645D981D" w14:textId="77777777" w:rsidR="00B430B9" w:rsidRDefault="00B430B9">
                <w:pPr>
                  <w:jc w:val="right"/>
                </w:pPr>
              </w:p>
            </w:tc>
          </w:tr>
        </w:tbl>
        <w:p w14:paraId="4FBC510B" w14:textId="45136965" w:rsidR="00B430B9" w:rsidRDefault="00000000">
          <w:pPr>
            <w:snapToGrid w:val="0"/>
            <w:spacing w:line="240" w:lineRule="atLeast"/>
          </w:pPr>
          <w:r>
            <w:rPr>
              <w:rFonts w:hint="eastAsia"/>
            </w:rPr>
            <w:t>本期末已到期未支付的应付票据总额为</w:t>
          </w:r>
          <w:sdt>
            <w:sdtPr>
              <w:rPr>
                <w:rFonts w:hint="eastAsia"/>
              </w:rPr>
              <w:alias w:val="已到期未支付的应付票据总额"/>
              <w:tag w:val="_GBC_c9651441e218453780f22db83f133e6a"/>
              <w:id w:val="-1846627875"/>
              <w:lock w:val="sdtLocked"/>
              <w:placeholder>
                <w:docPart w:val="GBC22222222222222222222222222222"/>
              </w:placeholder>
            </w:sdtPr>
            <w:sdtContent>
              <w:r w:rsidRPr="005B17FB">
                <w:t>76,618,920.00</w:t>
              </w:r>
            </w:sdtContent>
          </w:sdt>
          <w:r>
            <w:rPr>
              <w:rFonts w:hint="eastAsia"/>
            </w:rPr>
            <w:t xml:space="preserve"> 元。</w:t>
          </w:r>
        </w:p>
      </w:sdtContent>
    </w:sdt>
    <w:p w14:paraId="067DE68C" w14:textId="77777777" w:rsidR="00B430B9" w:rsidRDefault="00B430B9"/>
    <w:p w14:paraId="27022A47" w14:textId="77777777" w:rsidR="00B430B9" w:rsidRDefault="00000000">
      <w:pPr>
        <w:pStyle w:val="3"/>
        <w:numPr>
          <w:ilvl w:val="0"/>
          <w:numId w:val="42"/>
        </w:numPr>
        <w:tabs>
          <w:tab w:val="left" w:pos="504"/>
        </w:tabs>
        <w:rPr>
          <w:rFonts w:ascii="宋体" w:hAnsi="宋体"/>
          <w:szCs w:val="21"/>
        </w:rPr>
      </w:pPr>
      <w:r>
        <w:rPr>
          <w:rFonts w:ascii="宋体" w:hAnsi="宋体" w:hint="eastAsia"/>
        </w:rPr>
        <w:lastRenderedPageBreak/>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1749843318"/>
        <w:lock w:val="sdtLocked"/>
        <w:placeholder>
          <w:docPart w:val="GBC22222222222222222222222222222"/>
        </w:placeholder>
      </w:sdtPr>
      <w:sdtEndPr>
        <w:rPr>
          <w:rFonts w:hint="default"/>
        </w:rPr>
      </w:sdtEndPr>
      <w:sdtContent>
        <w:p w14:paraId="191CC016" w14:textId="77777777" w:rsidR="00B430B9" w:rsidRDefault="00000000">
          <w:pPr>
            <w:pStyle w:val="4"/>
            <w:numPr>
              <w:ilvl w:val="0"/>
              <w:numId w:val="62"/>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639610659"/>
            <w:lock w:val="sdtLocked"/>
            <w:placeholder>
              <w:docPart w:val="GBC22222222222222222222222222222"/>
            </w:placeholder>
          </w:sdtPr>
          <w:sdtContent>
            <w:p w14:paraId="7F01BABE" w14:textId="154B227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066186B" w14:textId="77777777" w:rsidR="00B430B9" w:rsidRDefault="00000000">
          <w:pPr>
            <w:jc w:val="right"/>
          </w:pPr>
          <w:r>
            <w:rPr>
              <w:rFonts w:hint="eastAsia"/>
            </w:rPr>
            <w:t>单位：</w:t>
          </w:r>
          <w:sdt>
            <w:sdtPr>
              <w:rPr>
                <w:rFonts w:hint="eastAsia"/>
              </w:rPr>
              <w:alias w:val="单位：财务附注：应付账款情况"/>
              <w:tag w:val="_GBC_53c05e3ea1bb4f08bbe5cf204a0947b9"/>
              <w:id w:val="-21467332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6497119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C15DB1" w14:paraId="107C2025" w14:textId="77777777" w:rsidTr="00B55D51">
            <w:sdt>
              <w:sdtPr>
                <w:tag w:val="_PLD_7dae27caeee34d74add24cd985083c75"/>
                <w:id w:val="-197016998"/>
                <w:lock w:val="sdtLocked"/>
              </w:sdtPr>
              <w:sdtContent>
                <w:tc>
                  <w:tcPr>
                    <w:tcW w:w="1570" w:type="pct"/>
                    <w:shd w:val="clear" w:color="auto" w:fill="auto"/>
                  </w:tcPr>
                  <w:p w14:paraId="3AAC5667" w14:textId="77777777" w:rsidR="00B430B9" w:rsidRDefault="00000000" w:rsidP="00B55D51">
                    <w:pPr>
                      <w:jc w:val="center"/>
                    </w:pPr>
                    <w:r>
                      <w:rPr>
                        <w:rFonts w:hint="eastAsia"/>
                      </w:rPr>
                      <w:t>项目</w:t>
                    </w:r>
                  </w:p>
                </w:tc>
              </w:sdtContent>
            </w:sdt>
            <w:sdt>
              <w:sdtPr>
                <w:tag w:val="_PLD_136ba417561e421ea02da8004fdf8b33"/>
                <w:id w:val="1325405966"/>
                <w:lock w:val="sdtLocked"/>
              </w:sdtPr>
              <w:sdtContent>
                <w:tc>
                  <w:tcPr>
                    <w:tcW w:w="1584" w:type="pct"/>
                    <w:shd w:val="clear" w:color="auto" w:fill="auto"/>
                  </w:tcPr>
                  <w:p w14:paraId="007B7940" w14:textId="77777777" w:rsidR="00B430B9" w:rsidRDefault="00000000" w:rsidP="00B55D51">
                    <w:pPr>
                      <w:jc w:val="center"/>
                    </w:pPr>
                    <w:r>
                      <w:rPr>
                        <w:rFonts w:hint="eastAsia"/>
                      </w:rPr>
                      <w:t>期末余额</w:t>
                    </w:r>
                  </w:p>
                </w:tc>
              </w:sdtContent>
            </w:sdt>
            <w:sdt>
              <w:sdtPr>
                <w:tag w:val="_PLD_bc4b311c1ee54bd48b7b2ba2ab79c364"/>
                <w:id w:val="-1218814289"/>
                <w:lock w:val="sdtLocked"/>
              </w:sdtPr>
              <w:sdtContent>
                <w:tc>
                  <w:tcPr>
                    <w:tcW w:w="1846" w:type="pct"/>
                    <w:shd w:val="clear" w:color="auto" w:fill="auto"/>
                  </w:tcPr>
                  <w:p w14:paraId="1BE738D6" w14:textId="77777777" w:rsidR="00B430B9" w:rsidRDefault="00000000" w:rsidP="00B55D51">
                    <w:pPr>
                      <w:jc w:val="center"/>
                    </w:pPr>
                    <w:r>
                      <w:rPr>
                        <w:rFonts w:hint="eastAsia"/>
                      </w:rPr>
                      <w:t>期初余额</w:t>
                    </w:r>
                  </w:p>
                </w:tc>
              </w:sdtContent>
            </w:sdt>
          </w:tr>
          <w:sdt>
            <w:sdtPr>
              <w:rPr>
                <w:rFonts w:hint="eastAsia"/>
              </w:rPr>
              <w:alias w:val="应付账款情况明细"/>
              <w:tag w:val="_GBC_6a9eb940fbe64774bcca168078c6adaa"/>
              <w:id w:val="-1190517168"/>
              <w:lock w:val="sdtLocked"/>
            </w:sdtPr>
            <w:sdtContent>
              <w:tr w:rsidR="00C15DB1" w14:paraId="452C97EF" w14:textId="77777777" w:rsidTr="00B55D51">
                <w:tc>
                  <w:tcPr>
                    <w:tcW w:w="1570" w:type="pct"/>
                    <w:shd w:val="clear" w:color="auto" w:fill="auto"/>
                  </w:tcPr>
                  <w:p w14:paraId="04E9E57A" w14:textId="77777777" w:rsidR="00B430B9" w:rsidRDefault="00000000" w:rsidP="00B55D51">
                    <w:r>
                      <w:t>工程及设备款</w:t>
                    </w:r>
                  </w:p>
                </w:tc>
                <w:tc>
                  <w:tcPr>
                    <w:tcW w:w="1584" w:type="pct"/>
                    <w:shd w:val="clear" w:color="auto" w:fill="auto"/>
                  </w:tcPr>
                  <w:p w14:paraId="1C1533BB" w14:textId="77777777" w:rsidR="00B430B9" w:rsidRDefault="00000000" w:rsidP="00B55D51">
                    <w:pPr>
                      <w:jc w:val="right"/>
                    </w:pPr>
                    <w:r>
                      <w:t>67,011,679.46</w:t>
                    </w:r>
                  </w:p>
                </w:tc>
                <w:tc>
                  <w:tcPr>
                    <w:tcW w:w="1846" w:type="pct"/>
                    <w:shd w:val="clear" w:color="auto" w:fill="auto"/>
                  </w:tcPr>
                  <w:p w14:paraId="746E43D1" w14:textId="77777777" w:rsidR="00B430B9" w:rsidRDefault="00000000" w:rsidP="00B55D51">
                    <w:pPr>
                      <w:jc w:val="right"/>
                    </w:pPr>
                    <w:r>
                      <w:t>26,636,629.78</w:t>
                    </w:r>
                  </w:p>
                </w:tc>
              </w:tr>
            </w:sdtContent>
          </w:sdt>
          <w:sdt>
            <w:sdtPr>
              <w:rPr>
                <w:rFonts w:hint="eastAsia"/>
              </w:rPr>
              <w:alias w:val="应付账款情况明细"/>
              <w:tag w:val="_GBC_6a9eb940fbe64774bcca168078c6adaa"/>
              <w:id w:val="733662915"/>
              <w:lock w:val="sdtLocked"/>
            </w:sdtPr>
            <w:sdtContent>
              <w:tr w:rsidR="00C15DB1" w14:paraId="2EEBBE8F" w14:textId="77777777" w:rsidTr="00B55D51">
                <w:tc>
                  <w:tcPr>
                    <w:tcW w:w="1570" w:type="pct"/>
                    <w:shd w:val="clear" w:color="auto" w:fill="auto"/>
                  </w:tcPr>
                  <w:p w14:paraId="5ACD7660" w14:textId="77777777" w:rsidR="00B430B9" w:rsidRDefault="00000000" w:rsidP="00B55D51">
                    <w:r>
                      <w:t>应付劳务费及货款</w:t>
                    </w:r>
                  </w:p>
                </w:tc>
                <w:tc>
                  <w:tcPr>
                    <w:tcW w:w="1584" w:type="pct"/>
                    <w:shd w:val="clear" w:color="auto" w:fill="auto"/>
                  </w:tcPr>
                  <w:p w14:paraId="174336D1" w14:textId="77777777" w:rsidR="00B430B9" w:rsidRDefault="00000000" w:rsidP="00B55D51">
                    <w:pPr>
                      <w:jc w:val="right"/>
                    </w:pPr>
                    <w:r>
                      <w:t>8,065,784.93</w:t>
                    </w:r>
                  </w:p>
                </w:tc>
                <w:tc>
                  <w:tcPr>
                    <w:tcW w:w="1846" w:type="pct"/>
                    <w:shd w:val="clear" w:color="auto" w:fill="auto"/>
                  </w:tcPr>
                  <w:p w14:paraId="089A9FA9" w14:textId="77777777" w:rsidR="00B430B9" w:rsidRDefault="00000000" w:rsidP="00B55D51">
                    <w:pPr>
                      <w:jc w:val="right"/>
                    </w:pPr>
                    <w:r>
                      <w:t>25,871,082.43</w:t>
                    </w:r>
                  </w:p>
                </w:tc>
              </w:tr>
            </w:sdtContent>
          </w:sdt>
          <w:tr w:rsidR="00C15DB1" w14:paraId="778DCE09" w14:textId="77777777" w:rsidTr="00EA48AA">
            <w:sdt>
              <w:sdtPr>
                <w:tag w:val="_PLD_b82b4cb1d4fa4c8fb75bed463f2da31b"/>
                <w:id w:val="1869020669"/>
                <w:lock w:val="sdtLocked"/>
              </w:sdtPr>
              <w:sdtContent>
                <w:tc>
                  <w:tcPr>
                    <w:tcW w:w="1570" w:type="pct"/>
                    <w:shd w:val="clear" w:color="auto" w:fill="auto"/>
                  </w:tcPr>
                  <w:p w14:paraId="24FA3537" w14:textId="77777777" w:rsidR="00B430B9" w:rsidRDefault="00000000" w:rsidP="00C15DB1">
                    <w:pPr>
                      <w:jc w:val="center"/>
                      <w:rPr>
                        <w:color w:val="000000" w:themeColor="text1"/>
                      </w:rPr>
                    </w:pPr>
                    <w:r>
                      <w:rPr>
                        <w:rFonts w:hint="eastAsia"/>
                        <w:color w:val="000000" w:themeColor="text1"/>
                      </w:rPr>
                      <w:t>合计</w:t>
                    </w:r>
                  </w:p>
                </w:tc>
              </w:sdtContent>
            </w:sdt>
            <w:tc>
              <w:tcPr>
                <w:tcW w:w="1584" w:type="pct"/>
                <w:shd w:val="clear" w:color="auto" w:fill="auto"/>
                <w:vAlign w:val="center"/>
              </w:tcPr>
              <w:p w14:paraId="2DD83A7A" w14:textId="55B2CFEB" w:rsidR="00B430B9" w:rsidRDefault="00000000" w:rsidP="00C15DB1">
                <w:pPr>
                  <w:jc w:val="right"/>
                </w:pPr>
                <w:r>
                  <w:t>75,077,464.39</w:t>
                </w:r>
              </w:p>
            </w:tc>
            <w:tc>
              <w:tcPr>
                <w:tcW w:w="1846" w:type="pct"/>
                <w:shd w:val="clear" w:color="auto" w:fill="auto"/>
                <w:vAlign w:val="center"/>
              </w:tcPr>
              <w:p w14:paraId="5B481656" w14:textId="47DF451C" w:rsidR="00B430B9" w:rsidRDefault="00000000" w:rsidP="00C15DB1">
                <w:pPr>
                  <w:jc w:val="right"/>
                </w:pPr>
                <w:r>
                  <w:t>52,507,712.21</w:t>
                </w:r>
              </w:p>
            </w:tc>
          </w:tr>
        </w:tbl>
        <w:p w14:paraId="1163A5F0" w14:textId="77777777" w:rsidR="00B430B9" w:rsidRDefault="00000000"/>
      </w:sdtContent>
    </w:sdt>
    <w:sdt>
      <w:sdtPr>
        <w:rPr>
          <w:rFonts w:ascii="宋体" w:hAnsi="宋体" w:cstheme="minorBidi" w:hint="eastAsia"/>
          <w:b w:val="0"/>
          <w:bCs/>
          <w:kern w:val="0"/>
          <w:szCs w:val="22"/>
        </w:rPr>
        <w:alias w:val="模块:重要的账龄超过1年的应付账款"/>
        <w:tag w:val="_GBC_5fffbd1416eb408d959645d37f190cf5"/>
        <w:id w:val="-448938597"/>
        <w:lock w:val="sdtLocked"/>
        <w:placeholder>
          <w:docPart w:val="GBC22222222222222222222222222222"/>
        </w:placeholder>
      </w:sdtPr>
      <w:sdtEndPr>
        <w:rPr>
          <w:kern w:val="2"/>
        </w:rPr>
      </w:sdtEndPr>
      <w:sdtContent>
        <w:p w14:paraId="36E1A27C" w14:textId="77777777" w:rsidR="00B430B9" w:rsidRDefault="00000000">
          <w:pPr>
            <w:pStyle w:val="4"/>
            <w:numPr>
              <w:ilvl w:val="0"/>
              <w:numId w:val="62"/>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623499205"/>
            <w:lock w:val="sdtLocked"/>
            <w:placeholder>
              <w:docPart w:val="GBC22222222222222222222222222222"/>
            </w:placeholder>
          </w:sdtPr>
          <w:sdtContent>
            <w:p w14:paraId="09232EAA" w14:textId="5513935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C1EB67" w14:textId="77777777" w:rsidR="00B430B9" w:rsidRDefault="00000000">
          <w:pPr>
            <w:jc w:val="right"/>
          </w:pPr>
          <w:r>
            <w:rPr>
              <w:rFonts w:hint="eastAsia"/>
            </w:rPr>
            <w:t>单位：</w:t>
          </w:r>
          <w:sdt>
            <w:sdtPr>
              <w:rPr>
                <w:rFonts w:hint="eastAsia"/>
              </w:rPr>
              <w:alias w:val="单位：财务附注：重要的账龄超过1年的应付账款"/>
              <w:tag w:val="_GBC_4828fbb06386477f83dfc0c7b55875e7"/>
              <w:id w:val="17459882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62026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56"/>
            <w:gridCol w:w="2866"/>
          </w:tblGrid>
          <w:tr w:rsidR="00C15DB1" w14:paraId="2BC1A50B" w14:textId="77777777" w:rsidTr="004F505E">
            <w:sdt>
              <w:sdtPr>
                <w:tag w:val="_PLD_31272c72b1bc41e2a47d7fbfb0839e2b"/>
                <w:id w:val="416370945"/>
                <w:lock w:val="sdtLocked"/>
              </w:sdtPr>
              <w:sdtContent>
                <w:tc>
                  <w:tcPr>
                    <w:tcW w:w="1814" w:type="pct"/>
                    <w:shd w:val="clear" w:color="auto" w:fill="auto"/>
                    <w:vAlign w:val="center"/>
                  </w:tcPr>
                  <w:p w14:paraId="0EBBBAE4" w14:textId="77777777" w:rsidR="00B430B9" w:rsidRDefault="00000000" w:rsidP="004F505E">
                    <w:pPr>
                      <w:jc w:val="center"/>
                    </w:pPr>
                    <w:r>
                      <w:rPr>
                        <w:rFonts w:hint="eastAsia"/>
                      </w:rPr>
                      <w:t>项目</w:t>
                    </w:r>
                  </w:p>
                </w:tc>
              </w:sdtContent>
            </w:sdt>
            <w:sdt>
              <w:sdtPr>
                <w:tag w:val="_PLD_41b9d7d7e0c84d6c9f8c3a0a59e37c14"/>
                <w:id w:val="-558937784"/>
                <w:lock w:val="sdtLocked"/>
              </w:sdtPr>
              <w:sdtContent>
                <w:tc>
                  <w:tcPr>
                    <w:tcW w:w="1562" w:type="pct"/>
                    <w:shd w:val="clear" w:color="auto" w:fill="auto"/>
                    <w:vAlign w:val="center"/>
                  </w:tcPr>
                  <w:p w14:paraId="52FD7686" w14:textId="77777777" w:rsidR="00B430B9" w:rsidRDefault="00000000" w:rsidP="004F505E">
                    <w:pPr>
                      <w:jc w:val="center"/>
                    </w:pPr>
                    <w:r>
                      <w:rPr>
                        <w:rFonts w:hint="eastAsia"/>
                      </w:rPr>
                      <w:t>期末余额</w:t>
                    </w:r>
                  </w:p>
                </w:tc>
              </w:sdtContent>
            </w:sdt>
            <w:sdt>
              <w:sdtPr>
                <w:tag w:val="_PLD_49e0f43ba09d42649fabb4ecc22986ca"/>
                <w:id w:val="-1546134066"/>
                <w:lock w:val="sdtLocked"/>
              </w:sdtPr>
              <w:sdtContent>
                <w:tc>
                  <w:tcPr>
                    <w:tcW w:w="1624" w:type="pct"/>
                    <w:shd w:val="clear" w:color="auto" w:fill="auto"/>
                    <w:vAlign w:val="center"/>
                  </w:tcPr>
                  <w:p w14:paraId="60B8C746" w14:textId="77777777" w:rsidR="00B430B9" w:rsidRDefault="00000000" w:rsidP="004F505E">
                    <w:pPr>
                      <w:jc w:val="center"/>
                    </w:pPr>
                    <w:r>
                      <w:rPr>
                        <w:rFonts w:hint="eastAsia"/>
                      </w:rPr>
                      <w:t>未偿还或结转的原因</w:t>
                    </w:r>
                  </w:p>
                </w:tc>
              </w:sdtContent>
            </w:sdt>
          </w:tr>
          <w:sdt>
            <w:sdtPr>
              <w:alias w:val="重要的账龄超过1年的应付账款明细"/>
              <w:tag w:val="_GBC_3c24b8450a0a47bd8859f88e883aa952"/>
              <w:id w:val="-1520698201"/>
              <w:lock w:val="sdtLocked"/>
            </w:sdtPr>
            <w:sdtContent>
              <w:tr w:rsidR="00C15DB1" w14:paraId="1A12ACB0" w14:textId="77777777" w:rsidTr="004F505E">
                <w:tc>
                  <w:tcPr>
                    <w:tcW w:w="1814" w:type="pct"/>
                    <w:tcBorders>
                      <w:bottom w:val="single" w:sz="4" w:space="0" w:color="auto"/>
                    </w:tcBorders>
                    <w:shd w:val="clear" w:color="auto" w:fill="auto"/>
                  </w:tcPr>
                  <w:p w14:paraId="3EE55DF4" w14:textId="77777777" w:rsidR="00B430B9" w:rsidRDefault="00000000" w:rsidP="004F505E">
                    <w:r>
                      <w:t>本部新服装东区块场地装修工程</w:t>
                    </w:r>
                  </w:p>
                </w:tc>
                <w:tc>
                  <w:tcPr>
                    <w:tcW w:w="1562" w:type="pct"/>
                    <w:shd w:val="clear" w:color="auto" w:fill="auto"/>
                  </w:tcPr>
                  <w:p w14:paraId="00523402" w14:textId="77777777" w:rsidR="00B430B9" w:rsidRDefault="00000000" w:rsidP="004F505E">
                    <w:pPr>
                      <w:jc w:val="right"/>
                    </w:pPr>
                    <w:r>
                      <w:t>2,594,509.80</w:t>
                    </w:r>
                  </w:p>
                </w:tc>
                <w:tc>
                  <w:tcPr>
                    <w:tcW w:w="1624" w:type="pct"/>
                    <w:shd w:val="clear" w:color="auto" w:fill="auto"/>
                  </w:tcPr>
                  <w:p w14:paraId="6CA1E673" w14:textId="77777777" w:rsidR="00B430B9" w:rsidRDefault="00000000" w:rsidP="004F505E">
                    <w:r>
                      <w:t>尚未结算完毕，故未付</w:t>
                    </w:r>
                  </w:p>
                </w:tc>
              </w:tr>
            </w:sdtContent>
          </w:sdt>
          <w:sdt>
            <w:sdtPr>
              <w:alias w:val="重要的账龄超过1年的应付账款明细"/>
              <w:tag w:val="_GBC_3c24b8450a0a47bd8859f88e883aa952"/>
              <w:id w:val="-230227224"/>
              <w:lock w:val="sdtLocked"/>
            </w:sdtPr>
            <w:sdtContent>
              <w:tr w:rsidR="00C15DB1" w14:paraId="17626746" w14:textId="77777777" w:rsidTr="004F505E">
                <w:tc>
                  <w:tcPr>
                    <w:tcW w:w="1814" w:type="pct"/>
                    <w:tcBorders>
                      <w:bottom w:val="single" w:sz="4" w:space="0" w:color="auto"/>
                    </w:tcBorders>
                    <w:shd w:val="clear" w:color="auto" w:fill="auto"/>
                  </w:tcPr>
                  <w:p w14:paraId="597794CF" w14:textId="77777777" w:rsidR="00B430B9" w:rsidRDefault="00000000" w:rsidP="004F505E">
                    <w:r>
                      <w:t>东市场亮化工程</w:t>
                    </w:r>
                  </w:p>
                </w:tc>
                <w:tc>
                  <w:tcPr>
                    <w:tcW w:w="1562" w:type="pct"/>
                    <w:shd w:val="clear" w:color="auto" w:fill="auto"/>
                  </w:tcPr>
                  <w:p w14:paraId="5B949DDE" w14:textId="77777777" w:rsidR="00B430B9" w:rsidRDefault="00000000" w:rsidP="004F505E">
                    <w:pPr>
                      <w:jc w:val="right"/>
                    </w:pPr>
                    <w:r>
                      <w:t>1,598,808.32</w:t>
                    </w:r>
                  </w:p>
                </w:tc>
                <w:tc>
                  <w:tcPr>
                    <w:tcW w:w="1624" w:type="pct"/>
                    <w:shd w:val="clear" w:color="auto" w:fill="auto"/>
                  </w:tcPr>
                  <w:p w14:paraId="6F79313A" w14:textId="77777777" w:rsidR="00B430B9" w:rsidRDefault="00000000" w:rsidP="004F505E">
                    <w:r>
                      <w:t>尚未结算完毕，故未付</w:t>
                    </w:r>
                  </w:p>
                </w:tc>
              </w:tr>
            </w:sdtContent>
          </w:sdt>
          <w:tr w:rsidR="00C15DB1" w14:paraId="61694990" w14:textId="77777777" w:rsidTr="004F505E">
            <w:sdt>
              <w:sdtPr>
                <w:tag w:val="_PLD_eca4761bb44d46c18cd4488e72a6e130"/>
                <w:id w:val="-808791190"/>
                <w:lock w:val="sdtLocked"/>
              </w:sdtPr>
              <w:sdtContent>
                <w:tc>
                  <w:tcPr>
                    <w:tcW w:w="1814" w:type="pct"/>
                    <w:shd w:val="clear" w:color="auto" w:fill="auto"/>
                    <w:vAlign w:val="center"/>
                  </w:tcPr>
                  <w:p w14:paraId="35209CCE" w14:textId="77777777" w:rsidR="00B430B9" w:rsidRDefault="00000000" w:rsidP="004F505E">
                    <w:pPr>
                      <w:jc w:val="center"/>
                    </w:pPr>
                    <w:r>
                      <w:rPr>
                        <w:rFonts w:hint="eastAsia"/>
                      </w:rPr>
                      <w:t>合计</w:t>
                    </w:r>
                  </w:p>
                </w:tc>
              </w:sdtContent>
            </w:sdt>
            <w:tc>
              <w:tcPr>
                <w:tcW w:w="1562" w:type="pct"/>
                <w:shd w:val="clear" w:color="auto" w:fill="auto"/>
              </w:tcPr>
              <w:p w14:paraId="3F2C6367" w14:textId="2543C3CA" w:rsidR="00B430B9" w:rsidRDefault="00000000" w:rsidP="004F505E">
                <w:pPr>
                  <w:jc w:val="right"/>
                </w:pPr>
                <w:r>
                  <w:rPr>
                    <w:rFonts w:hint="eastAsia"/>
                  </w:rPr>
                  <w:fldChar w:fldCharType="begin"/>
                </w:r>
                <w:r>
                  <w:rPr>
                    <w:rFonts w:hint="eastAsia"/>
                  </w:rPr>
                  <w:instrText>=SUM(ABOVE)\#"#,##0.00"</w:instrText>
                </w:r>
                <w:r>
                  <w:rPr>
                    <w:rFonts w:hint="eastAsia"/>
                  </w:rPr>
                  <w:fldChar w:fldCharType="separate"/>
                </w:r>
                <w:r>
                  <w:rPr>
                    <w:rFonts w:hint="eastAsia"/>
                  </w:rPr>
                  <w:t>4,193,318.12</w:t>
                </w:r>
                <w:r>
                  <w:rPr>
                    <w:rFonts w:hint="eastAsia"/>
                  </w:rPr>
                  <w:fldChar w:fldCharType="end"/>
                </w:r>
              </w:p>
            </w:tc>
            <w:tc>
              <w:tcPr>
                <w:tcW w:w="1624" w:type="pct"/>
                <w:shd w:val="clear" w:color="auto" w:fill="auto"/>
              </w:tcPr>
              <w:p w14:paraId="24EE34B8" w14:textId="77777777" w:rsidR="00B430B9" w:rsidRDefault="00000000" w:rsidP="004F505E">
                <w:pPr>
                  <w:jc w:val="center"/>
                </w:pPr>
                <w:r>
                  <w:rPr>
                    <w:rFonts w:hint="eastAsia"/>
                  </w:rPr>
                  <w:t>/</w:t>
                </w:r>
              </w:p>
            </w:tc>
          </w:tr>
        </w:tbl>
        <w:p w14:paraId="01398F5A" w14:textId="77777777" w:rsidR="00B430B9" w:rsidRDefault="00000000"/>
      </w:sdtContent>
    </w:sdt>
    <w:sdt>
      <w:sdtPr>
        <w:rPr>
          <w:rFonts w:hint="eastAsia"/>
          <w:b/>
          <w:bCs w:val="0"/>
        </w:rPr>
        <w:alias w:val="模块:应付账款的其他说明"/>
        <w:tag w:val="_GBC_aecd44efc3ea456b9149dd662d0a5085"/>
        <w:id w:val="910810231"/>
        <w:lock w:val="sdtLocked"/>
        <w:placeholder>
          <w:docPart w:val="GBC22222222222222222222222222222"/>
        </w:placeholder>
      </w:sdtPr>
      <w:sdtEndPr>
        <w:rPr>
          <w:rFonts w:cstheme="minorBidi" w:hint="default"/>
          <w:b w:val="0"/>
          <w:bCs/>
          <w:kern w:val="2"/>
        </w:rPr>
      </w:sdtEndPr>
      <w:sdtContent>
        <w:p w14:paraId="183D0E0B" w14:textId="77777777" w:rsidR="00B430B9" w:rsidRDefault="00000000">
          <w:r>
            <w:rPr>
              <w:rFonts w:hint="eastAsia"/>
            </w:rPr>
            <w:t>其他说明：</w:t>
          </w:r>
        </w:p>
        <w:sdt>
          <w:sdtPr>
            <w:alias w:val="是否适用：应付账款的其他说明[双击切换]"/>
            <w:tag w:val="_GBC_9a797e83ea1747e9aca4221e6cdfe89f"/>
            <w:id w:val="1518892631"/>
            <w:lock w:val="sdtLocked"/>
            <w:placeholder>
              <w:docPart w:val="GBC22222222222222222222222222222"/>
            </w:placeholder>
          </w:sdtPr>
          <w:sdtContent>
            <w:p w14:paraId="21100CC2" w14:textId="42FB7C3F" w:rsidR="00B430B9" w:rsidRDefault="00000000" w:rsidP="00C15DB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96" w:name="_Hlk142564465" w:displacedByCustomXml="next"/>
      </w:sdtContent>
    </w:sdt>
    <w:bookmarkEnd w:id="196" w:displacedByCustomXml="prev"/>
    <w:p w14:paraId="7FC62E89" w14:textId="77777777" w:rsidR="00B430B9" w:rsidRDefault="00B430B9">
      <w:pPr>
        <w:snapToGrid w:val="0"/>
        <w:spacing w:line="240" w:lineRule="atLeast"/>
      </w:pPr>
    </w:p>
    <w:p w14:paraId="70F4499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794487399"/>
        <w:lock w:val="sdtLocked"/>
        <w:placeholder>
          <w:docPart w:val="GBC22222222222222222222222222222"/>
        </w:placeholder>
      </w:sdtPr>
      <w:sdtEndPr>
        <w:rPr>
          <w:rFonts w:hint="default"/>
        </w:rPr>
      </w:sdtEndPr>
      <w:sdtContent>
        <w:p w14:paraId="66B7D73B" w14:textId="77777777" w:rsidR="00B430B9" w:rsidRDefault="00000000">
          <w:pPr>
            <w:pStyle w:val="4"/>
            <w:numPr>
              <w:ilvl w:val="0"/>
              <w:numId w:val="63"/>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620658345"/>
            <w:lock w:val="sdtLocked"/>
            <w:placeholder>
              <w:docPart w:val="GBC22222222222222222222222222222"/>
            </w:placeholder>
          </w:sdtPr>
          <w:sdtContent>
            <w:p w14:paraId="35C8E73F" w14:textId="2449174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5C3C8B" w14:textId="77777777" w:rsidR="00B430B9" w:rsidRDefault="00000000">
          <w:pPr>
            <w:jc w:val="right"/>
          </w:pPr>
          <w:r>
            <w:rPr>
              <w:rFonts w:hint="eastAsia"/>
            </w:rPr>
            <w:t>单位：</w:t>
          </w:r>
          <w:sdt>
            <w:sdtPr>
              <w:rPr>
                <w:rFonts w:hint="eastAsia"/>
              </w:rPr>
              <w:alias w:val="单位：财务附注：预收账款情况"/>
              <w:tag w:val="_GBC_f4564e0d7a8a4a9589aae9168c4c8fdb"/>
              <w:id w:val="1935096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收账款情况"/>
              <w:tag w:val="_GBC_e993db46bf3641c59c10bd3e14a930d9"/>
              <w:id w:val="914442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55"/>
            <w:gridCol w:w="2996"/>
          </w:tblGrid>
          <w:tr w:rsidR="00C15DB1" w14:paraId="7EBFB688" w14:textId="77777777" w:rsidTr="00C15DB1">
            <w:sdt>
              <w:sdtPr>
                <w:tag w:val="_PLD_d5dd98b095374d108e2df93a96e434bb"/>
                <w:id w:val="-910071041"/>
                <w:lock w:val="sdtLocked"/>
              </w:sdtPr>
              <w:sdtContent>
                <w:tc>
                  <w:tcPr>
                    <w:tcW w:w="1684" w:type="pct"/>
                    <w:shd w:val="clear" w:color="auto" w:fill="auto"/>
                  </w:tcPr>
                  <w:p w14:paraId="0493B76D" w14:textId="77777777" w:rsidR="00B430B9" w:rsidRDefault="00000000" w:rsidP="005A1B14">
                    <w:pPr>
                      <w:jc w:val="center"/>
                    </w:pPr>
                    <w:r>
                      <w:rPr>
                        <w:rFonts w:hint="eastAsia"/>
                      </w:rPr>
                      <w:t>项目</w:t>
                    </w:r>
                  </w:p>
                </w:tc>
              </w:sdtContent>
            </w:sdt>
            <w:sdt>
              <w:sdtPr>
                <w:tag w:val="_PLD_9fc077db74354318b54c7ec24cd1ce0c"/>
                <w:id w:val="265808742"/>
                <w:lock w:val="sdtLocked"/>
              </w:sdtPr>
              <w:sdtContent>
                <w:tc>
                  <w:tcPr>
                    <w:tcW w:w="1618" w:type="pct"/>
                    <w:shd w:val="clear" w:color="auto" w:fill="auto"/>
                  </w:tcPr>
                  <w:p w14:paraId="31F07949" w14:textId="77777777" w:rsidR="00B430B9" w:rsidRDefault="00000000" w:rsidP="005A1B14">
                    <w:pPr>
                      <w:jc w:val="center"/>
                    </w:pPr>
                    <w:r>
                      <w:rPr>
                        <w:rFonts w:hint="eastAsia"/>
                      </w:rPr>
                      <w:t>期末余额</w:t>
                    </w:r>
                  </w:p>
                </w:tc>
              </w:sdtContent>
            </w:sdt>
            <w:sdt>
              <w:sdtPr>
                <w:tag w:val="_PLD_aa9447699c054ad4b698586b835a3180"/>
                <w:id w:val="32551019"/>
                <w:lock w:val="sdtLocked"/>
              </w:sdtPr>
              <w:sdtContent>
                <w:tc>
                  <w:tcPr>
                    <w:tcW w:w="1698" w:type="pct"/>
                    <w:shd w:val="clear" w:color="auto" w:fill="auto"/>
                  </w:tcPr>
                  <w:p w14:paraId="7169B132" w14:textId="77777777" w:rsidR="00B430B9" w:rsidRDefault="00000000" w:rsidP="005A1B14">
                    <w:pPr>
                      <w:jc w:val="center"/>
                    </w:pPr>
                    <w:r>
                      <w:rPr>
                        <w:rFonts w:hint="eastAsia"/>
                      </w:rPr>
                      <w:t>期初余额</w:t>
                    </w:r>
                  </w:p>
                </w:tc>
              </w:sdtContent>
            </w:sdt>
          </w:tr>
          <w:sdt>
            <w:sdtPr>
              <w:rPr>
                <w:rFonts w:hint="eastAsia"/>
              </w:rPr>
              <w:alias w:val="预收账款情况明细"/>
              <w:tag w:val="_GBC_230853c1febc415e90da55e0c713ce54"/>
              <w:id w:val="1523744656"/>
              <w:lock w:val="sdtLocked"/>
            </w:sdtPr>
            <w:sdtContent>
              <w:tr w:rsidR="00C15DB1" w14:paraId="6F6501F3" w14:textId="77777777" w:rsidTr="00C15DB1">
                <w:tc>
                  <w:tcPr>
                    <w:tcW w:w="1684" w:type="pct"/>
                    <w:shd w:val="clear" w:color="auto" w:fill="auto"/>
                  </w:tcPr>
                  <w:p w14:paraId="1BCA8ADA" w14:textId="77777777" w:rsidR="00B430B9" w:rsidRDefault="00000000" w:rsidP="005A1B14">
                    <w:r>
                      <w:t>预收租金</w:t>
                    </w:r>
                  </w:p>
                </w:tc>
                <w:tc>
                  <w:tcPr>
                    <w:tcW w:w="1618" w:type="pct"/>
                    <w:shd w:val="clear" w:color="auto" w:fill="auto"/>
                  </w:tcPr>
                  <w:p w14:paraId="443D8205" w14:textId="77777777" w:rsidR="00B430B9" w:rsidRDefault="00000000" w:rsidP="005A1B14">
                    <w:pPr>
                      <w:jc w:val="right"/>
                    </w:pPr>
                    <w:r>
                      <w:t>1,344,618,908.64</w:t>
                    </w:r>
                  </w:p>
                </w:tc>
                <w:tc>
                  <w:tcPr>
                    <w:tcW w:w="1698" w:type="pct"/>
                    <w:shd w:val="clear" w:color="auto" w:fill="auto"/>
                  </w:tcPr>
                  <w:p w14:paraId="06B1D5D5" w14:textId="77777777" w:rsidR="00B430B9" w:rsidRDefault="00000000" w:rsidP="005A1B14">
                    <w:pPr>
                      <w:jc w:val="right"/>
                    </w:pPr>
                    <w:r>
                      <w:t>1,475,010,581.67</w:t>
                    </w:r>
                  </w:p>
                </w:tc>
              </w:tr>
            </w:sdtContent>
          </w:sdt>
          <w:sdt>
            <w:sdtPr>
              <w:rPr>
                <w:rFonts w:hint="eastAsia"/>
              </w:rPr>
              <w:alias w:val="预收账款情况明细"/>
              <w:tag w:val="_GBC_230853c1febc415e90da55e0c713ce54"/>
              <w:id w:val="245154168"/>
              <w:lock w:val="sdtLocked"/>
            </w:sdtPr>
            <w:sdtContent>
              <w:tr w:rsidR="00C15DB1" w14:paraId="3BBEAF9B" w14:textId="77777777" w:rsidTr="00C15DB1">
                <w:tc>
                  <w:tcPr>
                    <w:tcW w:w="1684" w:type="pct"/>
                    <w:shd w:val="clear" w:color="auto" w:fill="auto"/>
                  </w:tcPr>
                  <w:p w14:paraId="1108C29D" w14:textId="77777777" w:rsidR="00B430B9" w:rsidRDefault="00000000" w:rsidP="005A1B14">
                    <w:r>
                      <w:t>预收长期性资产使用权转让款</w:t>
                    </w:r>
                  </w:p>
                </w:tc>
                <w:tc>
                  <w:tcPr>
                    <w:tcW w:w="1618" w:type="pct"/>
                    <w:shd w:val="clear" w:color="auto" w:fill="auto"/>
                  </w:tcPr>
                  <w:p w14:paraId="181EB3EA" w14:textId="77777777" w:rsidR="00B430B9" w:rsidRDefault="00000000" w:rsidP="005A1B14">
                    <w:pPr>
                      <w:jc w:val="right"/>
                    </w:pPr>
                    <w:r>
                      <w:t>1,118,323,560.75</w:t>
                    </w:r>
                  </w:p>
                </w:tc>
                <w:tc>
                  <w:tcPr>
                    <w:tcW w:w="1698" w:type="pct"/>
                    <w:shd w:val="clear" w:color="auto" w:fill="auto"/>
                  </w:tcPr>
                  <w:p w14:paraId="6CE8D84B" w14:textId="77777777" w:rsidR="00B430B9" w:rsidRDefault="00000000" w:rsidP="005A1B14">
                    <w:pPr>
                      <w:jc w:val="right"/>
                    </w:pPr>
                    <w:r>
                      <w:t>1,145,196,926.66</w:t>
                    </w:r>
                  </w:p>
                </w:tc>
              </w:tr>
            </w:sdtContent>
          </w:sdt>
          <w:tr w:rsidR="00C15DB1" w14:paraId="50326801" w14:textId="77777777" w:rsidTr="00A25E13">
            <w:sdt>
              <w:sdtPr>
                <w:tag w:val="_PLD_dbdcdc98ceee47408e8ac7a0d53c5b39"/>
                <w:id w:val="-2146875821"/>
                <w:lock w:val="sdtLocked"/>
              </w:sdtPr>
              <w:sdtContent>
                <w:tc>
                  <w:tcPr>
                    <w:tcW w:w="1684" w:type="pct"/>
                    <w:shd w:val="clear" w:color="auto" w:fill="auto"/>
                  </w:tcPr>
                  <w:p w14:paraId="1D63989D" w14:textId="77777777" w:rsidR="00B430B9" w:rsidRDefault="00000000" w:rsidP="00C15DB1">
                    <w:pPr>
                      <w:jc w:val="center"/>
                      <w:rPr>
                        <w:color w:val="000000" w:themeColor="text1"/>
                      </w:rPr>
                    </w:pPr>
                    <w:r>
                      <w:rPr>
                        <w:rFonts w:hint="eastAsia"/>
                        <w:color w:val="000000" w:themeColor="text1"/>
                      </w:rPr>
                      <w:t>合计</w:t>
                    </w:r>
                  </w:p>
                </w:tc>
              </w:sdtContent>
            </w:sdt>
            <w:tc>
              <w:tcPr>
                <w:tcW w:w="1618" w:type="pct"/>
                <w:shd w:val="clear" w:color="auto" w:fill="auto"/>
                <w:vAlign w:val="center"/>
              </w:tcPr>
              <w:p w14:paraId="10E28792" w14:textId="3AE5326D" w:rsidR="00B430B9" w:rsidRDefault="00000000" w:rsidP="00C15DB1">
                <w:pPr>
                  <w:jc w:val="right"/>
                </w:pPr>
                <w:r>
                  <w:t>2,462,942,469.39</w:t>
                </w:r>
              </w:p>
            </w:tc>
            <w:tc>
              <w:tcPr>
                <w:tcW w:w="1698" w:type="pct"/>
                <w:shd w:val="clear" w:color="auto" w:fill="auto"/>
                <w:vAlign w:val="center"/>
              </w:tcPr>
              <w:p w14:paraId="5D7798EB" w14:textId="05CC5458" w:rsidR="00B430B9" w:rsidRDefault="00000000" w:rsidP="00C15DB1">
                <w:pPr>
                  <w:jc w:val="right"/>
                </w:pPr>
                <w:r>
                  <w:t>2,620,207,508.33</w:t>
                </w:r>
              </w:p>
            </w:tc>
          </w:tr>
        </w:tbl>
        <w:p w14:paraId="0452D213" w14:textId="77777777" w:rsidR="00B430B9" w:rsidRDefault="00000000"/>
      </w:sdtContent>
    </w:sdt>
    <w:sdt>
      <w:sdtPr>
        <w:rPr>
          <w:rFonts w:ascii="宋体" w:hAnsi="宋体" w:cstheme="minorBidi" w:hint="eastAsia"/>
          <w:b w:val="0"/>
          <w:bCs/>
          <w:kern w:val="0"/>
          <w:szCs w:val="21"/>
        </w:rPr>
        <w:alias w:val="模块:账龄超过1年的重要预收款项"/>
        <w:tag w:val="_GBC_59300802f7ac43e3ab1ce4a570fb0267"/>
        <w:id w:val="403107441"/>
        <w:lock w:val="sdtLocked"/>
        <w:placeholder>
          <w:docPart w:val="GBC22222222222222222222222222222"/>
        </w:placeholder>
      </w:sdtPr>
      <w:sdtContent>
        <w:p w14:paraId="7851E12A" w14:textId="77777777" w:rsidR="00B430B9" w:rsidRDefault="00000000">
          <w:pPr>
            <w:pStyle w:val="4"/>
            <w:numPr>
              <w:ilvl w:val="0"/>
              <w:numId w:val="63"/>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294444867"/>
            <w:lock w:val="sdtLocked"/>
            <w:placeholder>
              <w:docPart w:val="GBC22222222222222222222222222222"/>
            </w:placeholder>
          </w:sdtPr>
          <w:sdtContent>
            <w:p w14:paraId="78380649" w14:textId="4B1FB9A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560C71" w14:textId="77777777" w:rsidR="00B430B9" w:rsidRDefault="00000000">
          <w:pPr>
            <w:jc w:val="right"/>
          </w:pPr>
          <w:r>
            <w:rPr>
              <w:rFonts w:hint="eastAsia"/>
            </w:rPr>
            <w:t>单位：</w:t>
          </w:r>
          <w:sdt>
            <w:sdtPr>
              <w:rPr>
                <w:rFonts w:hint="eastAsia"/>
              </w:rPr>
              <w:alias w:val="单位：财务附注：重要的账龄超过1年的预收账款"/>
              <w:tag w:val="_GBC_42b95b40c556404fb356ffbe5874de55"/>
              <w:id w:val="1356468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14618785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596"/>
            <w:gridCol w:w="2972"/>
          </w:tblGrid>
          <w:tr w:rsidR="00C15DB1" w14:paraId="504E16C3" w14:textId="77777777" w:rsidTr="00C15DB1">
            <w:sdt>
              <w:sdtPr>
                <w:tag w:val="_PLD_a4e03e2e9e4349419f13fec568395d55"/>
                <w:id w:val="-2046443389"/>
                <w:lock w:val="sdtLocked"/>
              </w:sdtPr>
              <w:sdtContent>
                <w:tc>
                  <w:tcPr>
                    <w:tcW w:w="1845" w:type="pct"/>
                    <w:shd w:val="clear" w:color="auto" w:fill="auto"/>
                    <w:vAlign w:val="center"/>
                  </w:tcPr>
                  <w:p w14:paraId="08B4437E" w14:textId="77777777" w:rsidR="00B430B9" w:rsidRDefault="00000000" w:rsidP="00417EE9">
                    <w:pPr>
                      <w:jc w:val="center"/>
                    </w:pPr>
                    <w:r>
                      <w:rPr>
                        <w:rFonts w:hint="eastAsia"/>
                      </w:rPr>
                      <w:t>项目</w:t>
                    </w:r>
                  </w:p>
                </w:tc>
              </w:sdtContent>
            </w:sdt>
            <w:sdt>
              <w:sdtPr>
                <w:tag w:val="_PLD_8dd80b4c0ac3400bb1beb0c7f576a2f6"/>
                <w:id w:val="-1104881361"/>
                <w:lock w:val="sdtLocked"/>
              </w:sdtPr>
              <w:sdtContent>
                <w:tc>
                  <w:tcPr>
                    <w:tcW w:w="1471" w:type="pct"/>
                    <w:shd w:val="clear" w:color="auto" w:fill="auto"/>
                    <w:vAlign w:val="center"/>
                  </w:tcPr>
                  <w:p w14:paraId="068DEB21" w14:textId="77777777" w:rsidR="00B430B9" w:rsidRDefault="00000000" w:rsidP="00417EE9">
                    <w:pPr>
                      <w:jc w:val="center"/>
                    </w:pPr>
                    <w:r>
                      <w:rPr>
                        <w:rFonts w:hint="eastAsia"/>
                      </w:rPr>
                      <w:t>期末余额</w:t>
                    </w:r>
                  </w:p>
                </w:tc>
              </w:sdtContent>
            </w:sdt>
            <w:sdt>
              <w:sdtPr>
                <w:tag w:val="_PLD_d7bc2edb811346f1ae4479ea07f0f622"/>
                <w:id w:val="1166219439"/>
                <w:lock w:val="sdtLocked"/>
              </w:sdtPr>
              <w:sdtContent>
                <w:tc>
                  <w:tcPr>
                    <w:tcW w:w="1684" w:type="pct"/>
                    <w:shd w:val="clear" w:color="auto" w:fill="auto"/>
                    <w:vAlign w:val="center"/>
                  </w:tcPr>
                  <w:p w14:paraId="0D8206DD" w14:textId="77777777" w:rsidR="00B430B9" w:rsidRDefault="00000000" w:rsidP="00417EE9">
                    <w:pPr>
                      <w:jc w:val="center"/>
                    </w:pPr>
                    <w:r>
                      <w:rPr>
                        <w:rFonts w:hint="eastAsia"/>
                      </w:rPr>
                      <w:t>未偿还或结转的原因</w:t>
                    </w:r>
                  </w:p>
                </w:tc>
              </w:sdtContent>
            </w:sdt>
          </w:tr>
          <w:sdt>
            <w:sdtPr>
              <w:alias w:val="重要的账龄超过1年的预收账款明细"/>
              <w:tag w:val="_GBC_36a567eab8e7428283e75f2fe80c7041"/>
              <w:id w:val="959000834"/>
              <w:lock w:val="sdtLocked"/>
            </w:sdtPr>
            <w:sdtContent>
              <w:tr w:rsidR="00C15DB1" w14:paraId="26ABD82E" w14:textId="77777777" w:rsidTr="00C15DB1">
                <w:tc>
                  <w:tcPr>
                    <w:tcW w:w="1845" w:type="pct"/>
                    <w:tcBorders>
                      <w:bottom w:val="single" w:sz="4" w:space="0" w:color="auto"/>
                    </w:tcBorders>
                    <w:shd w:val="clear" w:color="auto" w:fill="auto"/>
                  </w:tcPr>
                  <w:p w14:paraId="5ECC25CF" w14:textId="77777777" w:rsidR="00B430B9" w:rsidRDefault="00000000" w:rsidP="00417EE9">
                    <w:r>
                      <w:t>绍兴柯桥中国轻纺城新东区市场开发有限公司预收的营业房长期性资产使用权转让款</w:t>
                    </w:r>
                  </w:p>
                </w:tc>
                <w:tc>
                  <w:tcPr>
                    <w:tcW w:w="1471" w:type="pct"/>
                    <w:shd w:val="clear" w:color="auto" w:fill="auto"/>
                  </w:tcPr>
                  <w:p w14:paraId="58D35069" w14:textId="77777777" w:rsidR="00B430B9" w:rsidRDefault="00000000" w:rsidP="00417EE9">
                    <w:pPr>
                      <w:jc w:val="right"/>
                    </w:pPr>
                    <w:r>
                      <w:t>758,293,409.07</w:t>
                    </w:r>
                  </w:p>
                </w:tc>
                <w:tc>
                  <w:tcPr>
                    <w:tcW w:w="1684" w:type="pct"/>
                    <w:shd w:val="clear" w:color="auto" w:fill="auto"/>
                  </w:tcPr>
                  <w:p w14:paraId="3DC0C0A9" w14:textId="77777777" w:rsidR="00B430B9" w:rsidRDefault="00000000" w:rsidP="00417EE9">
                    <w:r>
                      <w:t>尚未到期，故未结转完</w:t>
                    </w:r>
                  </w:p>
                </w:tc>
              </w:tr>
            </w:sdtContent>
          </w:sdt>
          <w:sdt>
            <w:sdtPr>
              <w:alias w:val="重要的账龄超过1年的预收账款明细"/>
              <w:tag w:val="_GBC_36a567eab8e7428283e75f2fe80c7041"/>
              <w:id w:val="1619561998"/>
              <w:lock w:val="sdtLocked"/>
            </w:sdtPr>
            <w:sdtContent>
              <w:tr w:rsidR="00C15DB1" w14:paraId="7E17B9FE" w14:textId="77777777" w:rsidTr="00C15DB1">
                <w:tc>
                  <w:tcPr>
                    <w:tcW w:w="1845" w:type="pct"/>
                    <w:tcBorders>
                      <w:bottom w:val="single" w:sz="4" w:space="0" w:color="auto"/>
                    </w:tcBorders>
                    <w:shd w:val="clear" w:color="auto" w:fill="auto"/>
                  </w:tcPr>
                  <w:p w14:paraId="29912CD0" w14:textId="77777777" w:rsidR="00B430B9" w:rsidRDefault="00000000" w:rsidP="00417EE9">
                    <w:r>
                      <w:t>坯布市场公司预收的房屋长期性资产使用权转让款</w:t>
                    </w:r>
                  </w:p>
                </w:tc>
                <w:tc>
                  <w:tcPr>
                    <w:tcW w:w="1471" w:type="pct"/>
                    <w:shd w:val="clear" w:color="auto" w:fill="auto"/>
                  </w:tcPr>
                  <w:p w14:paraId="4170E1B5" w14:textId="77777777" w:rsidR="00B430B9" w:rsidRDefault="00000000" w:rsidP="00417EE9">
                    <w:pPr>
                      <w:jc w:val="right"/>
                    </w:pPr>
                    <w:r>
                      <w:t>327,996,154.00</w:t>
                    </w:r>
                  </w:p>
                </w:tc>
                <w:tc>
                  <w:tcPr>
                    <w:tcW w:w="1684" w:type="pct"/>
                    <w:shd w:val="clear" w:color="auto" w:fill="auto"/>
                  </w:tcPr>
                  <w:p w14:paraId="228FB4CC" w14:textId="77777777" w:rsidR="00B430B9" w:rsidRDefault="00000000" w:rsidP="00417EE9">
                    <w:r>
                      <w:t>尚未到期，故未结转完</w:t>
                    </w:r>
                  </w:p>
                </w:tc>
              </w:tr>
            </w:sdtContent>
          </w:sdt>
          <w:sdt>
            <w:sdtPr>
              <w:alias w:val="重要的账龄超过1年的预收账款明细"/>
              <w:tag w:val="_GBC_36a567eab8e7428283e75f2fe80c7041"/>
              <w:id w:val="-60328930"/>
              <w:lock w:val="sdtLocked"/>
            </w:sdtPr>
            <w:sdtContent>
              <w:tr w:rsidR="00C15DB1" w14:paraId="3E82A3BB" w14:textId="77777777" w:rsidTr="00C15DB1">
                <w:tc>
                  <w:tcPr>
                    <w:tcW w:w="1845" w:type="pct"/>
                    <w:tcBorders>
                      <w:bottom w:val="single" w:sz="4" w:space="0" w:color="auto"/>
                    </w:tcBorders>
                    <w:shd w:val="clear" w:color="auto" w:fill="auto"/>
                  </w:tcPr>
                  <w:p w14:paraId="6F4734D7" w14:textId="77777777" w:rsidR="00B430B9" w:rsidRDefault="00000000" w:rsidP="00417EE9">
                    <w:r>
                      <w:t>本公司东升路市场分公司预收的营业房长期性资产使用权转让款</w:t>
                    </w:r>
                  </w:p>
                </w:tc>
                <w:tc>
                  <w:tcPr>
                    <w:tcW w:w="1471" w:type="pct"/>
                    <w:shd w:val="clear" w:color="auto" w:fill="auto"/>
                  </w:tcPr>
                  <w:p w14:paraId="19C307C8" w14:textId="77777777" w:rsidR="00B430B9" w:rsidRDefault="00000000" w:rsidP="00417EE9">
                    <w:pPr>
                      <w:jc w:val="right"/>
                    </w:pPr>
                    <w:r>
                      <w:t>32,033,997.68</w:t>
                    </w:r>
                  </w:p>
                </w:tc>
                <w:tc>
                  <w:tcPr>
                    <w:tcW w:w="1684" w:type="pct"/>
                    <w:shd w:val="clear" w:color="auto" w:fill="auto"/>
                  </w:tcPr>
                  <w:p w14:paraId="6A0E37E1" w14:textId="77777777" w:rsidR="00B430B9" w:rsidRDefault="00000000" w:rsidP="00417EE9">
                    <w:r>
                      <w:t>尚未到期，故未结转完</w:t>
                    </w:r>
                  </w:p>
                </w:tc>
              </w:tr>
            </w:sdtContent>
          </w:sdt>
          <w:tr w:rsidR="00C15DB1" w14:paraId="6C1C948B" w14:textId="77777777" w:rsidTr="00C15DB1">
            <w:sdt>
              <w:sdtPr>
                <w:tag w:val="_PLD_4b71806cf8d4402a8570d8a456143f9e"/>
                <w:id w:val="-82071033"/>
                <w:lock w:val="sdtLocked"/>
              </w:sdtPr>
              <w:sdtContent>
                <w:tc>
                  <w:tcPr>
                    <w:tcW w:w="1845" w:type="pct"/>
                    <w:shd w:val="clear" w:color="auto" w:fill="auto"/>
                    <w:vAlign w:val="center"/>
                  </w:tcPr>
                  <w:p w14:paraId="34D0137A" w14:textId="77777777" w:rsidR="00B430B9" w:rsidRDefault="00000000" w:rsidP="00417EE9">
                    <w:pPr>
                      <w:jc w:val="center"/>
                    </w:pPr>
                    <w:r>
                      <w:rPr>
                        <w:rFonts w:hint="eastAsia"/>
                      </w:rPr>
                      <w:t>合计</w:t>
                    </w:r>
                  </w:p>
                </w:tc>
              </w:sdtContent>
            </w:sdt>
            <w:tc>
              <w:tcPr>
                <w:tcW w:w="1471" w:type="pct"/>
                <w:shd w:val="clear" w:color="auto" w:fill="auto"/>
              </w:tcPr>
              <w:p w14:paraId="2D88014B" w14:textId="0F64077A" w:rsidR="00B430B9" w:rsidRDefault="00000000" w:rsidP="00417EE9">
                <w:pPr>
                  <w:jc w:val="right"/>
                </w:pPr>
                <w:r w:rsidRPr="00C15DB1">
                  <w:t>1,118,323,560.75</w:t>
                </w:r>
              </w:p>
            </w:tc>
            <w:tc>
              <w:tcPr>
                <w:tcW w:w="1684" w:type="pct"/>
                <w:shd w:val="clear" w:color="auto" w:fill="auto"/>
              </w:tcPr>
              <w:p w14:paraId="55A66925" w14:textId="77777777" w:rsidR="00B430B9" w:rsidRDefault="00000000" w:rsidP="00417EE9">
                <w:pPr>
                  <w:jc w:val="center"/>
                </w:pPr>
                <w:r>
                  <w:rPr>
                    <w:rFonts w:hint="eastAsia"/>
                  </w:rPr>
                  <w:t>/</w:t>
                </w:r>
              </w:p>
            </w:tc>
          </w:tr>
        </w:tbl>
        <w:p w14:paraId="7CD5ABC7" w14:textId="77777777" w:rsidR="00B430B9" w:rsidRDefault="00000000">
          <w:pPr>
            <w:tabs>
              <w:tab w:val="left" w:pos="8280"/>
              <w:tab w:val="left" w:pos="9720"/>
            </w:tabs>
            <w:ind w:rightChars="12" w:right="25"/>
            <w:rPr>
              <w:rFonts w:cstheme="minorBidi"/>
            </w:rPr>
          </w:pPr>
        </w:p>
      </w:sdtContent>
    </w:sdt>
    <w:sdt>
      <w:sdtPr>
        <w:rPr>
          <w:rFonts w:hint="eastAsia"/>
          <w:b/>
          <w:bCs w:val="0"/>
        </w:rPr>
        <w:alias w:val="模块:账龄超过1年的大额预收款项情况的说明"/>
        <w:tag w:val="_GBC_3b693e8055374a80821823cdad74f225"/>
        <w:id w:val="-1481310730"/>
        <w:lock w:val="sdtLocked"/>
        <w:placeholder>
          <w:docPart w:val="GBC22222222222222222222222222222"/>
        </w:placeholder>
      </w:sdtPr>
      <w:sdtEndPr>
        <w:rPr>
          <w:rFonts w:cstheme="minorBidi" w:hint="default"/>
          <w:b w:val="0"/>
          <w:bCs/>
          <w:color w:val="000000" w:themeColor="text1"/>
          <w:kern w:val="2"/>
        </w:rPr>
      </w:sdtEndPr>
      <w:sdtContent>
        <w:p w14:paraId="2C2BDBC5" w14:textId="77777777" w:rsidR="00B430B9" w:rsidRDefault="00000000">
          <w:r>
            <w:rPr>
              <w:rFonts w:hint="eastAsia"/>
            </w:rPr>
            <w:t>其他说明：</w:t>
          </w:r>
        </w:p>
        <w:sdt>
          <w:sdtPr>
            <w:alias w:val="是否适用：预收账款的其他说明[双击切换]"/>
            <w:tag w:val="_GBC_f473b6b28a104ffc812e6da4cf5177e5"/>
            <w:id w:val="-488094569"/>
            <w:lock w:val="sdtLocked"/>
            <w:placeholder>
              <w:docPart w:val="GBC22222222222222222222222222222"/>
            </w:placeholder>
          </w:sdtPr>
          <w:sdtContent>
            <w:p w14:paraId="329FD82B" w14:textId="52E34919" w:rsidR="00B430B9" w:rsidRDefault="00000000" w:rsidP="00C15DB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97" w:name="_Hlk142564567" w:displacedByCustomXml="next"/>
      </w:sdtContent>
    </w:sdt>
    <w:bookmarkEnd w:id="197" w:displacedByCustomXml="prev"/>
    <w:p w14:paraId="3934BA2B" w14:textId="77777777" w:rsidR="00B430B9" w:rsidRDefault="00B430B9"/>
    <w:bookmarkStart w:id="198" w:name="_Hlk10535609" w:displacedByCustomXml="next"/>
    <w:sdt>
      <w:sdtPr>
        <w:rPr>
          <w:rFonts w:ascii="宋体" w:hAnsi="宋体" w:cs="宋体" w:hint="eastAsia"/>
          <w:b w:val="0"/>
          <w:bCs/>
          <w:kern w:val="0"/>
          <w:szCs w:val="21"/>
        </w:rPr>
        <w:alias w:val="模块:合同负债"/>
        <w:tag w:val="_SEC_c98a59ac0d184ea5b3b590c23bf7ff8d"/>
        <w:id w:val="-1793121482"/>
        <w:lock w:val="sdtLocked"/>
        <w:placeholder>
          <w:docPart w:val="GBC22222222222222222222222222222"/>
        </w:placeholder>
      </w:sdtPr>
      <w:sdtEndPr>
        <w:rPr>
          <w:rFonts w:hint="default"/>
        </w:rPr>
      </w:sdtEndPr>
      <w:sdtContent>
        <w:p w14:paraId="36D6E794"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合同负债</w:t>
          </w:r>
        </w:p>
        <w:p w14:paraId="6D7ED814" w14:textId="77777777" w:rsidR="00B430B9" w:rsidRDefault="00000000">
          <w:pPr>
            <w:pStyle w:val="4"/>
            <w:numPr>
              <w:ilvl w:val="0"/>
              <w:numId w:val="64"/>
            </w:numPr>
            <w:rPr>
              <w:rFonts w:ascii="宋体" w:hAnsi="宋体"/>
            </w:rPr>
          </w:pPr>
          <w:r>
            <w:rPr>
              <w:rFonts w:ascii="宋体" w:hAnsi="宋体" w:hint="eastAsia"/>
            </w:rPr>
            <w:t>合同负债情况</w:t>
          </w:r>
        </w:p>
        <w:sdt>
          <w:sdtPr>
            <w:alias w:val="是否适用：合同负债情况[双击切换]"/>
            <w:tag w:val="_GBC_2b6238a8ea00438eab947f83a5f6451d"/>
            <w:id w:val="925684859"/>
            <w:lock w:val="sdtLocked"/>
            <w:placeholder>
              <w:docPart w:val="GBC22222222222222222222222222222"/>
            </w:placeholder>
          </w:sdtPr>
          <w:sdtContent>
            <w:p w14:paraId="363463C3" w14:textId="691A007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E40A48" w14:textId="77777777" w:rsidR="00B430B9" w:rsidRDefault="00000000">
          <w:pPr>
            <w:ind w:left="360"/>
            <w:jc w:val="right"/>
          </w:pPr>
          <w:r>
            <w:rPr>
              <w:rFonts w:hint="eastAsia"/>
            </w:rPr>
            <w:t>单位：</w:t>
          </w:r>
          <w:sdt>
            <w:sdtPr>
              <w:rPr>
                <w:rFonts w:hint="eastAsia"/>
              </w:rPr>
              <w:alias w:val="单位：合同负债情况"/>
              <w:tag w:val="_GBC_0024c0ddc3514b009e8166b63dc10ae9"/>
              <w:id w:val="-526253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6684134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A722AF" w14:paraId="3FF3EEF3" w14:textId="77777777" w:rsidTr="00211FC7">
            <w:sdt>
              <w:sdtPr>
                <w:tag w:val="_PLD_c5e783ac966e416184ff57e436f98be2"/>
                <w:id w:val="1008946832"/>
                <w:lock w:val="sdtLocked"/>
              </w:sdtPr>
              <w:sdtContent>
                <w:tc>
                  <w:tcPr>
                    <w:tcW w:w="1601" w:type="pct"/>
                    <w:shd w:val="clear" w:color="auto" w:fill="auto"/>
                  </w:tcPr>
                  <w:p w14:paraId="11ED2EE3" w14:textId="77777777" w:rsidR="00B430B9" w:rsidRDefault="00000000" w:rsidP="00211FC7">
                    <w:pPr>
                      <w:jc w:val="center"/>
                    </w:pPr>
                    <w:r>
                      <w:rPr>
                        <w:rFonts w:hint="eastAsia"/>
                      </w:rPr>
                      <w:t>项目</w:t>
                    </w:r>
                  </w:p>
                </w:tc>
              </w:sdtContent>
            </w:sdt>
            <w:sdt>
              <w:sdtPr>
                <w:tag w:val="_PLD_a4f8a9567271447e9f7bc01f59c6eed6"/>
                <w:id w:val="977576066"/>
                <w:lock w:val="sdtLocked"/>
              </w:sdtPr>
              <w:sdtContent>
                <w:tc>
                  <w:tcPr>
                    <w:tcW w:w="1701" w:type="pct"/>
                    <w:shd w:val="clear" w:color="auto" w:fill="auto"/>
                    <w:vAlign w:val="center"/>
                  </w:tcPr>
                  <w:p w14:paraId="532C7F2C" w14:textId="77777777" w:rsidR="00B430B9" w:rsidRDefault="00000000" w:rsidP="00211FC7">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266626271"/>
                <w:lock w:val="sdtLocked"/>
              </w:sdtPr>
              <w:sdtContent>
                <w:tc>
                  <w:tcPr>
                    <w:tcW w:w="1698" w:type="pct"/>
                    <w:shd w:val="clear" w:color="auto" w:fill="auto"/>
                    <w:vAlign w:val="center"/>
                  </w:tcPr>
                  <w:p w14:paraId="6D17AA7A" w14:textId="77777777" w:rsidR="00B430B9" w:rsidRDefault="00000000" w:rsidP="00211FC7">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811629869"/>
              <w:lock w:val="sdtLocked"/>
            </w:sdtPr>
            <w:sdtContent>
              <w:tr w:rsidR="00A722AF" w14:paraId="26A38883" w14:textId="77777777" w:rsidTr="00211FC7">
                <w:tc>
                  <w:tcPr>
                    <w:tcW w:w="1601" w:type="pct"/>
                    <w:shd w:val="clear" w:color="auto" w:fill="auto"/>
                  </w:tcPr>
                  <w:p w14:paraId="0C22B806" w14:textId="77777777" w:rsidR="00B430B9" w:rsidRDefault="00000000" w:rsidP="00211FC7">
                    <w:r>
                      <w:t>水电费及服务费</w:t>
                    </w:r>
                  </w:p>
                </w:tc>
                <w:tc>
                  <w:tcPr>
                    <w:tcW w:w="1701" w:type="pct"/>
                    <w:shd w:val="clear" w:color="auto" w:fill="auto"/>
                  </w:tcPr>
                  <w:p w14:paraId="2AFA6631" w14:textId="77777777" w:rsidR="00B430B9" w:rsidRDefault="00000000" w:rsidP="00211FC7">
                    <w:pPr>
                      <w:jc w:val="right"/>
                    </w:pPr>
                    <w:r>
                      <w:t>15,487,079.17</w:t>
                    </w:r>
                  </w:p>
                </w:tc>
                <w:tc>
                  <w:tcPr>
                    <w:tcW w:w="1698" w:type="pct"/>
                    <w:shd w:val="clear" w:color="auto" w:fill="auto"/>
                  </w:tcPr>
                  <w:p w14:paraId="632F3F7D" w14:textId="77777777" w:rsidR="00B430B9" w:rsidRDefault="00000000" w:rsidP="00211FC7">
                    <w:pPr>
                      <w:jc w:val="right"/>
                    </w:pPr>
                    <w:r>
                      <w:t>10,221,415.40</w:t>
                    </w:r>
                  </w:p>
                </w:tc>
              </w:tr>
            </w:sdtContent>
          </w:sdt>
          <w:sdt>
            <w:sdtPr>
              <w:rPr>
                <w:color w:val="000000"/>
              </w:rPr>
              <w:alias w:val="合同负债明细"/>
              <w:tag w:val="_TUP_d1c7a7f050fb40619e0f52b844ab99a2"/>
              <w:id w:val="-396830915"/>
              <w:lock w:val="sdtLocked"/>
            </w:sdtPr>
            <w:sdtContent>
              <w:tr w:rsidR="00A722AF" w14:paraId="3781CA05" w14:textId="77777777" w:rsidTr="00211FC7">
                <w:tc>
                  <w:tcPr>
                    <w:tcW w:w="1601" w:type="pct"/>
                    <w:shd w:val="clear" w:color="auto" w:fill="auto"/>
                  </w:tcPr>
                  <w:p w14:paraId="6AB8C4DB" w14:textId="77777777" w:rsidR="00B430B9" w:rsidRDefault="00000000" w:rsidP="00211FC7">
                    <w:r>
                      <w:t>软件及其他货款</w:t>
                    </w:r>
                  </w:p>
                </w:tc>
                <w:tc>
                  <w:tcPr>
                    <w:tcW w:w="1701" w:type="pct"/>
                    <w:shd w:val="clear" w:color="auto" w:fill="auto"/>
                  </w:tcPr>
                  <w:p w14:paraId="4D64F966" w14:textId="77777777" w:rsidR="00B430B9" w:rsidRDefault="00000000" w:rsidP="00211FC7">
                    <w:pPr>
                      <w:jc w:val="right"/>
                    </w:pPr>
                    <w:r>
                      <w:t>2,935,329.14</w:t>
                    </w:r>
                  </w:p>
                </w:tc>
                <w:tc>
                  <w:tcPr>
                    <w:tcW w:w="1698" w:type="pct"/>
                    <w:shd w:val="clear" w:color="auto" w:fill="auto"/>
                  </w:tcPr>
                  <w:p w14:paraId="35C090DA" w14:textId="77777777" w:rsidR="00B430B9" w:rsidRDefault="00000000" w:rsidP="00211FC7">
                    <w:pPr>
                      <w:jc w:val="right"/>
                    </w:pPr>
                    <w:r>
                      <w:t>3,332,356.06</w:t>
                    </w:r>
                  </w:p>
                </w:tc>
              </w:tr>
            </w:sdtContent>
          </w:sdt>
          <w:tr w:rsidR="00A722AF" w14:paraId="5D4E2ECD" w14:textId="77777777" w:rsidTr="00132498">
            <w:sdt>
              <w:sdtPr>
                <w:tag w:val="_PLD_749720f346f74db784b99fec9408ed39"/>
                <w:id w:val="-1159686645"/>
                <w:lock w:val="sdtLocked"/>
              </w:sdtPr>
              <w:sdtContent>
                <w:tc>
                  <w:tcPr>
                    <w:tcW w:w="1601" w:type="pct"/>
                    <w:shd w:val="clear" w:color="auto" w:fill="auto"/>
                  </w:tcPr>
                  <w:p w14:paraId="092FFEF5" w14:textId="77777777" w:rsidR="00B430B9" w:rsidRDefault="00000000" w:rsidP="00A722AF">
                    <w:pPr>
                      <w:jc w:val="center"/>
                      <w:rPr>
                        <w:color w:val="000000"/>
                      </w:rPr>
                    </w:pPr>
                    <w:r>
                      <w:rPr>
                        <w:rFonts w:hint="eastAsia"/>
                        <w:color w:val="000000"/>
                      </w:rPr>
                      <w:t>合计</w:t>
                    </w:r>
                  </w:p>
                </w:tc>
              </w:sdtContent>
            </w:sdt>
            <w:tc>
              <w:tcPr>
                <w:tcW w:w="1701" w:type="pct"/>
                <w:shd w:val="clear" w:color="auto" w:fill="auto"/>
                <w:vAlign w:val="center"/>
              </w:tcPr>
              <w:p w14:paraId="1154A804" w14:textId="1845CB88" w:rsidR="00B430B9" w:rsidRDefault="00000000" w:rsidP="00A722AF">
                <w:pPr>
                  <w:jc w:val="right"/>
                </w:pPr>
                <w:r>
                  <w:t>18,422,408.31</w:t>
                </w:r>
              </w:p>
            </w:tc>
            <w:tc>
              <w:tcPr>
                <w:tcW w:w="1698" w:type="pct"/>
                <w:shd w:val="clear" w:color="auto" w:fill="auto"/>
                <w:vAlign w:val="center"/>
              </w:tcPr>
              <w:p w14:paraId="77BE5EF7" w14:textId="489DCD70" w:rsidR="00B430B9" w:rsidRDefault="00000000" w:rsidP="00A722AF">
                <w:pPr>
                  <w:jc w:val="right"/>
                </w:pPr>
                <w:r>
                  <w:t>13,553,771.46</w:t>
                </w:r>
              </w:p>
            </w:tc>
          </w:tr>
        </w:tbl>
        <w:p w14:paraId="0333161C" w14:textId="77777777" w:rsidR="00B430B9" w:rsidRDefault="00000000"/>
      </w:sdtContent>
    </w:sdt>
    <w:bookmarkEnd w:id="198" w:displacedByCustomXml="prev"/>
    <w:bookmarkStart w:id="199"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846829555"/>
        <w:lock w:val="sdtLocked"/>
        <w:placeholder>
          <w:docPart w:val="GBC22222222222222222222222222222"/>
        </w:placeholder>
      </w:sdtPr>
      <w:sdtEndPr>
        <w:rPr>
          <w:rFonts w:hint="default"/>
        </w:rPr>
      </w:sdtEndPr>
      <w:sdtContent>
        <w:p w14:paraId="59E3D69C" w14:textId="77777777" w:rsidR="00B430B9" w:rsidRDefault="00000000">
          <w:pPr>
            <w:pStyle w:val="4"/>
            <w:numPr>
              <w:ilvl w:val="0"/>
              <w:numId w:val="64"/>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683253971"/>
            <w:lock w:val="sdtLocked"/>
            <w:placeholder>
              <w:docPart w:val="GBC22222222222222222222222222222"/>
            </w:placeholder>
          </w:sdtPr>
          <w:sdtContent>
            <w:p w14:paraId="7F44BF0E" w14:textId="2BFEEC7E" w:rsidR="00B430B9" w:rsidRDefault="00000000" w:rsidP="00A722A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9" w:displacedByCustomXml="prev"/>
    <w:bookmarkStart w:id="200" w:name="_Hlk10535687" w:displacedByCustomXml="next"/>
    <w:bookmarkStart w:id="201" w:name="_Hlk10535696" w:displacedByCustomXml="next"/>
    <w:sdt>
      <w:sdtPr>
        <w:rPr>
          <w:rFonts w:hint="eastAsia"/>
        </w:rPr>
        <w:alias w:val="模块:其他说明："/>
        <w:tag w:val="_SEC_1910d69cccc04d3fb0422784d0b1dd58"/>
        <w:id w:val="-1931111648"/>
        <w:lock w:val="sdtLocked"/>
        <w:placeholder>
          <w:docPart w:val="GBC22222222222222222222222222222"/>
        </w:placeholder>
      </w:sdtPr>
      <w:sdtEndPr>
        <w:rPr>
          <w:rFonts w:hint="default"/>
        </w:rPr>
      </w:sdtEndPr>
      <w:sdtContent>
        <w:p w14:paraId="0B627A45" w14:textId="77777777" w:rsidR="00B430B9" w:rsidRDefault="00000000">
          <w:r>
            <w:rPr>
              <w:rFonts w:hint="eastAsia"/>
            </w:rPr>
            <w:t>其他说明：</w:t>
          </w:r>
          <w:bookmarkEnd w:id="200"/>
        </w:p>
        <w:sdt>
          <w:sdtPr>
            <w:alias w:val="是否适用：合同负债其他说明[双击切换]"/>
            <w:tag w:val="_GBC_f73cf097b72042508657c656d4dc0c08"/>
            <w:id w:val="-1732772306"/>
            <w:lock w:val="sdtLocked"/>
            <w:placeholder>
              <w:docPart w:val="GBC22222222222222222222222222222"/>
            </w:placeholder>
          </w:sdtPr>
          <w:sdtContent>
            <w:p w14:paraId="07B399EE" w14:textId="0109DF3D" w:rsidR="00B430B9" w:rsidRDefault="00000000" w:rsidP="00A722A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1" w:displacedByCustomXml="prev"/>
    <w:p w14:paraId="10250393" w14:textId="77777777" w:rsidR="00B430B9" w:rsidRDefault="00B430B9"/>
    <w:p w14:paraId="7706D62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kern w:val="0"/>
          <w:szCs w:val="24"/>
        </w:rPr>
        <w:alias w:val="模块:应付职工薪酬列示："/>
        <w:tag w:val="_GBC_fa609950067149f1a5c0a6c3ba353431"/>
        <w:id w:val="598522473"/>
        <w:lock w:val="sdtLocked"/>
        <w:placeholder>
          <w:docPart w:val="GBC22222222222222222222222222222"/>
        </w:placeholder>
      </w:sdtPr>
      <w:sdtEndPr>
        <w:rPr>
          <w:szCs w:val="21"/>
        </w:rPr>
      </w:sdtEndPr>
      <w:sdtContent>
        <w:p w14:paraId="5C524F0A" w14:textId="77777777" w:rsidR="00B430B9" w:rsidRDefault="00000000">
          <w:pPr>
            <w:pStyle w:val="4"/>
            <w:numPr>
              <w:ilvl w:val="0"/>
              <w:numId w:val="65"/>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593394421"/>
            <w:lock w:val="sdtLocked"/>
            <w:placeholder>
              <w:docPart w:val="GBC22222222222222222222222222222"/>
            </w:placeholder>
          </w:sdtPr>
          <w:sdtContent>
            <w:p w14:paraId="5CAF0760" w14:textId="0D4A013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1BAD86C" w14:textId="77777777" w:rsidR="00B430B9" w:rsidRDefault="00000000">
          <w:pPr>
            <w:jc w:val="right"/>
          </w:pPr>
          <w:r>
            <w:rPr>
              <w:rFonts w:hint="eastAsia"/>
            </w:rPr>
            <w:t>单位：</w:t>
          </w:r>
          <w:sdt>
            <w:sdtPr>
              <w:rPr>
                <w:rFonts w:hint="eastAsia"/>
              </w:rPr>
              <w:alias w:val="单位：财务附注：应付职工薪酬"/>
              <w:tag w:val="_GBC_5c4cdcd7cd924c4ca8e87f806bc459b0"/>
              <w:id w:val="-3005366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4467766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1701"/>
            <w:gridCol w:w="1701"/>
            <w:gridCol w:w="1740"/>
          </w:tblGrid>
          <w:tr w:rsidR="00553E82" w14:paraId="14C20574" w14:textId="77777777" w:rsidTr="00054342">
            <w:sdt>
              <w:sdtPr>
                <w:tag w:val="_PLD_481bea2acb8f49ac9b4cfc92cd4a426e"/>
                <w:id w:val="779917615"/>
                <w:lock w:val="sdtLocked"/>
              </w:sdtPr>
              <w:sdtContent>
                <w:tc>
                  <w:tcPr>
                    <w:tcW w:w="1122" w:type="pct"/>
                    <w:shd w:val="clear" w:color="auto" w:fill="auto"/>
                    <w:vAlign w:val="center"/>
                  </w:tcPr>
                  <w:p w14:paraId="380D8C50" w14:textId="77777777" w:rsidR="00B430B9" w:rsidRDefault="00000000">
                    <w:pPr>
                      <w:jc w:val="center"/>
                    </w:pPr>
                    <w:r>
                      <w:rPr>
                        <w:rFonts w:hint="eastAsia"/>
                      </w:rPr>
                      <w:t>项目</w:t>
                    </w:r>
                  </w:p>
                </w:tc>
              </w:sdtContent>
            </w:sdt>
            <w:sdt>
              <w:sdtPr>
                <w:tag w:val="_PLD_ff27c0f5bcb94d9b932762b91edf2ff1"/>
                <w:id w:val="120660324"/>
                <w:lock w:val="sdtLocked"/>
              </w:sdtPr>
              <w:sdtContent>
                <w:tc>
                  <w:tcPr>
                    <w:tcW w:w="964" w:type="pct"/>
                    <w:shd w:val="clear" w:color="auto" w:fill="auto"/>
                    <w:vAlign w:val="center"/>
                  </w:tcPr>
                  <w:p w14:paraId="7ACCB42C" w14:textId="77777777" w:rsidR="00B430B9" w:rsidRDefault="00000000">
                    <w:pPr>
                      <w:jc w:val="center"/>
                    </w:pPr>
                    <w:r>
                      <w:rPr>
                        <w:rFonts w:hint="eastAsia"/>
                      </w:rPr>
                      <w:t>期初余额</w:t>
                    </w:r>
                  </w:p>
                </w:tc>
              </w:sdtContent>
            </w:sdt>
            <w:sdt>
              <w:sdtPr>
                <w:tag w:val="_PLD_7274636f27ae4e048ade60bfddaa8164"/>
                <w:id w:val="1152709635"/>
                <w:lock w:val="sdtLocked"/>
              </w:sdtPr>
              <w:sdtContent>
                <w:tc>
                  <w:tcPr>
                    <w:tcW w:w="964" w:type="pct"/>
                    <w:shd w:val="clear" w:color="auto" w:fill="auto"/>
                    <w:vAlign w:val="center"/>
                  </w:tcPr>
                  <w:p w14:paraId="1A28F765" w14:textId="77777777" w:rsidR="00B430B9" w:rsidRDefault="00000000">
                    <w:pPr>
                      <w:jc w:val="center"/>
                    </w:pPr>
                    <w:r>
                      <w:rPr>
                        <w:rFonts w:hint="eastAsia"/>
                      </w:rPr>
                      <w:t>本期增加</w:t>
                    </w:r>
                  </w:p>
                </w:tc>
              </w:sdtContent>
            </w:sdt>
            <w:sdt>
              <w:sdtPr>
                <w:tag w:val="_PLD_07ae572963de436aa2308d649a28c23b"/>
                <w:id w:val="-1898197240"/>
                <w:lock w:val="sdtLocked"/>
              </w:sdtPr>
              <w:sdtContent>
                <w:tc>
                  <w:tcPr>
                    <w:tcW w:w="964" w:type="pct"/>
                    <w:shd w:val="clear" w:color="auto" w:fill="auto"/>
                    <w:vAlign w:val="center"/>
                  </w:tcPr>
                  <w:p w14:paraId="30A79776" w14:textId="77777777" w:rsidR="00B430B9" w:rsidRDefault="00000000">
                    <w:pPr>
                      <w:jc w:val="center"/>
                    </w:pPr>
                    <w:r>
                      <w:rPr>
                        <w:rFonts w:hint="eastAsia"/>
                      </w:rPr>
                      <w:t>本期减少</w:t>
                    </w:r>
                  </w:p>
                </w:tc>
              </w:sdtContent>
            </w:sdt>
            <w:sdt>
              <w:sdtPr>
                <w:tag w:val="_PLD_27069329d7654e34bc45ca7dee532204"/>
                <w:id w:val="-697006629"/>
                <w:lock w:val="sdtLocked"/>
              </w:sdtPr>
              <w:sdtContent>
                <w:tc>
                  <w:tcPr>
                    <w:tcW w:w="986" w:type="pct"/>
                    <w:shd w:val="clear" w:color="auto" w:fill="auto"/>
                    <w:vAlign w:val="center"/>
                  </w:tcPr>
                  <w:p w14:paraId="286A656E" w14:textId="77777777" w:rsidR="00B430B9" w:rsidRDefault="00000000">
                    <w:pPr>
                      <w:jc w:val="center"/>
                    </w:pPr>
                    <w:r>
                      <w:rPr>
                        <w:rFonts w:hint="eastAsia"/>
                      </w:rPr>
                      <w:t>期末余额</w:t>
                    </w:r>
                  </w:p>
                </w:tc>
              </w:sdtContent>
            </w:sdt>
          </w:tr>
          <w:tr w:rsidR="00054342" w14:paraId="18A40FB1" w14:textId="77777777" w:rsidTr="00054342">
            <w:sdt>
              <w:sdtPr>
                <w:tag w:val="_PLD_8272d2e82a6f45a197d65c1251ac79c7"/>
                <w:id w:val="-1847621767"/>
                <w:lock w:val="sdtLocked"/>
              </w:sdtPr>
              <w:sdtContent>
                <w:tc>
                  <w:tcPr>
                    <w:tcW w:w="1122" w:type="pct"/>
                    <w:shd w:val="clear" w:color="auto" w:fill="auto"/>
                  </w:tcPr>
                  <w:p w14:paraId="7257FA78" w14:textId="77777777" w:rsidR="00B430B9" w:rsidRDefault="00000000" w:rsidP="00054342">
                    <w:r>
                      <w:rPr>
                        <w:rFonts w:hint="eastAsia"/>
                      </w:rPr>
                      <w:t>一、短期薪酬</w:t>
                    </w:r>
                  </w:p>
                </w:tc>
              </w:sdtContent>
            </w:sdt>
            <w:tc>
              <w:tcPr>
                <w:tcW w:w="964" w:type="pct"/>
                <w:shd w:val="clear" w:color="auto" w:fill="auto"/>
                <w:vAlign w:val="center"/>
              </w:tcPr>
              <w:p w14:paraId="3430CACD" w14:textId="2A401E50" w:rsidR="00B430B9" w:rsidRDefault="00000000" w:rsidP="00054342">
                <w:pPr>
                  <w:jc w:val="right"/>
                </w:pPr>
                <w:r>
                  <w:t>35,300,063.22</w:t>
                </w:r>
              </w:p>
            </w:tc>
            <w:tc>
              <w:tcPr>
                <w:tcW w:w="964" w:type="pct"/>
                <w:shd w:val="clear" w:color="auto" w:fill="auto"/>
                <w:vAlign w:val="center"/>
              </w:tcPr>
              <w:p w14:paraId="4EE0E207" w14:textId="78D7AC1D" w:rsidR="00B430B9" w:rsidRDefault="00000000" w:rsidP="00054342">
                <w:pPr>
                  <w:jc w:val="right"/>
                  <w:rPr>
                    <w:highlight w:val="yellow"/>
                  </w:rPr>
                </w:pPr>
                <w:r>
                  <w:t>102,358,826.80</w:t>
                </w:r>
              </w:p>
            </w:tc>
            <w:tc>
              <w:tcPr>
                <w:tcW w:w="964" w:type="pct"/>
                <w:shd w:val="clear" w:color="auto" w:fill="auto"/>
                <w:vAlign w:val="center"/>
              </w:tcPr>
              <w:p w14:paraId="244C124B" w14:textId="04F2D890" w:rsidR="00B430B9" w:rsidRDefault="00000000" w:rsidP="00054342">
                <w:pPr>
                  <w:jc w:val="right"/>
                  <w:rPr>
                    <w:highlight w:val="yellow"/>
                  </w:rPr>
                </w:pPr>
                <w:r>
                  <w:t>115,918,761.83</w:t>
                </w:r>
              </w:p>
            </w:tc>
            <w:tc>
              <w:tcPr>
                <w:tcW w:w="986" w:type="pct"/>
                <w:shd w:val="clear" w:color="auto" w:fill="auto"/>
                <w:vAlign w:val="center"/>
              </w:tcPr>
              <w:p w14:paraId="1566825E" w14:textId="736AC1E2" w:rsidR="00B430B9" w:rsidDel="0038014A" w:rsidRDefault="00000000" w:rsidP="00054342">
                <w:pPr>
                  <w:jc w:val="right"/>
                </w:pPr>
                <w:r>
                  <w:t>21,740,128.19</w:t>
                </w:r>
              </w:p>
            </w:tc>
          </w:tr>
          <w:tr w:rsidR="00054342" w14:paraId="0F3CA5A2" w14:textId="77777777" w:rsidTr="00054342">
            <w:sdt>
              <w:sdtPr>
                <w:tag w:val="_PLD_e3c7b981b4f64fe3993a41cabeb3d888"/>
                <w:id w:val="2123797065"/>
                <w:lock w:val="sdtLocked"/>
              </w:sdtPr>
              <w:sdtContent>
                <w:tc>
                  <w:tcPr>
                    <w:tcW w:w="1122" w:type="pct"/>
                    <w:shd w:val="clear" w:color="auto" w:fill="auto"/>
                  </w:tcPr>
                  <w:p w14:paraId="68FAADF9" w14:textId="77777777" w:rsidR="00B430B9" w:rsidRDefault="00000000" w:rsidP="00054342">
                    <w:r>
                      <w:rPr>
                        <w:rFonts w:hint="eastAsia"/>
                      </w:rPr>
                      <w:t>二、离职后福利-设定提存计划</w:t>
                    </w:r>
                  </w:p>
                </w:tc>
              </w:sdtContent>
            </w:sdt>
            <w:tc>
              <w:tcPr>
                <w:tcW w:w="964" w:type="pct"/>
                <w:shd w:val="clear" w:color="auto" w:fill="auto"/>
                <w:vAlign w:val="center"/>
              </w:tcPr>
              <w:p w14:paraId="73F11DE5" w14:textId="619CF66F" w:rsidR="00B430B9" w:rsidRDefault="00000000" w:rsidP="00054342">
                <w:pPr>
                  <w:jc w:val="right"/>
                </w:pPr>
                <w:r>
                  <w:t>2,144,824.84</w:t>
                </w:r>
              </w:p>
            </w:tc>
            <w:tc>
              <w:tcPr>
                <w:tcW w:w="964" w:type="pct"/>
                <w:shd w:val="clear" w:color="auto" w:fill="auto"/>
                <w:vAlign w:val="center"/>
              </w:tcPr>
              <w:p w14:paraId="0414BE60" w14:textId="5DA6D990" w:rsidR="00B430B9" w:rsidRDefault="00000000" w:rsidP="00054342">
                <w:pPr>
                  <w:jc w:val="right"/>
                </w:pPr>
                <w:r>
                  <w:t>7,974,696.45</w:t>
                </w:r>
              </w:p>
            </w:tc>
            <w:tc>
              <w:tcPr>
                <w:tcW w:w="964" w:type="pct"/>
                <w:shd w:val="clear" w:color="auto" w:fill="auto"/>
                <w:vAlign w:val="center"/>
              </w:tcPr>
              <w:p w14:paraId="2AD816CF" w14:textId="64F54FF6" w:rsidR="00B430B9" w:rsidRDefault="00000000" w:rsidP="00054342">
                <w:pPr>
                  <w:jc w:val="right"/>
                </w:pPr>
                <w:r>
                  <w:t>7,955,602.63</w:t>
                </w:r>
              </w:p>
            </w:tc>
            <w:tc>
              <w:tcPr>
                <w:tcW w:w="986" w:type="pct"/>
                <w:shd w:val="clear" w:color="auto" w:fill="auto"/>
                <w:vAlign w:val="center"/>
              </w:tcPr>
              <w:p w14:paraId="3EEFC3F0" w14:textId="32098ABA" w:rsidR="00B430B9" w:rsidRDefault="00000000" w:rsidP="00054342">
                <w:pPr>
                  <w:jc w:val="right"/>
                </w:pPr>
                <w:r>
                  <w:t>2,163,918.66</w:t>
                </w:r>
              </w:p>
            </w:tc>
          </w:tr>
          <w:tr w:rsidR="00054342" w14:paraId="6E52FBDB" w14:textId="77777777" w:rsidTr="00054342">
            <w:sdt>
              <w:sdtPr>
                <w:tag w:val="_PLD_d615e4da2a4948e5994fcc5682898c56"/>
                <w:id w:val="1710765914"/>
                <w:lock w:val="sdtLocked"/>
              </w:sdtPr>
              <w:sdtContent>
                <w:tc>
                  <w:tcPr>
                    <w:tcW w:w="1122" w:type="pct"/>
                    <w:shd w:val="clear" w:color="auto" w:fill="auto"/>
                  </w:tcPr>
                  <w:p w14:paraId="24AAEA5B" w14:textId="77777777" w:rsidR="00B430B9" w:rsidRDefault="00000000" w:rsidP="00054342">
                    <w:r>
                      <w:rPr>
                        <w:rFonts w:hint="eastAsia"/>
                      </w:rPr>
                      <w:t>三、辞退福利</w:t>
                    </w:r>
                  </w:p>
                </w:tc>
              </w:sdtContent>
            </w:sdt>
            <w:tc>
              <w:tcPr>
                <w:tcW w:w="964" w:type="pct"/>
                <w:shd w:val="clear" w:color="auto" w:fill="auto"/>
              </w:tcPr>
              <w:p w14:paraId="4BED68DE" w14:textId="77777777" w:rsidR="00B430B9" w:rsidRDefault="00B430B9" w:rsidP="00054342">
                <w:pPr>
                  <w:jc w:val="right"/>
                </w:pPr>
              </w:p>
            </w:tc>
            <w:tc>
              <w:tcPr>
                <w:tcW w:w="964" w:type="pct"/>
                <w:shd w:val="clear" w:color="auto" w:fill="auto"/>
              </w:tcPr>
              <w:p w14:paraId="6DDCF53F" w14:textId="77777777" w:rsidR="00B430B9" w:rsidRDefault="00B430B9" w:rsidP="00054342">
                <w:pPr>
                  <w:jc w:val="right"/>
                </w:pPr>
              </w:p>
            </w:tc>
            <w:tc>
              <w:tcPr>
                <w:tcW w:w="964" w:type="pct"/>
                <w:shd w:val="clear" w:color="auto" w:fill="auto"/>
              </w:tcPr>
              <w:p w14:paraId="50B9619B" w14:textId="77777777" w:rsidR="00B430B9" w:rsidRDefault="00B430B9" w:rsidP="00054342">
                <w:pPr>
                  <w:jc w:val="right"/>
                </w:pPr>
              </w:p>
            </w:tc>
            <w:tc>
              <w:tcPr>
                <w:tcW w:w="986" w:type="pct"/>
                <w:shd w:val="clear" w:color="auto" w:fill="auto"/>
              </w:tcPr>
              <w:p w14:paraId="72E24A8D" w14:textId="77777777" w:rsidR="00B430B9" w:rsidRDefault="00B430B9" w:rsidP="00054342">
                <w:pPr>
                  <w:jc w:val="right"/>
                </w:pPr>
              </w:p>
            </w:tc>
          </w:tr>
          <w:tr w:rsidR="00054342" w14:paraId="66F12EA2" w14:textId="77777777" w:rsidTr="00054342">
            <w:sdt>
              <w:sdtPr>
                <w:tag w:val="_PLD_f85ecebc2b9f455eb675b5c3c3edb84c"/>
                <w:id w:val="-998808796"/>
                <w:lock w:val="sdtLocked"/>
              </w:sdtPr>
              <w:sdtContent>
                <w:tc>
                  <w:tcPr>
                    <w:tcW w:w="1122" w:type="pct"/>
                    <w:shd w:val="clear" w:color="auto" w:fill="auto"/>
                  </w:tcPr>
                  <w:p w14:paraId="0094EB7C" w14:textId="77777777" w:rsidR="00B430B9" w:rsidRDefault="00000000" w:rsidP="00054342">
                    <w:r>
                      <w:rPr>
                        <w:rFonts w:hint="eastAsia"/>
                      </w:rPr>
                      <w:t>四、一年内到期的其他福利</w:t>
                    </w:r>
                  </w:p>
                </w:tc>
              </w:sdtContent>
            </w:sdt>
            <w:tc>
              <w:tcPr>
                <w:tcW w:w="964" w:type="pct"/>
                <w:shd w:val="clear" w:color="auto" w:fill="auto"/>
              </w:tcPr>
              <w:p w14:paraId="6C1AAF50" w14:textId="77777777" w:rsidR="00B430B9" w:rsidRDefault="00B430B9" w:rsidP="00054342">
                <w:pPr>
                  <w:jc w:val="right"/>
                </w:pPr>
              </w:p>
            </w:tc>
            <w:tc>
              <w:tcPr>
                <w:tcW w:w="964" w:type="pct"/>
                <w:shd w:val="clear" w:color="auto" w:fill="auto"/>
              </w:tcPr>
              <w:p w14:paraId="56C483E7" w14:textId="77777777" w:rsidR="00B430B9" w:rsidRDefault="00B430B9" w:rsidP="00054342">
                <w:pPr>
                  <w:jc w:val="right"/>
                </w:pPr>
              </w:p>
            </w:tc>
            <w:tc>
              <w:tcPr>
                <w:tcW w:w="964" w:type="pct"/>
                <w:shd w:val="clear" w:color="auto" w:fill="auto"/>
              </w:tcPr>
              <w:p w14:paraId="4C051341" w14:textId="77777777" w:rsidR="00B430B9" w:rsidRDefault="00B430B9" w:rsidP="00054342">
                <w:pPr>
                  <w:jc w:val="right"/>
                </w:pPr>
              </w:p>
            </w:tc>
            <w:tc>
              <w:tcPr>
                <w:tcW w:w="986" w:type="pct"/>
                <w:shd w:val="clear" w:color="auto" w:fill="auto"/>
              </w:tcPr>
              <w:p w14:paraId="79C07263" w14:textId="77777777" w:rsidR="00B430B9" w:rsidRDefault="00B430B9" w:rsidP="00054342">
                <w:pPr>
                  <w:jc w:val="right"/>
                </w:pPr>
              </w:p>
            </w:tc>
          </w:tr>
          <w:tr w:rsidR="00054342" w14:paraId="3DA8F3A8" w14:textId="77777777" w:rsidTr="00054342">
            <w:sdt>
              <w:sdtPr>
                <w:tag w:val="_PLD_5ce2e7ac546346f4a7bec33299c89503"/>
                <w:id w:val="-1093479973"/>
                <w:lock w:val="sdtLocked"/>
              </w:sdtPr>
              <w:sdtContent>
                <w:tc>
                  <w:tcPr>
                    <w:tcW w:w="1122" w:type="pct"/>
                    <w:shd w:val="clear" w:color="auto" w:fill="auto"/>
                    <w:vAlign w:val="center"/>
                  </w:tcPr>
                  <w:p w14:paraId="71076D4D" w14:textId="77777777" w:rsidR="00B430B9" w:rsidRDefault="00000000" w:rsidP="00054342">
                    <w:pPr>
                      <w:jc w:val="center"/>
                    </w:pPr>
                    <w:r>
                      <w:rPr>
                        <w:rFonts w:hint="eastAsia"/>
                      </w:rPr>
                      <w:t>合计</w:t>
                    </w:r>
                  </w:p>
                </w:tc>
              </w:sdtContent>
            </w:sdt>
            <w:tc>
              <w:tcPr>
                <w:tcW w:w="964" w:type="pct"/>
                <w:shd w:val="clear" w:color="auto" w:fill="auto"/>
                <w:vAlign w:val="center"/>
              </w:tcPr>
              <w:p w14:paraId="44F90D12" w14:textId="4C29D04F" w:rsidR="00B430B9" w:rsidRDefault="00000000" w:rsidP="00054342">
                <w:pPr>
                  <w:jc w:val="right"/>
                </w:pPr>
                <w:r>
                  <w:t>37,444,888.06</w:t>
                </w:r>
              </w:p>
            </w:tc>
            <w:tc>
              <w:tcPr>
                <w:tcW w:w="964" w:type="pct"/>
                <w:shd w:val="clear" w:color="auto" w:fill="auto"/>
                <w:vAlign w:val="center"/>
              </w:tcPr>
              <w:p w14:paraId="21774D2C" w14:textId="7B294F98" w:rsidR="00B430B9" w:rsidRDefault="00000000" w:rsidP="00054342">
                <w:pPr>
                  <w:jc w:val="right"/>
                </w:pPr>
                <w:r>
                  <w:t>110,333,523.25</w:t>
                </w:r>
              </w:p>
            </w:tc>
            <w:tc>
              <w:tcPr>
                <w:tcW w:w="964" w:type="pct"/>
                <w:shd w:val="clear" w:color="auto" w:fill="auto"/>
                <w:vAlign w:val="center"/>
              </w:tcPr>
              <w:p w14:paraId="78D85E75" w14:textId="7ADF85CF" w:rsidR="00B430B9" w:rsidRDefault="00000000" w:rsidP="00054342">
                <w:pPr>
                  <w:jc w:val="right"/>
                </w:pPr>
                <w:r>
                  <w:t>123,874,364.46</w:t>
                </w:r>
              </w:p>
            </w:tc>
            <w:tc>
              <w:tcPr>
                <w:tcW w:w="986" w:type="pct"/>
                <w:shd w:val="clear" w:color="auto" w:fill="auto"/>
                <w:vAlign w:val="center"/>
              </w:tcPr>
              <w:p w14:paraId="1FACA7AA" w14:textId="6C1D3F52" w:rsidR="00B430B9" w:rsidRDefault="00000000" w:rsidP="00054342">
                <w:pPr>
                  <w:jc w:val="right"/>
                </w:pPr>
                <w:r>
                  <w:t>23,904,046.85</w:t>
                </w:r>
              </w:p>
            </w:tc>
          </w:tr>
        </w:tbl>
        <w:p w14:paraId="15985823" w14:textId="77777777" w:rsidR="00B430B9" w:rsidRDefault="00000000"/>
      </w:sdtContent>
    </w:sdt>
    <w:sdt>
      <w:sdtPr>
        <w:rPr>
          <w:rFonts w:ascii="宋体" w:hAnsi="宋体" w:cs="宋体" w:hint="eastAsia"/>
          <w:b w:val="0"/>
          <w:bCs/>
          <w:kern w:val="0"/>
          <w:szCs w:val="24"/>
        </w:rPr>
        <w:alias w:val="模块:短期薪酬列示"/>
        <w:tag w:val="_GBC_8889528627cf49dfa80ba4d972a53405"/>
        <w:id w:val="392231715"/>
        <w:lock w:val="sdtLocked"/>
        <w:placeholder>
          <w:docPart w:val="GBC22222222222222222222222222222"/>
        </w:placeholder>
      </w:sdtPr>
      <w:sdtEndPr>
        <w:rPr>
          <w:rFonts w:hint="default"/>
          <w:szCs w:val="21"/>
        </w:rPr>
      </w:sdtEndPr>
      <w:sdtContent>
        <w:p w14:paraId="107A03F8" w14:textId="77777777" w:rsidR="00B430B9" w:rsidRDefault="00000000">
          <w:pPr>
            <w:pStyle w:val="4"/>
            <w:numPr>
              <w:ilvl w:val="0"/>
              <w:numId w:val="65"/>
            </w:numPr>
            <w:rPr>
              <w:rFonts w:ascii="宋体" w:hAnsi="宋体"/>
            </w:rPr>
          </w:pPr>
          <w:r>
            <w:rPr>
              <w:rFonts w:ascii="宋体" w:hAnsi="宋体" w:hint="eastAsia"/>
            </w:rPr>
            <w:t>短期薪酬列示</w:t>
          </w:r>
        </w:p>
        <w:sdt>
          <w:sdtPr>
            <w:alias w:val="是否适用：短期薪酬列示[双击切换]"/>
            <w:tag w:val="_GBC_fe9cc4ffdf524f4695448b31c76167ce"/>
            <w:id w:val="-1390809655"/>
            <w:lock w:val="sdtLocked"/>
            <w:placeholder>
              <w:docPart w:val="GBC22222222222222222222222222222"/>
            </w:placeholder>
          </w:sdtPr>
          <w:sdtContent>
            <w:p w14:paraId="33F6FEFC" w14:textId="7C56CA9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A0E4BD" w14:textId="77777777" w:rsidR="00B430B9" w:rsidRDefault="00000000">
          <w:pPr>
            <w:jc w:val="right"/>
          </w:pPr>
          <w:r>
            <w:rPr>
              <w:rFonts w:hint="eastAsia"/>
            </w:rPr>
            <w:t>单位：</w:t>
          </w:r>
          <w:sdt>
            <w:sdtPr>
              <w:rPr>
                <w:rFonts w:hint="eastAsia"/>
              </w:rPr>
              <w:alias w:val="单位：财务附注：短期薪酬"/>
              <w:tag w:val="_GBC_f5a2a934147944d68f11ca2bcce4d80f"/>
              <w:id w:val="-15819111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7816903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706"/>
            <w:gridCol w:w="1703"/>
            <w:gridCol w:w="1699"/>
            <w:gridCol w:w="1592"/>
          </w:tblGrid>
          <w:tr w:rsidR="003A4925" w14:paraId="71CD99BB" w14:textId="77777777" w:rsidTr="003A4925">
            <w:sdt>
              <w:sdtPr>
                <w:tag w:val="_PLD_7b5378bc64e24511ae79d643c80f9c98"/>
                <w:id w:val="-1408381798"/>
                <w:lock w:val="sdtLocked"/>
              </w:sdtPr>
              <w:sdtContent>
                <w:tc>
                  <w:tcPr>
                    <w:tcW w:w="1203" w:type="pct"/>
                    <w:tcBorders>
                      <w:top w:val="single" w:sz="4" w:space="0" w:color="auto"/>
                      <w:left w:val="single" w:sz="4" w:space="0" w:color="auto"/>
                      <w:bottom w:val="single" w:sz="4" w:space="0" w:color="auto"/>
                      <w:right w:val="single" w:sz="4" w:space="0" w:color="auto"/>
                    </w:tcBorders>
                    <w:vAlign w:val="center"/>
                  </w:tcPr>
                  <w:p w14:paraId="3BED94AB" w14:textId="77777777" w:rsidR="00B430B9" w:rsidRDefault="00000000" w:rsidP="00F92F55">
                    <w:pPr>
                      <w:autoSpaceDE w:val="0"/>
                      <w:autoSpaceDN w:val="0"/>
                      <w:adjustRightInd w:val="0"/>
                      <w:jc w:val="center"/>
                    </w:pPr>
                    <w:r>
                      <w:rPr>
                        <w:rFonts w:hint="eastAsia"/>
                      </w:rPr>
                      <w:t>项目</w:t>
                    </w:r>
                  </w:p>
                </w:tc>
              </w:sdtContent>
            </w:sdt>
            <w:sdt>
              <w:sdtPr>
                <w:tag w:val="_PLD_0144fa4bad154236aa75e1dcc0a89e56"/>
                <w:id w:val="-1763067329"/>
                <w:lock w:val="sdtLocked"/>
              </w:sdtPr>
              <w:sdtContent>
                <w:tc>
                  <w:tcPr>
                    <w:tcW w:w="967" w:type="pct"/>
                    <w:tcBorders>
                      <w:top w:val="single" w:sz="4" w:space="0" w:color="auto"/>
                      <w:left w:val="single" w:sz="4" w:space="0" w:color="auto"/>
                      <w:bottom w:val="single" w:sz="4" w:space="0" w:color="auto"/>
                      <w:right w:val="single" w:sz="4" w:space="0" w:color="auto"/>
                    </w:tcBorders>
                    <w:vAlign w:val="center"/>
                  </w:tcPr>
                  <w:p w14:paraId="246D4348" w14:textId="77777777" w:rsidR="00B430B9" w:rsidRDefault="00000000" w:rsidP="00F92F55">
                    <w:pPr>
                      <w:autoSpaceDE w:val="0"/>
                      <w:autoSpaceDN w:val="0"/>
                      <w:adjustRightInd w:val="0"/>
                      <w:jc w:val="center"/>
                    </w:pPr>
                    <w:r>
                      <w:rPr>
                        <w:rFonts w:hint="eastAsia"/>
                      </w:rPr>
                      <w:t>期初余额</w:t>
                    </w:r>
                  </w:p>
                </w:tc>
              </w:sdtContent>
            </w:sdt>
            <w:sdt>
              <w:sdtPr>
                <w:tag w:val="_PLD_2d15a4a9e10b4386a7ed67bc2137e04a"/>
                <w:id w:val="1768891720"/>
                <w:lock w:val="sdtLocked"/>
              </w:sdtPr>
              <w:sdtContent>
                <w:tc>
                  <w:tcPr>
                    <w:tcW w:w="965" w:type="pct"/>
                    <w:tcBorders>
                      <w:top w:val="single" w:sz="4" w:space="0" w:color="auto"/>
                      <w:left w:val="single" w:sz="4" w:space="0" w:color="auto"/>
                      <w:bottom w:val="single" w:sz="4" w:space="0" w:color="auto"/>
                      <w:right w:val="single" w:sz="4" w:space="0" w:color="auto"/>
                    </w:tcBorders>
                    <w:vAlign w:val="center"/>
                  </w:tcPr>
                  <w:p w14:paraId="0EBAEEDC" w14:textId="77777777" w:rsidR="00B430B9" w:rsidRDefault="00000000" w:rsidP="00F92F55">
                    <w:pPr>
                      <w:jc w:val="center"/>
                    </w:pPr>
                    <w:r>
                      <w:rPr>
                        <w:rFonts w:hint="eastAsia"/>
                      </w:rPr>
                      <w:t>本期增加</w:t>
                    </w:r>
                  </w:p>
                </w:tc>
              </w:sdtContent>
            </w:sdt>
            <w:sdt>
              <w:sdtPr>
                <w:tag w:val="_PLD_12a2bbefe0874cde83fdb77f4a4158a1"/>
                <w:id w:val="-1822888415"/>
                <w:lock w:val="sdtLocked"/>
              </w:sdtPr>
              <w:sdtContent>
                <w:tc>
                  <w:tcPr>
                    <w:tcW w:w="963" w:type="pct"/>
                    <w:tcBorders>
                      <w:top w:val="single" w:sz="4" w:space="0" w:color="auto"/>
                      <w:left w:val="single" w:sz="4" w:space="0" w:color="auto"/>
                      <w:bottom w:val="single" w:sz="4" w:space="0" w:color="auto"/>
                      <w:right w:val="single" w:sz="4" w:space="0" w:color="auto"/>
                    </w:tcBorders>
                    <w:vAlign w:val="center"/>
                  </w:tcPr>
                  <w:p w14:paraId="346A2F43" w14:textId="77777777" w:rsidR="00B430B9" w:rsidRDefault="00000000" w:rsidP="00F92F55">
                    <w:pPr>
                      <w:jc w:val="center"/>
                    </w:pPr>
                    <w:r>
                      <w:t>本期减少</w:t>
                    </w:r>
                  </w:p>
                </w:tc>
              </w:sdtContent>
            </w:sdt>
            <w:sdt>
              <w:sdtPr>
                <w:tag w:val="_PLD_190d6bcbbde148ffb48f230c6d9d7186"/>
                <w:id w:val="-707487171"/>
                <w:lock w:val="sdtLocked"/>
              </w:sdtPr>
              <w:sdtContent>
                <w:tc>
                  <w:tcPr>
                    <w:tcW w:w="902" w:type="pct"/>
                    <w:tcBorders>
                      <w:top w:val="single" w:sz="4" w:space="0" w:color="auto"/>
                      <w:left w:val="single" w:sz="4" w:space="0" w:color="auto"/>
                      <w:bottom w:val="single" w:sz="4" w:space="0" w:color="auto"/>
                      <w:right w:val="single" w:sz="4" w:space="0" w:color="auto"/>
                    </w:tcBorders>
                    <w:vAlign w:val="center"/>
                  </w:tcPr>
                  <w:p w14:paraId="68A3DFCD" w14:textId="77777777" w:rsidR="00B430B9" w:rsidRDefault="00000000" w:rsidP="00F92F55">
                    <w:pPr>
                      <w:autoSpaceDE w:val="0"/>
                      <w:autoSpaceDN w:val="0"/>
                      <w:adjustRightInd w:val="0"/>
                      <w:jc w:val="center"/>
                    </w:pPr>
                    <w:r>
                      <w:rPr>
                        <w:rFonts w:hint="eastAsia"/>
                      </w:rPr>
                      <w:t>期末余额</w:t>
                    </w:r>
                  </w:p>
                </w:tc>
              </w:sdtContent>
            </w:sdt>
          </w:tr>
          <w:tr w:rsidR="003A4925" w14:paraId="0C7D0DBF" w14:textId="77777777" w:rsidTr="003A4925">
            <w:sdt>
              <w:sdtPr>
                <w:tag w:val="_PLD_b24db0ed8285493c9b46db6af314618d"/>
                <w:id w:val="-2079277463"/>
                <w:lock w:val="sdtLocked"/>
              </w:sdtPr>
              <w:sdtContent>
                <w:tc>
                  <w:tcPr>
                    <w:tcW w:w="1203" w:type="pct"/>
                    <w:tcBorders>
                      <w:top w:val="single" w:sz="4" w:space="0" w:color="auto"/>
                      <w:left w:val="single" w:sz="4" w:space="0" w:color="auto"/>
                      <w:bottom w:val="single" w:sz="4" w:space="0" w:color="auto"/>
                      <w:right w:val="single" w:sz="4" w:space="0" w:color="auto"/>
                    </w:tcBorders>
                  </w:tcPr>
                  <w:p w14:paraId="778F881A" w14:textId="77777777" w:rsidR="00B430B9" w:rsidRDefault="00000000" w:rsidP="00F92F55">
                    <w:pPr>
                      <w:autoSpaceDE w:val="0"/>
                      <w:autoSpaceDN w:val="0"/>
                      <w:adjustRightInd w:val="0"/>
                    </w:pPr>
                    <w:r>
                      <w:rPr>
                        <w:rFonts w:hint="eastAsia"/>
                      </w:rPr>
                      <w:t>一、工资、奖金、津贴和补贴</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5865404F" w14:textId="77777777" w:rsidR="00B430B9" w:rsidRDefault="00000000" w:rsidP="00F92F55">
                <w:pPr>
                  <w:jc w:val="right"/>
                </w:pPr>
                <w:r>
                  <w:t>32,549,550.13</w:t>
                </w:r>
              </w:p>
            </w:tc>
            <w:tc>
              <w:tcPr>
                <w:tcW w:w="965" w:type="pct"/>
                <w:tcBorders>
                  <w:top w:val="single" w:sz="4" w:space="0" w:color="auto"/>
                  <w:left w:val="single" w:sz="4" w:space="0" w:color="auto"/>
                  <w:bottom w:val="single" w:sz="4" w:space="0" w:color="auto"/>
                  <w:right w:val="single" w:sz="4" w:space="0" w:color="auto"/>
                </w:tcBorders>
                <w:vAlign w:val="center"/>
              </w:tcPr>
              <w:p w14:paraId="3F610212" w14:textId="77777777" w:rsidR="00B430B9" w:rsidRDefault="00000000" w:rsidP="00F92F55">
                <w:pPr>
                  <w:jc w:val="right"/>
                </w:pPr>
                <w:r>
                  <w:t>87,340,914.38</w:t>
                </w:r>
              </w:p>
            </w:tc>
            <w:tc>
              <w:tcPr>
                <w:tcW w:w="963" w:type="pct"/>
                <w:tcBorders>
                  <w:top w:val="single" w:sz="4" w:space="0" w:color="auto"/>
                  <w:left w:val="single" w:sz="4" w:space="0" w:color="auto"/>
                  <w:bottom w:val="single" w:sz="4" w:space="0" w:color="auto"/>
                  <w:right w:val="single" w:sz="4" w:space="0" w:color="auto"/>
                </w:tcBorders>
                <w:vAlign w:val="center"/>
              </w:tcPr>
              <w:p w14:paraId="0799518C" w14:textId="77777777" w:rsidR="00B430B9" w:rsidRDefault="00000000" w:rsidP="00F92F55">
                <w:pPr>
                  <w:jc w:val="right"/>
                </w:pPr>
                <w:r>
                  <w:t>102,124,589.24</w:t>
                </w:r>
              </w:p>
            </w:tc>
            <w:tc>
              <w:tcPr>
                <w:tcW w:w="902" w:type="pct"/>
                <w:tcBorders>
                  <w:top w:val="single" w:sz="4" w:space="0" w:color="auto"/>
                  <w:left w:val="single" w:sz="4" w:space="0" w:color="auto"/>
                  <w:bottom w:val="single" w:sz="4" w:space="0" w:color="auto"/>
                  <w:right w:val="single" w:sz="4" w:space="0" w:color="auto"/>
                </w:tcBorders>
                <w:vAlign w:val="center"/>
              </w:tcPr>
              <w:p w14:paraId="1FDA15A5" w14:textId="77777777" w:rsidR="00B430B9" w:rsidRDefault="00000000" w:rsidP="00F92F55">
                <w:pPr>
                  <w:jc w:val="right"/>
                </w:pPr>
                <w:r>
                  <w:t>17,765,875.27</w:t>
                </w:r>
              </w:p>
            </w:tc>
          </w:tr>
          <w:tr w:rsidR="003A4925" w14:paraId="5BE30958" w14:textId="77777777" w:rsidTr="003A4925">
            <w:sdt>
              <w:sdtPr>
                <w:tag w:val="_PLD_f557df41d0484816863da6fa2f5bb6e0"/>
                <w:id w:val="700523281"/>
                <w:lock w:val="sdtLocked"/>
              </w:sdtPr>
              <w:sdtContent>
                <w:tc>
                  <w:tcPr>
                    <w:tcW w:w="1203" w:type="pct"/>
                    <w:tcBorders>
                      <w:top w:val="single" w:sz="4" w:space="0" w:color="auto"/>
                      <w:left w:val="single" w:sz="4" w:space="0" w:color="auto"/>
                      <w:bottom w:val="single" w:sz="4" w:space="0" w:color="auto"/>
                      <w:right w:val="single" w:sz="4" w:space="0" w:color="auto"/>
                    </w:tcBorders>
                  </w:tcPr>
                  <w:p w14:paraId="348511B5" w14:textId="77777777" w:rsidR="00B430B9" w:rsidRDefault="00000000" w:rsidP="00F92F55">
                    <w:pPr>
                      <w:autoSpaceDE w:val="0"/>
                      <w:autoSpaceDN w:val="0"/>
                      <w:adjustRightInd w:val="0"/>
                    </w:pPr>
                    <w:r>
                      <w:rPr>
                        <w:rFonts w:hint="eastAsia"/>
                      </w:rPr>
                      <w:t>二、职工福利费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700524DE" w14:textId="77777777" w:rsidR="00B430B9" w:rsidRDefault="00B430B9" w:rsidP="00F92F55">
                <w:pPr>
                  <w:jc w:val="right"/>
                </w:pPr>
              </w:p>
            </w:tc>
            <w:tc>
              <w:tcPr>
                <w:tcW w:w="965" w:type="pct"/>
                <w:tcBorders>
                  <w:top w:val="single" w:sz="4" w:space="0" w:color="auto"/>
                  <w:left w:val="single" w:sz="4" w:space="0" w:color="auto"/>
                  <w:bottom w:val="single" w:sz="4" w:space="0" w:color="auto"/>
                  <w:right w:val="single" w:sz="4" w:space="0" w:color="auto"/>
                </w:tcBorders>
                <w:vAlign w:val="center"/>
              </w:tcPr>
              <w:p w14:paraId="106449DE" w14:textId="77777777" w:rsidR="00B430B9" w:rsidRDefault="00000000" w:rsidP="00F92F55">
                <w:pPr>
                  <w:jc w:val="right"/>
                </w:pPr>
                <w:r>
                  <w:t>7,730,100.12</w:t>
                </w:r>
              </w:p>
            </w:tc>
            <w:tc>
              <w:tcPr>
                <w:tcW w:w="963" w:type="pct"/>
                <w:tcBorders>
                  <w:top w:val="single" w:sz="4" w:space="0" w:color="auto"/>
                  <w:left w:val="single" w:sz="4" w:space="0" w:color="auto"/>
                  <w:bottom w:val="single" w:sz="4" w:space="0" w:color="auto"/>
                  <w:right w:val="single" w:sz="4" w:space="0" w:color="auto"/>
                </w:tcBorders>
                <w:vAlign w:val="center"/>
              </w:tcPr>
              <w:p w14:paraId="72728ECE" w14:textId="77777777" w:rsidR="00B430B9" w:rsidRDefault="00000000" w:rsidP="00F92F55">
                <w:pPr>
                  <w:jc w:val="right"/>
                </w:pPr>
                <w:r>
                  <w:t>7,269,668.87</w:t>
                </w:r>
              </w:p>
            </w:tc>
            <w:tc>
              <w:tcPr>
                <w:tcW w:w="902" w:type="pct"/>
                <w:tcBorders>
                  <w:top w:val="single" w:sz="4" w:space="0" w:color="auto"/>
                  <w:left w:val="single" w:sz="4" w:space="0" w:color="auto"/>
                  <w:bottom w:val="single" w:sz="4" w:space="0" w:color="auto"/>
                  <w:right w:val="single" w:sz="4" w:space="0" w:color="auto"/>
                </w:tcBorders>
                <w:vAlign w:val="center"/>
              </w:tcPr>
              <w:p w14:paraId="2FDD67C7" w14:textId="77777777" w:rsidR="00B430B9" w:rsidRDefault="00000000" w:rsidP="00F92F55">
                <w:pPr>
                  <w:jc w:val="right"/>
                </w:pPr>
                <w:r>
                  <w:t>460,431.25</w:t>
                </w:r>
              </w:p>
            </w:tc>
          </w:tr>
          <w:tr w:rsidR="003A4925" w14:paraId="4D8BCE25" w14:textId="77777777" w:rsidTr="003A4925">
            <w:sdt>
              <w:sdtPr>
                <w:tag w:val="_PLD_dbac61dc87104ba08157258eaf632c94"/>
                <w:id w:val="-2126446224"/>
                <w:lock w:val="sdtLocked"/>
              </w:sdtPr>
              <w:sdtContent>
                <w:tc>
                  <w:tcPr>
                    <w:tcW w:w="1203" w:type="pct"/>
                    <w:tcBorders>
                      <w:top w:val="single" w:sz="4" w:space="0" w:color="auto"/>
                      <w:left w:val="single" w:sz="4" w:space="0" w:color="auto"/>
                      <w:bottom w:val="single" w:sz="4" w:space="0" w:color="auto"/>
                      <w:right w:val="single" w:sz="4" w:space="0" w:color="auto"/>
                    </w:tcBorders>
                  </w:tcPr>
                  <w:p w14:paraId="2FEA5CD2" w14:textId="77777777" w:rsidR="00B430B9" w:rsidRDefault="00000000" w:rsidP="00F92F55">
                    <w:pPr>
                      <w:autoSpaceDE w:val="0"/>
                      <w:autoSpaceDN w:val="0"/>
                      <w:adjustRightInd w:val="0"/>
                    </w:pPr>
                    <w:r>
                      <w:rPr>
                        <w:rFonts w:hint="eastAsia"/>
                      </w:rPr>
                      <w:t>三、社会保险费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4CF7B4B0" w14:textId="77777777" w:rsidR="00B430B9" w:rsidRDefault="00000000" w:rsidP="00F92F55">
                <w:pPr>
                  <w:jc w:val="right"/>
                </w:pPr>
                <w:r>
                  <w:t>114,314.77</w:t>
                </w:r>
              </w:p>
            </w:tc>
            <w:tc>
              <w:tcPr>
                <w:tcW w:w="965" w:type="pct"/>
                <w:tcBorders>
                  <w:top w:val="single" w:sz="4" w:space="0" w:color="auto"/>
                  <w:left w:val="single" w:sz="4" w:space="0" w:color="auto"/>
                  <w:bottom w:val="single" w:sz="4" w:space="0" w:color="auto"/>
                  <w:right w:val="single" w:sz="4" w:space="0" w:color="auto"/>
                </w:tcBorders>
                <w:vAlign w:val="center"/>
              </w:tcPr>
              <w:p w14:paraId="55DB99F4" w14:textId="77777777" w:rsidR="00B430B9" w:rsidRDefault="00000000" w:rsidP="00F92F55">
                <w:pPr>
                  <w:jc w:val="right"/>
                </w:pPr>
                <w:r>
                  <w:t>3,055,217.93</w:t>
                </w:r>
              </w:p>
            </w:tc>
            <w:tc>
              <w:tcPr>
                <w:tcW w:w="963" w:type="pct"/>
                <w:tcBorders>
                  <w:top w:val="single" w:sz="4" w:space="0" w:color="auto"/>
                  <w:left w:val="single" w:sz="4" w:space="0" w:color="auto"/>
                  <w:bottom w:val="single" w:sz="4" w:space="0" w:color="auto"/>
                  <w:right w:val="single" w:sz="4" w:space="0" w:color="auto"/>
                </w:tcBorders>
                <w:vAlign w:val="center"/>
              </w:tcPr>
              <w:p w14:paraId="64AE138F" w14:textId="77777777" w:rsidR="00B430B9" w:rsidRDefault="00000000" w:rsidP="00F92F55">
                <w:pPr>
                  <w:jc w:val="right"/>
                </w:pPr>
                <w:r>
                  <w:t>3,048,647.07</w:t>
                </w:r>
              </w:p>
            </w:tc>
            <w:tc>
              <w:tcPr>
                <w:tcW w:w="902" w:type="pct"/>
                <w:tcBorders>
                  <w:top w:val="single" w:sz="4" w:space="0" w:color="auto"/>
                  <w:left w:val="single" w:sz="4" w:space="0" w:color="auto"/>
                  <w:bottom w:val="single" w:sz="4" w:space="0" w:color="auto"/>
                  <w:right w:val="single" w:sz="4" w:space="0" w:color="auto"/>
                </w:tcBorders>
                <w:vAlign w:val="center"/>
              </w:tcPr>
              <w:p w14:paraId="053140B3" w14:textId="77777777" w:rsidR="00B430B9" w:rsidRDefault="00000000" w:rsidP="00F92F55">
                <w:pPr>
                  <w:jc w:val="right"/>
                </w:pPr>
                <w:r>
                  <w:t>120,885.63</w:t>
                </w:r>
              </w:p>
            </w:tc>
          </w:tr>
          <w:tr w:rsidR="003A4925" w14:paraId="23989E88" w14:textId="77777777" w:rsidTr="003A4925">
            <w:sdt>
              <w:sdtPr>
                <w:tag w:val="_PLD_1ae6ec180f494dc4bdbe2a71caadcf9d"/>
                <w:id w:val="1894694403"/>
                <w:lock w:val="sdtLocked"/>
              </w:sdtPr>
              <w:sdtContent>
                <w:tc>
                  <w:tcPr>
                    <w:tcW w:w="1203" w:type="pct"/>
                    <w:tcBorders>
                      <w:top w:val="single" w:sz="4" w:space="0" w:color="auto"/>
                      <w:left w:val="single" w:sz="4" w:space="0" w:color="auto"/>
                      <w:bottom w:val="single" w:sz="4" w:space="0" w:color="auto"/>
                      <w:right w:val="single" w:sz="4" w:space="0" w:color="auto"/>
                    </w:tcBorders>
                  </w:tcPr>
                  <w:p w14:paraId="07704759" w14:textId="77777777" w:rsidR="00B430B9" w:rsidRDefault="00000000" w:rsidP="00F92F55">
                    <w:pPr>
                      <w:rPr>
                        <w:color w:val="008000"/>
                      </w:rPr>
                    </w:pPr>
                    <w:r>
                      <w:rPr>
                        <w:rFonts w:hint="eastAsia"/>
                      </w:rPr>
                      <w:t>其中：</w:t>
                    </w:r>
                    <w:r>
                      <w:t>医疗保险费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796DD601" w14:textId="77777777" w:rsidR="00B430B9" w:rsidRDefault="00000000" w:rsidP="00F92F55">
                <w:pPr>
                  <w:jc w:val="right"/>
                </w:pPr>
                <w:r>
                  <w:t>109,439.06</w:t>
                </w:r>
              </w:p>
            </w:tc>
            <w:tc>
              <w:tcPr>
                <w:tcW w:w="965" w:type="pct"/>
                <w:tcBorders>
                  <w:top w:val="single" w:sz="4" w:space="0" w:color="auto"/>
                  <w:left w:val="single" w:sz="4" w:space="0" w:color="auto"/>
                  <w:bottom w:val="single" w:sz="4" w:space="0" w:color="auto"/>
                  <w:right w:val="single" w:sz="4" w:space="0" w:color="auto"/>
                </w:tcBorders>
                <w:vAlign w:val="center"/>
              </w:tcPr>
              <w:p w14:paraId="05B7D8CE" w14:textId="77777777" w:rsidR="00B430B9" w:rsidRDefault="00000000" w:rsidP="00F92F55">
                <w:pPr>
                  <w:jc w:val="right"/>
                </w:pPr>
                <w:r>
                  <w:t>2,934,786.55</w:t>
                </w:r>
              </w:p>
            </w:tc>
            <w:tc>
              <w:tcPr>
                <w:tcW w:w="963" w:type="pct"/>
                <w:tcBorders>
                  <w:top w:val="single" w:sz="4" w:space="0" w:color="auto"/>
                  <w:left w:val="single" w:sz="4" w:space="0" w:color="auto"/>
                  <w:bottom w:val="single" w:sz="4" w:space="0" w:color="auto"/>
                  <w:right w:val="single" w:sz="4" w:space="0" w:color="auto"/>
                </w:tcBorders>
                <w:vAlign w:val="center"/>
              </w:tcPr>
              <w:p w14:paraId="790514CC" w14:textId="77777777" w:rsidR="00B430B9" w:rsidRDefault="00000000" w:rsidP="00F92F55">
                <w:pPr>
                  <w:jc w:val="right"/>
                </w:pPr>
                <w:r>
                  <w:t>2,926,042.89</w:t>
                </w:r>
              </w:p>
            </w:tc>
            <w:tc>
              <w:tcPr>
                <w:tcW w:w="902" w:type="pct"/>
                <w:tcBorders>
                  <w:top w:val="single" w:sz="4" w:space="0" w:color="auto"/>
                  <w:left w:val="single" w:sz="4" w:space="0" w:color="auto"/>
                  <w:bottom w:val="single" w:sz="4" w:space="0" w:color="auto"/>
                  <w:right w:val="single" w:sz="4" w:space="0" w:color="auto"/>
                </w:tcBorders>
                <w:vAlign w:val="center"/>
              </w:tcPr>
              <w:p w14:paraId="52FBDEA1" w14:textId="77777777" w:rsidR="00B430B9" w:rsidRDefault="00000000" w:rsidP="00F92F55">
                <w:pPr>
                  <w:jc w:val="right"/>
                </w:pPr>
                <w:r>
                  <w:t>118,182.72</w:t>
                </w:r>
              </w:p>
            </w:tc>
          </w:tr>
          <w:tr w:rsidR="003A4925" w14:paraId="59B0ECBE" w14:textId="77777777" w:rsidTr="003A4925">
            <w:sdt>
              <w:sdtPr>
                <w:tag w:val="_PLD_a5396281963e4191a16040ecc2da4b44"/>
                <w:id w:val="-329830446"/>
                <w:lock w:val="sdtLocked"/>
              </w:sdtPr>
              <w:sdtContent>
                <w:tc>
                  <w:tcPr>
                    <w:tcW w:w="1203" w:type="pct"/>
                    <w:tcBorders>
                      <w:top w:val="single" w:sz="4" w:space="0" w:color="auto"/>
                      <w:left w:val="single" w:sz="4" w:space="0" w:color="auto"/>
                      <w:bottom w:val="single" w:sz="4" w:space="0" w:color="auto"/>
                      <w:right w:val="single" w:sz="4" w:space="0" w:color="auto"/>
                    </w:tcBorders>
                  </w:tcPr>
                  <w:p w14:paraId="31068B4B" w14:textId="77777777" w:rsidR="00B430B9" w:rsidRDefault="00000000" w:rsidP="00F92F55">
                    <w:pPr>
                      <w:ind w:firstLineChars="300" w:firstLine="630"/>
                    </w:pPr>
                    <w:r>
                      <w:rPr>
                        <w:rFonts w:hint="eastAsia"/>
                      </w:rPr>
                      <w:t>工伤保险费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631A8573" w14:textId="77777777" w:rsidR="00B430B9" w:rsidRDefault="00000000" w:rsidP="00F92F55">
                <w:pPr>
                  <w:jc w:val="right"/>
                </w:pPr>
                <w:r>
                  <w:t>4,875.71</w:t>
                </w:r>
              </w:p>
            </w:tc>
            <w:tc>
              <w:tcPr>
                <w:tcW w:w="965" w:type="pct"/>
                <w:tcBorders>
                  <w:top w:val="single" w:sz="4" w:space="0" w:color="auto"/>
                  <w:left w:val="single" w:sz="4" w:space="0" w:color="auto"/>
                  <w:bottom w:val="single" w:sz="4" w:space="0" w:color="auto"/>
                  <w:right w:val="single" w:sz="4" w:space="0" w:color="auto"/>
                </w:tcBorders>
                <w:vAlign w:val="center"/>
              </w:tcPr>
              <w:p w14:paraId="0B7E7861" w14:textId="77777777" w:rsidR="00B430B9" w:rsidRDefault="00000000" w:rsidP="00F92F55">
                <w:pPr>
                  <w:jc w:val="right"/>
                </w:pPr>
                <w:r>
                  <w:t>89,336.60</w:t>
                </w:r>
              </w:p>
            </w:tc>
            <w:tc>
              <w:tcPr>
                <w:tcW w:w="963" w:type="pct"/>
                <w:tcBorders>
                  <w:top w:val="single" w:sz="4" w:space="0" w:color="auto"/>
                  <w:left w:val="single" w:sz="4" w:space="0" w:color="auto"/>
                  <w:bottom w:val="single" w:sz="4" w:space="0" w:color="auto"/>
                  <w:right w:val="single" w:sz="4" w:space="0" w:color="auto"/>
                </w:tcBorders>
                <w:vAlign w:val="center"/>
              </w:tcPr>
              <w:p w14:paraId="0DDCCE6C" w14:textId="77777777" w:rsidR="00B430B9" w:rsidRDefault="00000000" w:rsidP="00F92F55">
                <w:pPr>
                  <w:jc w:val="right"/>
                </w:pPr>
                <w:r>
                  <w:t>91,509.40</w:t>
                </w:r>
              </w:p>
            </w:tc>
            <w:tc>
              <w:tcPr>
                <w:tcW w:w="902" w:type="pct"/>
                <w:tcBorders>
                  <w:top w:val="single" w:sz="4" w:space="0" w:color="auto"/>
                  <w:left w:val="single" w:sz="4" w:space="0" w:color="auto"/>
                  <w:bottom w:val="single" w:sz="4" w:space="0" w:color="auto"/>
                  <w:right w:val="single" w:sz="4" w:space="0" w:color="auto"/>
                </w:tcBorders>
                <w:vAlign w:val="center"/>
              </w:tcPr>
              <w:p w14:paraId="6AE7CD03" w14:textId="77777777" w:rsidR="00B430B9" w:rsidRDefault="00000000" w:rsidP="00F92F55">
                <w:pPr>
                  <w:jc w:val="right"/>
                </w:pPr>
                <w:r>
                  <w:t>2,702.91</w:t>
                </w:r>
              </w:p>
            </w:tc>
          </w:tr>
          <w:tr w:rsidR="003A4925" w14:paraId="5FF0CF7A" w14:textId="77777777" w:rsidTr="003A4925">
            <w:sdt>
              <w:sdtPr>
                <w:tag w:val="_PLD_804a3b1683d741ebb83bd99deed156d6"/>
                <w:id w:val="-470983158"/>
                <w:lock w:val="sdtLocked"/>
              </w:sdtPr>
              <w:sdtContent>
                <w:tc>
                  <w:tcPr>
                    <w:tcW w:w="1203" w:type="pct"/>
                    <w:tcBorders>
                      <w:top w:val="single" w:sz="4" w:space="0" w:color="auto"/>
                      <w:left w:val="single" w:sz="4" w:space="0" w:color="auto"/>
                      <w:bottom w:val="single" w:sz="4" w:space="0" w:color="auto"/>
                      <w:right w:val="single" w:sz="4" w:space="0" w:color="auto"/>
                    </w:tcBorders>
                  </w:tcPr>
                  <w:p w14:paraId="73770A37" w14:textId="77777777" w:rsidR="00B430B9" w:rsidRDefault="00000000" w:rsidP="00F92F55">
                    <w:pPr>
                      <w:ind w:firstLineChars="300" w:firstLine="630"/>
                    </w:pPr>
                    <w:r>
                      <w:rPr>
                        <w:rFonts w:hint="eastAsia"/>
                      </w:rPr>
                      <w:t>生育保险费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38CFCDFA" w14:textId="77777777" w:rsidR="00B430B9" w:rsidRDefault="00B430B9" w:rsidP="00F92F55">
                <w:pPr>
                  <w:jc w:val="right"/>
                </w:pPr>
              </w:p>
            </w:tc>
            <w:tc>
              <w:tcPr>
                <w:tcW w:w="965" w:type="pct"/>
                <w:tcBorders>
                  <w:top w:val="single" w:sz="4" w:space="0" w:color="auto"/>
                  <w:left w:val="single" w:sz="4" w:space="0" w:color="auto"/>
                  <w:bottom w:val="single" w:sz="4" w:space="0" w:color="auto"/>
                  <w:right w:val="single" w:sz="4" w:space="0" w:color="auto"/>
                </w:tcBorders>
                <w:vAlign w:val="center"/>
              </w:tcPr>
              <w:p w14:paraId="171DBC2D" w14:textId="77777777" w:rsidR="00B430B9" w:rsidRDefault="00000000" w:rsidP="00F92F55">
                <w:pPr>
                  <w:jc w:val="right"/>
                </w:pPr>
                <w:r>
                  <w:t>31,094.78</w:t>
                </w:r>
              </w:p>
            </w:tc>
            <w:tc>
              <w:tcPr>
                <w:tcW w:w="963" w:type="pct"/>
                <w:tcBorders>
                  <w:top w:val="single" w:sz="4" w:space="0" w:color="auto"/>
                  <w:left w:val="single" w:sz="4" w:space="0" w:color="auto"/>
                  <w:bottom w:val="single" w:sz="4" w:space="0" w:color="auto"/>
                  <w:right w:val="single" w:sz="4" w:space="0" w:color="auto"/>
                </w:tcBorders>
                <w:vAlign w:val="center"/>
              </w:tcPr>
              <w:p w14:paraId="6AC8C158" w14:textId="77777777" w:rsidR="00B430B9" w:rsidRDefault="00000000" w:rsidP="00F92F55">
                <w:pPr>
                  <w:jc w:val="right"/>
                </w:pPr>
                <w:r>
                  <w:t>31,094.78</w:t>
                </w:r>
              </w:p>
            </w:tc>
            <w:tc>
              <w:tcPr>
                <w:tcW w:w="902" w:type="pct"/>
                <w:tcBorders>
                  <w:top w:val="single" w:sz="4" w:space="0" w:color="auto"/>
                  <w:left w:val="single" w:sz="4" w:space="0" w:color="auto"/>
                  <w:bottom w:val="single" w:sz="4" w:space="0" w:color="auto"/>
                  <w:right w:val="single" w:sz="4" w:space="0" w:color="auto"/>
                </w:tcBorders>
                <w:vAlign w:val="center"/>
              </w:tcPr>
              <w:p w14:paraId="32AE333F" w14:textId="77777777" w:rsidR="00B430B9" w:rsidRDefault="00B430B9" w:rsidP="00F92F55">
                <w:pPr>
                  <w:jc w:val="right"/>
                </w:pPr>
              </w:p>
            </w:tc>
          </w:tr>
          <w:tr w:rsidR="003A4925" w14:paraId="75F21EC6" w14:textId="77777777" w:rsidTr="003A4925">
            <w:sdt>
              <w:sdtPr>
                <w:tag w:val="_PLD_7cd8935ff2544a81820fdc14f7afe2b7"/>
                <w:id w:val="-168481957"/>
                <w:lock w:val="sdtLocked"/>
              </w:sdtPr>
              <w:sdtContent>
                <w:tc>
                  <w:tcPr>
                    <w:tcW w:w="1203" w:type="pct"/>
                    <w:tcBorders>
                      <w:top w:val="single" w:sz="4" w:space="0" w:color="auto"/>
                      <w:left w:val="single" w:sz="4" w:space="0" w:color="auto"/>
                      <w:bottom w:val="single" w:sz="4" w:space="0" w:color="auto"/>
                      <w:right w:val="single" w:sz="4" w:space="0" w:color="auto"/>
                    </w:tcBorders>
                  </w:tcPr>
                  <w:p w14:paraId="3454621F" w14:textId="77777777" w:rsidR="00B430B9" w:rsidRDefault="00000000" w:rsidP="00F92F55">
                    <w:pPr>
                      <w:autoSpaceDE w:val="0"/>
                      <w:autoSpaceDN w:val="0"/>
                      <w:adjustRightInd w:val="0"/>
                    </w:pPr>
                    <w:r>
                      <w:rPr>
                        <w:rFonts w:hint="eastAsia"/>
                      </w:rPr>
                      <w:t>四、住房公积金</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24452132" w14:textId="77777777" w:rsidR="00B430B9" w:rsidRDefault="00000000" w:rsidP="00F92F55">
                <w:pPr>
                  <w:jc w:val="right"/>
                </w:pPr>
                <w:r>
                  <w:t>6,780.00</w:t>
                </w:r>
              </w:p>
            </w:tc>
            <w:tc>
              <w:tcPr>
                <w:tcW w:w="965" w:type="pct"/>
                <w:tcBorders>
                  <w:top w:val="single" w:sz="4" w:space="0" w:color="auto"/>
                  <w:left w:val="single" w:sz="4" w:space="0" w:color="auto"/>
                  <w:bottom w:val="single" w:sz="4" w:space="0" w:color="auto"/>
                  <w:right w:val="single" w:sz="4" w:space="0" w:color="auto"/>
                </w:tcBorders>
                <w:vAlign w:val="center"/>
              </w:tcPr>
              <w:p w14:paraId="0B173E27" w14:textId="77777777" w:rsidR="00B430B9" w:rsidRDefault="00000000" w:rsidP="00F92F55">
                <w:pPr>
                  <w:jc w:val="right"/>
                </w:pPr>
                <w:r>
                  <w:t>3,431,548.00</w:t>
                </w:r>
              </w:p>
            </w:tc>
            <w:tc>
              <w:tcPr>
                <w:tcW w:w="963" w:type="pct"/>
                <w:tcBorders>
                  <w:top w:val="single" w:sz="4" w:space="0" w:color="auto"/>
                  <w:left w:val="single" w:sz="4" w:space="0" w:color="auto"/>
                  <w:bottom w:val="single" w:sz="4" w:space="0" w:color="auto"/>
                  <w:right w:val="single" w:sz="4" w:space="0" w:color="auto"/>
                </w:tcBorders>
                <w:vAlign w:val="center"/>
              </w:tcPr>
              <w:p w14:paraId="15B8207B" w14:textId="77777777" w:rsidR="00B430B9" w:rsidRDefault="00000000" w:rsidP="00F92F55">
                <w:pPr>
                  <w:jc w:val="right"/>
                </w:pPr>
                <w:r>
                  <w:t>3,438,328.00</w:t>
                </w:r>
              </w:p>
            </w:tc>
            <w:tc>
              <w:tcPr>
                <w:tcW w:w="902" w:type="pct"/>
                <w:tcBorders>
                  <w:top w:val="single" w:sz="4" w:space="0" w:color="auto"/>
                  <w:left w:val="single" w:sz="4" w:space="0" w:color="auto"/>
                  <w:bottom w:val="single" w:sz="4" w:space="0" w:color="auto"/>
                  <w:right w:val="single" w:sz="4" w:space="0" w:color="auto"/>
                </w:tcBorders>
                <w:vAlign w:val="center"/>
              </w:tcPr>
              <w:p w14:paraId="53C2DF01" w14:textId="77777777" w:rsidR="00B430B9" w:rsidRDefault="00B430B9" w:rsidP="00F92F55">
                <w:pPr>
                  <w:jc w:val="right"/>
                </w:pPr>
              </w:p>
            </w:tc>
          </w:tr>
          <w:tr w:rsidR="003A4925" w14:paraId="68297FE6" w14:textId="77777777" w:rsidTr="003A4925">
            <w:sdt>
              <w:sdtPr>
                <w:tag w:val="_PLD_9a4d3040fb464e23a007dcea5588dfc0"/>
                <w:id w:val="-1723358249"/>
                <w:lock w:val="sdtLocked"/>
              </w:sdtPr>
              <w:sdtContent>
                <w:tc>
                  <w:tcPr>
                    <w:tcW w:w="1203" w:type="pct"/>
                    <w:tcBorders>
                      <w:top w:val="single" w:sz="4" w:space="0" w:color="auto"/>
                      <w:left w:val="single" w:sz="4" w:space="0" w:color="auto"/>
                      <w:bottom w:val="single" w:sz="4" w:space="0" w:color="auto"/>
                      <w:right w:val="single" w:sz="4" w:space="0" w:color="auto"/>
                    </w:tcBorders>
                  </w:tcPr>
                  <w:p w14:paraId="649383F8" w14:textId="77777777" w:rsidR="00B430B9" w:rsidRDefault="00000000" w:rsidP="00F92F55">
                    <w:pPr>
                      <w:autoSpaceDE w:val="0"/>
                      <w:autoSpaceDN w:val="0"/>
                      <w:adjustRightInd w:val="0"/>
                    </w:pPr>
                    <w:r>
                      <w:rPr>
                        <w:rFonts w:hint="eastAsia"/>
                      </w:rPr>
                      <w:t>五、工会经费和职工教育经费</w:t>
                    </w:r>
                  </w:p>
                </w:tc>
              </w:sdtContent>
            </w:sdt>
            <w:tc>
              <w:tcPr>
                <w:tcW w:w="967" w:type="pct"/>
                <w:tcBorders>
                  <w:top w:val="single" w:sz="4" w:space="0" w:color="auto"/>
                  <w:left w:val="single" w:sz="4" w:space="0" w:color="auto"/>
                  <w:bottom w:val="single" w:sz="4" w:space="0" w:color="auto"/>
                  <w:right w:val="single" w:sz="4" w:space="0" w:color="auto"/>
                </w:tcBorders>
                <w:vAlign w:val="center"/>
              </w:tcPr>
              <w:p w14:paraId="0A3AAC9F" w14:textId="77777777" w:rsidR="00B430B9" w:rsidRDefault="00000000" w:rsidP="00F92F55">
                <w:pPr>
                  <w:jc w:val="right"/>
                </w:pPr>
                <w:r>
                  <w:t>2,629,418.32</w:t>
                </w:r>
              </w:p>
            </w:tc>
            <w:tc>
              <w:tcPr>
                <w:tcW w:w="965" w:type="pct"/>
                <w:tcBorders>
                  <w:top w:val="single" w:sz="4" w:space="0" w:color="auto"/>
                  <w:left w:val="single" w:sz="4" w:space="0" w:color="auto"/>
                  <w:bottom w:val="single" w:sz="4" w:space="0" w:color="auto"/>
                  <w:right w:val="single" w:sz="4" w:space="0" w:color="auto"/>
                </w:tcBorders>
                <w:vAlign w:val="center"/>
              </w:tcPr>
              <w:p w14:paraId="07FCF5FB" w14:textId="77777777" w:rsidR="00B430B9" w:rsidRDefault="00000000" w:rsidP="00F92F55">
                <w:pPr>
                  <w:jc w:val="right"/>
                </w:pPr>
                <w:r>
                  <w:t>801,046.37</w:t>
                </w:r>
              </w:p>
            </w:tc>
            <w:tc>
              <w:tcPr>
                <w:tcW w:w="963" w:type="pct"/>
                <w:tcBorders>
                  <w:top w:val="single" w:sz="4" w:space="0" w:color="auto"/>
                  <w:left w:val="single" w:sz="4" w:space="0" w:color="auto"/>
                  <w:bottom w:val="single" w:sz="4" w:space="0" w:color="auto"/>
                  <w:right w:val="single" w:sz="4" w:space="0" w:color="auto"/>
                </w:tcBorders>
                <w:vAlign w:val="center"/>
              </w:tcPr>
              <w:p w14:paraId="0E7543BA" w14:textId="77777777" w:rsidR="00B430B9" w:rsidRDefault="00000000" w:rsidP="00F92F55">
                <w:pPr>
                  <w:jc w:val="right"/>
                </w:pPr>
                <w:r>
                  <w:t>37,528.65</w:t>
                </w:r>
              </w:p>
            </w:tc>
            <w:tc>
              <w:tcPr>
                <w:tcW w:w="902" w:type="pct"/>
                <w:tcBorders>
                  <w:top w:val="single" w:sz="4" w:space="0" w:color="auto"/>
                  <w:left w:val="single" w:sz="4" w:space="0" w:color="auto"/>
                  <w:bottom w:val="single" w:sz="4" w:space="0" w:color="auto"/>
                  <w:right w:val="single" w:sz="4" w:space="0" w:color="auto"/>
                </w:tcBorders>
                <w:vAlign w:val="center"/>
              </w:tcPr>
              <w:p w14:paraId="43B3EA1F" w14:textId="77777777" w:rsidR="00B430B9" w:rsidRDefault="00000000" w:rsidP="00F92F55">
                <w:pPr>
                  <w:jc w:val="right"/>
                </w:pPr>
                <w:r>
                  <w:t>3,392,936.04</w:t>
                </w:r>
              </w:p>
            </w:tc>
          </w:tr>
          <w:tr w:rsidR="003A4925" w14:paraId="29FBC151" w14:textId="77777777" w:rsidTr="003A4925">
            <w:sdt>
              <w:sdtPr>
                <w:tag w:val="_PLD_bc842d3a1ac64d43805380b3757b59de"/>
                <w:id w:val="-972759423"/>
                <w:lock w:val="sdtLocked"/>
              </w:sdtPr>
              <w:sdtContent>
                <w:tc>
                  <w:tcPr>
                    <w:tcW w:w="1203" w:type="pct"/>
                    <w:tcBorders>
                      <w:top w:val="single" w:sz="4" w:space="0" w:color="auto"/>
                      <w:left w:val="single" w:sz="4" w:space="0" w:color="auto"/>
                      <w:bottom w:val="single" w:sz="4" w:space="0" w:color="auto"/>
                      <w:right w:val="single" w:sz="4" w:space="0" w:color="auto"/>
                    </w:tcBorders>
                  </w:tcPr>
                  <w:p w14:paraId="1B1C9630" w14:textId="77777777" w:rsidR="00B430B9" w:rsidRDefault="00000000" w:rsidP="00F92F55">
                    <w:pPr>
                      <w:autoSpaceDE w:val="0"/>
                      <w:autoSpaceDN w:val="0"/>
                      <w:adjustRightInd w:val="0"/>
                    </w:pPr>
                    <w:r>
                      <w:rPr>
                        <w:rFonts w:hint="eastAsia"/>
                      </w:rPr>
                      <w:t>六、短期带薪缺勤</w:t>
                    </w:r>
                  </w:p>
                </w:tc>
              </w:sdtContent>
            </w:sdt>
            <w:tc>
              <w:tcPr>
                <w:tcW w:w="967" w:type="pct"/>
                <w:tcBorders>
                  <w:top w:val="single" w:sz="4" w:space="0" w:color="auto"/>
                  <w:left w:val="single" w:sz="4" w:space="0" w:color="auto"/>
                  <w:bottom w:val="single" w:sz="4" w:space="0" w:color="auto"/>
                  <w:right w:val="single" w:sz="4" w:space="0" w:color="auto"/>
                </w:tcBorders>
              </w:tcPr>
              <w:p w14:paraId="32BA7E0A" w14:textId="77777777" w:rsidR="00B430B9" w:rsidRDefault="00B430B9" w:rsidP="00F92F55">
                <w:pPr>
                  <w:jc w:val="right"/>
                </w:pPr>
              </w:p>
            </w:tc>
            <w:tc>
              <w:tcPr>
                <w:tcW w:w="965" w:type="pct"/>
                <w:tcBorders>
                  <w:top w:val="single" w:sz="4" w:space="0" w:color="auto"/>
                  <w:left w:val="single" w:sz="4" w:space="0" w:color="auto"/>
                  <w:bottom w:val="single" w:sz="4" w:space="0" w:color="auto"/>
                  <w:right w:val="single" w:sz="4" w:space="0" w:color="auto"/>
                </w:tcBorders>
              </w:tcPr>
              <w:p w14:paraId="37820DDD" w14:textId="77777777" w:rsidR="00B430B9" w:rsidRDefault="00B430B9" w:rsidP="00F92F55">
                <w:pPr>
                  <w:jc w:val="right"/>
                </w:pPr>
              </w:p>
            </w:tc>
            <w:tc>
              <w:tcPr>
                <w:tcW w:w="963" w:type="pct"/>
                <w:tcBorders>
                  <w:top w:val="single" w:sz="4" w:space="0" w:color="auto"/>
                  <w:left w:val="single" w:sz="4" w:space="0" w:color="auto"/>
                  <w:bottom w:val="single" w:sz="4" w:space="0" w:color="auto"/>
                  <w:right w:val="single" w:sz="4" w:space="0" w:color="auto"/>
                </w:tcBorders>
              </w:tcPr>
              <w:p w14:paraId="135AB506" w14:textId="77777777" w:rsidR="00B430B9" w:rsidRDefault="00B430B9" w:rsidP="00F92F55">
                <w:pPr>
                  <w:jc w:val="right"/>
                </w:pPr>
              </w:p>
            </w:tc>
            <w:tc>
              <w:tcPr>
                <w:tcW w:w="902" w:type="pct"/>
                <w:tcBorders>
                  <w:top w:val="single" w:sz="4" w:space="0" w:color="auto"/>
                  <w:left w:val="single" w:sz="4" w:space="0" w:color="auto"/>
                  <w:bottom w:val="single" w:sz="4" w:space="0" w:color="auto"/>
                  <w:right w:val="single" w:sz="4" w:space="0" w:color="auto"/>
                </w:tcBorders>
              </w:tcPr>
              <w:p w14:paraId="19DF6393" w14:textId="77777777" w:rsidR="00B430B9" w:rsidRDefault="00B430B9" w:rsidP="00F92F55">
                <w:pPr>
                  <w:jc w:val="right"/>
                </w:pPr>
              </w:p>
            </w:tc>
          </w:tr>
          <w:tr w:rsidR="003A4925" w14:paraId="6312AAD1" w14:textId="77777777" w:rsidTr="003A4925">
            <w:sdt>
              <w:sdtPr>
                <w:tag w:val="_PLD_54541d44000e431dabc3b1ad9c535a6b"/>
                <w:id w:val="1856691374"/>
                <w:lock w:val="sdtLocked"/>
              </w:sdtPr>
              <w:sdtContent>
                <w:tc>
                  <w:tcPr>
                    <w:tcW w:w="1203" w:type="pct"/>
                    <w:tcBorders>
                      <w:top w:val="single" w:sz="4" w:space="0" w:color="auto"/>
                      <w:left w:val="single" w:sz="4" w:space="0" w:color="auto"/>
                      <w:bottom w:val="single" w:sz="4" w:space="0" w:color="auto"/>
                      <w:right w:val="single" w:sz="4" w:space="0" w:color="auto"/>
                    </w:tcBorders>
                  </w:tcPr>
                  <w:p w14:paraId="3A33FBC5" w14:textId="77777777" w:rsidR="00B430B9" w:rsidRDefault="00000000" w:rsidP="00F92F55">
                    <w:pPr>
                      <w:autoSpaceDE w:val="0"/>
                      <w:autoSpaceDN w:val="0"/>
                      <w:adjustRightInd w:val="0"/>
                    </w:pPr>
                    <w:r>
                      <w:rPr>
                        <w:rFonts w:hint="eastAsia"/>
                      </w:rPr>
                      <w:t>七、短期利润分享计划</w:t>
                    </w:r>
                  </w:p>
                </w:tc>
              </w:sdtContent>
            </w:sdt>
            <w:tc>
              <w:tcPr>
                <w:tcW w:w="967" w:type="pct"/>
                <w:tcBorders>
                  <w:top w:val="single" w:sz="4" w:space="0" w:color="auto"/>
                  <w:left w:val="single" w:sz="4" w:space="0" w:color="auto"/>
                  <w:bottom w:val="single" w:sz="4" w:space="0" w:color="auto"/>
                  <w:right w:val="single" w:sz="4" w:space="0" w:color="auto"/>
                </w:tcBorders>
              </w:tcPr>
              <w:p w14:paraId="774E8902" w14:textId="77777777" w:rsidR="00B430B9" w:rsidRDefault="00B430B9" w:rsidP="00F92F55">
                <w:pPr>
                  <w:jc w:val="right"/>
                </w:pPr>
              </w:p>
            </w:tc>
            <w:tc>
              <w:tcPr>
                <w:tcW w:w="965" w:type="pct"/>
                <w:tcBorders>
                  <w:top w:val="single" w:sz="4" w:space="0" w:color="auto"/>
                  <w:left w:val="single" w:sz="4" w:space="0" w:color="auto"/>
                  <w:bottom w:val="single" w:sz="4" w:space="0" w:color="auto"/>
                  <w:right w:val="single" w:sz="4" w:space="0" w:color="auto"/>
                </w:tcBorders>
              </w:tcPr>
              <w:p w14:paraId="1AEB06C4" w14:textId="77777777" w:rsidR="00B430B9" w:rsidRDefault="00B430B9" w:rsidP="00F92F55">
                <w:pPr>
                  <w:jc w:val="right"/>
                </w:pPr>
              </w:p>
            </w:tc>
            <w:tc>
              <w:tcPr>
                <w:tcW w:w="963" w:type="pct"/>
                <w:tcBorders>
                  <w:top w:val="single" w:sz="4" w:space="0" w:color="auto"/>
                  <w:left w:val="single" w:sz="4" w:space="0" w:color="auto"/>
                  <w:bottom w:val="single" w:sz="4" w:space="0" w:color="auto"/>
                  <w:right w:val="single" w:sz="4" w:space="0" w:color="auto"/>
                </w:tcBorders>
              </w:tcPr>
              <w:p w14:paraId="456F5C8D" w14:textId="77777777" w:rsidR="00B430B9" w:rsidRDefault="00B430B9" w:rsidP="00F92F55">
                <w:pPr>
                  <w:jc w:val="right"/>
                </w:pPr>
              </w:p>
            </w:tc>
            <w:tc>
              <w:tcPr>
                <w:tcW w:w="902" w:type="pct"/>
                <w:tcBorders>
                  <w:top w:val="single" w:sz="4" w:space="0" w:color="auto"/>
                  <w:left w:val="single" w:sz="4" w:space="0" w:color="auto"/>
                  <w:bottom w:val="single" w:sz="4" w:space="0" w:color="auto"/>
                  <w:right w:val="single" w:sz="4" w:space="0" w:color="auto"/>
                </w:tcBorders>
              </w:tcPr>
              <w:p w14:paraId="5C3E74C6" w14:textId="77777777" w:rsidR="00B430B9" w:rsidRDefault="00B430B9" w:rsidP="00F92F55">
                <w:pPr>
                  <w:jc w:val="right"/>
                </w:pPr>
              </w:p>
            </w:tc>
          </w:tr>
          <w:tr w:rsidR="003A4925" w14:paraId="499E0294" w14:textId="77777777" w:rsidTr="003A4925">
            <w:sdt>
              <w:sdtPr>
                <w:tag w:val="_PLD_9abbed23473c4b4bb51ec9b7d667e31c"/>
                <w:id w:val="1965222831"/>
                <w:lock w:val="sdtLocked"/>
              </w:sdtPr>
              <w:sdtContent>
                <w:tc>
                  <w:tcPr>
                    <w:tcW w:w="1203" w:type="pct"/>
                    <w:tcBorders>
                      <w:top w:val="single" w:sz="4" w:space="0" w:color="auto"/>
                      <w:left w:val="single" w:sz="4" w:space="0" w:color="auto"/>
                      <w:bottom w:val="single" w:sz="4" w:space="0" w:color="auto"/>
                      <w:right w:val="single" w:sz="4" w:space="0" w:color="auto"/>
                    </w:tcBorders>
                    <w:vAlign w:val="center"/>
                  </w:tcPr>
                  <w:p w14:paraId="5E2FFA6D" w14:textId="77777777" w:rsidR="00B430B9" w:rsidRDefault="00000000" w:rsidP="00F92F55">
                    <w:pPr>
                      <w:autoSpaceDE w:val="0"/>
                      <w:autoSpaceDN w:val="0"/>
                      <w:adjustRightInd w:val="0"/>
                      <w:jc w:val="center"/>
                    </w:pPr>
                    <w:r>
                      <w:rPr>
                        <w:rFonts w:hint="eastAsia"/>
                      </w:rPr>
                      <w:t>合计</w:t>
                    </w:r>
                  </w:p>
                </w:tc>
              </w:sdtContent>
            </w:sdt>
            <w:tc>
              <w:tcPr>
                <w:tcW w:w="967" w:type="pct"/>
                <w:tcBorders>
                  <w:top w:val="single" w:sz="4" w:space="0" w:color="auto"/>
                  <w:left w:val="single" w:sz="4" w:space="0" w:color="auto"/>
                  <w:bottom w:val="single" w:sz="4" w:space="0" w:color="auto"/>
                  <w:right w:val="single" w:sz="4" w:space="0" w:color="auto"/>
                </w:tcBorders>
              </w:tcPr>
              <w:p w14:paraId="71A71404" w14:textId="77777777" w:rsidR="00B430B9" w:rsidRDefault="00000000" w:rsidP="00F92F55">
                <w:pPr>
                  <w:jc w:val="right"/>
                </w:pPr>
                <w:r>
                  <w:t>35,300,063.22</w:t>
                </w:r>
              </w:p>
            </w:tc>
            <w:tc>
              <w:tcPr>
                <w:tcW w:w="965" w:type="pct"/>
                <w:tcBorders>
                  <w:top w:val="single" w:sz="4" w:space="0" w:color="auto"/>
                  <w:left w:val="single" w:sz="4" w:space="0" w:color="auto"/>
                  <w:bottom w:val="single" w:sz="4" w:space="0" w:color="auto"/>
                  <w:right w:val="single" w:sz="4" w:space="0" w:color="auto"/>
                </w:tcBorders>
              </w:tcPr>
              <w:p w14:paraId="31B7D74A" w14:textId="77777777" w:rsidR="00B430B9" w:rsidRDefault="00000000" w:rsidP="00F92F55">
                <w:pPr>
                  <w:jc w:val="right"/>
                </w:pPr>
                <w:r>
                  <w:t>102,358,826.80</w:t>
                </w:r>
              </w:p>
            </w:tc>
            <w:tc>
              <w:tcPr>
                <w:tcW w:w="963" w:type="pct"/>
                <w:tcBorders>
                  <w:top w:val="single" w:sz="4" w:space="0" w:color="auto"/>
                  <w:left w:val="single" w:sz="4" w:space="0" w:color="auto"/>
                  <w:bottom w:val="single" w:sz="4" w:space="0" w:color="auto"/>
                  <w:right w:val="single" w:sz="4" w:space="0" w:color="auto"/>
                </w:tcBorders>
              </w:tcPr>
              <w:p w14:paraId="74CAF2D8" w14:textId="77777777" w:rsidR="00B430B9" w:rsidRDefault="00000000" w:rsidP="00F92F55">
                <w:pPr>
                  <w:jc w:val="right"/>
                </w:pPr>
                <w:r>
                  <w:t>115,918,761.83</w:t>
                </w:r>
              </w:p>
            </w:tc>
            <w:tc>
              <w:tcPr>
                <w:tcW w:w="902" w:type="pct"/>
                <w:tcBorders>
                  <w:top w:val="single" w:sz="4" w:space="0" w:color="auto"/>
                  <w:left w:val="single" w:sz="4" w:space="0" w:color="auto"/>
                  <w:bottom w:val="single" w:sz="4" w:space="0" w:color="auto"/>
                  <w:right w:val="single" w:sz="4" w:space="0" w:color="auto"/>
                </w:tcBorders>
              </w:tcPr>
              <w:p w14:paraId="28D334D1" w14:textId="77777777" w:rsidR="00B430B9" w:rsidRDefault="00000000" w:rsidP="00F92F55">
                <w:pPr>
                  <w:jc w:val="right"/>
                </w:pPr>
                <w:r>
                  <w:t>21,740,128.19</w:t>
                </w:r>
              </w:p>
            </w:tc>
          </w:tr>
        </w:tbl>
        <w:p w14:paraId="78B13015" w14:textId="77777777" w:rsidR="00B430B9" w:rsidRDefault="00000000">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1691056778"/>
        <w:lock w:val="sdtLocked"/>
        <w:placeholder>
          <w:docPart w:val="GBC22222222222222222222222222222"/>
        </w:placeholder>
      </w:sdtPr>
      <w:sdtContent>
        <w:p w14:paraId="408E8353" w14:textId="77777777" w:rsidR="00B430B9" w:rsidRDefault="00000000">
          <w:pPr>
            <w:pStyle w:val="4"/>
            <w:numPr>
              <w:ilvl w:val="0"/>
              <w:numId w:val="65"/>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481001034"/>
            <w:lock w:val="sdtLocked"/>
            <w:placeholder>
              <w:docPart w:val="GBC22222222222222222222222222222"/>
            </w:placeholder>
          </w:sdtPr>
          <w:sdtContent>
            <w:p w14:paraId="3650DDFF" w14:textId="62461DD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61471E" w14:textId="77777777" w:rsidR="00B430B9" w:rsidRDefault="00000000">
          <w:pPr>
            <w:jc w:val="right"/>
          </w:pPr>
          <w:r>
            <w:rPr>
              <w:rFonts w:hint="eastAsia"/>
            </w:rPr>
            <w:t>单位：</w:t>
          </w:r>
          <w:sdt>
            <w:sdtPr>
              <w:rPr>
                <w:rFonts w:hint="eastAsia"/>
              </w:rPr>
              <w:alias w:val="单位：财务附注：设定提存计划列示"/>
              <w:tag w:val="_GBC_744d8f829e6040c78616ef1951ef7e59"/>
              <w:id w:val="19636844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9975297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582"/>
            <w:gridCol w:w="1568"/>
            <w:gridCol w:w="1596"/>
            <w:gridCol w:w="1552"/>
          </w:tblGrid>
          <w:tr w:rsidR="00B843E9" w14:paraId="2C940C25" w14:textId="77777777" w:rsidTr="002119C2">
            <w:sdt>
              <w:sdtPr>
                <w:tag w:val="_PLD_f8a9011ca6bd4cc895a50279da6547e9"/>
                <w:id w:val="157470115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183F35BA" w14:textId="77777777" w:rsidR="00B430B9" w:rsidRDefault="00000000" w:rsidP="002119C2">
                    <w:pPr>
                      <w:jc w:val="center"/>
                    </w:pPr>
                    <w:r>
                      <w:rPr>
                        <w:rFonts w:hint="eastAsia"/>
                      </w:rPr>
                      <w:t>项目</w:t>
                    </w:r>
                  </w:p>
                </w:tc>
              </w:sdtContent>
            </w:sdt>
            <w:sdt>
              <w:sdtPr>
                <w:tag w:val="_PLD_db9ecea0e08e4c1bb5fe2474183a8480"/>
                <w:id w:val="-445840616"/>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4BFCDD1D" w14:textId="77777777" w:rsidR="00B430B9" w:rsidRDefault="00000000" w:rsidP="002119C2">
                    <w:pPr>
                      <w:jc w:val="center"/>
                    </w:pPr>
                    <w:r>
                      <w:rPr>
                        <w:rFonts w:hint="eastAsia"/>
                      </w:rPr>
                      <w:t>期初余额</w:t>
                    </w:r>
                  </w:p>
                </w:tc>
              </w:sdtContent>
            </w:sdt>
            <w:sdt>
              <w:sdtPr>
                <w:tag w:val="_PLD_11b6b53867b44c92b19ef791cad0c8c4"/>
                <w:id w:val="-220994476"/>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3EBB7262" w14:textId="77777777" w:rsidR="00B430B9" w:rsidRDefault="00000000" w:rsidP="002119C2">
                    <w:pPr>
                      <w:jc w:val="center"/>
                    </w:pPr>
                    <w:r>
                      <w:rPr>
                        <w:rFonts w:hint="eastAsia"/>
                      </w:rPr>
                      <w:t>本期增加</w:t>
                    </w:r>
                  </w:p>
                </w:tc>
              </w:sdtContent>
            </w:sdt>
            <w:sdt>
              <w:sdtPr>
                <w:tag w:val="_PLD_c2cbd009dd4248ceb9040da5fc326084"/>
                <w:id w:val="-830129722"/>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381FF311" w14:textId="77777777" w:rsidR="00B430B9" w:rsidRDefault="00000000" w:rsidP="002119C2">
                    <w:pPr>
                      <w:jc w:val="center"/>
                    </w:pPr>
                    <w:r>
                      <w:rPr>
                        <w:rFonts w:hint="eastAsia"/>
                      </w:rPr>
                      <w:t>本期减少</w:t>
                    </w:r>
                  </w:p>
                </w:tc>
              </w:sdtContent>
            </w:sdt>
            <w:sdt>
              <w:sdtPr>
                <w:tag w:val="_PLD_0ded00fbf217420ebfe8ace86c12086d"/>
                <w:id w:val="-1307465392"/>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3CBCA85F" w14:textId="77777777" w:rsidR="00B430B9" w:rsidRDefault="00000000" w:rsidP="002119C2">
                    <w:pPr>
                      <w:jc w:val="center"/>
                    </w:pPr>
                    <w:r>
                      <w:rPr>
                        <w:rFonts w:hint="eastAsia"/>
                      </w:rPr>
                      <w:t>期末余额</w:t>
                    </w:r>
                  </w:p>
                </w:tc>
              </w:sdtContent>
            </w:sdt>
          </w:tr>
          <w:tr w:rsidR="00B843E9" w14:paraId="75492364" w14:textId="77777777" w:rsidTr="002119C2">
            <w:sdt>
              <w:sdtPr>
                <w:tag w:val="_PLD_b93c5842361145079010296748b2acbc"/>
                <w:id w:val="-70209294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6A2B3CB" w14:textId="77777777" w:rsidR="00B430B9" w:rsidRDefault="00000000" w:rsidP="002119C2">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AD8501B" w14:textId="77777777" w:rsidR="00B430B9" w:rsidRDefault="00000000" w:rsidP="002119C2">
                <w:pPr>
                  <w:jc w:val="right"/>
                </w:pPr>
                <w:r>
                  <w:t>2,137,054.22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7860217" w14:textId="77777777" w:rsidR="00B430B9" w:rsidRDefault="00000000" w:rsidP="002119C2">
                <w:pPr>
                  <w:jc w:val="right"/>
                </w:pPr>
                <w:r>
                  <w:t>5,563,244.29</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B0ADD96" w14:textId="77777777" w:rsidR="00B430B9" w:rsidRDefault="00000000" w:rsidP="002119C2">
                <w:pPr>
                  <w:jc w:val="right"/>
                </w:pPr>
                <w:r>
                  <w:t>5,551,706.05</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AE383EF" w14:textId="77777777" w:rsidR="00B430B9" w:rsidRDefault="00000000" w:rsidP="002119C2">
                <w:pPr>
                  <w:jc w:val="right"/>
                </w:pPr>
                <w:r>
                  <w:t>2,148,592.46</w:t>
                </w:r>
              </w:p>
            </w:tc>
          </w:tr>
          <w:tr w:rsidR="00B843E9" w14:paraId="0B290230" w14:textId="77777777" w:rsidTr="002119C2">
            <w:sdt>
              <w:sdtPr>
                <w:tag w:val="_PLD_909a72476f78427892237821bb7d583f"/>
                <w:id w:val="39509694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11DF9CAE" w14:textId="77777777" w:rsidR="00B430B9" w:rsidRDefault="00000000" w:rsidP="002119C2">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4A8A81AC" w14:textId="77777777" w:rsidR="00B430B9" w:rsidRDefault="00000000" w:rsidP="002119C2">
                <w:pPr>
                  <w:jc w:val="right"/>
                </w:pPr>
                <w:r>
                  <w:t>7,770.62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E9D81BF" w14:textId="77777777" w:rsidR="00B430B9" w:rsidRDefault="00000000" w:rsidP="002119C2">
                <w:pPr>
                  <w:jc w:val="right"/>
                </w:pPr>
                <w:r>
                  <w:t>342,086.14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B874332" w14:textId="77777777" w:rsidR="00B430B9" w:rsidRDefault="00000000" w:rsidP="002119C2">
                <w:pPr>
                  <w:jc w:val="right"/>
                </w:pPr>
                <w:r>
                  <w:t>341,556.31</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F29A197" w14:textId="77777777" w:rsidR="00B430B9" w:rsidRDefault="00000000" w:rsidP="002119C2">
                <w:pPr>
                  <w:jc w:val="right"/>
                </w:pPr>
                <w:r>
                  <w:t>8,300.45</w:t>
                </w:r>
              </w:p>
            </w:tc>
          </w:tr>
          <w:tr w:rsidR="00B843E9" w14:paraId="62E6EE40" w14:textId="77777777" w:rsidTr="002119C2">
            <w:sdt>
              <w:sdtPr>
                <w:tag w:val="_PLD_f2bb08099d4d4b2a96054f71c4e23a24"/>
                <w:id w:val="-142534470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3F45A73B" w14:textId="77777777" w:rsidR="00B430B9" w:rsidRDefault="00000000" w:rsidP="002119C2">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E2D5A52" w14:textId="77777777" w:rsidR="00B430B9" w:rsidRDefault="00B430B9" w:rsidP="002119C2">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CEEFE76" w14:textId="77777777" w:rsidR="00B430B9" w:rsidRDefault="00000000" w:rsidP="002119C2">
                <w:pPr>
                  <w:jc w:val="right"/>
                </w:pPr>
                <w:r>
                  <w:t>2,069,366.02</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57A4ECAD" w14:textId="77777777" w:rsidR="00B430B9" w:rsidRDefault="00000000" w:rsidP="002119C2">
                <w:pPr>
                  <w:jc w:val="right"/>
                </w:pPr>
                <w:r>
                  <w:t>2,062,340.27</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D1893B1" w14:textId="77777777" w:rsidR="00B430B9" w:rsidRDefault="00000000" w:rsidP="002119C2">
                <w:pPr>
                  <w:jc w:val="right"/>
                </w:pPr>
                <w:r>
                  <w:t>7,025.75</w:t>
                </w:r>
              </w:p>
            </w:tc>
          </w:tr>
          <w:tr w:rsidR="00B843E9" w14:paraId="3E4D0A71" w14:textId="77777777" w:rsidTr="002119C2">
            <w:sdt>
              <w:sdtPr>
                <w:tag w:val="_PLD_258ec0cea28b41718457ba73ff6955af"/>
                <w:id w:val="-8837894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504EFE51" w14:textId="77777777" w:rsidR="00B430B9" w:rsidRDefault="00000000" w:rsidP="002119C2">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017F46F1" w14:textId="77777777" w:rsidR="00B430B9" w:rsidRDefault="00000000" w:rsidP="002119C2">
                <w:pPr>
                  <w:jc w:val="right"/>
                </w:pPr>
                <w:r>
                  <w:t>2,144,824.84</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AD1330B" w14:textId="77777777" w:rsidR="00B430B9" w:rsidRDefault="00000000" w:rsidP="002119C2">
                <w:pPr>
                  <w:jc w:val="right"/>
                </w:pPr>
                <w:r>
                  <w:t>7,974,696.45</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169FD5E9" w14:textId="77777777" w:rsidR="00B430B9" w:rsidRDefault="00000000" w:rsidP="002119C2">
                <w:pPr>
                  <w:jc w:val="right"/>
                </w:pPr>
                <w:r>
                  <w:t>7,955,602.63</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CDE115E" w14:textId="77777777" w:rsidR="00B430B9" w:rsidRDefault="00000000" w:rsidP="002119C2">
                <w:pPr>
                  <w:jc w:val="right"/>
                </w:pPr>
                <w:r>
                  <w:t>2,163,918.66</w:t>
                </w:r>
              </w:p>
            </w:tc>
          </w:tr>
        </w:tbl>
        <w:p w14:paraId="1C32F6AC" w14:textId="77777777" w:rsidR="00B430B9" w:rsidRDefault="00000000">
          <w:pPr>
            <w:autoSpaceDE w:val="0"/>
            <w:autoSpaceDN w:val="0"/>
            <w:adjustRightInd w:val="0"/>
          </w:pPr>
        </w:p>
      </w:sdtContent>
    </w:sdt>
    <w:sdt>
      <w:sdtPr>
        <w:rPr>
          <w:rFonts w:hint="eastAsia"/>
        </w:rPr>
        <w:alias w:val="模块:应付职工薪酬说明"/>
        <w:tag w:val="_GBC_9173eff793e04226ba65f69088a27313"/>
        <w:id w:val="-1708092766"/>
        <w:lock w:val="sdtLocked"/>
        <w:placeholder>
          <w:docPart w:val="GBC22222222222222222222222222222"/>
        </w:placeholder>
      </w:sdtPr>
      <w:sdtContent>
        <w:p w14:paraId="6A2DEF8F" w14:textId="77777777" w:rsidR="00B430B9" w:rsidRDefault="00000000">
          <w:pPr>
            <w:autoSpaceDE w:val="0"/>
            <w:autoSpaceDN w:val="0"/>
            <w:adjustRightInd w:val="0"/>
          </w:pPr>
          <w:r>
            <w:rPr>
              <w:rFonts w:hint="eastAsia"/>
            </w:rPr>
            <w:t>其他说明：</w:t>
          </w:r>
        </w:p>
        <w:sdt>
          <w:sdtPr>
            <w:alias w:val="是否适用：应付职工薪酬的说明[双击切换]"/>
            <w:tag w:val="_GBC_f41ecc08d4994ba99707111806caa376"/>
            <w:id w:val="1470549907"/>
            <w:lock w:val="sdtLocked"/>
            <w:placeholder>
              <w:docPart w:val="GBC22222222222222222222222222222"/>
            </w:placeholder>
          </w:sdtPr>
          <w:sdtContent>
            <w:p w14:paraId="50735347" w14:textId="719905C7" w:rsidR="00B430B9" w:rsidRDefault="00000000">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应交税费"/>
        <w:tag w:val="_GBC_50fc9ef51868432e98c401f69097dfc6"/>
        <w:id w:val="533400748"/>
        <w:lock w:val="sdtLocked"/>
        <w:placeholder>
          <w:docPart w:val="GBC22222222222222222222222222222"/>
        </w:placeholder>
      </w:sdtPr>
      <w:sdtEndPr>
        <w:rPr>
          <w:rFonts w:cstheme="minorBidi" w:hint="default"/>
          <w:color w:val="000000" w:themeColor="text1"/>
          <w:kern w:val="2"/>
        </w:rPr>
      </w:sdtEndPr>
      <w:sdtContent>
        <w:p w14:paraId="734E99C4"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508904766"/>
            <w:lock w:val="sdtLocked"/>
            <w:placeholder>
              <w:docPart w:val="GBC22222222222222222222222222222"/>
            </w:placeholder>
          </w:sdtPr>
          <w:sdtContent>
            <w:p w14:paraId="296DDF47" w14:textId="6B494F7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1B6FFF" w14:textId="77777777" w:rsidR="00B430B9" w:rsidRDefault="00000000">
          <w:pPr>
            <w:jc w:val="right"/>
          </w:pPr>
          <w:r>
            <w:rPr>
              <w:rFonts w:hint="eastAsia"/>
            </w:rPr>
            <w:t>单位：</w:t>
          </w:r>
          <w:sdt>
            <w:sdtPr>
              <w:rPr>
                <w:rFonts w:hint="eastAsia"/>
              </w:rPr>
              <w:alias w:val="单位：财务附注：应交税费"/>
              <w:tag w:val="_GBC_a6162c9f021640929018406be611b834"/>
              <w:id w:val="-17013956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9096163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56"/>
            <w:gridCol w:w="2931"/>
            <w:gridCol w:w="2936"/>
          </w:tblGrid>
          <w:tr w:rsidR="00563B0E" w14:paraId="56616497" w14:textId="77777777" w:rsidTr="002562D5">
            <w:trPr>
              <w:cantSplit/>
            </w:trPr>
            <w:sdt>
              <w:sdtPr>
                <w:tag w:val="_PLD_ab0019be2d10489d885d15626d85168f"/>
                <w:id w:val="1986890710"/>
                <w:lock w:val="sdtLocked"/>
              </w:sdtPr>
              <w:sdtContent>
                <w:tc>
                  <w:tcPr>
                    <w:tcW w:w="1675" w:type="pct"/>
                    <w:vAlign w:val="center"/>
                  </w:tcPr>
                  <w:p w14:paraId="05AB91C1" w14:textId="77777777" w:rsidR="00B430B9" w:rsidRDefault="00000000" w:rsidP="002562D5">
                    <w:pPr>
                      <w:ind w:right="105"/>
                      <w:jc w:val="center"/>
                    </w:pPr>
                    <w:r>
                      <w:rPr>
                        <w:rFonts w:hint="eastAsia"/>
                      </w:rPr>
                      <w:t>项目</w:t>
                    </w:r>
                  </w:p>
                </w:tc>
              </w:sdtContent>
            </w:sdt>
            <w:sdt>
              <w:sdtPr>
                <w:tag w:val="_PLD_4d086e8f4e004ee3aa116a5d10a7ecbd"/>
                <w:id w:val="-496952065"/>
                <w:lock w:val="sdtLocked"/>
              </w:sdtPr>
              <w:sdtContent>
                <w:tc>
                  <w:tcPr>
                    <w:tcW w:w="1661" w:type="pct"/>
                    <w:vAlign w:val="center"/>
                  </w:tcPr>
                  <w:p w14:paraId="22035356" w14:textId="77777777" w:rsidR="00B430B9" w:rsidRDefault="00000000" w:rsidP="002562D5">
                    <w:pPr>
                      <w:jc w:val="center"/>
                    </w:pPr>
                    <w:r>
                      <w:rPr>
                        <w:rFonts w:hint="eastAsia"/>
                      </w:rPr>
                      <w:t>期末余额</w:t>
                    </w:r>
                  </w:p>
                </w:tc>
              </w:sdtContent>
            </w:sdt>
            <w:sdt>
              <w:sdtPr>
                <w:tag w:val="_PLD_8b866f731e474c6ebfb67cd903ab95c8"/>
                <w:id w:val="-1641868257"/>
                <w:lock w:val="sdtLocked"/>
              </w:sdtPr>
              <w:sdtContent>
                <w:tc>
                  <w:tcPr>
                    <w:tcW w:w="1664" w:type="pct"/>
                    <w:vAlign w:val="center"/>
                  </w:tcPr>
                  <w:p w14:paraId="74A0C2E3" w14:textId="77777777" w:rsidR="00B430B9" w:rsidRDefault="00000000" w:rsidP="002562D5">
                    <w:pPr>
                      <w:jc w:val="center"/>
                    </w:pPr>
                    <w:r>
                      <w:rPr>
                        <w:rFonts w:hint="eastAsia"/>
                      </w:rPr>
                      <w:t>期初余额</w:t>
                    </w:r>
                  </w:p>
                </w:tc>
              </w:sdtContent>
            </w:sdt>
          </w:tr>
          <w:tr w:rsidR="00563B0E" w14:paraId="1370D0D7" w14:textId="77777777" w:rsidTr="0097402E">
            <w:trPr>
              <w:cantSplit/>
            </w:trPr>
            <w:tc>
              <w:tcPr>
                <w:tcW w:w="1675" w:type="pct"/>
                <w:shd w:val="clear" w:color="auto" w:fill="auto"/>
              </w:tcPr>
              <w:p w14:paraId="715CE4DF" w14:textId="77777777" w:rsidR="00B430B9" w:rsidRDefault="00000000" w:rsidP="00563B0E">
                <w:pPr>
                  <w:ind w:right="105"/>
                </w:pPr>
                <w:r>
                  <w:rPr>
                    <w:rFonts w:hint="eastAsia"/>
                  </w:rPr>
                  <w:t>增值税</w:t>
                </w:r>
              </w:p>
            </w:tc>
            <w:tc>
              <w:tcPr>
                <w:tcW w:w="1661" w:type="pct"/>
                <w:shd w:val="clear" w:color="auto" w:fill="auto"/>
                <w:vAlign w:val="center"/>
              </w:tcPr>
              <w:p w14:paraId="13C52E0F" w14:textId="762DAE92" w:rsidR="00B430B9" w:rsidRDefault="00000000" w:rsidP="00563B0E">
                <w:pPr>
                  <w:ind w:right="73"/>
                  <w:jc w:val="right"/>
                </w:pPr>
                <w:r>
                  <w:t>902,071.93</w:t>
                </w:r>
              </w:p>
            </w:tc>
            <w:tc>
              <w:tcPr>
                <w:tcW w:w="1664" w:type="pct"/>
                <w:shd w:val="clear" w:color="auto" w:fill="auto"/>
                <w:vAlign w:val="center"/>
              </w:tcPr>
              <w:p w14:paraId="0E84B06C" w14:textId="518F1238" w:rsidR="00B430B9" w:rsidRDefault="00000000" w:rsidP="00563B0E">
                <w:pPr>
                  <w:jc w:val="right"/>
                </w:pPr>
                <w:r>
                  <w:t>1,153,449.97</w:t>
                </w:r>
              </w:p>
            </w:tc>
          </w:tr>
          <w:tr w:rsidR="00563B0E" w14:paraId="00428710" w14:textId="77777777" w:rsidTr="002562D5">
            <w:trPr>
              <w:cantSplit/>
            </w:trPr>
            <w:tc>
              <w:tcPr>
                <w:tcW w:w="1675" w:type="pct"/>
                <w:shd w:val="clear" w:color="auto" w:fill="auto"/>
              </w:tcPr>
              <w:p w14:paraId="6A088505" w14:textId="77777777" w:rsidR="00B430B9" w:rsidRDefault="00000000" w:rsidP="00563B0E">
                <w:pPr>
                  <w:ind w:right="105"/>
                </w:pPr>
                <w:r>
                  <w:rPr>
                    <w:rFonts w:hint="eastAsia"/>
                  </w:rPr>
                  <w:t>消费税</w:t>
                </w:r>
              </w:p>
            </w:tc>
            <w:tc>
              <w:tcPr>
                <w:tcW w:w="1661" w:type="pct"/>
                <w:shd w:val="clear" w:color="auto" w:fill="auto"/>
              </w:tcPr>
              <w:p w14:paraId="63E40481" w14:textId="77777777" w:rsidR="00B430B9" w:rsidRDefault="00B430B9" w:rsidP="00563B0E">
                <w:pPr>
                  <w:ind w:right="73"/>
                  <w:jc w:val="right"/>
                </w:pPr>
              </w:p>
            </w:tc>
            <w:tc>
              <w:tcPr>
                <w:tcW w:w="1664" w:type="pct"/>
                <w:shd w:val="clear" w:color="auto" w:fill="auto"/>
              </w:tcPr>
              <w:p w14:paraId="3D8DB416" w14:textId="77777777" w:rsidR="00B430B9" w:rsidRDefault="00B430B9" w:rsidP="00563B0E">
                <w:pPr>
                  <w:jc w:val="right"/>
                </w:pPr>
              </w:p>
            </w:tc>
          </w:tr>
          <w:tr w:rsidR="00563B0E" w14:paraId="46239729" w14:textId="77777777" w:rsidTr="002562D5">
            <w:trPr>
              <w:cantSplit/>
            </w:trPr>
            <w:tc>
              <w:tcPr>
                <w:tcW w:w="1675" w:type="pct"/>
                <w:shd w:val="clear" w:color="auto" w:fill="auto"/>
              </w:tcPr>
              <w:p w14:paraId="134426D7" w14:textId="77777777" w:rsidR="00B430B9" w:rsidRDefault="00000000" w:rsidP="00563B0E">
                <w:pPr>
                  <w:ind w:right="105"/>
                </w:pPr>
                <w:r>
                  <w:rPr>
                    <w:rFonts w:hint="eastAsia"/>
                  </w:rPr>
                  <w:t>营业税</w:t>
                </w:r>
              </w:p>
            </w:tc>
            <w:tc>
              <w:tcPr>
                <w:tcW w:w="1661" w:type="pct"/>
                <w:shd w:val="clear" w:color="auto" w:fill="auto"/>
              </w:tcPr>
              <w:p w14:paraId="3892B829" w14:textId="77777777" w:rsidR="00B430B9" w:rsidRDefault="00B430B9" w:rsidP="00563B0E">
                <w:pPr>
                  <w:ind w:right="73"/>
                  <w:jc w:val="right"/>
                </w:pPr>
              </w:p>
            </w:tc>
            <w:tc>
              <w:tcPr>
                <w:tcW w:w="1664" w:type="pct"/>
                <w:shd w:val="clear" w:color="auto" w:fill="auto"/>
              </w:tcPr>
              <w:p w14:paraId="6FAFCB9F" w14:textId="77777777" w:rsidR="00B430B9" w:rsidRDefault="00B430B9" w:rsidP="00563B0E">
                <w:pPr>
                  <w:jc w:val="right"/>
                </w:pPr>
              </w:p>
            </w:tc>
          </w:tr>
          <w:tr w:rsidR="00563B0E" w14:paraId="2C5C1838" w14:textId="77777777" w:rsidTr="009C1B91">
            <w:trPr>
              <w:cantSplit/>
            </w:trPr>
            <w:tc>
              <w:tcPr>
                <w:tcW w:w="1675" w:type="pct"/>
                <w:shd w:val="clear" w:color="auto" w:fill="auto"/>
              </w:tcPr>
              <w:p w14:paraId="5E6AD83C" w14:textId="77777777" w:rsidR="00B430B9" w:rsidRDefault="00000000" w:rsidP="00563B0E">
                <w:pPr>
                  <w:ind w:right="105"/>
                </w:pPr>
                <w:r>
                  <w:rPr>
                    <w:rFonts w:hint="eastAsia"/>
                  </w:rPr>
                  <w:t>企业所得税</w:t>
                </w:r>
              </w:p>
            </w:tc>
            <w:tc>
              <w:tcPr>
                <w:tcW w:w="1661" w:type="pct"/>
                <w:shd w:val="clear" w:color="auto" w:fill="auto"/>
                <w:vAlign w:val="center"/>
              </w:tcPr>
              <w:p w14:paraId="43F6558E" w14:textId="3FF4172D" w:rsidR="00B430B9" w:rsidRDefault="00000000" w:rsidP="00563B0E">
                <w:pPr>
                  <w:ind w:right="73"/>
                  <w:jc w:val="right"/>
                </w:pPr>
                <w:r>
                  <w:t>150,873,904.87</w:t>
                </w:r>
              </w:p>
            </w:tc>
            <w:tc>
              <w:tcPr>
                <w:tcW w:w="1664" w:type="pct"/>
                <w:shd w:val="clear" w:color="auto" w:fill="auto"/>
                <w:vAlign w:val="center"/>
              </w:tcPr>
              <w:p w14:paraId="5C3D07AB" w14:textId="1229E4F4" w:rsidR="00B430B9" w:rsidRDefault="00000000" w:rsidP="00563B0E">
                <w:pPr>
                  <w:jc w:val="right"/>
                </w:pPr>
                <w:r>
                  <w:t>180,096,006.26</w:t>
                </w:r>
              </w:p>
            </w:tc>
          </w:tr>
          <w:tr w:rsidR="00563B0E" w14:paraId="2EAB8B5E" w14:textId="77777777" w:rsidTr="009C1B91">
            <w:trPr>
              <w:cantSplit/>
            </w:trPr>
            <w:tc>
              <w:tcPr>
                <w:tcW w:w="1675" w:type="pct"/>
                <w:shd w:val="clear" w:color="auto" w:fill="auto"/>
              </w:tcPr>
              <w:p w14:paraId="6419E1CD" w14:textId="77777777" w:rsidR="00B430B9" w:rsidRDefault="00000000" w:rsidP="00563B0E">
                <w:pPr>
                  <w:ind w:right="105"/>
                </w:pPr>
                <w:r>
                  <w:rPr>
                    <w:rFonts w:hint="eastAsia"/>
                  </w:rPr>
                  <w:t>个人所得税</w:t>
                </w:r>
              </w:p>
            </w:tc>
            <w:tc>
              <w:tcPr>
                <w:tcW w:w="1661" w:type="pct"/>
                <w:shd w:val="clear" w:color="auto" w:fill="auto"/>
                <w:vAlign w:val="center"/>
              </w:tcPr>
              <w:p w14:paraId="4FF85DEC" w14:textId="6C4122AE" w:rsidR="00B430B9" w:rsidRDefault="00000000" w:rsidP="00563B0E">
                <w:pPr>
                  <w:ind w:right="73"/>
                  <w:jc w:val="right"/>
                </w:pPr>
                <w:r>
                  <w:t>23,936.01</w:t>
                </w:r>
              </w:p>
            </w:tc>
            <w:tc>
              <w:tcPr>
                <w:tcW w:w="1664" w:type="pct"/>
                <w:shd w:val="clear" w:color="auto" w:fill="auto"/>
                <w:vAlign w:val="center"/>
              </w:tcPr>
              <w:p w14:paraId="06380885" w14:textId="19DC5657" w:rsidR="00B430B9" w:rsidRDefault="00000000" w:rsidP="00563B0E">
                <w:pPr>
                  <w:jc w:val="right"/>
                </w:pPr>
                <w:r>
                  <w:t>422,167.39</w:t>
                </w:r>
              </w:p>
            </w:tc>
          </w:tr>
          <w:tr w:rsidR="00563B0E" w14:paraId="70E22540" w14:textId="77777777" w:rsidTr="009C1B91">
            <w:trPr>
              <w:cantSplit/>
            </w:trPr>
            <w:tc>
              <w:tcPr>
                <w:tcW w:w="1675" w:type="pct"/>
                <w:shd w:val="clear" w:color="auto" w:fill="auto"/>
              </w:tcPr>
              <w:p w14:paraId="060E5FB5" w14:textId="77777777" w:rsidR="00B430B9" w:rsidRDefault="00000000" w:rsidP="00563B0E">
                <w:pPr>
                  <w:ind w:right="105"/>
                </w:pPr>
                <w:r>
                  <w:rPr>
                    <w:rFonts w:hint="eastAsia"/>
                  </w:rPr>
                  <w:t>城市维护建设税</w:t>
                </w:r>
              </w:p>
            </w:tc>
            <w:tc>
              <w:tcPr>
                <w:tcW w:w="1661" w:type="pct"/>
                <w:shd w:val="clear" w:color="auto" w:fill="auto"/>
                <w:vAlign w:val="center"/>
              </w:tcPr>
              <w:p w14:paraId="707A4BF6" w14:textId="34E8F517" w:rsidR="00B430B9" w:rsidRDefault="00000000" w:rsidP="00563B0E">
                <w:pPr>
                  <w:ind w:right="73"/>
                  <w:jc w:val="right"/>
                </w:pPr>
                <w:r>
                  <w:t>40,086.99</w:t>
                </w:r>
              </w:p>
            </w:tc>
            <w:tc>
              <w:tcPr>
                <w:tcW w:w="1664" w:type="pct"/>
                <w:shd w:val="clear" w:color="auto" w:fill="auto"/>
                <w:vAlign w:val="center"/>
              </w:tcPr>
              <w:p w14:paraId="1EC118D3" w14:textId="680F30A5" w:rsidR="00B430B9" w:rsidRDefault="00000000" w:rsidP="00563B0E">
                <w:pPr>
                  <w:jc w:val="right"/>
                </w:pPr>
                <w:r>
                  <w:t>49,610.14</w:t>
                </w:r>
              </w:p>
            </w:tc>
          </w:tr>
          <w:tr w:rsidR="00563B0E" w14:paraId="0702665F" w14:textId="77777777" w:rsidTr="004F47CD">
            <w:trPr>
              <w:cantSplit/>
            </w:trPr>
            <w:tc>
              <w:tcPr>
                <w:tcW w:w="1675" w:type="pct"/>
              </w:tcPr>
              <w:p w14:paraId="2EBBF6D8" w14:textId="77777777" w:rsidR="00B430B9" w:rsidRDefault="00000000" w:rsidP="00563B0E">
                <w:pPr>
                  <w:ind w:right="105"/>
                </w:pPr>
                <w:r>
                  <w:t>房产税</w:t>
                </w:r>
              </w:p>
            </w:tc>
            <w:tc>
              <w:tcPr>
                <w:tcW w:w="1661" w:type="pct"/>
                <w:vAlign w:val="center"/>
              </w:tcPr>
              <w:p w14:paraId="7BF99A33" w14:textId="4B7B1CF2" w:rsidR="00B430B9" w:rsidRDefault="00000000" w:rsidP="00563B0E">
                <w:pPr>
                  <w:ind w:right="73"/>
                  <w:jc w:val="right"/>
                </w:pPr>
                <w:r>
                  <w:t>3,031,624.25</w:t>
                </w:r>
              </w:p>
            </w:tc>
            <w:tc>
              <w:tcPr>
                <w:tcW w:w="1664" w:type="pct"/>
                <w:vAlign w:val="center"/>
              </w:tcPr>
              <w:p w14:paraId="319D9FA6" w14:textId="4D12500C" w:rsidR="00B430B9" w:rsidRDefault="00000000" w:rsidP="00563B0E">
                <w:pPr>
                  <w:jc w:val="right"/>
                </w:pPr>
                <w:r>
                  <w:t>8,054,592.48</w:t>
                </w:r>
              </w:p>
            </w:tc>
          </w:tr>
          <w:tr w:rsidR="00563B0E" w14:paraId="29D6B3BC" w14:textId="77777777" w:rsidTr="004F47CD">
            <w:trPr>
              <w:cantSplit/>
            </w:trPr>
            <w:tc>
              <w:tcPr>
                <w:tcW w:w="1675" w:type="pct"/>
              </w:tcPr>
              <w:p w14:paraId="021DED6F" w14:textId="77777777" w:rsidR="00B430B9" w:rsidRDefault="00000000" w:rsidP="00563B0E">
                <w:pPr>
                  <w:ind w:right="105"/>
                </w:pPr>
                <w:r>
                  <w:t>土地使用税</w:t>
                </w:r>
              </w:p>
            </w:tc>
            <w:tc>
              <w:tcPr>
                <w:tcW w:w="1661" w:type="pct"/>
                <w:vAlign w:val="center"/>
              </w:tcPr>
              <w:p w14:paraId="512A612A" w14:textId="5295B7EC" w:rsidR="00B430B9" w:rsidRDefault="00000000" w:rsidP="00563B0E">
                <w:pPr>
                  <w:ind w:right="73"/>
                  <w:jc w:val="right"/>
                </w:pPr>
                <w:r>
                  <w:t>3,945,567.62</w:t>
                </w:r>
              </w:p>
            </w:tc>
            <w:tc>
              <w:tcPr>
                <w:tcW w:w="1664" w:type="pct"/>
                <w:vAlign w:val="center"/>
              </w:tcPr>
              <w:p w14:paraId="61DE57AF" w14:textId="54BDB139" w:rsidR="00B430B9" w:rsidRDefault="00000000" w:rsidP="00563B0E">
                <w:pPr>
                  <w:jc w:val="right"/>
                </w:pPr>
                <w:r>
                  <w:t>7,129,652.68</w:t>
                </w:r>
              </w:p>
            </w:tc>
          </w:tr>
          <w:tr w:rsidR="00563B0E" w14:paraId="71A11482" w14:textId="77777777" w:rsidTr="004F47CD">
            <w:trPr>
              <w:cantSplit/>
            </w:trPr>
            <w:tc>
              <w:tcPr>
                <w:tcW w:w="1675" w:type="pct"/>
              </w:tcPr>
              <w:p w14:paraId="2CBA0100" w14:textId="77777777" w:rsidR="00B430B9" w:rsidRDefault="00000000" w:rsidP="00563B0E">
                <w:pPr>
                  <w:ind w:right="105"/>
                </w:pPr>
                <w:r>
                  <w:t>教育费附加</w:t>
                </w:r>
              </w:p>
            </w:tc>
            <w:tc>
              <w:tcPr>
                <w:tcW w:w="1661" w:type="pct"/>
                <w:vAlign w:val="center"/>
              </w:tcPr>
              <w:p w14:paraId="76C51E56" w14:textId="0C44C568" w:rsidR="00B430B9" w:rsidRDefault="00000000" w:rsidP="00563B0E">
                <w:pPr>
                  <w:ind w:right="73"/>
                  <w:jc w:val="right"/>
                </w:pPr>
                <w:r>
                  <w:t>17,279.32</w:t>
                </w:r>
              </w:p>
            </w:tc>
            <w:tc>
              <w:tcPr>
                <w:tcW w:w="1664" w:type="pct"/>
                <w:vAlign w:val="center"/>
              </w:tcPr>
              <w:p w14:paraId="0329B212" w14:textId="4555D743" w:rsidR="00B430B9" w:rsidRDefault="00000000" w:rsidP="00563B0E">
                <w:pPr>
                  <w:jc w:val="right"/>
                </w:pPr>
                <w:r>
                  <w:t>29,407.70</w:t>
                </w:r>
              </w:p>
            </w:tc>
          </w:tr>
          <w:tr w:rsidR="00563B0E" w14:paraId="4F2DDE6D" w14:textId="77777777" w:rsidTr="004F47CD">
            <w:trPr>
              <w:cantSplit/>
            </w:trPr>
            <w:tc>
              <w:tcPr>
                <w:tcW w:w="1675" w:type="pct"/>
              </w:tcPr>
              <w:p w14:paraId="4B9CB35E" w14:textId="77777777" w:rsidR="00B430B9" w:rsidRDefault="00000000" w:rsidP="00563B0E">
                <w:pPr>
                  <w:ind w:right="105"/>
                </w:pPr>
                <w:r>
                  <w:t>地方教育附加</w:t>
                </w:r>
              </w:p>
            </w:tc>
            <w:tc>
              <w:tcPr>
                <w:tcW w:w="1661" w:type="pct"/>
                <w:vAlign w:val="center"/>
              </w:tcPr>
              <w:p w14:paraId="5599FC88" w14:textId="092FECD3" w:rsidR="00B430B9" w:rsidRDefault="00000000" w:rsidP="00563B0E">
                <w:pPr>
                  <w:ind w:right="73"/>
                  <w:jc w:val="right"/>
                </w:pPr>
                <w:r>
                  <w:t>11,519.55</w:t>
                </w:r>
              </w:p>
            </w:tc>
            <w:tc>
              <w:tcPr>
                <w:tcW w:w="1664" w:type="pct"/>
                <w:vAlign w:val="center"/>
              </w:tcPr>
              <w:p w14:paraId="0F79D004" w14:textId="0E9D1912" w:rsidR="00B430B9" w:rsidRDefault="00000000" w:rsidP="00563B0E">
                <w:pPr>
                  <w:jc w:val="right"/>
                </w:pPr>
                <w:r>
                  <w:t>19,605.13</w:t>
                </w:r>
              </w:p>
            </w:tc>
          </w:tr>
          <w:tr w:rsidR="00563B0E" w14:paraId="21FA4262" w14:textId="77777777" w:rsidTr="004F47CD">
            <w:trPr>
              <w:cantSplit/>
            </w:trPr>
            <w:tc>
              <w:tcPr>
                <w:tcW w:w="1675" w:type="pct"/>
              </w:tcPr>
              <w:p w14:paraId="2DBAE58C" w14:textId="77777777" w:rsidR="00B430B9" w:rsidRDefault="00000000" w:rsidP="00563B0E">
                <w:pPr>
                  <w:ind w:right="105"/>
                </w:pPr>
                <w:r>
                  <w:t>印花税</w:t>
                </w:r>
              </w:p>
            </w:tc>
            <w:tc>
              <w:tcPr>
                <w:tcW w:w="1661" w:type="pct"/>
                <w:vAlign w:val="center"/>
              </w:tcPr>
              <w:p w14:paraId="7604FF8D" w14:textId="3BD786C7" w:rsidR="00B430B9" w:rsidRDefault="00000000" w:rsidP="00563B0E">
                <w:pPr>
                  <w:ind w:right="73"/>
                  <w:jc w:val="right"/>
                </w:pPr>
                <w:r>
                  <w:t>860,957.17</w:t>
                </w:r>
              </w:p>
            </w:tc>
            <w:tc>
              <w:tcPr>
                <w:tcW w:w="1664" w:type="pct"/>
                <w:vAlign w:val="center"/>
              </w:tcPr>
              <w:p w14:paraId="38CCC04E" w14:textId="565A65D2" w:rsidR="00B430B9" w:rsidRDefault="00000000" w:rsidP="00563B0E">
                <w:pPr>
                  <w:jc w:val="right"/>
                </w:pPr>
                <w:r>
                  <w:t>1,424,800.06</w:t>
                </w:r>
              </w:p>
            </w:tc>
          </w:tr>
          <w:tr w:rsidR="00563B0E" w14:paraId="744B7A0F" w14:textId="77777777" w:rsidTr="00A1214E">
            <w:trPr>
              <w:cantSplit/>
            </w:trPr>
            <w:tc>
              <w:tcPr>
                <w:tcW w:w="1675" w:type="pct"/>
                <w:vAlign w:val="center"/>
              </w:tcPr>
              <w:p w14:paraId="18D17F79" w14:textId="77777777" w:rsidR="00B430B9" w:rsidRDefault="00000000" w:rsidP="00563B0E">
                <w:pPr>
                  <w:ind w:right="105"/>
                  <w:jc w:val="center"/>
                </w:pPr>
                <w:r>
                  <w:rPr>
                    <w:rFonts w:hint="eastAsia"/>
                  </w:rPr>
                  <w:t>合计</w:t>
                </w:r>
              </w:p>
            </w:tc>
            <w:tc>
              <w:tcPr>
                <w:tcW w:w="1661" w:type="pct"/>
                <w:vAlign w:val="center"/>
              </w:tcPr>
              <w:p w14:paraId="3813FE94" w14:textId="724DA7E9" w:rsidR="00B430B9" w:rsidRDefault="00000000" w:rsidP="00563B0E">
                <w:pPr>
                  <w:ind w:right="73"/>
                  <w:jc w:val="right"/>
                </w:pPr>
                <w:r>
                  <w:t>159,706,947.71</w:t>
                </w:r>
              </w:p>
            </w:tc>
            <w:tc>
              <w:tcPr>
                <w:tcW w:w="1664" w:type="pct"/>
                <w:vAlign w:val="center"/>
              </w:tcPr>
              <w:p w14:paraId="721A4163" w14:textId="282F8D15" w:rsidR="00B430B9" w:rsidRDefault="00000000" w:rsidP="00563B0E">
                <w:pPr>
                  <w:jc w:val="right"/>
                </w:pPr>
                <w:r>
                  <w:t>198,379,291.81</w:t>
                </w:r>
              </w:p>
            </w:tc>
          </w:tr>
        </w:tbl>
        <w:p w14:paraId="0E967E79" w14:textId="77777777" w:rsidR="00B430B9" w:rsidRDefault="00B430B9"/>
        <w:p w14:paraId="4141F0F9" w14:textId="77777777" w:rsidR="00B430B9" w:rsidRDefault="00000000">
          <w:r>
            <w:rPr>
              <w:rFonts w:hint="eastAsia"/>
            </w:rPr>
            <w:t>其他说明：</w:t>
          </w:r>
        </w:p>
        <w:sdt>
          <w:sdtPr>
            <w:alias w:val="应交税金的说明"/>
            <w:tag w:val="_GBC_fb59f8f9de2d41c3aaf0dc3b0970dd91"/>
            <w:id w:val="733435749"/>
            <w:lock w:val="sdtLocked"/>
            <w:placeholder>
              <w:docPart w:val="GBC22222222222222222222222222222"/>
            </w:placeholder>
          </w:sdtPr>
          <w:sdtContent>
            <w:p w14:paraId="19C64552" w14:textId="2890C3CA" w:rsidR="00B430B9" w:rsidRDefault="00000000">
              <w:r>
                <w:rPr>
                  <w:rFonts w:hint="eastAsia"/>
                </w:rPr>
                <w:t>无</w:t>
              </w:r>
            </w:p>
          </w:sdtContent>
        </w:sdt>
      </w:sdtContent>
    </w:sdt>
    <w:p w14:paraId="665E0B7E" w14:textId="77777777" w:rsidR="00B430B9" w:rsidRDefault="00B430B9"/>
    <w:p w14:paraId="40EBBD29"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其他应付款</w:t>
      </w:r>
    </w:p>
    <w:bookmarkStart w:id="202" w:name="_Hlk10535943" w:displacedByCustomXml="next"/>
    <w:sdt>
      <w:sdtPr>
        <w:rPr>
          <w:rFonts w:ascii="宋体" w:hAnsi="宋体" w:cs="宋体" w:hint="eastAsia"/>
          <w:b w:val="0"/>
          <w:bCs/>
          <w:kern w:val="0"/>
          <w:szCs w:val="24"/>
        </w:rPr>
        <w:alias w:val="模块:项目列示"/>
        <w:tag w:val="_SEC_d4a31631d4c141d39fd547efdfcde484"/>
        <w:id w:val="1754704940"/>
        <w:lock w:val="sdtLocked"/>
        <w:placeholder>
          <w:docPart w:val="GBC22222222222222222222222222222"/>
        </w:placeholder>
      </w:sdtPr>
      <w:sdtEndPr>
        <w:rPr>
          <w:szCs w:val="21"/>
        </w:rPr>
      </w:sdtEndPr>
      <w:sdtContent>
        <w:p w14:paraId="2EC4A650" w14:textId="77777777" w:rsidR="00B430B9" w:rsidRDefault="00000000">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2015718915"/>
            <w:lock w:val="sdtLocked"/>
            <w:placeholder>
              <w:docPart w:val="GBC22222222222222222222222222222"/>
            </w:placeholder>
          </w:sdtPr>
          <w:sdtContent>
            <w:p w14:paraId="492D0B6D" w14:textId="5846AE2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1C2F8F" w14:textId="77777777" w:rsidR="00B430B9" w:rsidRDefault="00000000">
          <w:pPr>
            <w:jc w:val="right"/>
          </w:pPr>
          <w:r>
            <w:rPr>
              <w:rFonts w:hint="eastAsia"/>
            </w:rPr>
            <w:t>单位：</w:t>
          </w:r>
          <w:sdt>
            <w:sdtPr>
              <w:rPr>
                <w:rFonts w:hint="eastAsia"/>
              </w:rPr>
              <w:alias w:val="单位：其他应付款分类列示"/>
              <w:tag w:val="_GBC_f725af1ac18e4ea28ff0b171fd9076b1"/>
              <w:id w:val="-1309706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656414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553E82" w14:paraId="5771E6AB" w14:textId="77777777" w:rsidTr="00D17AC2">
            <w:sdt>
              <w:sdtPr>
                <w:tag w:val="_PLD_d301d6d0c6f244d3b16ca7922fb1eae1"/>
                <w:id w:val="1450052759"/>
                <w:lock w:val="sdtLocked"/>
              </w:sdtPr>
              <w:sdtContent>
                <w:tc>
                  <w:tcPr>
                    <w:tcW w:w="1828" w:type="pct"/>
                    <w:shd w:val="clear" w:color="auto" w:fill="auto"/>
                    <w:vAlign w:val="center"/>
                  </w:tcPr>
                  <w:p w14:paraId="34596E6C" w14:textId="77777777" w:rsidR="00B430B9" w:rsidRDefault="00000000">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395388073"/>
                <w:lock w:val="sdtLocked"/>
              </w:sdtPr>
              <w:sdtContent>
                <w:tc>
                  <w:tcPr>
                    <w:tcW w:w="1582" w:type="pct"/>
                    <w:shd w:val="clear" w:color="auto" w:fill="auto"/>
                    <w:vAlign w:val="center"/>
                  </w:tcPr>
                  <w:p w14:paraId="65EDE72B" w14:textId="77777777" w:rsidR="00B430B9" w:rsidRDefault="00000000">
                    <w:pPr>
                      <w:jc w:val="center"/>
                    </w:pPr>
                    <w:r>
                      <w:rPr>
                        <w:rFonts w:hint="eastAsia"/>
                      </w:rPr>
                      <w:t>期末余额</w:t>
                    </w:r>
                  </w:p>
                </w:tc>
              </w:sdtContent>
            </w:sdt>
            <w:sdt>
              <w:sdtPr>
                <w:tag w:val="_PLD_3ada436da03540938e5f25706fc839ab"/>
                <w:id w:val="944957552"/>
                <w:lock w:val="sdtLocked"/>
              </w:sdtPr>
              <w:sdtContent>
                <w:tc>
                  <w:tcPr>
                    <w:tcW w:w="1590" w:type="pct"/>
                    <w:shd w:val="clear" w:color="auto" w:fill="auto"/>
                    <w:vAlign w:val="center"/>
                  </w:tcPr>
                  <w:p w14:paraId="72CA56D4" w14:textId="77777777" w:rsidR="00B430B9" w:rsidRDefault="00000000">
                    <w:pPr>
                      <w:jc w:val="center"/>
                    </w:pPr>
                    <w:r>
                      <w:rPr>
                        <w:rFonts w:hint="eastAsia"/>
                      </w:rPr>
                      <w:t>期初余额</w:t>
                    </w:r>
                  </w:p>
                </w:tc>
              </w:sdtContent>
            </w:sdt>
          </w:tr>
          <w:tr w:rsidR="00553E82" w14:paraId="4FEC903C" w14:textId="77777777" w:rsidTr="00D17AC2">
            <w:sdt>
              <w:sdtPr>
                <w:tag w:val="_PLD_d66a9d37a92f4ab8ae47e30c7542c8f2"/>
                <w:id w:val="1945340172"/>
                <w:lock w:val="sdtLocked"/>
              </w:sdtPr>
              <w:sdtContent>
                <w:tc>
                  <w:tcPr>
                    <w:tcW w:w="1828" w:type="pct"/>
                    <w:shd w:val="clear" w:color="auto" w:fill="auto"/>
                  </w:tcPr>
                  <w:p w14:paraId="47AB1E70" w14:textId="77777777" w:rsidR="00B430B9" w:rsidRDefault="00000000">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0ABB933F" w14:textId="77777777" w:rsidR="00B430B9" w:rsidRDefault="00B430B9">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590C8238" w14:textId="77777777" w:rsidR="00B430B9" w:rsidRDefault="00B430B9">
                <w:pPr>
                  <w:tabs>
                    <w:tab w:val="right" w:pos="3690"/>
                    <w:tab w:val="right" w:pos="5130"/>
                    <w:tab w:val="right" w:pos="6030"/>
                    <w:tab w:val="right" w:pos="7650"/>
                    <w:tab w:val="right" w:pos="9270"/>
                  </w:tabs>
                  <w:adjustRightInd w:val="0"/>
                  <w:snapToGrid w:val="0"/>
                  <w:jc w:val="right"/>
                </w:pPr>
              </w:p>
            </w:tc>
          </w:tr>
          <w:tr w:rsidR="008C177A" w14:paraId="59CB6384" w14:textId="77777777" w:rsidTr="00DB1A16">
            <w:sdt>
              <w:sdtPr>
                <w:tag w:val="_PLD_f7c963c0ee7f4ae9a9ee01376e1c10a3"/>
                <w:id w:val="-478615930"/>
                <w:lock w:val="sdtLocked"/>
              </w:sdtPr>
              <w:sdtContent>
                <w:tc>
                  <w:tcPr>
                    <w:tcW w:w="1828" w:type="pct"/>
                    <w:shd w:val="clear" w:color="auto" w:fill="auto"/>
                  </w:tcPr>
                  <w:p w14:paraId="41662B3C" w14:textId="77777777" w:rsidR="00B430B9" w:rsidRDefault="00000000" w:rsidP="008C177A">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14:paraId="079563AF" w14:textId="6315917F" w:rsidR="00B430B9" w:rsidRDefault="00000000" w:rsidP="008C177A">
                <w:pPr>
                  <w:tabs>
                    <w:tab w:val="right" w:pos="3690"/>
                    <w:tab w:val="right" w:pos="5130"/>
                    <w:tab w:val="right" w:pos="6030"/>
                    <w:tab w:val="right" w:pos="7650"/>
                    <w:tab w:val="right" w:pos="9270"/>
                  </w:tabs>
                  <w:adjustRightInd w:val="0"/>
                  <w:snapToGrid w:val="0"/>
                  <w:jc w:val="right"/>
                </w:pPr>
                <w:r>
                  <w:t>230,845,619.02</w:t>
                </w:r>
              </w:p>
            </w:tc>
            <w:tc>
              <w:tcPr>
                <w:tcW w:w="1590" w:type="pct"/>
                <w:shd w:val="clear" w:color="auto" w:fill="auto"/>
                <w:vAlign w:val="center"/>
              </w:tcPr>
              <w:p w14:paraId="091DDD9C" w14:textId="77777777" w:rsidR="00B430B9" w:rsidRDefault="00B430B9" w:rsidP="008C177A">
                <w:pPr>
                  <w:tabs>
                    <w:tab w:val="right" w:pos="3690"/>
                    <w:tab w:val="right" w:pos="5130"/>
                    <w:tab w:val="right" w:pos="6030"/>
                    <w:tab w:val="right" w:pos="7650"/>
                    <w:tab w:val="right" w:pos="9270"/>
                  </w:tabs>
                  <w:adjustRightInd w:val="0"/>
                  <w:snapToGrid w:val="0"/>
                  <w:jc w:val="right"/>
                </w:pPr>
              </w:p>
            </w:tc>
          </w:tr>
          <w:tr w:rsidR="008C177A" w14:paraId="3CFD2716" w14:textId="77777777" w:rsidTr="00DB1A16">
            <w:sdt>
              <w:sdtPr>
                <w:tag w:val="_PLD_bef380fd911e4f2a9e651243d4593795"/>
                <w:id w:val="183557949"/>
                <w:lock w:val="sdtLocked"/>
              </w:sdtPr>
              <w:sdtContent>
                <w:tc>
                  <w:tcPr>
                    <w:tcW w:w="1828" w:type="pct"/>
                    <w:shd w:val="clear" w:color="auto" w:fill="auto"/>
                  </w:tcPr>
                  <w:p w14:paraId="6AB5A17B" w14:textId="77777777" w:rsidR="00B430B9" w:rsidRDefault="00000000" w:rsidP="008C177A">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14:paraId="5500E66A" w14:textId="4D7B92F2" w:rsidR="00B430B9" w:rsidRDefault="00000000" w:rsidP="008C177A">
                <w:pPr>
                  <w:tabs>
                    <w:tab w:val="right" w:pos="3690"/>
                    <w:tab w:val="right" w:pos="5130"/>
                    <w:tab w:val="right" w:pos="6030"/>
                    <w:tab w:val="right" w:pos="7650"/>
                    <w:tab w:val="right" w:pos="9270"/>
                  </w:tabs>
                  <w:adjustRightInd w:val="0"/>
                  <w:snapToGrid w:val="0"/>
                  <w:jc w:val="right"/>
                </w:pPr>
                <w:r>
                  <w:t>217,012,135.81</w:t>
                </w:r>
              </w:p>
            </w:tc>
            <w:tc>
              <w:tcPr>
                <w:tcW w:w="1590" w:type="pct"/>
                <w:shd w:val="clear" w:color="auto" w:fill="auto"/>
                <w:vAlign w:val="center"/>
              </w:tcPr>
              <w:p w14:paraId="1E945E94" w14:textId="18C137A4" w:rsidR="00B430B9" w:rsidRDefault="00000000" w:rsidP="008C177A">
                <w:pPr>
                  <w:tabs>
                    <w:tab w:val="right" w:pos="3690"/>
                    <w:tab w:val="right" w:pos="5130"/>
                    <w:tab w:val="right" w:pos="6030"/>
                    <w:tab w:val="right" w:pos="7650"/>
                    <w:tab w:val="right" w:pos="9270"/>
                  </w:tabs>
                  <w:adjustRightInd w:val="0"/>
                  <w:snapToGrid w:val="0"/>
                  <w:jc w:val="right"/>
                </w:pPr>
                <w:r>
                  <w:t>214,284,121.79</w:t>
                </w:r>
              </w:p>
            </w:tc>
          </w:tr>
          <w:tr w:rsidR="008C177A" w14:paraId="1096B624" w14:textId="77777777" w:rsidTr="00DB1A16">
            <w:sdt>
              <w:sdtPr>
                <w:tag w:val="_PLD_90dc33535197444a8eb7c8a4e477d9b7"/>
                <w:id w:val="-1939510989"/>
                <w:lock w:val="sdtLocked"/>
              </w:sdtPr>
              <w:sdtContent>
                <w:tc>
                  <w:tcPr>
                    <w:tcW w:w="1828" w:type="pct"/>
                    <w:shd w:val="clear" w:color="auto" w:fill="auto"/>
                  </w:tcPr>
                  <w:p w14:paraId="56D1503B" w14:textId="77777777" w:rsidR="00B430B9" w:rsidRDefault="00000000" w:rsidP="008C177A">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36FFCE16" w14:textId="47804D5E" w:rsidR="00B430B9" w:rsidRDefault="00000000" w:rsidP="008C177A">
                <w:pPr>
                  <w:tabs>
                    <w:tab w:val="right" w:pos="3690"/>
                    <w:tab w:val="right" w:pos="5130"/>
                    <w:tab w:val="right" w:pos="6030"/>
                    <w:tab w:val="right" w:pos="7650"/>
                    <w:tab w:val="right" w:pos="9270"/>
                  </w:tabs>
                  <w:adjustRightInd w:val="0"/>
                  <w:snapToGrid w:val="0"/>
                  <w:jc w:val="right"/>
                </w:pPr>
                <w:r>
                  <w:t>447,857,754.83</w:t>
                </w:r>
              </w:p>
            </w:tc>
            <w:tc>
              <w:tcPr>
                <w:tcW w:w="1590" w:type="pct"/>
                <w:shd w:val="clear" w:color="auto" w:fill="auto"/>
                <w:vAlign w:val="center"/>
              </w:tcPr>
              <w:p w14:paraId="0E91F5FD" w14:textId="2024F13B" w:rsidR="00B430B9" w:rsidRDefault="00000000" w:rsidP="008C177A">
                <w:pPr>
                  <w:tabs>
                    <w:tab w:val="right" w:pos="3690"/>
                    <w:tab w:val="right" w:pos="5130"/>
                    <w:tab w:val="right" w:pos="6030"/>
                    <w:tab w:val="right" w:pos="7650"/>
                    <w:tab w:val="right" w:pos="9270"/>
                  </w:tabs>
                  <w:adjustRightInd w:val="0"/>
                  <w:snapToGrid w:val="0"/>
                  <w:jc w:val="right"/>
                </w:pPr>
                <w:r>
                  <w:t>214,284,121.79</w:t>
                </w:r>
              </w:p>
            </w:tc>
          </w:tr>
        </w:tbl>
        <w:p w14:paraId="00D644A5" w14:textId="77777777" w:rsidR="00B430B9" w:rsidRDefault="00000000">
          <w:r>
            <w:rPr>
              <w:rFonts w:hint="eastAsia"/>
            </w:rPr>
            <w:t>其他说明：</w:t>
          </w:r>
        </w:p>
        <w:p w14:paraId="37141EF2" w14:textId="7AD6C47D" w:rsidR="00B430B9" w:rsidRDefault="00000000">
          <w:sdt>
            <w:sdtPr>
              <w:alias w:val="其他应付款分类列示其他说明"/>
              <w:tag w:val="_GBC_8fa93aac828f4ed1ab8ba954856081f1"/>
              <w:id w:val="481827306"/>
              <w:lock w:val="sdtLocked"/>
              <w:placeholder>
                <w:docPart w:val="GBC22222222222222222222222222222"/>
              </w:placeholder>
            </w:sdtPr>
            <w:sdtContent>
              <w:r>
                <w:rPr>
                  <w:rFonts w:hint="eastAsia"/>
                </w:rPr>
                <w:t>无</w:t>
              </w:r>
            </w:sdtContent>
          </w:sdt>
        </w:p>
        <w:p w14:paraId="19F3FBD1" w14:textId="77777777" w:rsidR="00B430B9" w:rsidRDefault="00000000"/>
      </w:sdtContent>
    </w:sdt>
    <w:bookmarkEnd w:id="202" w:displacedByCustomXml="prev"/>
    <w:bookmarkStart w:id="203" w:name="_Hlk10536047" w:displacedByCustomXml="next"/>
    <w:sdt>
      <w:sdtPr>
        <w:rPr>
          <w:rFonts w:ascii="宋体" w:hAnsi="宋体" w:cs="宋体" w:hint="eastAsia"/>
          <w:b w:val="0"/>
          <w:bCs/>
          <w:kern w:val="0"/>
          <w:szCs w:val="24"/>
        </w:rPr>
        <w:alias w:val="模块:应付利息"/>
        <w:tag w:val="_SEC_60feb8ef6f7c4655a263f50d12c222d8"/>
        <w:id w:val="1372953340"/>
        <w:lock w:val="sdtLocked"/>
        <w:placeholder>
          <w:docPart w:val="GBC22222222222222222222222222222"/>
        </w:placeholder>
      </w:sdtPr>
      <w:sdtEndPr>
        <w:rPr>
          <w:szCs w:val="21"/>
        </w:rPr>
      </w:sdtEndPr>
      <w:sdtContent>
        <w:p w14:paraId="40102DF5" w14:textId="77777777" w:rsidR="00B430B9" w:rsidRDefault="00000000">
          <w:pPr>
            <w:pStyle w:val="4"/>
            <w:rPr>
              <w:rFonts w:ascii="宋体" w:hAnsi="宋体"/>
            </w:rPr>
          </w:pPr>
          <w:r>
            <w:rPr>
              <w:rFonts w:ascii="宋体" w:hAnsi="宋体" w:hint="eastAsia"/>
            </w:rPr>
            <w:t>应付利息</w:t>
          </w:r>
        </w:p>
        <w:sdt>
          <w:sdtPr>
            <w:alias w:val="是否适用：应付利息[双击切换]"/>
            <w:tag w:val="_GBC_9058c1c6b0a94f6a8c531ec2dbd35706"/>
            <w:id w:val="1774593050"/>
            <w:lock w:val="sdtLocked"/>
            <w:placeholder>
              <w:docPart w:val="GBC22222222222222222222222222222"/>
            </w:placeholder>
          </w:sdtPr>
          <w:sdtContent>
            <w:p w14:paraId="368703A3" w14:textId="167F9569" w:rsidR="00B430B9"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4A34FE4" w14:textId="77777777" w:rsidR="00B430B9" w:rsidRDefault="00000000"/>
      </w:sdtContent>
    </w:sdt>
    <w:bookmarkEnd w:id="203" w:displacedByCustomXml="prev"/>
    <w:bookmarkStart w:id="204" w:name="_Hlk10536068" w:displacedByCustomXml="next"/>
    <w:bookmarkStart w:id="205" w:name="_Hlk10536082" w:displacedByCustomXml="next"/>
    <w:sdt>
      <w:sdtPr>
        <w:rPr>
          <w:rFonts w:ascii="宋体" w:hAnsi="宋体" w:cs="宋体" w:hint="eastAsia"/>
          <w:b w:val="0"/>
          <w:bCs/>
          <w:kern w:val="0"/>
          <w:szCs w:val="24"/>
        </w:rPr>
        <w:alias w:val="模块:应付股利"/>
        <w:tag w:val="_SEC_454db7ed64ca40e48e42eb6c38ae54ca"/>
        <w:id w:val="-1738699436"/>
        <w:lock w:val="sdtLocked"/>
        <w:placeholder>
          <w:docPart w:val="GBC22222222222222222222222222222"/>
        </w:placeholder>
      </w:sdtPr>
      <w:sdtEndPr>
        <w:rPr>
          <w:rFonts w:hint="default"/>
          <w:szCs w:val="21"/>
        </w:rPr>
      </w:sdtEndPr>
      <w:sdtContent>
        <w:p w14:paraId="383CC934" w14:textId="77777777" w:rsidR="00B430B9" w:rsidRDefault="00000000">
          <w:pPr>
            <w:pStyle w:val="4"/>
            <w:rPr>
              <w:rFonts w:ascii="宋体" w:hAnsi="宋体"/>
            </w:rPr>
          </w:pPr>
          <w:r>
            <w:rPr>
              <w:rFonts w:ascii="宋体" w:hAnsi="宋体" w:hint="eastAsia"/>
            </w:rPr>
            <w:t>应付股利</w:t>
          </w:r>
          <w:bookmarkEnd w:id="204"/>
        </w:p>
        <w:sdt>
          <w:sdtPr>
            <w:alias w:val="是否适用：应付股利[双击切换]"/>
            <w:tag w:val="_GBC_09dc75ba10d44acfb18b03320a40e4c5"/>
            <w:id w:val="528770736"/>
            <w:lock w:val="sdtLocked"/>
            <w:placeholder>
              <w:docPart w:val="GBC22222222222222222222222222222"/>
            </w:placeholder>
          </w:sdtPr>
          <w:sdtContent>
            <w:p w14:paraId="0EFF8E9C" w14:textId="016B93B9" w:rsidR="00B430B9"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D0EAB6B" w14:textId="77777777" w:rsidR="00B430B9" w:rsidRDefault="00000000">
          <w:pPr>
            <w:jc w:val="right"/>
          </w:pPr>
          <w:r>
            <w:rPr>
              <w:rFonts w:hint="eastAsia"/>
            </w:rPr>
            <w:t>单位：</w:t>
          </w:r>
          <w:sdt>
            <w:sdtPr>
              <w:rPr>
                <w:rFonts w:hint="eastAsia"/>
              </w:rPr>
              <w:alias w:val="单位：财务附注：应付股利"/>
              <w:tag w:val="_GBC_794436f63bf446c4b4d5d09922a87476"/>
              <w:id w:val="-888565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214249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35"/>
            <w:gridCol w:w="2993"/>
            <w:gridCol w:w="2995"/>
          </w:tblGrid>
          <w:tr w:rsidR="00553E82" w14:paraId="667738E2" w14:textId="77777777" w:rsidTr="00D17AC2">
            <w:trPr>
              <w:cantSplit/>
            </w:trPr>
            <w:sdt>
              <w:sdtPr>
                <w:tag w:val="_PLD_9d58938574b04fdbb97abe896d2ae73a"/>
                <w:id w:val="-712957723"/>
                <w:lock w:val="sdtLocked"/>
              </w:sdtPr>
              <w:sdtContent>
                <w:tc>
                  <w:tcPr>
                    <w:tcW w:w="1607" w:type="pct"/>
                  </w:tcPr>
                  <w:p w14:paraId="36D32347" w14:textId="77777777" w:rsidR="00B430B9" w:rsidRDefault="00000000">
                    <w:pPr>
                      <w:ind w:right="105"/>
                      <w:jc w:val="center"/>
                    </w:pPr>
                    <w:r>
                      <w:rPr>
                        <w:rFonts w:hint="eastAsia"/>
                      </w:rPr>
                      <w:t>项目</w:t>
                    </w:r>
                  </w:p>
                </w:tc>
              </w:sdtContent>
            </w:sdt>
            <w:sdt>
              <w:sdtPr>
                <w:tag w:val="_PLD_464a3e2801194be5b8f549044d634880"/>
                <w:id w:val="797576946"/>
                <w:lock w:val="sdtLocked"/>
              </w:sdtPr>
              <w:sdtContent>
                <w:tc>
                  <w:tcPr>
                    <w:tcW w:w="1696" w:type="pct"/>
                  </w:tcPr>
                  <w:p w14:paraId="5CFD3AED" w14:textId="77777777" w:rsidR="00B430B9" w:rsidRDefault="00000000">
                    <w:pPr>
                      <w:jc w:val="center"/>
                    </w:pPr>
                    <w:r>
                      <w:rPr>
                        <w:rFonts w:hint="eastAsia"/>
                      </w:rPr>
                      <w:t>期末余额</w:t>
                    </w:r>
                  </w:p>
                </w:tc>
              </w:sdtContent>
            </w:sdt>
            <w:sdt>
              <w:sdtPr>
                <w:tag w:val="_PLD_b96a666c25174aeab9bab423f51ae94f"/>
                <w:id w:val="-1342850681"/>
                <w:lock w:val="sdtLocked"/>
              </w:sdtPr>
              <w:sdtContent>
                <w:tc>
                  <w:tcPr>
                    <w:tcW w:w="1697" w:type="pct"/>
                  </w:tcPr>
                  <w:p w14:paraId="79CA71A8" w14:textId="77777777" w:rsidR="00B430B9" w:rsidRDefault="00000000">
                    <w:pPr>
                      <w:jc w:val="center"/>
                    </w:pPr>
                    <w:r>
                      <w:rPr>
                        <w:rFonts w:hint="eastAsia"/>
                      </w:rPr>
                      <w:t>期初余额</w:t>
                    </w:r>
                  </w:p>
                </w:tc>
              </w:sdtContent>
            </w:sdt>
          </w:tr>
          <w:tr w:rsidR="00553E82" w14:paraId="5196293E" w14:textId="77777777" w:rsidTr="00D17AC2">
            <w:trPr>
              <w:cantSplit/>
            </w:trPr>
            <w:sdt>
              <w:sdtPr>
                <w:tag w:val="_PLD_ccc30ab30e5a4b788d1af42d774d7b85"/>
                <w:id w:val="-909998383"/>
                <w:lock w:val="sdtLocked"/>
              </w:sdtPr>
              <w:sdtContent>
                <w:tc>
                  <w:tcPr>
                    <w:tcW w:w="1607" w:type="pct"/>
                  </w:tcPr>
                  <w:p w14:paraId="06CE23E0" w14:textId="77777777" w:rsidR="00B430B9" w:rsidRDefault="00000000">
                    <w:pPr>
                      <w:ind w:right="105"/>
                    </w:pPr>
                    <w:r>
                      <w:rPr>
                        <w:rFonts w:hint="eastAsia"/>
                      </w:rPr>
                      <w:t>普通股股利</w:t>
                    </w:r>
                  </w:p>
                </w:tc>
              </w:sdtContent>
            </w:sdt>
            <w:tc>
              <w:tcPr>
                <w:tcW w:w="1696" w:type="pct"/>
              </w:tcPr>
              <w:p w14:paraId="2D42FFD3" w14:textId="73CC6443" w:rsidR="00B430B9" w:rsidRDefault="00000000">
                <w:pPr>
                  <w:ind w:right="73"/>
                  <w:jc w:val="right"/>
                </w:pPr>
                <w:r w:rsidRPr="008C177A">
                  <w:t>230,845,619.02</w:t>
                </w:r>
              </w:p>
            </w:tc>
            <w:tc>
              <w:tcPr>
                <w:tcW w:w="1697" w:type="pct"/>
              </w:tcPr>
              <w:p w14:paraId="7E5D0502" w14:textId="77777777" w:rsidR="00B430B9" w:rsidRDefault="00B430B9">
                <w:pPr>
                  <w:ind w:right="73"/>
                  <w:jc w:val="right"/>
                </w:pPr>
              </w:p>
            </w:tc>
          </w:tr>
          <w:tr w:rsidR="00553E82" w14:paraId="4E12F45A" w14:textId="77777777" w:rsidTr="00D17AC2">
            <w:trPr>
              <w:cantSplit/>
            </w:trPr>
            <w:sdt>
              <w:sdtPr>
                <w:tag w:val="_PLD_2b0d3d581f184538a143c7836e38c7fd"/>
                <w:id w:val="1156640668"/>
                <w:lock w:val="sdtLocked"/>
              </w:sdtPr>
              <w:sdtContent>
                <w:tc>
                  <w:tcPr>
                    <w:tcW w:w="1607" w:type="pct"/>
                  </w:tcPr>
                  <w:p w14:paraId="7806F0E8" w14:textId="77777777" w:rsidR="00B430B9" w:rsidRDefault="00000000">
                    <w:pPr>
                      <w:ind w:right="105"/>
                      <w:jc w:val="center"/>
                      <w:rPr>
                        <w:color w:val="000000" w:themeColor="text1"/>
                      </w:rPr>
                    </w:pPr>
                    <w:r>
                      <w:rPr>
                        <w:rFonts w:hint="eastAsia"/>
                        <w:color w:val="000000" w:themeColor="text1"/>
                      </w:rPr>
                      <w:t>合计</w:t>
                    </w:r>
                  </w:p>
                </w:tc>
              </w:sdtContent>
            </w:sdt>
            <w:tc>
              <w:tcPr>
                <w:tcW w:w="1696" w:type="pct"/>
              </w:tcPr>
              <w:p w14:paraId="3D54DDBE" w14:textId="5AFBF7F5" w:rsidR="00B430B9" w:rsidRDefault="00000000">
                <w:pPr>
                  <w:ind w:right="73"/>
                  <w:jc w:val="right"/>
                </w:pPr>
                <w:r w:rsidRPr="008C177A">
                  <w:t>230,845,619.02</w:t>
                </w:r>
              </w:p>
            </w:tc>
            <w:tc>
              <w:tcPr>
                <w:tcW w:w="1697" w:type="pct"/>
              </w:tcPr>
              <w:p w14:paraId="7BCBA201" w14:textId="77777777" w:rsidR="00B430B9" w:rsidRDefault="00B430B9">
                <w:pPr>
                  <w:ind w:right="73"/>
                  <w:jc w:val="right"/>
                </w:pPr>
              </w:p>
            </w:tc>
          </w:tr>
        </w:tbl>
        <w:p w14:paraId="4835016D" w14:textId="77777777" w:rsidR="00B430B9" w:rsidRDefault="00000000">
          <w:pPr>
            <w:snapToGrid w:val="0"/>
          </w:pPr>
          <w:r>
            <w:rPr>
              <w:rFonts w:hint="eastAsia"/>
            </w:rPr>
            <w:t>其他说明，包括重要的超过</w:t>
          </w:r>
          <w:r>
            <w:t>1年未支付的应付股利，应披露未支付原因：</w:t>
          </w:r>
        </w:p>
        <w:p w14:paraId="34849F8B" w14:textId="19C94096" w:rsidR="00B430B9" w:rsidRDefault="00000000">
          <w:pPr>
            <w:snapToGrid w:val="0"/>
          </w:pPr>
          <w:sdt>
            <w:sdtPr>
              <w:alias w:val="应付股利的说明"/>
              <w:tag w:val="_GBC_44da1c5f7ab647d2891e8b1c5f5bd521"/>
              <w:id w:val="-1406223167"/>
              <w:lock w:val="sdtLocked"/>
              <w:placeholder>
                <w:docPart w:val="GBC22222222222222222222222222222"/>
              </w:placeholder>
            </w:sdtPr>
            <w:sdtContent>
              <w:r>
                <w:rPr>
                  <w:rFonts w:hint="eastAsia"/>
                </w:rPr>
                <w:t>无</w:t>
              </w:r>
            </w:sdtContent>
          </w:sdt>
        </w:p>
      </w:sdtContent>
    </w:sdt>
    <w:bookmarkEnd w:id="205" w:displacedByCustomXml="prev"/>
    <w:p w14:paraId="5EE97561" w14:textId="77777777" w:rsidR="00B430B9" w:rsidRDefault="00B430B9"/>
    <w:p w14:paraId="3D48FAEE" w14:textId="77777777" w:rsidR="00B430B9" w:rsidRDefault="00000000">
      <w:pPr>
        <w:pStyle w:val="4"/>
        <w:rPr>
          <w:rFonts w:ascii="宋体" w:hAnsi="宋体"/>
        </w:rPr>
      </w:pPr>
      <w:bookmarkStart w:id="206"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548069860"/>
        <w:lock w:val="sdtLocked"/>
        <w:placeholder>
          <w:docPart w:val="GBC22222222222222222222222222222"/>
        </w:placeholder>
      </w:sdtPr>
      <w:sdtEndPr>
        <w:rPr>
          <w:rFonts w:hint="default"/>
          <w:szCs w:val="21"/>
        </w:rPr>
      </w:sdtEndPr>
      <w:sdtContent>
        <w:p w14:paraId="33CF5D7F" w14:textId="77777777" w:rsidR="00B430B9" w:rsidRDefault="00000000">
          <w:pPr>
            <w:pStyle w:val="4"/>
            <w:numPr>
              <w:ilvl w:val="3"/>
              <w:numId w:val="6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964165829"/>
            <w:lock w:val="sdtLocked"/>
            <w:placeholder>
              <w:docPart w:val="GBC22222222222222222222222222222"/>
            </w:placeholder>
          </w:sdtPr>
          <w:sdtContent>
            <w:p w14:paraId="35428D3B" w14:textId="7986E24A" w:rsidR="00B430B9"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530DDD5" w14:textId="77777777" w:rsidR="00B430B9" w:rsidRDefault="00000000">
          <w:pPr>
            <w:jc w:val="right"/>
          </w:pPr>
          <w:r>
            <w:rPr>
              <w:rFonts w:hint="eastAsia"/>
            </w:rPr>
            <w:t>单位：</w:t>
          </w:r>
          <w:sdt>
            <w:sdtPr>
              <w:rPr>
                <w:rFonts w:hint="eastAsia"/>
              </w:rPr>
              <w:alias w:val="单位：财务附注：其他应付款情况"/>
              <w:tag w:val="_GBC_781a05c0c742470b88557fa8878adf9c"/>
              <w:id w:val="-862749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20310133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8C177A" w14:paraId="5AF33201" w14:textId="77777777" w:rsidTr="00557918">
            <w:sdt>
              <w:sdtPr>
                <w:tag w:val="_PLD_3991c4118c8d4069811e5f758978143f"/>
                <w:id w:val="-1457405739"/>
                <w:lock w:val="sdtLocked"/>
              </w:sdtPr>
              <w:sdtContent>
                <w:tc>
                  <w:tcPr>
                    <w:tcW w:w="1615" w:type="pct"/>
                    <w:shd w:val="clear" w:color="auto" w:fill="auto"/>
                  </w:tcPr>
                  <w:p w14:paraId="3489DE8C" w14:textId="77777777" w:rsidR="00B430B9" w:rsidRDefault="00000000" w:rsidP="00557918">
                    <w:pPr>
                      <w:jc w:val="center"/>
                    </w:pPr>
                    <w:r>
                      <w:rPr>
                        <w:rFonts w:hint="eastAsia"/>
                      </w:rPr>
                      <w:t>项目</w:t>
                    </w:r>
                  </w:p>
                </w:tc>
              </w:sdtContent>
            </w:sdt>
            <w:sdt>
              <w:sdtPr>
                <w:tag w:val="_PLD_c1bcea3523f040f08da3a1bd0d135ad5"/>
                <w:id w:val="551359644"/>
                <w:lock w:val="sdtLocked"/>
              </w:sdtPr>
              <w:sdtContent>
                <w:tc>
                  <w:tcPr>
                    <w:tcW w:w="1657" w:type="pct"/>
                    <w:shd w:val="clear" w:color="auto" w:fill="auto"/>
                  </w:tcPr>
                  <w:p w14:paraId="282B72C2" w14:textId="77777777" w:rsidR="00B430B9" w:rsidRDefault="00000000" w:rsidP="00557918">
                    <w:pPr>
                      <w:jc w:val="center"/>
                    </w:pPr>
                    <w:r>
                      <w:rPr>
                        <w:rFonts w:hint="eastAsia"/>
                      </w:rPr>
                      <w:t>期末余额</w:t>
                    </w:r>
                  </w:p>
                </w:tc>
              </w:sdtContent>
            </w:sdt>
            <w:sdt>
              <w:sdtPr>
                <w:tag w:val="_PLD_b89663858245498c995c58e2bab384aa"/>
                <w:id w:val="35777156"/>
                <w:lock w:val="sdtLocked"/>
              </w:sdtPr>
              <w:sdtContent>
                <w:tc>
                  <w:tcPr>
                    <w:tcW w:w="1728" w:type="pct"/>
                    <w:shd w:val="clear" w:color="auto" w:fill="auto"/>
                  </w:tcPr>
                  <w:p w14:paraId="25DE4469" w14:textId="77777777" w:rsidR="00B430B9" w:rsidRDefault="00000000" w:rsidP="00557918">
                    <w:pPr>
                      <w:jc w:val="center"/>
                    </w:pPr>
                    <w:r>
                      <w:rPr>
                        <w:rFonts w:hint="eastAsia"/>
                      </w:rPr>
                      <w:t>期初余额</w:t>
                    </w:r>
                  </w:p>
                </w:tc>
              </w:sdtContent>
            </w:sdt>
          </w:tr>
          <w:sdt>
            <w:sdtPr>
              <w:rPr>
                <w:rFonts w:hint="eastAsia"/>
              </w:rPr>
              <w:alias w:val="其他应付款情况明细"/>
              <w:tag w:val="_TUP_d68cb62e22fc4f99ab4d25c145efcd43"/>
              <w:id w:val="769203036"/>
              <w:lock w:val="sdtLocked"/>
            </w:sdtPr>
            <w:sdtEndPr>
              <w:rPr>
                <w:rFonts w:hint="default"/>
              </w:rPr>
            </w:sdtEndPr>
            <w:sdtContent>
              <w:tr w:rsidR="008C177A" w14:paraId="582AE35A" w14:textId="77777777" w:rsidTr="00557918">
                <w:tc>
                  <w:tcPr>
                    <w:tcW w:w="1615" w:type="pct"/>
                    <w:shd w:val="clear" w:color="auto" w:fill="auto"/>
                  </w:tcPr>
                  <w:p w14:paraId="3ED2439A" w14:textId="77777777" w:rsidR="00B430B9" w:rsidRDefault="00000000" w:rsidP="00557918">
                    <w:r>
                      <w:t>押金保证金</w:t>
                    </w:r>
                  </w:p>
                </w:tc>
                <w:tc>
                  <w:tcPr>
                    <w:tcW w:w="1657" w:type="pct"/>
                    <w:shd w:val="clear" w:color="auto" w:fill="auto"/>
                  </w:tcPr>
                  <w:p w14:paraId="237852B9" w14:textId="77777777" w:rsidR="00B430B9" w:rsidRDefault="00000000" w:rsidP="00557918">
                    <w:pPr>
                      <w:jc w:val="right"/>
                    </w:pPr>
                    <w:r>
                      <w:t>200,608,301.31</w:t>
                    </w:r>
                  </w:p>
                </w:tc>
                <w:tc>
                  <w:tcPr>
                    <w:tcW w:w="1728" w:type="pct"/>
                    <w:shd w:val="clear" w:color="auto" w:fill="auto"/>
                  </w:tcPr>
                  <w:p w14:paraId="5A0A4CA3" w14:textId="77777777" w:rsidR="00B430B9" w:rsidRDefault="00000000" w:rsidP="00557918">
                    <w:pPr>
                      <w:jc w:val="right"/>
                    </w:pPr>
                    <w:r>
                      <w:t>198,200,510.94</w:t>
                    </w:r>
                  </w:p>
                </w:tc>
              </w:tr>
            </w:sdtContent>
          </w:sdt>
          <w:sdt>
            <w:sdtPr>
              <w:rPr>
                <w:rFonts w:hint="eastAsia"/>
              </w:rPr>
              <w:alias w:val="其他应付款情况明细"/>
              <w:tag w:val="_TUP_d68cb62e22fc4f99ab4d25c145efcd43"/>
              <w:id w:val="-579980744"/>
              <w:lock w:val="sdtLocked"/>
            </w:sdtPr>
            <w:sdtEndPr>
              <w:rPr>
                <w:rFonts w:hint="default"/>
              </w:rPr>
            </w:sdtEndPr>
            <w:sdtContent>
              <w:tr w:rsidR="008C177A" w14:paraId="2FF5BAFE" w14:textId="77777777" w:rsidTr="00557918">
                <w:tc>
                  <w:tcPr>
                    <w:tcW w:w="1615" w:type="pct"/>
                    <w:shd w:val="clear" w:color="auto" w:fill="auto"/>
                  </w:tcPr>
                  <w:p w14:paraId="0060E13F" w14:textId="77777777" w:rsidR="00B430B9" w:rsidRDefault="00000000" w:rsidP="00557918">
                    <w:r>
                      <w:t>应付暂收款</w:t>
                    </w:r>
                  </w:p>
                </w:tc>
                <w:tc>
                  <w:tcPr>
                    <w:tcW w:w="1657" w:type="pct"/>
                    <w:shd w:val="clear" w:color="auto" w:fill="auto"/>
                  </w:tcPr>
                  <w:p w14:paraId="1FADD06E" w14:textId="77777777" w:rsidR="00B430B9" w:rsidRDefault="00000000" w:rsidP="00557918">
                    <w:pPr>
                      <w:jc w:val="right"/>
                    </w:pPr>
                    <w:r>
                      <w:t>14,305,649.10</w:t>
                    </w:r>
                  </w:p>
                </w:tc>
                <w:tc>
                  <w:tcPr>
                    <w:tcW w:w="1728" w:type="pct"/>
                    <w:shd w:val="clear" w:color="auto" w:fill="auto"/>
                  </w:tcPr>
                  <w:p w14:paraId="6A21DBAF" w14:textId="77777777" w:rsidR="00B430B9" w:rsidRDefault="00000000" w:rsidP="00557918">
                    <w:pPr>
                      <w:jc w:val="right"/>
                    </w:pPr>
                    <w:r>
                      <w:t>13,329,791.02</w:t>
                    </w:r>
                  </w:p>
                </w:tc>
              </w:tr>
            </w:sdtContent>
          </w:sdt>
          <w:sdt>
            <w:sdtPr>
              <w:rPr>
                <w:rFonts w:hint="eastAsia"/>
              </w:rPr>
              <w:alias w:val="其他应付款情况明细"/>
              <w:tag w:val="_TUP_d68cb62e22fc4f99ab4d25c145efcd43"/>
              <w:id w:val="-615598978"/>
              <w:lock w:val="sdtLocked"/>
            </w:sdtPr>
            <w:sdtEndPr>
              <w:rPr>
                <w:rFonts w:hint="default"/>
              </w:rPr>
            </w:sdtEndPr>
            <w:sdtContent>
              <w:tr w:rsidR="008C177A" w14:paraId="0C8A89BC" w14:textId="77777777" w:rsidTr="00557918">
                <w:tc>
                  <w:tcPr>
                    <w:tcW w:w="1615" w:type="pct"/>
                    <w:shd w:val="clear" w:color="auto" w:fill="auto"/>
                  </w:tcPr>
                  <w:p w14:paraId="011363C4" w14:textId="77777777" w:rsidR="00B430B9" w:rsidRDefault="00000000" w:rsidP="00557918">
                    <w:r>
                      <w:t>其他</w:t>
                    </w:r>
                  </w:p>
                </w:tc>
                <w:tc>
                  <w:tcPr>
                    <w:tcW w:w="1657" w:type="pct"/>
                    <w:shd w:val="clear" w:color="auto" w:fill="auto"/>
                  </w:tcPr>
                  <w:p w14:paraId="5FE7003C" w14:textId="77777777" w:rsidR="00B430B9" w:rsidRDefault="00000000" w:rsidP="00557918">
                    <w:pPr>
                      <w:jc w:val="right"/>
                    </w:pPr>
                    <w:r>
                      <w:t>2,098,185.40</w:t>
                    </w:r>
                  </w:p>
                </w:tc>
                <w:tc>
                  <w:tcPr>
                    <w:tcW w:w="1728" w:type="pct"/>
                    <w:shd w:val="clear" w:color="auto" w:fill="auto"/>
                  </w:tcPr>
                  <w:p w14:paraId="3C00FA2E" w14:textId="77777777" w:rsidR="00B430B9" w:rsidRDefault="00000000" w:rsidP="00557918">
                    <w:pPr>
                      <w:jc w:val="right"/>
                    </w:pPr>
                    <w:r>
                      <w:t>2,753,819.83</w:t>
                    </w:r>
                  </w:p>
                </w:tc>
              </w:tr>
            </w:sdtContent>
          </w:sdt>
          <w:tr w:rsidR="008C177A" w14:paraId="52907E3B" w14:textId="77777777" w:rsidTr="003C5EF6">
            <w:sdt>
              <w:sdtPr>
                <w:tag w:val="_PLD_dc1df66b4e6549929c6b91b265854e4c"/>
                <w:id w:val="-1338832845"/>
                <w:lock w:val="sdtLocked"/>
              </w:sdtPr>
              <w:sdtContent>
                <w:tc>
                  <w:tcPr>
                    <w:tcW w:w="1615" w:type="pct"/>
                    <w:shd w:val="clear" w:color="auto" w:fill="auto"/>
                  </w:tcPr>
                  <w:p w14:paraId="39D2AEAA" w14:textId="77777777" w:rsidR="00B430B9" w:rsidRDefault="00000000" w:rsidP="008C177A">
                    <w:pPr>
                      <w:jc w:val="center"/>
                      <w:rPr>
                        <w:color w:val="000000" w:themeColor="text1"/>
                      </w:rPr>
                    </w:pPr>
                    <w:r>
                      <w:rPr>
                        <w:rFonts w:hint="eastAsia"/>
                        <w:color w:val="000000" w:themeColor="text1"/>
                      </w:rPr>
                      <w:t>合计</w:t>
                    </w:r>
                  </w:p>
                </w:tc>
              </w:sdtContent>
            </w:sdt>
            <w:tc>
              <w:tcPr>
                <w:tcW w:w="1657" w:type="pct"/>
                <w:shd w:val="clear" w:color="auto" w:fill="auto"/>
                <w:vAlign w:val="center"/>
              </w:tcPr>
              <w:p w14:paraId="62838087" w14:textId="4FB2FB09" w:rsidR="00B430B9" w:rsidRDefault="00000000" w:rsidP="008C177A">
                <w:pPr>
                  <w:jc w:val="right"/>
                </w:pPr>
                <w:r>
                  <w:t>217,012,135.81</w:t>
                </w:r>
              </w:p>
            </w:tc>
            <w:tc>
              <w:tcPr>
                <w:tcW w:w="1728" w:type="pct"/>
                <w:shd w:val="clear" w:color="auto" w:fill="auto"/>
                <w:vAlign w:val="center"/>
              </w:tcPr>
              <w:p w14:paraId="69E6B3E6" w14:textId="20555D51" w:rsidR="00B430B9" w:rsidRDefault="00000000" w:rsidP="008C177A">
                <w:pPr>
                  <w:jc w:val="right"/>
                </w:pPr>
                <w:r>
                  <w:t>214,284,121.79</w:t>
                </w:r>
              </w:p>
            </w:tc>
          </w:tr>
        </w:tbl>
        <w:p w14:paraId="46C1FE1E" w14:textId="77777777" w:rsidR="00B430B9" w:rsidRDefault="00000000"/>
      </w:sdtContent>
    </w:sdt>
    <w:sdt>
      <w:sdtPr>
        <w:rPr>
          <w:rFonts w:ascii="宋体" w:hAnsi="宋体" w:cs="宋体" w:hint="eastAsia"/>
          <w:b w:val="0"/>
          <w:bCs/>
          <w:kern w:val="0"/>
          <w:szCs w:val="24"/>
        </w:rPr>
        <w:alias w:val="模块:账龄超过1年的重要其他应付款"/>
        <w:tag w:val="_SEC_83408720712d4902a68e6c9ddd4c67ae"/>
        <w:id w:val="-1263063160"/>
        <w:lock w:val="sdtLocked"/>
        <w:placeholder>
          <w:docPart w:val="GBC22222222222222222222222222222"/>
        </w:placeholder>
      </w:sdtPr>
      <w:sdtEndPr>
        <w:rPr>
          <w:rFonts w:hint="default"/>
          <w:szCs w:val="21"/>
        </w:rPr>
      </w:sdtEndPr>
      <w:sdtContent>
        <w:p w14:paraId="1B3EA3C3" w14:textId="77777777" w:rsidR="00B430B9" w:rsidRDefault="00000000">
          <w:pPr>
            <w:pStyle w:val="4"/>
            <w:numPr>
              <w:ilvl w:val="3"/>
              <w:numId w:val="66"/>
            </w:numPr>
            <w:rPr>
              <w:rFonts w:ascii="宋体" w:hAnsi="宋体"/>
            </w:rPr>
          </w:pPr>
          <w:r>
            <w:rPr>
              <w:rFonts w:ascii="宋体" w:hAnsi="宋体" w:hint="eastAsia"/>
            </w:rPr>
            <w:t>账龄超过</w:t>
          </w:r>
          <w:r>
            <w:rPr>
              <w:rFonts w:ascii="宋体" w:hAnsi="宋体"/>
            </w:rPr>
            <w:t>1年的重要其他应付款</w:t>
          </w:r>
        </w:p>
        <w:p w14:paraId="4D1D21AB" w14:textId="373C5318" w:rsidR="00B430B9" w:rsidRDefault="00000000">
          <w:sdt>
            <w:sdtPr>
              <w:alias w:val="是否适用：账龄超过1年的重要其他应付款[双击切换]"/>
              <w:tag w:val="_GBC_484cd63ee8b54a41978c822ae4ec5689"/>
              <w:id w:val="1510568731"/>
              <w:lock w:val="sdtLocked"/>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71A16EF1" w14:textId="77777777" w:rsidR="00B430B9" w:rsidRDefault="00000000">
          <w:pPr>
            <w:jc w:val="right"/>
          </w:pPr>
          <w:r>
            <w:rPr>
              <w:rFonts w:hint="eastAsia"/>
            </w:rPr>
            <w:t>单位：</w:t>
          </w:r>
          <w:sdt>
            <w:sdtPr>
              <w:rPr>
                <w:rFonts w:hint="eastAsia"/>
              </w:rPr>
              <w:alias w:val="单位：财务附注：账龄超过1年的重要其他应付款"/>
              <w:tag w:val="_GBC_70627db7610a4aaf857bc90322d6cdfe"/>
              <w:id w:val="8035044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748778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1968"/>
            <w:gridCol w:w="3033"/>
          </w:tblGrid>
          <w:tr w:rsidR="008C177A" w14:paraId="37DC0137" w14:textId="77777777" w:rsidTr="00EC14EA">
            <w:trPr>
              <w:trHeight w:val="269"/>
            </w:trPr>
            <w:sdt>
              <w:sdtPr>
                <w:tag w:val="_PLD_a2b3ff41455140df9be8564e6380c550"/>
                <w:id w:val="-1033804467"/>
                <w:lock w:val="sdtLocked"/>
              </w:sdtPr>
              <w:sdtContent>
                <w:tc>
                  <w:tcPr>
                    <w:tcW w:w="2166" w:type="pct"/>
                    <w:shd w:val="clear" w:color="auto" w:fill="auto"/>
                    <w:vAlign w:val="center"/>
                  </w:tcPr>
                  <w:p w14:paraId="2F46835D" w14:textId="77777777" w:rsidR="00B430B9" w:rsidRDefault="00000000" w:rsidP="00A920A7">
                    <w:pPr>
                      <w:jc w:val="center"/>
                    </w:pPr>
                    <w:r>
                      <w:rPr>
                        <w:rFonts w:hint="eastAsia"/>
                      </w:rPr>
                      <w:t>项目</w:t>
                    </w:r>
                  </w:p>
                </w:tc>
              </w:sdtContent>
            </w:sdt>
            <w:sdt>
              <w:sdtPr>
                <w:tag w:val="_PLD_e96da55b57ef4b128b17e8730df5f38e"/>
                <w:id w:val="-1800597971"/>
                <w:lock w:val="sdtLocked"/>
              </w:sdtPr>
              <w:sdtContent>
                <w:tc>
                  <w:tcPr>
                    <w:tcW w:w="1115" w:type="pct"/>
                    <w:shd w:val="clear" w:color="auto" w:fill="auto"/>
                    <w:vAlign w:val="center"/>
                  </w:tcPr>
                  <w:p w14:paraId="3F2A5948" w14:textId="77777777" w:rsidR="00B430B9" w:rsidRDefault="00000000" w:rsidP="00A920A7">
                    <w:pPr>
                      <w:jc w:val="center"/>
                    </w:pPr>
                    <w:r>
                      <w:rPr>
                        <w:rFonts w:hint="eastAsia"/>
                      </w:rPr>
                      <w:t>期末余额</w:t>
                    </w:r>
                  </w:p>
                </w:tc>
              </w:sdtContent>
            </w:sdt>
            <w:sdt>
              <w:sdtPr>
                <w:tag w:val="_PLD_a0a7c81595d2416d898e57939ff78dd7"/>
                <w:id w:val="651260663"/>
                <w:lock w:val="sdtLocked"/>
              </w:sdtPr>
              <w:sdtContent>
                <w:tc>
                  <w:tcPr>
                    <w:tcW w:w="1719" w:type="pct"/>
                    <w:shd w:val="clear" w:color="auto" w:fill="auto"/>
                    <w:vAlign w:val="center"/>
                  </w:tcPr>
                  <w:p w14:paraId="56AFF878" w14:textId="77777777" w:rsidR="00B430B9" w:rsidRDefault="00000000" w:rsidP="00A920A7">
                    <w:pPr>
                      <w:jc w:val="center"/>
                    </w:pPr>
                    <w:r>
                      <w:rPr>
                        <w:rFonts w:hint="eastAsia"/>
                      </w:rPr>
                      <w:t>未偿还或结转的原因</w:t>
                    </w:r>
                  </w:p>
                </w:tc>
              </w:sdtContent>
            </w:sdt>
          </w:tr>
          <w:sdt>
            <w:sdtPr>
              <w:alias w:val="重要的账龄超过1年的其他应付款明细"/>
              <w:tag w:val="_TUP_107abfb893f149c8878e75d2528d9efe"/>
              <w:id w:val="-744643705"/>
              <w:lock w:val="sdtLocked"/>
            </w:sdtPr>
            <w:sdtContent>
              <w:tr w:rsidR="008C177A" w14:paraId="5AA6E8BC" w14:textId="77777777" w:rsidTr="00EC14EA">
                <w:tc>
                  <w:tcPr>
                    <w:tcW w:w="2166" w:type="pct"/>
                    <w:tcBorders>
                      <w:bottom w:val="single" w:sz="4" w:space="0" w:color="auto"/>
                    </w:tcBorders>
                    <w:shd w:val="clear" w:color="auto" w:fill="auto"/>
                  </w:tcPr>
                  <w:p w14:paraId="0E276ADB" w14:textId="77777777" w:rsidR="00B430B9" w:rsidRDefault="00000000" w:rsidP="00A920A7">
                    <w:r>
                      <w:t>北联市场履约保证金</w:t>
                    </w:r>
                  </w:p>
                </w:tc>
                <w:tc>
                  <w:tcPr>
                    <w:tcW w:w="1115" w:type="pct"/>
                    <w:shd w:val="clear" w:color="auto" w:fill="auto"/>
                  </w:tcPr>
                  <w:p w14:paraId="193B1F2A" w14:textId="77777777" w:rsidR="00B430B9" w:rsidRDefault="00000000" w:rsidP="00A920A7">
                    <w:pPr>
                      <w:jc w:val="right"/>
                    </w:pPr>
                    <w:r>
                      <w:t>46,350,000.00</w:t>
                    </w:r>
                  </w:p>
                </w:tc>
                <w:tc>
                  <w:tcPr>
                    <w:tcW w:w="1719" w:type="pct"/>
                    <w:shd w:val="clear" w:color="auto" w:fill="auto"/>
                  </w:tcPr>
                  <w:p w14:paraId="0C274C4D" w14:textId="77777777" w:rsidR="00B430B9" w:rsidRDefault="00000000" w:rsidP="00EC14EA">
                    <w:pPr>
                      <w:jc w:val="center"/>
                    </w:pPr>
                    <w:r>
                      <w:t>未到期</w:t>
                    </w:r>
                  </w:p>
                </w:tc>
              </w:tr>
            </w:sdtContent>
          </w:sdt>
          <w:sdt>
            <w:sdtPr>
              <w:alias w:val="重要的账龄超过1年的其他应付款明细"/>
              <w:tag w:val="_TUP_107abfb893f149c8878e75d2528d9efe"/>
              <w:id w:val="-831066925"/>
              <w:lock w:val="sdtLocked"/>
            </w:sdtPr>
            <w:sdtContent>
              <w:tr w:rsidR="008C177A" w14:paraId="3C14B9DC" w14:textId="77777777" w:rsidTr="00EC14EA">
                <w:tc>
                  <w:tcPr>
                    <w:tcW w:w="2166" w:type="pct"/>
                    <w:tcBorders>
                      <w:bottom w:val="single" w:sz="4" w:space="0" w:color="auto"/>
                    </w:tcBorders>
                    <w:shd w:val="clear" w:color="auto" w:fill="auto"/>
                  </w:tcPr>
                  <w:p w14:paraId="503B4811" w14:textId="77777777" w:rsidR="00B430B9" w:rsidRDefault="00000000" w:rsidP="00A920A7">
                    <w:r>
                      <w:t>本部服装服饰（辅料）市场押金保证金</w:t>
                    </w:r>
                  </w:p>
                </w:tc>
                <w:tc>
                  <w:tcPr>
                    <w:tcW w:w="1115" w:type="pct"/>
                    <w:shd w:val="clear" w:color="auto" w:fill="auto"/>
                  </w:tcPr>
                  <w:p w14:paraId="0D4890DE" w14:textId="77777777" w:rsidR="00B430B9" w:rsidRDefault="00000000" w:rsidP="00A920A7">
                    <w:pPr>
                      <w:jc w:val="right"/>
                    </w:pPr>
                    <w:r>
                      <w:t>27,574,000.00</w:t>
                    </w:r>
                  </w:p>
                </w:tc>
                <w:tc>
                  <w:tcPr>
                    <w:tcW w:w="1719" w:type="pct"/>
                    <w:shd w:val="clear" w:color="auto" w:fill="auto"/>
                  </w:tcPr>
                  <w:p w14:paraId="33EA3C36" w14:textId="77777777" w:rsidR="00B430B9" w:rsidRDefault="00000000" w:rsidP="00EC14EA">
                    <w:pPr>
                      <w:jc w:val="center"/>
                    </w:pPr>
                    <w:r>
                      <w:t>未到期</w:t>
                    </w:r>
                  </w:p>
                </w:tc>
              </w:tr>
            </w:sdtContent>
          </w:sdt>
          <w:sdt>
            <w:sdtPr>
              <w:alias w:val="重要的账龄超过1年的其他应付款明细"/>
              <w:tag w:val="_TUP_107abfb893f149c8878e75d2528d9efe"/>
              <w:id w:val="-1097635010"/>
              <w:lock w:val="sdtLocked"/>
            </w:sdtPr>
            <w:sdtContent>
              <w:tr w:rsidR="008C177A" w14:paraId="2874C383" w14:textId="77777777" w:rsidTr="00EC14EA">
                <w:tc>
                  <w:tcPr>
                    <w:tcW w:w="2166" w:type="pct"/>
                    <w:tcBorders>
                      <w:bottom w:val="single" w:sz="4" w:space="0" w:color="auto"/>
                    </w:tcBorders>
                    <w:shd w:val="clear" w:color="auto" w:fill="auto"/>
                  </w:tcPr>
                  <w:p w14:paraId="022B0963" w14:textId="4B6F73D1" w:rsidR="00B430B9" w:rsidRDefault="00000000" w:rsidP="00A920A7">
                    <w:r>
                      <w:t>东升路市场押金保证金</w:t>
                    </w:r>
                  </w:p>
                </w:tc>
                <w:tc>
                  <w:tcPr>
                    <w:tcW w:w="1115" w:type="pct"/>
                    <w:shd w:val="clear" w:color="auto" w:fill="auto"/>
                  </w:tcPr>
                  <w:p w14:paraId="4813D3FC" w14:textId="77777777" w:rsidR="00B430B9" w:rsidRDefault="00000000" w:rsidP="00A920A7">
                    <w:pPr>
                      <w:jc w:val="right"/>
                    </w:pPr>
                    <w:r>
                      <w:t>23,720,000.00</w:t>
                    </w:r>
                  </w:p>
                </w:tc>
                <w:tc>
                  <w:tcPr>
                    <w:tcW w:w="1719" w:type="pct"/>
                    <w:shd w:val="clear" w:color="auto" w:fill="auto"/>
                  </w:tcPr>
                  <w:p w14:paraId="3BB84D28" w14:textId="77777777" w:rsidR="00B430B9" w:rsidRDefault="00000000" w:rsidP="00EC14EA">
                    <w:pPr>
                      <w:jc w:val="center"/>
                    </w:pPr>
                    <w:r>
                      <w:t>未到期</w:t>
                    </w:r>
                  </w:p>
                </w:tc>
              </w:tr>
            </w:sdtContent>
          </w:sdt>
          <w:sdt>
            <w:sdtPr>
              <w:alias w:val="重要的账龄超过1年的其他应付款明细"/>
              <w:tag w:val="_TUP_107abfb893f149c8878e75d2528d9efe"/>
              <w:id w:val="1934704335"/>
              <w:lock w:val="sdtLocked"/>
            </w:sdtPr>
            <w:sdtContent>
              <w:tr w:rsidR="008C177A" w14:paraId="2114D2FF" w14:textId="77777777" w:rsidTr="00EC14EA">
                <w:tc>
                  <w:tcPr>
                    <w:tcW w:w="2166" w:type="pct"/>
                    <w:tcBorders>
                      <w:bottom w:val="single" w:sz="4" w:space="0" w:color="auto"/>
                    </w:tcBorders>
                    <w:shd w:val="clear" w:color="auto" w:fill="auto"/>
                  </w:tcPr>
                  <w:p w14:paraId="227D331C" w14:textId="49BC68E0" w:rsidR="00B430B9" w:rsidRDefault="00000000" w:rsidP="00A920A7">
                    <w:r>
                      <w:t>坯布市场报名押金</w:t>
                    </w:r>
                  </w:p>
                </w:tc>
                <w:tc>
                  <w:tcPr>
                    <w:tcW w:w="1115" w:type="pct"/>
                    <w:shd w:val="clear" w:color="auto" w:fill="auto"/>
                  </w:tcPr>
                  <w:p w14:paraId="381E8DB1" w14:textId="77777777" w:rsidR="00B430B9" w:rsidRDefault="00000000" w:rsidP="00A920A7">
                    <w:pPr>
                      <w:jc w:val="right"/>
                    </w:pPr>
                    <w:r>
                      <w:t>11,860,000.00</w:t>
                    </w:r>
                  </w:p>
                </w:tc>
                <w:tc>
                  <w:tcPr>
                    <w:tcW w:w="1719" w:type="pct"/>
                    <w:shd w:val="clear" w:color="auto" w:fill="auto"/>
                  </w:tcPr>
                  <w:p w14:paraId="072E94F3" w14:textId="77777777" w:rsidR="00B430B9" w:rsidRDefault="00000000" w:rsidP="00EC14EA">
                    <w:pPr>
                      <w:jc w:val="center"/>
                    </w:pPr>
                    <w:r>
                      <w:t>未到期</w:t>
                    </w:r>
                  </w:p>
                </w:tc>
              </w:tr>
            </w:sdtContent>
          </w:sdt>
          <w:sdt>
            <w:sdtPr>
              <w:alias w:val="重要的账龄超过1年的其他应付款明细"/>
              <w:tag w:val="_TUP_107abfb893f149c8878e75d2528d9efe"/>
              <w:id w:val="-813182715"/>
              <w:lock w:val="sdtLocked"/>
            </w:sdtPr>
            <w:sdtContent>
              <w:tr w:rsidR="008C177A" w14:paraId="200F8893" w14:textId="77777777" w:rsidTr="00EC14EA">
                <w:tc>
                  <w:tcPr>
                    <w:tcW w:w="2166" w:type="pct"/>
                    <w:tcBorders>
                      <w:bottom w:val="single" w:sz="4" w:space="0" w:color="auto"/>
                    </w:tcBorders>
                    <w:shd w:val="clear" w:color="auto" w:fill="auto"/>
                  </w:tcPr>
                  <w:p w14:paraId="36EF3443" w14:textId="77777777" w:rsidR="00B430B9" w:rsidRDefault="00000000" w:rsidP="00A920A7">
                    <w:r>
                      <w:t>本部代拆厂房款</w:t>
                    </w:r>
                  </w:p>
                </w:tc>
                <w:tc>
                  <w:tcPr>
                    <w:tcW w:w="1115" w:type="pct"/>
                    <w:shd w:val="clear" w:color="auto" w:fill="auto"/>
                  </w:tcPr>
                  <w:p w14:paraId="11B4CDF4" w14:textId="77777777" w:rsidR="00B430B9" w:rsidRDefault="00000000" w:rsidP="00A920A7">
                    <w:pPr>
                      <w:jc w:val="right"/>
                    </w:pPr>
                    <w:r>
                      <w:t>11,085,647.95</w:t>
                    </w:r>
                  </w:p>
                </w:tc>
                <w:tc>
                  <w:tcPr>
                    <w:tcW w:w="1719" w:type="pct"/>
                    <w:shd w:val="clear" w:color="auto" w:fill="auto"/>
                  </w:tcPr>
                  <w:p w14:paraId="604DB46C" w14:textId="77777777" w:rsidR="00B430B9" w:rsidRDefault="00000000" w:rsidP="00EC14EA">
                    <w:pPr>
                      <w:jc w:val="center"/>
                    </w:pPr>
                    <w:r>
                      <w:t>未到期</w:t>
                    </w:r>
                  </w:p>
                </w:tc>
              </w:tr>
            </w:sdtContent>
          </w:sdt>
          <w:sdt>
            <w:sdtPr>
              <w:alias w:val="重要的账龄超过1年的其他应付款明细"/>
              <w:tag w:val="_TUP_107abfb893f149c8878e75d2528d9efe"/>
              <w:id w:val="79574309"/>
              <w:lock w:val="sdtLocked"/>
            </w:sdtPr>
            <w:sdtContent>
              <w:tr w:rsidR="008C177A" w14:paraId="7643C0A1" w14:textId="77777777" w:rsidTr="00EC14EA">
                <w:tc>
                  <w:tcPr>
                    <w:tcW w:w="2166" w:type="pct"/>
                    <w:tcBorders>
                      <w:bottom w:val="single" w:sz="4" w:space="0" w:color="auto"/>
                    </w:tcBorders>
                    <w:shd w:val="clear" w:color="auto" w:fill="auto"/>
                  </w:tcPr>
                  <w:p w14:paraId="0EF7341D" w14:textId="77777777" w:rsidR="00B430B9" w:rsidRDefault="00000000" w:rsidP="00A920A7">
                    <w:r>
                      <w:t>国际物流履约保证金</w:t>
                    </w:r>
                  </w:p>
                </w:tc>
                <w:tc>
                  <w:tcPr>
                    <w:tcW w:w="1115" w:type="pct"/>
                    <w:shd w:val="clear" w:color="auto" w:fill="auto"/>
                  </w:tcPr>
                  <w:p w14:paraId="3C9705AA" w14:textId="77777777" w:rsidR="00B430B9" w:rsidRDefault="00000000" w:rsidP="00A920A7">
                    <w:pPr>
                      <w:jc w:val="right"/>
                    </w:pPr>
                    <w:r>
                      <w:t>5,334,408.79</w:t>
                    </w:r>
                  </w:p>
                </w:tc>
                <w:tc>
                  <w:tcPr>
                    <w:tcW w:w="1719" w:type="pct"/>
                    <w:shd w:val="clear" w:color="auto" w:fill="auto"/>
                  </w:tcPr>
                  <w:p w14:paraId="08C12F64" w14:textId="77777777" w:rsidR="00B430B9" w:rsidRDefault="00000000" w:rsidP="00EC14EA">
                    <w:pPr>
                      <w:jc w:val="center"/>
                    </w:pPr>
                    <w:r>
                      <w:t>未到期</w:t>
                    </w:r>
                  </w:p>
                </w:tc>
              </w:tr>
            </w:sdtContent>
          </w:sdt>
          <w:tr w:rsidR="008C177A" w14:paraId="2FD53F12" w14:textId="77777777" w:rsidTr="00EC14EA">
            <w:sdt>
              <w:sdtPr>
                <w:tag w:val="_PLD_ea766d57335d427393a67dd762f0167b"/>
                <w:id w:val="217479347"/>
                <w:lock w:val="sdtLocked"/>
              </w:sdtPr>
              <w:sdtContent>
                <w:tc>
                  <w:tcPr>
                    <w:tcW w:w="2166" w:type="pct"/>
                    <w:shd w:val="clear" w:color="auto" w:fill="auto"/>
                    <w:vAlign w:val="center"/>
                  </w:tcPr>
                  <w:p w14:paraId="2041CE43" w14:textId="77777777" w:rsidR="00B430B9" w:rsidRDefault="00000000" w:rsidP="00A920A7">
                    <w:pPr>
                      <w:jc w:val="center"/>
                    </w:pPr>
                    <w:r>
                      <w:rPr>
                        <w:rFonts w:hint="eastAsia"/>
                      </w:rPr>
                      <w:t>合计</w:t>
                    </w:r>
                  </w:p>
                </w:tc>
              </w:sdtContent>
            </w:sdt>
            <w:tc>
              <w:tcPr>
                <w:tcW w:w="1115" w:type="pct"/>
                <w:shd w:val="clear" w:color="auto" w:fill="auto"/>
              </w:tcPr>
              <w:p w14:paraId="179297DD" w14:textId="61C5250D" w:rsidR="00B430B9" w:rsidRDefault="00000000" w:rsidP="00A920A7">
                <w:pPr>
                  <w:jc w:val="right"/>
                </w:pPr>
                <w:r w:rsidRPr="008C177A">
                  <w:t>125,924,056.74</w:t>
                </w:r>
              </w:p>
            </w:tc>
            <w:tc>
              <w:tcPr>
                <w:tcW w:w="1719" w:type="pct"/>
                <w:shd w:val="clear" w:color="auto" w:fill="auto"/>
              </w:tcPr>
              <w:p w14:paraId="6DD8C39D" w14:textId="77777777" w:rsidR="00B430B9" w:rsidRDefault="00000000" w:rsidP="00A920A7">
                <w:pPr>
                  <w:jc w:val="center"/>
                </w:pPr>
                <w:r>
                  <w:rPr>
                    <w:rFonts w:hint="eastAsia"/>
                  </w:rPr>
                  <w:t>/</w:t>
                </w:r>
              </w:p>
            </w:tc>
          </w:tr>
        </w:tbl>
        <w:p w14:paraId="33BEE764" w14:textId="77777777" w:rsidR="00B430B9" w:rsidRDefault="00000000"/>
      </w:sdtContent>
    </w:sdt>
    <w:sdt>
      <w:sdtPr>
        <w:rPr>
          <w:rFonts w:hint="eastAsia"/>
        </w:rPr>
        <w:alias w:val="模块:其他说明"/>
        <w:tag w:val="_SEC_b03fcb02b4b747249703cbc2e0a127fd"/>
        <w:id w:val="-2000187440"/>
        <w:lock w:val="sdtLocked"/>
        <w:placeholder>
          <w:docPart w:val="GBC22222222222222222222222222222"/>
        </w:placeholder>
      </w:sdtPr>
      <w:sdtEndPr>
        <w:rPr>
          <w:rFonts w:hint="default"/>
        </w:rPr>
      </w:sdtEndPr>
      <w:sdtContent>
        <w:p w14:paraId="3DBFA8D1" w14:textId="77777777" w:rsidR="00B430B9" w:rsidRDefault="00000000">
          <w:r>
            <w:rPr>
              <w:rFonts w:hint="eastAsia"/>
            </w:rPr>
            <w:t>其他说明：</w:t>
          </w:r>
        </w:p>
        <w:sdt>
          <w:sdtPr>
            <w:alias w:val="是否适用：其他应付款的其他说明[双击切换]"/>
            <w:tag w:val="_GBC_c968ec386e144657884a6b5b483acbfd"/>
            <w:id w:val="-956257609"/>
            <w:lock w:val="sdtLocked"/>
            <w:placeholder>
              <w:docPart w:val="GBC22222222222222222222222222222"/>
            </w:placeholder>
          </w:sdtPr>
          <w:sdtContent>
            <w:p w14:paraId="6464C78A" w14:textId="3793A933" w:rsidR="00B430B9"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Start w:id="207" w:name="_Hlk142566146" w:displacedByCustomXml="next"/>
      </w:sdtContent>
    </w:sdt>
    <w:bookmarkEnd w:id="207" w:displacedByCustomXml="prev"/>
    <w:bookmarkEnd w:id="206" w:displacedByCustomXml="prev"/>
    <w:p w14:paraId="0947E4E2" w14:textId="77777777" w:rsidR="00B430B9" w:rsidRDefault="00B430B9"/>
    <w:sdt>
      <w:sdtPr>
        <w:rPr>
          <w:rFonts w:ascii="宋体" w:hAnsi="宋体" w:cs="宋体" w:hint="eastAsia"/>
          <w:b w:val="0"/>
          <w:bCs/>
          <w:kern w:val="0"/>
          <w:szCs w:val="21"/>
        </w:rPr>
        <w:alias w:val="模块:划分为持有待售的负债"/>
        <w:tag w:val="_GBC_b863defdccbc448695ee82953f3da273"/>
        <w:id w:val="496692530"/>
        <w:lock w:val="sdtLocked"/>
        <w:placeholder>
          <w:docPart w:val="GBC22222222222222222222222222222"/>
        </w:placeholder>
      </w:sdtPr>
      <w:sdtContent>
        <w:p w14:paraId="26246D39"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076812573"/>
            <w:lock w:val="sdtLocked"/>
            <w:placeholder>
              <w:docPart w:val="GBC22222222222222222222222222222"/>
            </w:placeholder>
          </w:sdtPr>
          <w:sdtContent>
            <w:p w14:paraId="0C16ECDD" w14:textId="36CECB0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689896A" w14:textId="77777777" w:rsidR="00B430B9" w:rsidRDefault="00B430B9"/>
    <w:sdt>
      <w:sdtPr>
        <w:rPr>
          <w:rFonts w:ascii="宋体" w:hAnsi="宋体" w:cs="宋体" w:hint="eastAsia"/>
          <w:b w:val="0"/>
          <w:bCs/>
          <w:kern w:val="0"/>
          <w:szCs w:val="21"/>
        </w:rPr>
        <w:alias w:val="模块:1年内到期的非流动负债"/>
        <w:tag w:val="_GBC_d5b7f9c02d494f85b85a36713895b9f8"/>
        <w:id w:val="466940538"/>
        <w:lock w:val="sdtLocked"/>
        <w:placeholder>
          <w:docPart w:val="GBC22222222222222222222222222222"/>
        </w:placeholder>
      </w:sdtPr>
      <w:sdtEndPr>
        <w:rPr>
          <w:rFonts w:hint="default"/>
        </w:rPr>
      </w:sdtEndPr>
      <w:sdtContent>
        <w:p w14:paraId="45698B03"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23937460"/>
            <w:lock w:val="sdtLocked"/>
            <w:placeholder>
              <w:docPart w:val="GBC22222222222222222222222222222"/>
            </w:placeholder>
          </w:sdtPr>
          <w:sdtContent>
            <w:p w14:paraId="08F491FE" w14:textId="364F28D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9917625" w14:textId="77777777" w:rsidR="00B430B9" w:rsidRDefault="00000000"/>
      </w:sdtContent>
    </w:sdt>
    <w:p w14:paraId="4C6E3E1C"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其他流动负债</w:t>
      </w:r>
      <w:bookmarkStart w:id="208" w:name="_Hlk10536328"/>
    </w:p>
    <w:sdt>
      <w:sdtPr>
        <w:rPr>
          <w:rFonts w:hint="eastAsia"/>
        </w:rPr>
        <w:alias w:val="是否适用：其他流动负债情况 [双击切换]"/>
        <w:tag w:val="_GBC_80907e3e53c44260b850f42646eb3d63"/>
        <w:id w:val="-1315872188"/>
        <w:lock w:val="sdtContentLocked"/>
        <w:placeholder>
          <w:docPart w:val="GBC22222222222222222222222222222"/>
        </w:placeholder>
      </w:sdtPr>
      <w:sdtContent>
        <w:p w14:paraId="3C519BC1" w14:textId="7777777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76124361"/>
        <w:lock w:val="sdtLocked"/>
        <w:placeholder>
          <w:docPart w:val="GBC22222222222222222222222222222"/>
        </w:placeholder>
      </w:sdtPr>
      <w:sdtEndPr>
        <w:rPr>
          <w:rFonts w:hint="default"/>
        </w:rPr>
      </w:sdtEndPr>
      <w:sdtContent>
        <w:p w14:paraId="21D0FDF4" w14:textId="77777777" w:rsidR="00B430B9" w:rsidRDefault="00000000">
          <w:pPr>
            <w:jc w:val="right"/>
          </w:pPr>
          <w:r>
            <w:rPr>
              <w:rFonts w:hint="eastAsia"/>
            </w:rPr>
            <w:t>单位：</w:t>
          </w:r>
          <w:sdt>
            <w:sdtPr>
              <w:rPr>
                <w:rFonts w:hint="eastAsia"/>
              </w:rPr>
              <w:alias w:val="单位：财务附注：其他流动负债"/>
              <w:tag w:val="_GBC_6d31349460124941a4929421727aab0e"/>
              <w:id w:val="382224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34382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5311E3" w14:paraId="5279FA48" w14:textId="77777777" w:rsidTr="005311E3">
            <w:trPr>
              <w:jc w:val="center"/>
            </w:trPr>
            <w:sdt>
              <w:sdtPr>
                <w:tag w:val="_PLD_8fb682e3d6ad4a60b648ec38137fbf9d"/>
                <w:id w:val="-1614589751"/>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263340BA" w14:textId="77777777" w:rsidR="00B430B9" w:rsidRDefault="00000000" w:rsidP="009C4FAB">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755116128"/>
                <w:lock w:val="sdtLocked"/>
              </w:sdtPr>
              <w:sdtContent>
                <w:tc>
                  <w:tcPr>
                    <w:tcW w:w="1723" w:type="pct"/>
                    <w:tcBorders>
                      <w:top w:val="single" w:sz="4" w:space="0" w:color="auto"/>
                      <w:left w:val="single" w:sz="4" w:space="0" w:color="auto"/>
                      <w:bottom w:val="single" w:sz="4" w:space="0" w:color="auto"/>
                      <w:right w:val="single" w:sz="4" w:space="0" w:color="auto"/>
                    </w:tcBorders>
                  </w:tcPr>
                  <w:p w14:paraId="1746F345" w14:textId="77777777" w:rsidR="00B430B9" w:rsidRDefault="00000000" w:rsidP="009C4FAB">
                    <w:pPr>
                      <w:adjustRightInd w:val="0"/>
                      <w:snapToGrid w:val="0"/>
                      <w:jc w:val="center"/>
                    </w:pPr>
                    <w:r>
                      <w:rPr>
                        <w:rFonts w:hint="eastAsia"/>
                      </w:rPr>
                      <w:t>期末余额</w:t>
                    </w:r>
                  </w:p>
                </w:tc>
              </w:sdtContent>
            </w:sdt>
            <w:sdt>
              <w:sdtPr>
                <w:tag w:val="_PLD_942d693f41424f82b813e282a8210643"/>
                <w:id w:val="-296375797"/>
                <w:lock w:val="sdtLocked"/>
              </w:sdtPr>
              <w:sdtContent>
                <w:tc>
                  <w:tcPr>
                    <w:tcW w:w="1729" w:type="pct"/>
                    <w:tcBorders>
                      <w:top w:val="single" w:sz="4" w:space="0" w:color="auto"/>
                      <w:left w:val="single" w:sz="4" w:space="0" w:color="auto"/>
                      <w:bottom w:val="single" w:sz="4" w:space="0" w:color="auto"/>
                      <w:right w:val="single" w:sz="4" w:space="0" w:color="auto"/>
                    </w:tcBorders>
                  </w:tcPr>
                  <w:p w14:paraId="17EF4D6D" w14:textId="77777777" w:rsidR="00B430B9" w:rsidRDefault="00000000" w:rsidP="009C4FAB">
                    <w:pPr>
                      <w:adjustRightInd w:val="0"/>
                      <w:snapToGrid w:val="0"/>
                      <w:jc w:val="center"/>
                    </w:pPr>
                    <w:r>
                      <w:rPr>
                        <w:rFonts w:hint="eastAsia"/>
                      </w:rPr>
                      <w:t>期初余额</w:t>
                    </w:r>
                  </w:p>
                </w:tc>
              </w:sdtContent>
            </w:sdt>
          </w:tr>
          <w:tr w:rsidR="005311E3" w14:paraId="6F4E26D5" w14:textId="77777777" w:rsidTr="005311E3">
            <w:trPr>
              <w:jc w:val="center"/>
            </w:trPr>
            <w:sdt>
              <w:sdtPr>
                <w:tag w:val="_PLD_ded88bf4ef70481a9765df686ab4ec99"/>
                <w:id w:val="-1209714811"/>
                <w:lock w:val="sdtLocked"/>
              </w:sdtPr>
              <w:sdtContent>
                <w:tc>
                  <w:tcPr>
                    <w:tcW w:w="1548" w:type="pct"/>
                    <w:tcBorders>
                      <w:top w:val="single" w:sz="4" w:space="0" w:color="auto"/>
                      <w:left w:val="single" w:sz="4" w:space="0" w:color="auto"/>
                      <w:bottom w:val="single" w:sz="4" w:space="0" w:color="auto"/>
                      <w:right w:val="single" w:sz="4" w:space="0" w:color="auto"/>
                    </w:tcBorders>
                  </w:tcPr>
                  <w:p w14:paraId="2C837207" w14:textId="77777777" w:rsidR="00B430B9" w:rsidRDefault="00000000" w:rsidP="009C4FAB">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49BA302A" w14:textId="77777777" w:rsidR="00B430B9" w:rsidRDefault="00B430B9" w:rsidP="009C4FAB">
                <w:pPr>
                  <w:jc w:val="right"/>
                </w:pPr>
              </w:p>
            </w:tc>
            <w:tc>
              <w:tcPr>
                <w:tcW w:w="1729" w:type="pct"/>
                <w:tcBorders>
                  <w:top w:val="single" w:sz="4" w:space="0" w:color="auto"/>
                  <w:left w:val="single" w:sz="4" w:space="0" w:color="auto"/>
                  <w:bottom w:val="single" w:sz="4" w:space="0" w:color="auto"/>
                  <w:right w:val="single" w:sz="4" w:space="0" w:color="auto"/>
                </w:tcBorders>
              </w:tcPr>
              <w:p w14:paraId="06D688E3" w14:textId="77777777" w:rsidR="00B430B9" w:rsidRDefault="00B430B9" w:rsidP="009C4FAB">
                <w:pPr>
                  <w:jc w:val="right"/>
                </w:pPr>
              </w:p>
            </w:tc>
          </w:tr>
          <w:tr w:rsidR="005311E3" w14:paraId="3AF0932E" w14:textId="77777777" w:rsidTr="005311E3">
            <w:trPr>
              <w:jc w:val="center"/>
            </w:trPr>
            <w:sdt>
              <w:sdtPr>
                <w:tag w:val="_PLD_8a3ee9fb31a7471489501bd0334950d5"/>
                <w:id w:val="1079185356"/>
                <w:lock w:val="sdtLocked"/>
              </w:sdtPr>
              <w:sdtContent>
                <w:tc>
                  <w:tcPr>
                    <w:tcW w:w="1548" w:type="pct"/>
                    <w:tcBorders>
                      <w:top w:val="single" w:sz="4" w:space="0" w:color="auto"/>
                      <w:left w:val="single" w:sz="4" w:space="0" w:color="auto"/>
                      <w:bottom w:val="single" w:sz="4" w:space="0" w:color="auto"/>
                      <w:right w:val="single" w:sz="4" w:space="0" w:color="auto"/>
                    </w:tcBorders>
                  </w:tcPr>
                  <w:p w14:paraId="2434A654" w14:textId="77777777" w:rsidR="00B430B9" w:rsidRDefault="00000000" w:rsidP="009C4FAB">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12DD9C31" w14:textId="77777777" w:rsidR="00B430B9" w:rsidRDefault="00B430B9" w:rsidP="009C4FAB">
                <w:pPr>
                  <w:jc w:val="right"/>
                </w:pPr>
              </w:p>
            </w:tc>
            <w:tc>
              <w:tcPr>
                <w:tcW w:w="1729" w:type="pct"/>
                <w:tcBorders>
                  <w:top w:val="single" w:sz="4" w:space="0" w:color="auto"/>
                  <w:left w:val="single" w:sz="4" w:space="0" w:color="auto"/>
                  <w:bottom w:val="single" w:sz="4" w:space="0" w:color="auto"/>
                  <w:right w:val="single" w:sz="4" w:space="0" w:color="auto"/>
                </w:tcBorders>
              </w:tcPr>
              <w:p w14:paraId="5ABDB5B4" w14:textId="77777777" w:rsidR="00B430B9" w:rsidRDefault="00B430B9" w:rsidP="009C4FAB">
                <w:pPr>
                  <w:jc w:val="right"/>
                </w:pPr>
              </w:p>
            </w:tc>
          </w:tr>
          <w:sdt>
            <w:sdtPr>
              <w:rPr>
                <w:rFonts w:hint="eastAsia"/>
              </w:rPr>
              <w:alias w:val="其他流动负债明细"/>
              <w:tag w:val="_GBC_6ad57a8cdfbd4161b9e29fe9e473fce8"/>
              <w:id w:val="1361622500"/>
              <w:lock w:val="sdtLocked"/>
            </w:sdtPr>
            <w:sdtContent>
              <w:tr w:rsidR="005311E3" w14:paraId="5A7548D9" w14:textId="77777777" w:rsidTr="005311E3">
                <w:trPr>
                  <w:jc w:val="center"/>
                </w:trPr>
                <w:tc>
                  <w:tcPr>
                    <w:tcW w:w="1548" w:type="pct"/>
                    <w:tcBorders>
                      <w:top w:val="single" w:sz="4" w:space="0" w:color="auto"/>
                      <w:left w:val="single" w:sz="4" w:space="0" w:color="auto"/>
                      <w:bottom w:val="single" w:sz="4" w:space="0" w:color="auto"/>
                      <w:right w:val="single" w:sz="4" w:space="0" w:color="auto"/>
                    </w:tcBorders>
                  </w:tcPr>
                  <w:p w14:paraId="3A4B2EEB" w14:textId="77777777" w:rsidR="00B430B9" w:rsidRDefault="00000000" w:rsidP="009C4FAB">
                    <w:r>
                      <w:t>待转销项税额</w:t>
                    </w:r>
                  </w:p>
                </w:tc>
                <w:tc>
                  <w:tcPr>
                    <w:tcW w:w="1723" w:type="pct"/>
                    <w:tcBorders>
                      <w:top w:val="single" w:sz="4" w:space="0" w:color="auto"/>
                      <w:left w:val="single" w:sz="4" w:space="0" w:color="auto"/>
                      <w:bottom w:val="single" w:sz="4" w:space="0" w:color="auto"/>
                      <w:right w:val="single" w:sz="4" w:space="0" w:color="auto"/>
                    </w:tcBorders>
                  </w:tcPr>
                  <w:p w14:paraId="7153B3BA" w14:textId="77777777" w:rsidR="00B430B9" w:rsidRDefault="00000000" w:rsidP="009C4FAB">
                    <w:pPr>
                      <w:jc w:val="right"/>
                    </w:pPr>
                    <w:r>
                      <w:t>184,532.16</w:t>
                    </w:r>
                  </w:p>
                </w:tc>
                <w:tc>
                  <w:tcPr>
                    <w:tcW w:w="1729" w:type="pct"/>
                    <w:tcBorders>
                      <w:top w:val="single" w:sz="4" w:space="0" w:color="auto"/>
                      <w:left w:val="single" w:sz="4" w:space="0" w:color="auto"/>
                      <w:bottom w:val="single" w:sz="4" w:space="0" w:color="auto"/>
                      <w:right w:val="single" w:sz="4" w:space="0" w:color="auto"/>
                    </w:tcBorders>
                  </w:tcPr>
                  <w:p w14:paraId="3322D5EA" w14:textId="77777777" w:rsidR="00B430B9" w:rsidRDefault="00000000" w:rsidP="009C4FAB">
                    <w:pPr>
                      <w:jc w:val="right"/>
                    </w:pPr>
                    <w:r>
                      <w:t>171,765.62</w:t>
                    </w:r>
                  </w:p>
                </w:tc>
              </w:tr>
            </w:sdtContent>
          </w:sdt>
          <w:tr w:rsidR="005311E3" w14:paraId="6219E319" w14:textId="77777777" w:rsidTr="005311E3">
            <w:trPr>
              <w:jc w:val="center"/>
            </w:trPr>
            <w:sdt>
              <w:sdtPr>
                <w:tag w:val="_PLD_3835b041db764a298b09897ff76b9cf1"/>
                <w:id w:val="1323857013"/>
                <w:lock w:val="sdtLocked"/>
              </w:sdtPr>
              <w:sdtContent>
                <w:tc>
                  <w:tcPr>
                    <w:tcW w:w="1548" w:type="pct"/>
                    <w:tcBorders>
                      <w:top w:val="single" w:sz="4" w:space="0" w:color="auto"/>
                      <w:left w:val="single" w:sz="4" w:space="0" w:color="auto"/>
                      <w:bottom w:val="single" w:sz="4" w:space="0" w:color="auto"/>
                      <w:right w:val="single" w:sz="4" w:space="0" w:color="auto"/>
                    </w:tcBorders>
                  </w:tcPr>
                  <w:p w14:paraId="60789AAD" w14:textId="77777777" w:rsidR="00B430B9" w:rsidRDefault="00000000" w:rsidP="005311E3">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14:paraId="0DD2C3A1" w14:textId="42522D18" w:rsidR="00B430B9" w:rsidRDefault="00000000" w:rsidP="005311E3">
                <w:pPr>
                  <w:jc w:val="right"/>
                </w:pPr>
                <w:r>
                  <w:t>184,532.16</w:t>
                </w:r>
              </w:p>
            </w:tc>
            <w:tc>
              <w:tcPr>
                <w:tcW w:w="1729" w:type="pct"/>
                <w:tcBorders>
                  <w:top w:val="single" w:sz="4" w:space="0" w:color="auto"/>
                  <w:left w:val="single" w:sz="4" w:space="0" w:color="auto"/>
                  <w:bottom w:val="single" w:sz="4" w:space="0" w:color="auto"/>
                  <w:right w:val="single" w:sz="4" w:space="0" w:color="auto"/>
                </w:tcBorders>
                <w:vAlign w:val="center"/>
              </w:tcPr>
              <w:p w14:paraId="69A7B6BA" w14:textId="6598BCDF" w:rsidR="00B430B9" w:rsidRDefault="00000000" w:rsidP="005311E3">
                <w:pPr>
                  <w:jc w:val="right"/>
                </w:pPr>
                <w:r>
                  <w:t>171,765.62</w:t>
                </w:r>
              </w:p>
            </w:tc>
          </w:tr>
        </w:tbl>
        <w:p w14:paraId="62A7D117" w14:textId="77777777" w:rsidR="00B430B9" w:rsidRDefault="00000000"/>
      </w:sdtContent>
    </w:sdt>
    <w:bookmarkEnd w:id="208" w:displacedByCustomXml="next"/>
    <w:sdt>
      <w:sdtPr>
        <w:rPr>
          <w:rFonts w:hint="eastAsia"/>
          <w:bCs w:val="0"/>
          <w:szCs w:val="22"/>
        </w:rPr>
        <w:alias w:val="模块:短期应付债券的增减变动"/>
        <w:tag w:val="_GBC_4577b030bbab4faa991328e6acd5a589"/>
        <w:id w:val="-1812850151"/>
        <w:lock w:val="sdtLocked"/>
        <w:placeholder>
          <w:docPart w:val="GBC22222222222222222222222222222"/>
        </w:placeholder>
      </w:sdtPr>
      <w:sdtEndPr>
        <w:rPr>
          <w:rFonts w:cstheme="minorBidi" w:hint="default"/>
          <w:bCs/>
          <w:color w:val="000000" w:themeColor="text1"/>
          <w:kern w:val="2"/>
          <w:szCs w:val="21"/>
        </w:rPr>
      </w:sdtEndPr>
      <w:sdtContent>
        <w:p w14:paraId="5B0D4D20" w14:textId="77777777" w:rsidR="00B430B9" w:rsidRDefault="00000000">
          <w:r>
            <w:rPr>
              <w:rFonts w:hint="eastAsia"/>
            </w:rPr>
            <w:t>短期</w:t>
          </w:r>
          <w:r>
            <w:t>应付债券的增减变动</w:t>
          </w:r>
          <w:r>
            <w:rPr>
              <w:rFonts w:hint="eastAsia"/>
            </w:rPr>
            <w:t>：</w:t>
          </w:r>
        </w:p>
        <w:sdt>
          <w:sdtPr>
            <w:alias w:val="是否适用：短期应付债券的增减变动[双击切换]"/>
            <w:tag w:val="_GBC_82d0c6ce58744d20918b6a0221dbac6b"/>
            <w:id w:val="979495292"/>
            <w:lock w:val="sdtLocked"/>
            <w:placeholder>
              <w:docPart w:val="GBC22222222222222222222222222222"/>
            </w:placeholder>
          </w:sdtPr>
          <w:sdtContent>
            <w:p w14:paraId="2FC7483E" w14:textId="452CAFDB" w:rsidR="00B430B9" w:rsidRDefault="00000000" w:rsidP="005311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19401730"/>
        <w:lock w:val="sdtLocked"/>
        <w:placeholder>
          <w:docPart w:val="GBC22222222222222222222222222222"/>
        </w:placeholder>
      </w:sdtPr>
      <w:sdtEndPr>
        <w:rPr>
          <w:rFonts w:hint="default"/>
          <w:color w:val="000000" w:themeColor="text1"/>
        </w:rPr>
      </w:sdtEndPr>
      <w:sdtContent>
        <w:p w14:paraId="0B2B3583" w14:textId="77777777" w:rsidR="00B430B9" w:rsidRDefault="00000000">
          <w:pPr>
            <w:spacing w:before="60" w:after="60"/>
          </w:pPr>
          <w:r>
            <w:rPr>
              <w:rFonts w:hint="eastAsia"/>
            </w:rPr>
            <w:t>其他说明：</w:t>
          </w:r>
        </w:p>
        <w:sdt>
          <w:sdtPr>
            <w:alias w:val="是否适用：其他流动负债说明[双击切换]"/>
            <w:tag w:val="_GBC_6ebc9e220fb04ea584ed56f756d92d59"/>
            <w:id w:val="1819374869"/>
            <w:lock w:val="sdtLocked"/>
            <w:placeholder>
              <w:docPart w:val="GBC22222222222222222222222222222"/>
            </w:placeholder>
          </w:sdtPr>
          <w:sdtContent>
            <w:p w14:paraId="7AB3023D" w14:textId="4D0C0EEF" w:rsidR="00B430B9" w:rsidRDefault="00000000" w:rsidP="005311E3">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069D393" w14:textId="77777777" w:rsidR="00B430B9" w:rsidRDefault="00B430B9"/>
    <w:p w14:paraId="36E67A28"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1857112579"/>
        <w:lock w:val="sdtLocked"/>
        <w:placeholder>
          <w:docPart w:val="GBC22222222222222222222222222222"/>
        </w:placeholder>
      </w:sdtPr>
      <w:sdtEndPr>
        <w:rPr>
          <w:rFonts w:cstheme="minorBidi" w:hint="default"/>
          <w:color w:val="000000" w:themeColor="text1"/>
          <w:kern w:val="2"/>
          <w:szCs w:val="21"/>
        </w:rPr>
      </w:sdtEndPr>
      <w:sdtContent>
        <w:p w14:paraId="42E91C82" w14:textId="77777777" w:rsidR="00B430B9" w:rsidRDefault="00000000">
          <w:pPr>
            <w:pStyle w:val="4"/>
            <w:numPr>
              <w:ilvl w:val="0"/>
              <w:numId w:val="67"/>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141270976"/>
            <w:lock w:val="sdtLocked"/>
            <w:placeholder>
              <w:docPart w:val="GBC22222222222222222222222222222"/>
            </w:placeholder>
          </w:sdtPr>
          <w:sdtContent>
            <w:p w14:paraId="03F7881D" w14:textId="29CCE17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2D6EB1" w14:textId="77777777" w:rsidR="00B430B9" w:rsidRDefault="00000000">
          <w:pPr>
            <w:jc w:val="right"/>
          </w:pPr>
          <w:r>
            <w:rPr>
              <w:rFonts w:hint="eastAsia"/>
            </w:rPr>
            <w:t>单位：</w:t>
          </w:r>
          <w:sdt>
            <w:sdtPr>
              <w:rPr>
                <w:rFonts w:hint="eastAsia"/>
              </w:rPr>
              <w:alias w:val="单位：财务附注：长期借款分类"/>
              <w:tag w:val="_GBC_146f044f7fd14a45bf9247f0af389a14"/>
              <w:id w:val="18159137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440759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553E82" w14:paraId="6C617EF2" w14:textId="77777777" w:rsidTr="00474A51">
            <w:trPr>
              <w:cantSplit/>
            </w:trPr>
            <w:sdt>
              <w:sdtPr>
                <w:tag w:val="_PLD_3ee60507a6384334b819485e73faa1f4"/>
                <w:id w:val="-664855334"/>
                <w:lock w:val="sdtLocked"/>
              </w:sdtPr>
              <w:sdtContent>
                <w:tc>
                  <w:tcPr>
                    <w:tcW w:w="1686" w:type="pct"/>
                  </w:tcPr>
                  <w:p w14:paraId="4BFC51F2" w14:textId="77777777" w:rsidR="00B430B9" w:rsidRDefault="00000000">
                    <w:pPr>
                      <w:autoSpaceDE w:val="0"/>
                      <w:autoSpaceDN w:val="0"/>
                      <w:adjustRightInd w:val="0"/>
                      <w:snapToGrid w:val="0"/>
                      <w:jc w:val="center"/>
                    </w:pPr>
                    <w:r>
                      <w:rPr>
                        <w:rFonts w:hint="eastAsia"/>
                      </w:rPr>
                      <w:t>项目</w:t>
                    </w:r>
                  </w:p>
                </w:tc>
              </w:sdtContent>
            </w:sdt>
            <w:sdt>
              <w:sdtPr>
                <w:tag w:val="_PLD_d2a4fabfb296457384b1523a60233642"/>
                <w:id w:val="362492191"/>
                <w:lock w:val="sdtLocked"/>
              </w:sdtPr>
              <w:sdtContent>
                <w:tc>
                  <w:tcPr>
                    <w:tcW w:w="1686" w:type="pct"/>
                  </w:tcPr>
                  <w:p w14:paraId="29E07BFE" w14:textId="77777777" w:rsidR="00B430B9" w:rsidRDefault="00000000">
                    <w:pPr>
                      <w:jc w:val="center"/>
                    </w:pPr>
                    <w:r>
                      <w:rPr>
                        <w:rFonts w:hint="eastAsia"/>
                      </w:rPr>
                      <w:t>期末余额</w:t>
                    </w:r>
                  </w:p>
                </w:tc>
              </w:sdtContent>
            </w:sdt>
            <w:sdt>
              <w:sdtPr>
                <w:tag w:val="_PLD_aab598d4b37f4953a2ee9b7475cb43e6"/>
                <w:id w:val="-1079676503"/>
                <w:lock w:val="sdtLocked"/>
              </w:sdtPr>
              <w:sdtContent>
                <w:tc>
                  <w:tcPr>
                    <w:tcW w:w="1628" w:type="pct"/>
                  </w:tcPr>
                  <w:p w14:paraId="24019944" w14:textId="77777777" w:rsidR="00B430B9" w:rsidRDefault="00000000">
                    <w:pPr>
                      <w:jc w:val="center"/>
                    </w:pPr>
                    <w:r>
                      <w:rPr>
                        <w:rFonts w:hint="eastAsia"/>
                      </w:rPr>
                      <w:t>期初余额</w:t>
                    </w:r>
                  </w:p>
                </w:tc>
              </w:sdtContent>
            </w:sdt>
          </w:tr>
          <w:tr w:rsidR="00553E82" w14:paraId="4D13D06D" w14:textId="77777777" w:rsidTr="00474A51">
            <w:trPr>
              <w:cantSplit/>
            </w:trPr>
            <w:tc>
              <w:tcPr>
                <w:tcW w:w="1686" w:type="pct"/>
                <w:shd w:val="clear" w:color="auto" w:fill="auto"/>
              </w:tcPr>
              <w:p w14:paraId="7350016C" w14:textId="77777777" w:rsidR="00B430B9" w:rsidRDefault="00000000">
                <w:pPr>
                  <w:autoSpaceDE w:val="0"/>
                  <w:autoSpaceDN w:val="0"/>
                  <w:adjustRightInd w:val="0"/>
                  <w:snapToGrid w:val="0"/>
                  <w:jc w:val="both"/>
                </w:pPr>
                <w:r>
                  <w:rPr>
                    <w:rFonts w:hint="eastAsia"/>
                  </w:rPr>
                  <w:t>质押借款</w:t>
                </w:r>
              </w:p>
            </w:tc>
            <w:tc>
              <w:tcPr>
                <w:tcW w:w="1686" w:type="pct"/>
                <w:shd w:val="clear" w:color="auto" w:fill="auto"/>
              </w:tcPr>
              <w:p w14:paraId="5F5381A5" w14:textId="77777777" w:rsidR="00B430B9" w:rsidRDefault="00B430B9">
                <w:pPr>
                  <w:autoSpaceDE w:val="0"/>
                  <w:autoSpaceDN w:val="0"/>
                  <w:adjustRightInd w:val="0"/>
                  <w:snapToGrid w:val="0"/>
                  <w:ind w:right="180"/>
                  <w:jc w:val="right"/>
                </w:pPr>
              </w:p>
            </w:tc>
            <w:tc>
              <w:tcPr>
                <w:tcW w:w="1628" w:type="pct"/>
                <w:shd w:val="clear" w:color="auto" w:fill="auto"/>
              </w:tcPr>
              <w:p w14:paraId="21A1890F" w14:textId="77777777" w:rsidR="00B430B9" w:rsidRDefault="00B430B9">
                <w:pPr>
                  <w:jc w:val="right"/>
                </w:pPr>
              </w:p>
            </w:tc>
          </w:tr>
          <w:tr w:rsidR="00553E82" w14:paraId="2000EBDA" w14:textId="77777777" w:rsidTr="00474A51">
            <w:trPr>
              <w:cantSplit/>
            </w:trPr>
            <w:tc>
              <w:tcPr>
                <w:tcW w:w="1686" w:type="pct"/>
                <w:shd w:val="clear" w:color="auto" w:fill="auto"/>
              </w:tcPr>
              <w:p w14:paraId="0C2FC67C" w14:textId="77777777" w:rsidR="00B430B9" w:rsidRDefault="00000000">
                <w:pPr>
                  <w:autoSpaceDE w:val="0"/>
                  <w:autoSpaceDN w:val="0"/>
                  <w:adjustRightInd w:val="0"/>
                  <w:snapToGrid w:val="0"/>
                  <w:jc w:val="both"/>
                </w:pPr>
                <w:r>
                  <w:rPr>
                    <w:rFonts w:hint="eastAsia"/>
                  </w:rPr>
                  <w:t>抵押借款</w:t>
                </w:r>
              </w:p>
            </w:tc>
            <w:tc>
              <w:tcPr>
                <w:tcW w:w="1686" w:type="pct"/>
                <w:shd w:val="clear" w:color="auto" w:fill="auto"/>
              </w:tcPr>
              <w:p w14:paraId="1FDE3134" w14:textId="77777777" w:rsidR="00B430B9" w:rsidRDefault="00B430B9">
                <w:pPr>
                  <w:autoSpaceDE w:val="0"/>
                  <w:autoSpaceDN w:val="0"/>
                  <w:adjustRightInd w:val="0"/>
                  <w:snapToGrid w:val="0"/>
                  <w:ind w:right="180"/>
                  <w:jc w:val="right"/>
                </w:pPr>
              </w:p>
            </w:tc>
            <w:tc>
              <w:tcPr>
                <w:tcW w:w="1628" w:type="pct"/>
                <w:shd w:val="clear" w:color="auto" w:fill="auto"/>
              </w:tcPr>
              <w:p w14:paraId="2A126D89" w14:textId="77777777" w:rsidR="00B430B9" w:rsidRDefault="00B430B9">
                <w:pPr>
                  <w:jc w:val="right"/>
                </w:pPr>
              </w:p>
            </w:tc>
          </w:tr>
          <w:tr w:rsidR="00553E82" w14:paraId="4DAFF05D" w14:textId="77777777" w:rsidTr="00474A51">
            <w:trPr>
              <w:cantSplit/>
            </w:trPr>
            <w:tc>
              <w:tcPr>
                <w:tcW w:w="1686" w:type="pct"/>
                <w:shd w:val="clear" w:color="auto" w:fill="auto"/>
              </w:tcPr>
              <w:p w14:paraId="5E64BDD2" w14:textId="77777777" w:rsidR="00B430B9" w:rsidRDefault="00000000">
                <w:pPr>
                  <w:autoSpaceDE w:val="0"/>
                  <w:autoSpaceDN w:val="0"/>
                  <w:adjustRightInd w:val="0"/>
                  <w:snapToGrid w:val="0"/>
                  <w:jc w:val="both"/>
                </w:pPr>
                <w:r>
                  <w:rPr>
                    <w:rFonts w:hint="eastAsia"/>
                  </w:rPr>
                  <w:t>保证借款</w:t>
                </w:r>
              </w:p>
            </w:tc>
            <w:tc>
              <w:tcPr>
                <w:tcW w:w="1686" w:type="pct"/>
                <w:shd w:val="clear" w:color="auto" w:fill="auto"/>
              </w:tcPr>
              <w:p w14:paraId="59D300E5" w14:textId="77744ADE" w:rsidR="00B430B9" w:rsidRDefault="00000000">
                <w:pPr>
                  <w:autoSpaceDE w:val="0"/>
                  <w:autoSpaceDN w:val="0"/>
                  <w:adjustRightInd w:val="0"/>
                  <w:snapToGrid w:val="0"/>
                  <w:ind w:right="180"/>
                  <w:jc w:val="right"/>
                </w:pPr>
                <w:r w:rsidRPr="005311E3">
                  <w:t>600,000,000.00</w:t>
                </w:r>
              </w:p>
            </w:tc>
            <w:tc>
              <w:tcPr>
                <w:tcW w:w="1628" w:type="pct"/>
                <w:shd w:val="clear" w:color="auto" w:fill="auto"/>
              </w:tcPr>
              <w:p w14:paraId="0ED648B5" w14:textId="77777777" w:rsidR="00B430B9" w:rsidRDefault="00B430B9">
                <w:pPr>
                  <w:jc w:val="right"/>
                </w:pPr>
              </w:p>
            </w:tc>
          </w:tr>
          <w:tr w:rsidR="00553E82" w14:paraId="26DB2A5D" w14:textId="77777777" w:rsidTr="00474A51">
            <w:trPr>
              <w:cantSplit/>
            </w:trPr>
            <w:tc>
              <w:tcPr>
                <w:tcW w:w="1686" w:type="pct"/>
                <w:shd w:val="clear" w:color="auto" w:fill="auto"/>
              </w:tcPr>
              <w:p w14:paraId="71A50ADB" w14:textId="77777777" w:rsidR="00B430B9" w:rsidRDefault="00000000">
                <w:pPr>
                  <w:autoSpaceDE w:val="0"/>
                  <w:autoSpaceDN w:val="0"/>
                  <w:adjustRightInd w:val="0"/>
                  <w:snapToGrid w:val="0"/>
                  <w:jc w:val="both"/>
                </w:pPr>
                <w:r>
                  <w:rPr>
                    <w:rFonts w:hint="eastAsia"/>
                  </w:rPr>
                  <w:t>信用借款</w:t>
                </w:r>
              </w:p>
            </w:tc>
            <w:tc>
              <w:tcPr>
                <w:tcW w:w="1686" w:type="pct"/>
                <w:shd w:val="clear" w:color="auto" w:fill="auto"/>
              </w:tcPr>
              <w:p w14:paraId="639E630D" w14:textId="77777777" w:rsidR="00B430B9" w:rsidRDefault="00B430B9">
                <w:pPr>
                  <w:autoSpaceDE w:val="0"/>
                  <w:autoSpaceDN w:val="0"/>
                  <w:adjustRightInd w:val="0"/>
                  <w:snapToGrid w:val="0"/>
                  <w:ind w:right="180"/>
                  <w:jc w:val="right"/>
                </w:pPr>
              </w:p>
            </w:tc>
            <w:tc>
              <w:tcPr>
                <w:tcW w:w="1628" w:type="pct"/>
                <w:shd w:val="clear" w:color="auto" w:fill="auto"/>
              </w:tcPr>
              <w:p w14:paraId="4E4ACE5A" w14:textId="77777777" w:rsidR="00B430B9" w:rsidRDefault="00B430B9">
                <w:pPr>
                  <w:jc w:val="right"/>
                </w:pPr>
              </w:p>
            </w:tc>
          </w:tr>
          <w:tr w:rsidR="00553E82" w14:paraId="55737D95" w14:textId="77777777" w:rsidTr="00474A51">
            <w:trPr>
              <w:cantSplit/>
            </w:trPr>
            <w:tc>
              <w:tcPr>
                <w:tcW w:w="1686" w:type="pct"/>
                <w:vAlign w:val="center"/>
              </w:tcPr>
              <w:p w14:paraId="0E9D91FD" w14:textId="77777777" w:rsidR="00B430B9" w:rsidRDefault="00000000">
                <w:pPr>
                  <w:autoSpaceDE w:val="0"/>
                  <w:autoSpaceDN w:val="0"/>
                  <w:adjustRightInd w:val="0"/>
                  <w:snapToGrid w:val="0"/>
                  <w:jc w:val="center"/>
                </w:pPr>
                <w:r>
                  <w:rPr>
                    <w:rFonts w:hint="eastAsia"/>
                  </w:rPr>
                  <w:t>合计</w:t>
                </w:r>
              </w:p>
            </w:tc>
            <w:tc>
              <w:tcPr>
                <w:tcW w:w="1686" w:type="pct"/>
              </w:tcPr>
              <w:p w14:paraId="4DF65C38" w14:textId="144F30AC" w:rsidR="00B430B9" w:rsidRDefault="00000000">
                <w:pPr>
                  <w:autoSpaceDE w:val="0"/>
                  <w:autoSpaceDN w:val="0"/>
                  <w:adjustRightInd w:val="0"/>
                  <w:snapToGrid w:val="0"/>
                  <w:ind w:right="180"/>
                  <w:jc w:val="right"/>
                </w:pPr>
                <w:r w:rsidRPr="005311E3">
                  <w:t>600,000,000.00</w:t>
                </w:r>
              </w:p>
            </w:tc>
            <w:tc>
              <w:tcPr>
                <w:tcW w:w="1628" w:type="pct"/>
              </w:tcPr>
              <w:p w14:paraId="7F3CAADB" w14:textId="77777777" w:rsidR="00B430B9" w:rsidRDefault="00B430B9">
                <w:pPr>
                  <w:jc w:val="right"/>
                </w:pPr>
              </w:p>
            </w:tc>
          </w:tr>
        </w:tbl>
        <w:p w14:paraId="4AA597DE" w14:textId="77777777" w:rsidR="00B430B9" w:rsidRDefault="00000000">
          <w:pPr>
            <w:snapToGrid w:val="0"/>
            <w:spacing w:before="60" w:after="60" w:line="240" w:lineRule="atLeast"/>
          </w:pPr>
          <w:r>
            <w:rPr>
              <w:rFonts w:hint="eastAsia"/>
            </w:rPr>
            <w:t>长期借款分类的说明：</w:t>
          </w:r>
        </w:p>
        <w:sdt>
          <w:sdtPr>
            <w:alias w:val="长期借款分类的说明"/>
            <w:tag w:val="_GBC_c93626a5eade42f48eca926da85f3afb"/>
            <w:id w:val="-858739981"/>
            <w:lock w:val="sdtLocked"/>
            <w:placeholder>
              <w:docPart w:val="GBC22222222222222222222222222222"/>
            </w:placeholder>
          </w:sdtPr>
          <w:sdtContent>
            <w:p w14:paraId="4DBFF837" w14:textId="6670B787" w:rsidR="00B430B9" w:rsidRDefault="00000000">
              <w:pPr>
                <w:snapToGrid w:val="0"/>
                <w:rPr>
                  <w:rFonts w:cstheme="minorBidi"/>
                  <w:color w:val="000000" w:themeColor="text1"/>
                  <w:kern w:val="2"/>
                </w:rPr>
              </w:pPr>
              <w:r>
                <w:rPr>
                  <w:rFonts w:hint="eastAsia"/>
                </w:rPr>
                <w:t>无</w:t>
              </w:r>
            </w:p>
          </w:sdtContent>
        </w:sdt>
      </w:sdtContent>
    </w:sdt>
    <w:p w14:paraId="58A22448" w14:textId="77777777" w:rsidR="00B430B9" w:rsidRDefault="00B430B9">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50821100"/>
        <w:lock w:val="sdtLocked"/>
        <w:placeholder>
          <w:docPart w:val="GBC22222222222222222222222222222"/>
        </w:placeholder>
      </w:sdtPr>
      <w:sdtEndPr>
        <w:rPr>
          <w:rFonts w:hint="default"/>
          <w:color w:val="auto"/>
        </w:rPr>
      </w:sdtEndPr>
      <w:sdtContent>
        <w:p w14:paraId="5F56B0E0" w14:textId="77777777" w:rsidR="00B430B9" w:rsidRDefault="00000000">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11844661"/>
            <w:lock w:val="sdtLocked"/>
            <w:placeholder>
              <w:docPart w:val="GBC22222222222222222222222222222"/>
            </w:placeholder>
          </w:sdtPr>
          <w:sdtContent>
            <w:p w14:paraId="0CE1FB7B" w14:textId="15063E91" w:rsidR="00B430B9" w:rsidRDefault="00000000" w:rsidP="005311E3">
              <w:pPr>
                <w:snapToGrid w:val="0"/>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209" w:name="_Hlk142566657" w:displacedByCustomXml="next"/>
      </w:sdtContent>
    </w:sdt>
    <w:bookmarkEnd w:id="209" w:displacedByCustomXml="prev"/>
    <w:p w14:paraId="54794851" w14:textId="77777777" w:rsidR="00B430B9" w:rsidRDefault="00B430B9"/>
    <w:p w14:paraId="4BD832D4"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1206334463"/>
        <w:lock w:val="sdtLocked"/>
        <w:placeholder>
          <w:docPart w:val="GBC22222222222222222222222222222"/>
        </w:placeholder>
      </w:sdtPr>
      <w:sdtEndPr>
        <w:rPr>
          <w:szCs w:val="21"/>
        </w:rPr>
      </w:sdtEndPr>
      <w:sdtContent>
        <w:p w14:paraId="4022BBF8" w14:textId="77777777" w:rsidR="00B430B9" w:rsidRDefault="00000000">
          <w:pPr>
            <w:pStyle w:val="4"/>
            <w:numPr>
              <w:ilvl w:val="0"/>
              <w:numId w:val="68"/>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233008271"/>
            <w:lock w:val="sdtLocked"/>
            <w:placeholder>
              <w:docPart w:val="GBC22222222222222222222222222222"/>
            </w:placeholder>
          </w:sdtPr>
          <w:sdtContent>
            <w:p w14:paraId="5DA5E33B" w14:textId="174F0F42" w:rsidR="00B430B9" w:rsidRDefault="00000000" w:rsidP="005311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375119501"/>
        <w:lock w:val="sdtLocked"/>
        <w:placeholder>
          <w:docPart w:val="GBC22222222222222222222222222222"/>
        </w:placeholder>
      </w:sdtPr>
      <w:sdtEndPr>
        <w:rPr>
          <w:rFonts w:hint="eastAsia"/>
          <w:b/>
          <w:bCs w:val="0"/>
          <w:color w:val="000000" w:themeColor="text1"/>
          <w:szCs w:val="21"/>
        </w:rPr>
      </w:sdtEndPr>
      <w:sdtContent>
        <w:p w14:paraId="400B433F" w14:textId="77777777" w:rsidR="00B430B9" w:rsidRDefault="00000000">
          <w:pPr>
            <w:pStyle w:val="4"/>
            <w:numPr>
              <w:ilvl w:val="0"/>
              <w:numId w:val="68"/>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417084803"/>
            <w:lock w:val="sdtLocked"/>
            <w:placeholder>
              <w:docPart w:val="GBC22222222222222222222222222222"/>
            </w:placeholder>
          </w:sdtPr>
          <w:sdtContent>
            <w:p w14:paraId="5BBCE0FB" w14:textId="42F8E96C" w:rsidR="00B430B9" w:rsidRDefault="00000000" w:rsidP="005311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10" w:name="OLE_LINK18" w:displacedByCustomXml="prev"/>
    <w:bookmarkStart w:id="211"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2076470634"/>
        <w:lock w:val="sdtLocked"/>
        <w:placeholder>
          <w:docPart w:val="GBC22222222222222222222222222222"/>
        </w:placeholder>
      </w:sdtPr>
      <w:sdtContent>
        <w:p w14:paraId="780FEC39" w14:textId="77777777" w:rsidR="00B430B9" w:rsidRDefault="00000000">
          <w:pPr>
            <w:pStyle w:val="4"/>
            <w:numPr>
              <w:ilvl w:val="0"/>
              <w:numId w:val="68"/>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1116948080"/>
            <w:lock w:val="sdtLocked"/>
            <w:placeholder>
              <w:docPart w:val="GBC22222222222222222222222222222"/>
            </w:placeholder>
          </w:sdtPr>
          <w:sdtContent>
            <w:p w14:paraId="35CAA7F9" w14:textId="15DF093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划分为金融负债的其他金融工具说明"/>
        <w:tag w:val="_GBC_d031ed2380884bb4aa3cb2efb2740308"/>
        <w:id w:val="-1864427517"/>
        <w:lock w:val="sdtLocked"/>
        <w:placeholder>
          <w:docPart w:val="GBC22222222222222222222222222222"/>
        </w:placeholder>
      </w:sdtPr>
      <w:sdtEndPr>
        <w:rPr>
          <w:rFonts w:hint="default"/>
        </w:rPr>
      </w:sdtEndPr>
      <w:sdtContent>
        <w:bookmarkEnd w:id="210" w:displacedByCustomXml="prev"/>
        <w:bookmarkEnd w:id="211" w:displacedByCustomXml="prev"/>
        <w:p w14:paraId="3A9AC3EA" w14:textId="77777777" w:rsidR="00B430B9" w:rsidRDefault="00000000">
          <w:pPr>
            <w:pStyle w:val="4"/>
            <w:numPr>
              <w:ilvl w:val="0"/>
              <w:numId w:val="68"/>
            </w:numPr>
            <w:tabs>
              <w:tab w:val="left" w:pos="672"/>
            </w:tabs>
            <w:rPr>
              <w:rFonts w:ascii="宋体" w:hAnsi="宋体"/>
              <w:szCs w:val="21"/>
            </w:rPr>
          </w:pPr>
          <w:r>
            <w:rPr>
              <w:rFonts w:ascii="宋体" w:hAnsi="宋体" w:hint="eastAsia"/>
              <w:szCs w:val="21"/>
            </w:rPr>
            <w:t>划分为金融负债的其他金融工具说明</w:t>
          </w:r>
        </w:p>
        <w:p w14:paraId="5E5AB449" w14:textId="77777777" w:rsidR="00B430B9" w:rsidRDefault="00000000">
          <w:r>
            <w:rPr>
              <w:rFonts w:hint="eastAsia"/>
            </w:rPr>
            <w:t>期末发行在外的优先股、永续债等其他金融工具基本情况</w:t>
          </w:r>
        </w:p>
        <w:sdt>
          <w:sdtPr>
            <w:alias w:val="是否适用：划分为金融负债的其他金融工具说明[双击切换]"/>
            <w:tag w:val="_GBC_61542231aba54618ab4bd6d781bfab05"/>
            <w:id w:val="-568648792"/>
            <w:lock w:val="sdtLocked"/>
            <w:placeholder>
              <w:docPart w:val="GBC22222222222222222222222222222"/>
            </w:placeholder>
          </w:sdtPr>
          <w:sdtContent>
            <w:p w14:paraId="324AD824" w14:textId="28714A8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529A11" w14:textId="77777777" w:rsidR="00B430B9" w:rsidRDefault="00000000">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1378433318"/>
            <w:lock w:val="sdtLocked"/>
            <w:placeholder>
              <w:docPart w:val="GBC22222222222222222222222222222"/>
            </w:placeholder>
          </w:sdtPr>
          <w:sdtContent>
            <w:p w14:paraId="78BD2388" w14:textId="2C359769" w:rsidR="00B430B9" w:rsidRDefault="00000000" w:rsidP="005311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0901C2" w14:textId="77777777" w:rsidR="00B430B9" w:rsidRDefault="00000000">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324129056"/>
            <w:lock w:val="sdtLocked"/>
            <w:placeholder>
              <w:docPart w:val="GBC22222222222222222222222222222"/>
            </w:placeholder>
          </w:sdtPr>
          <w:sdtContent>
            <w:p w14:paraId="2FC9DCBC" w14:textId="1D455585" w:rsidR="00B430B9" w:rsidRDefault="00000000" w:rsidP="00117A9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应付债券其他说明"/>
        <w:tag w:val="_GBC_32fb23173d7a4a4fa8cb056982254a59"/>
        <w:id w:val="-500496748"/>
        <w:lock w:val="sdtLocked"/>
        <w:placeholder>
          <w:docPart w:val="GBC22222222222222222222222222222"/>
        </w:placeholder>
      </w:sdtPr>
      <w:sdtContent>
        <w:p w14:paraId="6E25F2A8" w14:textId="77777777" w:rsidR="00B430B9" w:rsidRDefault="00000000">
          <w:pPr>
            <w:spacing w:before="60" w:after="60"/>
          </w:pPr>
          <w:r>
            <w:rPr>
              <w:rFonts w:hint="eastAsia"/>
            </w:rPr>
            <w:t>其他说明：</w:t>
          </w:r>
        </w:p>
        <w:sdt>
          <w:sdtPr>
            <w:alias w:val="是否适用：应付债券的其他说明[双击切换]"/>
            <w:tag w:val="_GBC_34ea80305b6a4fafaf2943f684877d08"/>
            <w:id w:val="-2079501238"/>
            <w:lock w:val="sdtLocked"/>
            <w:placeholder>
              <w:docPart w:val="GBC22222222222222222222222222222"/>
            </w:placeholder>
          </w:sdtPr>
          <w:sdtContent>
            <w:p w14:paraId="306D66AA" w14:textId="7C2A53D1" w:rsidR="00B430B9" w:rsidRDefault="00000000" w:rsidP="005311E3">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0085F92" w14:textId="77777777" w:rsidR="00B430B9" w:rsidRDefault="00B430B9"/>
    <w:sdt>
      <w:sdtPr>
        <w:rPr>
          <w:rFonts w:ascii="宋体" w:hAnsi="宋体" w:cs="宋体" w:hint="eastAsia"/>
          <w:b w:val="0"/>
          <w:bCs/>
          <w:kern w:val="0"/>
          <w:szCs w:val="21"/>
        </w:rPr>
        <w:alias w:val="模块:租赁负债"/>
        <w:tag w:val="_SEC_6bd3f432494344eb8aaf6d133dbbfdc8"/>
        <w:id w:val="-785197903"/>
        <w:lock w:val="sdtLocked"/>
        <w:placeholder>
          <w:docPart w:val="GBC22222222222222222222222222222"/>
        </w:placeholder>
      </w:sdtPr>
      <w:sdtEndPr>
        <w:rPr>
          <w:rFonts w:hint="default"/>
        </w:rPr>
      </w:sdtEndPr>
      <w:sdtContent>
        <w:p w14:paraId="0C475FC0"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42427920"/>
            <w:lock w:val="sdtLocked"/>
            <w:placeholder>
              <w:docPart w:val="GBC22222222222222222222222222222"/>
            </w:placeholder>
          </w:sdtPr>
          <w:sdtContent>
            <w:p w14:paraId="37C43B9E" w14:textId="232C4E1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E2FEBAB" w14:textId="77777777" w:rsidR="00B430B9" w:rsidRDefault="00B430B9"/>
    <w:p w14:paraId="0F710612"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lastRenderedPageBreak/>
        <w:t>长期应付款</w:t>
      </w:r>
    </w:p>
    <w:bookmarkStart w:id="212" w:name="_Hlk10536746" w:displacedByCustomXml="next"/>
    <w:sdt>
      <w:sdtPr>
        <w:rPr>
          <w:rFonts w:ascii="宋体" w:hAnsi="宋体" w:cs="宋体" w:hint="eastAsia"/>
          <w:b w:val="0"/>
          <w:bCs/>
          <w:kern w:val="0"/>
          <w:szCs w:val="24"/>
        </w:rPr>
        <w:alias w:val="模块:项目列示"/>
        <w:tag w:val="_SEC_c0e96ee0f49e415f98873dfb1c798446"/>
        <w:id w:val="2087805888"/>
        <w:lock w:val="sdtLocked"/>
        <w:placeholder>
          <w:docPart w:val="GBC22222222222222222222222222222"/>
        </w:placeholder>
      </w:sdtPr>
      <w:sdtEndPr>
        <w:rPr>
          <w:szCs w:val="21"/>
        </w:rPr>
      </w:sdtEndPr>
      <w:sdtContent>
        <w:bookmarkStart w:id="213" w:name="_Hlk532911057" w:displacedByCustomXml="prev"/>
        <w:p w14:paraId="7E029942" w14:textId="77777777" w:rsidR="00B430B9" w:rsidRDefault="00000000">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408920656"/>
            <w:lock w:val="sdtLocked"/>
            <w:placeholder>
              <w:docPart w:val="GBC22222222222222222222222222222"/>
            </w:placeholder>
          </w:sdtPr>
          <w:sdtContent>
            <w:p w14:paraId="69BE2646" w14:textId="75BD563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CF4929" w14:textId="77777777" w:rsidR="00B430B9" w:rsidRDefault="00000000"/>
        <w:bookmarkEnd w:id="213" w:displacedByCustomXml="next"/>
      </w:sdtContent>
    </w:sdt>
    <w:bookmarkEnd w:id="212" w:displacedByCustomXml="prev"/>
    <w:bookmarkStart w:id="214" w:name="_Hlk10536806" w:displacedByCustomXml="next"/>
    <w:bookmarkStart w:id="215" w:name="_Hlk10536877" w:displacedByCustomXml="next"/>
    <w:sdt>
      <w:sdtPr>
        <w:rPr>
          <w:rFonts w:ascii="宋体" w:hAnsi="宋体" w:cs="宋体" w:hint="eastAsia"/>
          <w:b w:val="0"/>
          <w:bCs/>
          <w:kern w:val="0"/>
          <w:szCs w:val="24"/>
        </w:rPr>
        <w:alias w:val="模块:长期应付款"/>
        <w:tag w:val="_SEC_1ac73daea3484386b92787e79e677fbb"/>
        <w:id w:val="-327751573"/>
        <w:lock w:val="sdtLocked"/>
        <w:placeholder>
          <w:docPart w:val="GBC22222222222222222222222222222"/>
        </w:placeholder>
      </w:sdtPr>
      <w:sdtEndPr>
        <w:rPr>
          <w:rFonts w:hint="default"/>
          <w:szCs w:val="21"/>
        </w:rPr>
      </w:sdtEndPr>
      <w:sdtContent>
        <w:p w14:paraId="31367BCB" w14:textId="77777777" w:rsidR="00B430B9" w:rsidRDefault="00000000">
          <w:pPr>
            <w:pStyle w:val="4"/>
            <w:ind w:left="360" w:hanging="360"/>
            <w:rPr>
              <w:rFonts w:ascii="宋体" w:hAnsi="宋体"/>
            </w:rPr>
          </w:pPr>
          <w:r>
            <w:rPr>
              <w:rFonts w:ascii="宋体" w:hAnsi="宋体" w:hint="eastAsia"/>
            </w:rPr>
            <w:t>长期应付款</w:t>
          </w:r>
          <w:bookmarkEnd w:id="214"/>
        </w:p>
        <w:sdt>
          <w:sdtPr>
            <w:alias w:val="是否适用：按款项性质列示长期应付款[双击切换]"/>
            <w:tag w:val="_GBC_a9fa9a5286484f4bb853b1eff824e621"/>
            <w:id w:val="347376605"/>
            <w:lock w:val="sdtLocked"/>
            <w:placeholder>
              <w:docPart w:val="GBC22222222222222222222222222222"/>
            </w:placeholder>
          </w:sdtPr>
          <w:sdtContent>
            <w:p w14:paraId="1237E2AE" w14:textId="114D52A9" w:rsidR="00B430B9" w:rsidRDefault="00000000" w:rsidP="00E162B9">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62DF1BF" w14:textId="651C5743" w:rsidR="00B430B9" w:rsidRDefault="00B430B9">
          <w:pPr>
            <w:snapToGrid w:val="0"/>
            <w:spacing w:line="240" w:lineRule="atLeast"/>
          </w:pPr>
        </w:p>
        <w:p w14:paraId="4BA00567" w14:textId="77777777" w:rsidR="00B430B9" w:rsidRDefault="00000000"/>
      </w:sdtContent>
    </w:sdt>
    <w:bookmarkEnd w:id="215" w:displacedByCustomXml="prev"/>
    <w:sdt>
      <w:sdtPr>
        <w:rPr>
          <w:rFonts w:ascii="宋体" w:hAnsi="宋体" w:cs="宋体" w:hint="eastAsia"/>
          <w:b w:val="0"/>
          <w:bCs/>
          <w:kern w:val="0"/>
          <w:szCs w:val="24"/>
        </w:rPr>
        <w:alias w:val="模块:专项应付款"/>
        <w:tag w:val="_GBC_6847689be8c1493eb5db4e6dbab0fdbe"/>
        <w:id w:val="851771954"/>
        <w:lock w:val="sdtLocked"/>
        <w:placeholder>
          <w:docPart w:val="GBC22222222222222222222222222222"/>
        </w:placeholder>
      </w:sdtPr>
      <w:sdtEndPr>
        <w:rPr>
          <w:rFonts w:cstheme="minorBidi" w:hint="default"/>
          <w:color w:val="000000" w:themeColor="text1"/>
          <w:kern w:val="2"/>
          <w:szCs w:val="21"/>
        </w:rPr>
      </w:sdtEndPr>
      <w:sdtContent>
        <w:p w14:paraId="54FC122A" w14:textId="77777777" w:rsidR="00B430B9" w:rsidRDefault="00000000">
          <w:pPr>
            <w:pStyle w:val="4"/>
            <w:rPr>
              <w:rFonts w:ascii="宋体" w:hAnsi="宋体"/>
            </w:rPr>
          </w:pPr>
          <w:r>
            <w:rPr>
              <w:rFonts w:ascii="宋体" w:hAnsi="宋体" w:hint="eastAsia"/>
            </w:rPr>
            <w:t>专项应付款</w:t>
          </w:r>
        </w:p>
        <w:sdt>
          <w:sdtPr>
            <w:alias w:val="是否适用：专项应付款[双击切换]"/>
            <w:tag w:val="_GBC_f70a824e87784429a75fa648d7634cf8"/>
            <w:id w:val="-1163543949"/>
            <w:lock w:val="sdtLocked"/>
            <w:placeholder>
              <w:docPart w:val="GBC22222222222222222222222222222"/>
            </w:placeholder>
          </w:sdtPr>
          <w:sdtContent>
            <w:p w14:paraId="72323076" w14:textId="7BA29310"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A7A1BA0" w14:textId="77777777" w:rsidR="00B430B9" w:rsidRDefault="00B430B9"/>
    <w:p w14:paraId="09828D3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2071616249"/>
        <w:lock w:val="sdtLocked"/>
        <w:placeholder>
          <w:docPart w:val="GBC22222222222222222222222222222"/>
        </w:placeholder>
      </w:sdtPr>
      <w:sdtContent>
        <w:p w14:paraId="3F68C540" w14:textId="59E5BCF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63F773" w14:textId="77777777" w:rsidR="00B430B9" w:rsidRDefault="00B430B9"/>
    <w:bookmarkStart w:id="216" w:name="_Hlk10537141" w:displacedByCustomXml="next"/>
    <w:sdt>
      <w:sdtPr>
        <w:rPr>
          <w:rFonts w:ascii="宋体" w:hAnsi="宋体" w:cs="宋体" w:hint="eastAsia"/>
          <w:b w:val="0"/>
          <w:bCs/>
          <w:kern w:val="0"/>
          <w:szCs w:val="21"/>
        </w:rPr>
        <w:alias w:val="模块:预计负债"/>
        <w:tag w:val="_GBC_6b41f75046264d5392c8786bf4fd2da4"/>
        <w:id w:val="-189077184"/>
        <w:lock w:val="sdtLocked"/>
        <w:placeholder>
          <w:docPart w:val="GBC22222222222222222222222222222"/>
        </w:placeholder>
      </w:sdtPr>
      <w:sdtEndPr>
        <w:rPr>
          <w:rFonts w:cstheme="minorBidi" w:hint="default"/>
          <w:kern w:val="2"/>
        </w:rPr>
      </w:sdtEndPr>
      <w:sdtContent>
        <w:p w14:paraId="6318D064"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341652315"/>
            <w:lock w:val="sdtLocked"/>
            <w:placeholder>
              <w:docPart w:val="GBC22222222222222222222222222222"/>
            </w:placeholder>
          </w:sdtPr>
          <w:sdtContent>
            <w:p w14:paraId="76C3A804" w14:textId="5D8F9790"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16" w:displacedByCustomXml="prev"/>
    <w:p w14:paraId="4B11A314" w14:textId="77777777" w:rsidR="00B430B9" w:rsidRDefault="00B430B9"/>
    <w:p w14:paraId="7EAA1964"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853994794"/>
        <w:lock w:val="sdtLocked"/>
        <w:placeholder>
          <w:docPart w:val="GBC22222222222222222222222222222"/>
        </w:placeholder>
      </w:sdtPr>
      <w:sdtEndPr>
        <w:rPr>
          <w:rFonts w:hint="default"/>
        </w:rPr>
      </w:sdtEndPr>
      <w:sdtContent>
        <w:p w14:paraId="5E9D1D71" w14:textId="77777777" w:rsidR="00B430B9" w:rsidRDefault="00000000">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362047817"/>
            <w:lock w:val="sdtLocked"/>
            <w:placeholder>
              <w:docPart w:val="GBC22222222222222222222222222222"/>
            </w:placeholder>
          </w:sdtPr>
          <w:sdtContent>
            <w:p w14:paraId="4C7F6BAA" w14:textId="4D2C4003" w:rsidR="00B430B9" w:rsidRDefault="00000000">
              <w:pPr>
                <w:pStyle w:val="ac"/>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4F523D03" w14:textId="77777777" w:rsidR="00B430B9"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2069493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639262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581"/>
            <w:gridCol w:w="1345"/>
            <w:gridCol w:w="1476"/>
            <w:gridCol w:w="1581"/>
            <w:gridCol w:w="1454"/>
          </w:tblGrid>
          <w:tr w:rsidR="00553E82" w14:paraId="484E6F45" w14:textId="77777777" w:rsidTr="00E162B9">
            <w:trPr>
              <w:cantSplit/>
              <w:trHeight w:val="335"/>
            </w:trPr>
            <w:sdt>
              <w:sdtPr>
                <w:tag w:val="_PLD_eeb45564af314089916105a5217e0ff6"/>
                <w:id w:val="783542977"/>
                <w:lock w:val="sdtLocked"/>
              </w:sdtPr>
              <w:sdtContent>
                <w:tc>
                  <w:tcPr>
                    <w:tcW w:w="786" w:type="pct"/>
                    <w:shd w:val="clear" w:color="auto" w:fill="auto"/>
                    <w:vAlign w:val="center"/>
                  </w:tcPr>
                  <w:p w14:paraId="20FB7748" w14:textId="77777777" w:rsidR="00B430B9" w:rsidRDefault="00000000">
                    <w:pPr>
                      <w:jc w:val="center"/>
                    </w:pPr>
                    <w:r>
                      <w:rPr>
                        <w:rFonts w:hint="eastAsia"/>
                      </w:rPr>
                      <w:t>项目</w:t>
                    </w:r>
                  </w:p>
                </w:tc>
              </w:sdtContent>
            </w:sdt>
            <w:sdt>
              <w:sdtPr>
                <w:tag w:val="_PLD_e0613743f99d4af58a75406a4e2ba5a1"/>
                <w:id w:val="1533382942"/>
                <w:lock w:val="sdtLocked"/>
              </w:sdtPr>
              <w:sdtContent>
                <w:tc>
                  <w:tcPr>
                    <w:tcW w:w="896" w:type="pct"/>
                    <w:shd w:val="clear" w:color="auto" w:fill="auto"/>
                    <w:vAlign w:val="center"/>
                  </w:tcPr>
                  <w:p w14:paraId="6A1BBACD" w14:textId="77777777" w:rsidR="00B430B9" w:rsidRDefault="00000000">
                    <w:pPr>
                      <w:jc w:val="center"/>
                    </w:pPr>
                    <w:r>
                      <w:rPr>
                        <w:rFonts w:hint="eastAsia"/>
                      </w:rPr>
                      <w:t>期初余额</w:t>
                    </w:r>
                  </w:p>
                </w:tc>
              </w:sdtContent>
            </w:sdt>
            <w:sdt>
              <w:sdtPr>
                <w:tag w:val="_PLD_a27f928ad4574fe594e5f995d7a37059"/>
                <w:id w:val="-1713029360"/>
                <w:lock w:val="sdtLocked"/>
              </w:sdtPr>
              <w:sdtContent>
                <w:tc>
                  <w:tcPr>
                    <w:tcW w:w="762" w:type="pct"/>
                    <w:shd w:val="clear" w:color="auto" w:fill="auto"/>
                    <w:vAlign w:val="center"/>
                  </w:tcPr>
                  <w:p w14:paraId="44DA4CC6" w14:textId="77777777" w:rsidR="00B430B9" w:rsidRDefault="00000000">
                    <w:pPr>
                      <w:jc w:val="center"/>
                    </w:pPr>
                    <w:r>
                      <w:rPr>
                        <w:rFonts w:hint="eastAsia"/>
                      </w:rPr>
                      <w:t>本期增加</w:t>
                    </w:r>
                  </w:p>
                </w:tc>
              </w:sdtContent>
            </w:sdt>
            <w:sdt>
              <w:sdtPr>
                <w:tag w:val="_PLD_ed95bef3663d40fb90dd15d113f7f2c1"/>
                <w:id w:val="-1429263860"/>
                <w:lock w:val="sdtLocked"/>
              </w:sdtPr>
              <w:sdtContent>
                <w:tc>
                  <w:tcPr>
                    <w:tcW w:w="836" w:type="pct"/>
                    <w:shd w:val="clear" w:color="auto" w:fill="auto"/>
                    <w:vAlign w:val="center"/>
                  </w:tcPr>
                  <w:p w14:paraId="05C01CE7" w14:textId="77777777" w:rsidR="00B430B9" w:rsidRDefault="00000000">
                    <w:pPr>
                      <w:jc w:val="center"/>
                    </w:pPr>
                    <w:r>
                      <w:rPr>
                        <w:rFonts w:hint="eastAsia"/>
                      </w:rPr>
                      <w:t>本期减少</w:t>
                    </w:r>
                  </w:p>
                </w:tc>
              </w:sdtContent>
            </w:sdt>
            <w:bookmarkStart w:id="217" w:name="OLE_LINK67" w:displacedByCustomXml="next"/>
            <w:bookmarkStart w:id="218" w:name="OLE_LINK66" w:displacedByCustomXml="next"/>
            <w:sdt>
              <w:sdtPr>
                <w:tag w:val="_PLD_367cd0591009413e93857494eaf8170a"/>
                <w:id w:val="1440255786"/>
                <w:lock w:val="sdtLocked"/>
              </w:sdtPr>
              <w:sdtContent>
                <w:tc>
                  <w:tcPr>
                    <w:tcW w:w="896" w:type="pct"/>
                    <w:shd w:val="clear" w:color="auto" w:fill="auto"/>
                    <w:vAlign w:val="center"/>
                  </w:tcPr>
                  <w:p w14:paraId="36217CA5" w14:textId="77777777" w:rsidR="00B430B9" w:rsidRDefault="00000000">
                    <w:pPr>
                      <w:jc w:val="center"/>
                    </w:pPr>
                    <w:r>
                      <w:rPr>
                        <w:rFonts w:hint="eastAsia"/>
                      </w:rPr>
                      <w:t>期末余额</w:t>
                    </w:r>
                  </w:p>
                </w:tc>
                <w:bookmarkEnd w:id="217" w:displacedByCustomXml="next"/>
                <w:bookmarkEnd w:id="218" w:displacedByCustomXml="next"/>
              </w:sdtContent>
            </w:sdt>
            <w:sdt>
              <w:sdtPr>
                <w:tag w:val="_PLD_d61ffc61194047d79611cccd8488aece"/>
                <w:id w:val="-1605946234"/>
                <w:lock w:val="sdtLocked"/>
              </w:sdtPr>
              <w:sdtContent>
                <w:tc>
                  <w:tcPr>
                    <w:tcW w:w="824" w:type="pct"/>
                    <w:shd w:val="clear" w:color="auto" w:fill="auto"/>
                    <w:vAlign w:val="center"/>
                  </w:tcPr>
                  <w:p w14:paraId="3DB79EA8" w14:textId="77777777" w:rsidR="00B430B9" w:rsidRDefault="00000000">
                    <w:pPr>
                      <w:jc w:val="center"/>
                    </w:pPr>
                    <w:r>
                      <w:rPr>
                        <w:rFonts w:hint="eastAsia"/>
                      </w:rPr>
                      <w:t>形成原因</w:t>
                    </w:r>
                  </w:p>
                </w:tc>
              </w:sdtContent>
            </w:sdt>
          </w:tr>
          <w:tr w:rsidR="00E162B9" w14:paraId="047349FC" w14:textId="77777777" w:rsidTr="00E162B9">
            <w:trPr>
              <w:cantSplit/>
            </w:trPr>
            <w:sdt>
              <w:sdtPr>
                <w:tag w:val="_PLD_c4ae7ac076814abda447ee2261fb9baa"/>
                <w:id w:val="1089040862"/>
                <w:lock w:val="sdtLocked"/>
              </w:sdtPr>
              <w:sdtContent>
                <w:tc>
                  <w:tcPr>
                    <w:tcW w:w="786" w:type="pct"/>
                    <w:shd w:val="clear" w:color="auto" w:fill="auto"/>
                    <w:vAlign w:val="center"/>
                  </w:tcPr>
                  <w:p w14:paraId="040F748D" w14:textId="77777777" w:rsidR="00B430B9" w:rsidRDefault="00000000" w:rsidP="00E162B9">
                    <w:r>
                      <w:rPr>
                        <w:rFonts w:hint="eastAsia"/>
                      </w:rPr>
                      <w:t>政府补助</w:t>
                    </w:r>
                  </w:p>
                </w:tc>
              </w:sdtContent>
            </w:sdt>
            <w:tc>
              <w:tcPr>
                <w:tcW w:w="896" w:type="pct"/>
                <w:shd w:val="clear" w:color="auto" w:fill="auto"/>
                <w:vAlign w:val="center"/>
              </w:tcPr>
              <w:p w14:paraId="5FF6E777" w14:textId="76FCF782" w:rsidR="00B430B9" w:rsidRDefault="00000000" w:rsidP="00E162B9">
                <w:pPr>
                  <w:jc w:val="right"/>
                </w:pPr>
                <w:r>
                  <w:t>15,213,607.25</w:t>
                </w:r>
              </w:p>
            </w:tc>
            <w:tc>
              <w:tcPr>
                <w:tcW w:w="762" w:type="pct"/>
                <w:shd w:val="clear" w:color="auto" w:fill="auto"/>
                <w:vAlign w:val="center"/>
              </w:tcPr>
              <w:p w14:paraId="1E1A9A72" w14:textId="77777777" w:rsidR="00B430B9" w:rsidRDefault="00B430B9" w:rsidP="00E162B9">
                <w:pPr>
                  <w:jc w:val="right"/>
                </w:pPr>
              </w:p>
            </w:tc>
            <w:tc>
              <w:tcPr>
                <w:tcW w:w="836" w:type="pct"/>
                <w:shd w:val="clear" w:color="auto" w:fill="auto"/>
                <w:vAlign w:val="center"/>
              </w:tcPr>
              <w:p w14:paraId="7DA3D590" w14:textId="61B02558" w:rsidR="00B430B9" w:rsidRDefault="00000000" w:rsidP="00E162B9">
                <w:pPr>
                  <w:jc w:val="right"/>
                </w:pPr>
                <w:r>
                  <w:t>1,325,582.82</w:t>
                </w:r>
              </w:p>
            </w:tc>
            <w:tc>
              <w:tcPr>
                <w:tcW w:w="896" w:type="pct"/>
                <w:shd w:val="clear" w:color="auto" w:fill="auto"/>
                <w:vAlign w:val="center"/>
              </w:tcPr>
              <w:p w14:paraId="1144E077" w14:textId="3D958932" w:rsidR="00B430B9" w:rsidRDefault="00000000" w:rsidP="00E162B9">
                <w:pPr>
                  <w:jc w:val="right"/>
                </w:pPr>
                <w:r>
                  <w:t>13,888,024.43</w:t>
                </w:r>
              </w:p>
            </w:tc>
            <w:tc>
              <w:tcPr>
                <w:tcW w:w="824" w:type="pct"/>
                <w:shd w:val="clear" w:color="auto" w:fill="auto"/>
                <w:vAlign w:val="center"/>
              </w:tcPr>
              <w:p w14:paraId="1A63DF1E" w14:textId="2CBD100B" w:rsidR="00B430B9" w:rsidRDefault="00000000" w:rsidP="00E162B9">
                <w:r>
                  <w:t>政府补助</w:t>
                </w:r>
              </w:p>
            </w:tc>
          </w:tr>
          <w:tr w:rsidR="00E162B9" w14:paraId="3D8DAE0F" w14:textId="77777777" w:rsidTr="00E162B9">
            <w:trPr>
              <w:cantSplit/>
            </w:trPr>
            <w:sdt>
              <w:sdtPr>
                <w:tag w:val="_PLD_dc5eff4e97a943cb9b913ed360e42749"/>
                <w:id w:val="-1463266896"/>
                <w:lock w:val="sdtLocked"/>
              </w:sdtPr>
              <w:sdtContent>
                <w:tc>
                  <w:tcPr>
                    <w:tcW w:w="786" w:type="pct"/>
                    <w:shd w:val="clear" w:color="auto" w:fill="auto"/>
                    <w:vAlign w:val="center"/>
                  </w:tcPr>
                  <w:p w14:paraId="41891D0F" w14:textId="77777777" w:rsidR="00B430B9" w:rsidRDefault="00000000" w:rsidP="00E162B9">
                    <w:pPr>
                      <w:jc w:val="center"/>
                    </w:pPr>
                    <w:r>
                      <w:rPr>
                        <w:rFonts w:hint="eastAsia"/>
                      </w:rPr>
                      <w:t>合计</w:t>
                    </w:r>
                  </w:p>
                </w:tc>
              </w:sdtContent>
            </w:sdt>
            <w:tc>
              <w:tcPr>
                <w:tcW w:w="896" w:type="pct"/>
                <w:shd w:val="clear" w:color="auto" w:fill="auto"/>
                <w:vAlign w:val="center"/>
              </w:tcPr>
              <w:p w14:paraId="442C9C12" w14:textId="01C45AED" w:rsidR="00B430B9" w:rsidRDefault="00000000" w:rsidP="00E162B9">
                <w:pPr>
                  <w:jc w:val="right"/>
                </w:pPr>
                <w:r>
                  <w:t>15,213,607.25</w:t>
                </w:r>
              </w:p>
            </w:tc>
            <w:tc>
              <w:tcPr>
                <w:tcW w:w="762" w:type="pct"/>
                <w:shd w:val="clear" w:color="auto" w:fill="auto"/>
                <w:vAlign w:val="center"/>
              </w:tcPr>
              <w:p w14:paraId="7E6C2D49" w14:textId="77777777" w:rsidR="00B430B9" w:rsidRDefault="00B430B9" w:rsidP="00E162B9">
                <w:pPr>
                  <w:jc w:val="right"/>
                </w:pPr>
              </w:p>
            </w:tc>
            <w:tc>
              <w:tcPr>
                <w:tcW w:w="836" w:type="pct"/>
                <w:shd w:val="clear" w:color="auto" w:fill="auto"/>
                <w:vAlign w:val="center"/>
              </w:tcPr>
              <w:p w14:paraId="1712460E" w14:textId="64E0E932" w:rsidR="00B430B9" w:rsidRDefault="00000000" w:rsidP="00E162B9">
                <w:pPr>
                  <w:jc w:val="right"/>
                </w:pPr>
                <w:r>
                  <w:t>1,325,582.82</w:t>
                </w:r>
              </w:p>
            </w:tc>
            <w:tc>
              <w:tcPr>
                <w:tcW w:w="896" w:type="pct"/>
                <w:shd w:val="clear" w:color="auto" w:fill="auto"/>
                <w:vAlign w:val="center"/>
              </w:tcPr>
              <w:p w14:paraId="3316365E" w14:textId="235F1EBA" w:rsidR="00B430B9" w:rsidRDefault="00000000" w:rsidP="00E162B9">
                <w:pPr>
                  <w:jc w:val="right"/>
                </w:pPr>
                <w:r>
                  <w:t>13,888,024.43</w:t>
                </w:r>
              </w:p>
            </w:tc>
            <w:tc>
              <w:tcPr>
                <w:tcW w:w="824" w:type="pct"/>
                <w:shd w:val="clear" w:color="auto" w:fill="auto"/>
              </w:tcPr>
              <w:p w14:paraId="76307F39" w14:textId="77777777" w:rsidR="00B430B9" w:rsidRDefault="00000000" w:rsidP="00E162B9">
                <w:pPr>
                  <w:jc w:val="center"/>
                </w:pPr>
                <w:r>
                  <w:rPr>
                    <w:rFonts w:hint="eastAsia"/>
                  </w:rPr>
                  <w:t>/</w:t>
                </w:r>
              </w:p>
            </w:tc>
          </w:tr>
        </w:tbl>
        <w:p w14:paraId="7F5B5521" w14:textId="77777777" w:rsidR="00B430B9" w:rsidRDefault="00000000"/>
      </w:sdtContent>
    </w:sdt>
    <w:bookmarkStart w:id="219" w:name="_Hlk10537331" w:displacedByCustomXml="next"/>
    <w:sdt>
      <w:sdtPr>
        <w:rPr>
          <w:rFonts w:hint="eastAsia"/>
        </w:rPr>
        <w:alias w:val="模块:涉及政府补助的负债项目"/>
        <w:tag w:val="_GBC_e1594f7b2d3e4b13b3e32c6cde5b210a"/>
        <w:id w:val="-1517458241"/>
        <w:lock w:val="sdtLocked"/>
        <w:placeholder>
          <w:docPart w:val="GBC22222222222222222222222222222"/>
        </w:placeholder>
      </w:sdtPr>
      <w:sdtEndPr>
        <w:rPr>
          <w:rFonts w:hint="default"/>
        </w:rPr>
      </w:sdtEndPr>
      <w:sdtContent>
        <w:p w14:paraId="6DDDD177" w14:textId="77777777" w:rsidR="00B430B9" w:rsidRDefault="00000000">
          <w:r>
            <w:rPr>
              <w:rFonts w:hint="eastAsia"/>
            </w:rPr>
            <w:t>涉及政府补助的项目：</w:t>
          </w:r>
        </w:p>
        <w:sdt>
          <w:sdtPr>
            <w:alias w:val="是否适用：涉及政府补助的项目_递延收益[双击切换]"/>
            <w:tag w:val="_GBC_4c2c8447eb53428b988a5a364f2b236d"/>
            <w:id w:val="-988710748"/>
            <w:lock w:val="sdtLocked"/>
            <w:placeholder>
              <w:docPart w:val="GBC22222222222222222222222222222"/>
            </w:placeholder>
          </w:sdtPr>
          <w:sdtContent>
            <w:p w14:paraId="71B9B372" w14:textId="60ED65F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2607EF" w14:textId="77777777" w:rsidR="00B430B9" w:rsidRDefault="00000000">
          <w:pPr>
            <w:jc w:val="right"/>
          </w:pPr>
          <w:r>
            <w:rPr>
              <w:rFonts w:hint="eastAsia"/>
            </w:rPr>
            <w:t>单位：</w:t>
          </w:r>
          <w:sdt>
            <w:sdtPr>
              <w:rPr>
                <w:rFonts w:hint="eastAsia"/>
              </w:rPr>
              <w:alias w:val="单位：财务附注：涉及政府补助的负债项目"/>
              <w:tag w:val="_GBC_4f9266926e0c4363993dcb162380db9b"/>
              <w:id w:val="19535181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1893959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1581"/>
            <w:gridCol w:w="706"/>
            <w:gridCol w:w="955"/>
            <w:gridCol w:w="1476"/>
            <w:gridCol w:w="619"/>
            <w:gridCol w:w="1581"/>
            <w:gridCol w:w="846"/>
          </w:tblGrid>
          <w:tr w:rsidR="00F86246" w14:paraId="7DFC9A6D" w14:textId="77777777" w:rsidTr="00F86246">
            <w:trPr>
              <w:jc w:val="center"/>
            </w:trPr>
            <w:sdt>
              <w:sdtPr>
                <w:tag w:val="_PLD_1bd0a5248adb4713bfd06318a3648ceb"/>
                <w:id w:val="-2051367547"/>
                <w:lock w:val="sdtLocked"/>
              </w:sdtPr>
              <w:sdtContent>
                <w:tc>
                  <w:tcPr>
                    <w:tcW w:w="617" w:type="pct"/>
                    <w:tcBorders>
                      <w:top w:val="single" w:sz="4" w:space="0" w:color="auto"/>
                      <w:left w:val="single" w:sz="4" w:space="0" w:color="auto"/>
                      <w:bottom w:val="single" w:sz="4" w:space="0" w:color="auto"/>
                      <w:right w:val="single" w:sz="4" w:space="0" w:color="auto"/>
                    </w:tcBorders>
                    <w:vAlign w:val="center"/>
                  </w:tcPr>
                  <w:p w14:paraId="64A204EF" w14:textId="77777777" w:rsidR="00B430B9" w:rsidRDefault="00000000" w:rsidP="00290817">
                    <w:pPr>
                      <w:jc w:val="center"/>
                    </w:pPr>
                    <w:r>
                      <w:t>负债项目</w:t>
                    </w:r>
                  </w:p>
                </w:tc>
              </w:sdtContent>
            </w:sdt>
            <w:sdt>
              <w:sdtPr>
                <w:tag w:val="_PLD_11c88b40e8554a8db9e52728554ced53"/>
                <w:id w:val="1335411464"/>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36A4227C" w14:textId="77777777" w:rsidR="00B430B9" w:rsidRDefault="00000000" w:rsidP="00290817">
                    <w:pPr>
                      <w:jc w:val="center"/>
                    </w:pPr>
                    <w:r>
                      <w:t>期初余额</w:t>
                    </w:r>
                  </w:p>
                </w:tc>
              </w:sdtContent>
            </w:sdt>
            <w:sdt>
              <w:sdtPr>
                <w:tag w:val="_PLD_7b99be0925d1402da7bf5455be12c194"/>
                <w:id w:val="1975335749"/>
                <w:lock w:val="sdtLocked"/>
              </w:sdtPr>
              <w:sdtContent>
                <w:tc>
                  <w:tcPr>
                    <w:tcW w:w="417" w:type="pct"/>
                    <w:tcBorders>
                      <w:top w:val="single" w:sz="4" w:space="0" w:color="auto"/>
                      <w:left w:val="single" w:sz="4" w:space="0" w:color="auto"/>
                      <w:bottom w:val="single" w:sz="4" w:space="0" w:color="auto"/>
                      <w:right w:val="single" w:sz="4" w:space="0" w:color="auto"/>
                    </w:tcBorders>
                    <w:vAlign w:val="center"/>
                  </w:tcPr>
                  <w:p w14:paraId="51CBCAD5" w14:textId="77777777" w:rsidR="00B430B9" w:rsidRDefault="00000000" w:rsidP="00290817">
                    <w:pPr>
                      <w:jc w:val="center"/>
                    </w:pPr>
                    <w:r>
                      <w:t>本期新增补助金额</w:t>
                    </w:r>
                  </w:p>
                </w:tc>
              </w:sdtContent>
            </w:sdt>
            <w:sdt>
              <w:sdtPr>
                <w:tag w:val="_PLD_d945d90b68594904a9453791791d4ffa"/>
                <w:id w:val="696890106"/>
                <w:lock w:val="sdtLocked"/>
              </w:sdtPr>
              <w:sdtContent>
                <w:tc>
                  <w:tcPr>
                    <w:tcW w:w="558" w:type="pct"/>
                    <w:tcBorders>
                      <w:top w:val="single" w:sz="4" w:space="0" w:color="auto"/>
                      <w:left w:val="single" w:sz="4" w:space="0" w:color="auto"/>
                      <w:bottom w:val="single" w:sz="4" w:space="0" w:color="auto"/>
                      <w:right w:val="single" w:sz="4" w:space="0" w:color="auto"/>
                    </w:tcBorders>
                    <w:vAlign w:val="center"/>
                  </w:tcPr>
                  <w:p w14:paraId="12313AC7" w14:textId="77777777" w:rsidR="00B430B9" w:rsidRDefault="00000000" w:rsidP="00290817">
                    <w:pPr>
                      <w:jc w:val="center"/>
                    </w:pPr>
                    <w:r>
                      <w:t>本期计入营业外收入金额</w:t>
                    </w:r>
                  </w:p>
                </w:tc>
              </w:sdtContent>
            </w:sdt>
            <w:tc>
              <w:tcPr>
                <w:tcW w:w="753"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844691501"/>
                  <w:lock w:val="sdtLocked"/>
                </w:sdtPr>
                <w:sdtContent>
                  <w:p w14:paraId="05A89F44" w14:textId="77777777" w:rsidR="00B430B9" w:rsidRDefault="00000000" w:rsidP="00290817">
                    <w:pPr>
                      <w:jc w:val="center"/>
                    </w:pPr>
                    <w:r>
                      <w:rPr>
                        <w:rFonts w:hint="eastAsia"/>
                      </w:rPr>
                      <w:t>本期计入其他收益金额</w:t>
                    </w:r>
                  </w:p>
                </w:sdtContent>
              </w:sdt>
            </w:tc>
            <w:sdt>
              <w:sdtPr>
                <w:tag w:val="_PLD_822d9fedb3374c6199e425909b88c066"/>
                <w:id w:val="341895342"/>
                <w:lock w:val="sdtLocked"/>
              </w:sdtPr>
              <w:sdtContent>
                <w:tc>
                  <w:tcPr>
                    <w:tcW w:w="367" w:type="pct"/>
                    <w:tcBorders>
                      <w:top w:val="single" w:sz="4" w:space="0" w:color="auto"/>
                      <w:left w:val="single" w:sz="4" w:space="0" w:color="auto"/>
                      <w:bottom w:val="single" w:sz="4" w:space="0" w:color="auto"/>
                      <w:right w:val="single" w:sz="4" w:space="0" w:color="auto"/>
                    </w:tcBorders>
                    <w:vAlign w:val="center"/>
                  </w:tcPr>
                  <w:p w14:paraId="30F2A54F" w14:textId="77777777" w:rsidR="00B430B9" w:rsidRDefault="00000000" w:rsidP="00290817">
                    <w:pPr>
                      <w:jc w:val="center"/>
                    </w:pPr>
                    <w:r>
                      <w:t>其他变动</w:t>
                    </w:r>
                  </w:p>
                </w:tc>
              </w:sdtContent>
            </w:sdt>
            <w:sdt>
              <w:sdtPr>
                <w:tag w:val="_PLD_1a96043f63c146309b6472d84b4d7aa6"/>
                <w:id w:val="-1078137378"/>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67BC849D" w14:textId="77777777" w:rsidR="00B430B9" w:rsidRDefault="00000000" w:rsidP="00290817">
                    <w:pPr>
                      <w:jc w:val="center"/>
                    </w:pPr>
                    <w:r>
                      <w:t>期末余额</w:t>
                    </w:r>
                  </w:p>
                </w:tc>
              </w:sdtContent>
            </w:sdt>
            <w:sdt>
              <w:sdtPr>
                <w:tag w:val="_PLD_b9b21d1fe20343d597f3219a3532324a"/>
                <w:id w:val="-575585716"/>
                <w:lock w:val="sdtLocked"/>
              </w:sdtPr>
              <w:sdtContent>
                <w:tc>
                  <w:tcPr>
                    <w:tcW w:w="496" w:type="pct"/>
                    <w:tcBorders>
                      <w:top w:val="single" w:sz="4" w:space="0" w:color="auto"/>
                      <w:left w:val="single" w:sz="4" w:space="0" w:color="auto"/>
                      <w:bottom w:val="single" w:sz="4" w:space="0" w:color="auto"/>
                      <w:right w:val="single" w:sz="4" w:space="0" w:color="auto"/>
                    </w:tcBorders>
                    <w:vAlign w:val="center"/>
                  </w:tcPr>
                  <w:p w14:paraId="46386EB9" w14:textId="77777777" w:rsidR="00B430B9" w:rsidRDefault="00000000" w:rsidP="00290817">
                    <w:pPr>
                      <w:jc w:val="center"/>
                    </w:pPr>
                    <w:r>
                      <w:t>与资产相关/与收益相关</w:t>
                    </w:r>
                  </w:p>
                </w:tc>
              </w:sdtContent>
            </w:sdt>
          </w:tr>
          <w:sdt>
            <w:sdtPr>
              <w:alias w:val="涉及政府补助的负债项目明细"/>
              <w:tag w:val="_GBC_57fa178d03fa46a3befea9bbb3ebc131"/>
              <w:id w:val="-1577505897"/>
              <w:lock w:val="sdtLocked"/>
            </w:sdtPr>
            <w:sdtContent>
              <w:tr w:rsidR="00F86246" w14:paraId="11A107AE"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5EBD4507" w14:textId="77777777" w:rsidR="00B430B9" w:rsidRDefault="00000000" w:rsidP="00290817">
                    <w:r>
                      <w:t>2016年省发展和改革专项资金</w:t>
                    </w:r>
                  </w:p>
                </w:tc>
                <w:tc>
                  <w:tcPr>
                    <w:tcW w:w="896" w:type="pct"/>
                    <w:tcBorders>
                      <w:top w:val="single" w:sz="4" w:space="0" w:color="auto"/>
                      <w:left w:val="single" w:sz="4" w:space="0" w:color="auto"/>
                      <w:bottom w:val="single" w:sz="4" w:space="0" w:color="auto"/>
                      <w:right w:val="single" w:sz="4" w:space="0" w:color="auto"/>
                    </w:tcBorders>
                  </w:tcPr>
                  <w:p w14:paraId="1E0DFA15" w14:textId="77777777" w:rsidR="00B430B9" w:rsidRDefault="00000000" w:rsidP="00290817">
                    <w:pPr>
                      <w:jc w:val="right"/>
                    </w:pPr>
                    <w:r>
                      <w:t>4,986,486.50</w:t>
                    </w:r>
                  </w:p>
                </w:tc>
                <w:tc>
                  <w:tcPr>
                    <w:tcW w:w="417" w:type="pct"/>
                    <w:tcBorders>
                      <w:top w:val="single" w:sz="4" w:space="0" w:color="auto"/>
                      <w:left w:val="single" w:sz="4" w:space="0" w:color="auto"/>
                      <w:bottom w:val="single" w:sz="4" w:space="0" w:color="auto"/>
                      <w:right w:val="single" w:sz="4" w:space="0" w:color="auto"/>
                    </w:tcBorders>
                  </w:tcPr>
                  <w:p w14:paraId="193FB79F"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3C7406E2"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4A38E7D0" w14:textId="77777777" w:rsidR="00B430B9" w:rsidRDefault="00000000" w:rsidP="00290817">
                    <w:pPr>
                      <w:jc w:val="right"/>
                    </w:pPr>
                    <w:r>
                      <w:t>81,081.08</w:t>
                    </w:r>
                  </w:p>
                </w:tc>
                <w:tc>
                  <w:tcPr>
                    <w:tcW w:w="367" w:type="pct"/>
                    <w:tcBorders>
                      <w:top w:val="single" w:sz="4" w:space="0" w:color="auto"/>
                      <w:left w:val="single" w:sz="4" w:space="0" w:color="auto"/>
                      <w:bottom w:val="single" w:sz="4" w:space="0" w:color="auto"/>
                      <w:right w:val="single" w:sz="4" w:space="0" w:color="auto"/>
                    </w:tcBorders>
                  </w:tcPr>
                  <w:p w14:paraId="0421FCFE"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26F35B5D" w14:textId="77777777" w:rsidR="00B430B9" w:rsidRDefault="00000000" w:rsidP="00290817">
                    <w:pPr>
                      <w:jc w:val="right"/>
                    </w:pPr>
                    <w:r>
                      <w:t>4,905,405.42</w:t>
                    </w:r>
                  </w:p>
                </w:tc>
                <w:tc>
                  <w:tcPr>
                    <w:tcW w:w="496" w:type="pct"/>
                    <w:tcBorders>
                      <w:top w:val="single" w:sz="4" w:space="0" w:color="auto"/>
                      <w:left w:val="single" w:sz="4" w:space="0" w:color="auto"/>
                      <w:bottom w:val="single" w:sz="4" w:space="0" w:color="auto"/>
                      <w:right w:val="single" w:sz="4" w:space="0" w:color="auto"/>
                    </w:tcBorders>
                  </w:tcPr>
                  <w:p w14:paraId="6104D660" w14:textId="77777777" w:rsidR="00B430B9" w:rsidRDefault="00000000" w:rsidP="00290817">
                    <w:r>
                      <w:t>与资产相关</w:t>
                    </w:r>
                  </w:p>
                </w:tc>
              </w:tr>
            </w:sdtContent>
          </w:sdt>
          <w:sdt>
            <w:sdtPr>
              <w:alias w:val="涉及政府补助的负债项目明细"/>
              <w:tag w:val="_GBC_57fa178d03fa46a3befea9bbb3ebc131"/>
              <w:id w:val="-1790971661"/>
              <w:lock w:val="sdtLocked"/>
            </w:sdtPr>
            <w:sdtContent>
              <w:tr w:rsidR="00F86246" w14:paraId="283E7626"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69B059C7" w14:textId="77777777" w:rsidR="00B430B9" w:rsidRDefault="00000000" w:rsidP="00290817">
                    <w:r>
                      <w:t>交通运输重点项目资金</w:t>
                    </w:r>
                  </w:p>
                </w:tc>
                <w:tc>
                  <w:tcPr>
                    <w:tcW w:w="896" w:type="pct"/>
                    <w:tcBorders>
                      <w:top w:val="single" w:sz="4" w:space="0" w:color="auto"/>
                      <w:left w:val="single" w:sz="4" w:space="0" w:color="auto"/>
                      <w:bottom w:val="single" w:sz="4" w:space="0" w:color="auto"/>
                      <w:right w:val="single" w:sz="4" w:space="0" w:color="auto"/>
                    </w:tcBorders>
                  </w:tcPr>
                  <w:p w14:paraId="2D7110A5" w14:textId="77777777" w:rsidR="00B430B9" w:rsidRDefault="00000000" w:rsidP="00290817">
                    <w:pPr>
                      <w:jc w:val="right"/>
                    </w:pPr>
                    <w:r>
                      <w:t>4,166,666.35</w:t>
                    </w:r>
                  </w:p>
                </w:tc>
                <w:tc>
                  <w:tcPr>
                    <w:tcW w:w="417" w:type="pct"/>
                    <w:tcBorders>
                      <w:top w:val="single" w:sz="4" w:space="0" w:color="auto"/>
                      <w:left w:val="single" w:sz="4" w:space="0" w:color="auto"/>
                      <w:bottom w:val="single" w:sz="4" w:space="0" w:color="auto"/>
                      <w:right w:val="single" w:sz="4" w:space="0" w:color="auto"/>
                    </w:tcBorders>
                  </w:tcPr>
                  <w:p w14:paraId="65984C40"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1EB229F0"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33FFAB3D" w14:textId="77777777" w:rsidR="00B430B9" w:rsidRDefault="00000000" w:rsidP="00290817">
                    <w:pPr>
                      <w:jc w:val="right"/>
                    </w:pPr>
                    <w:r>
                      <w:t>1,000,000.02</w:t>
                    </w:r>
                  </w:p>
                </w:tc>
                <w:tc>
                  <w:tcPr>
                    <w:tcW w:w="367" w:type="pct"/>
                    <w:tcBorders>
                      <w:top w:val="single" w:sz="4" w:space="0" w:color="auto"/>
                      <w:left w:val="single" w:sz="4" w:space="0" w:color="auto"/>
                      <w:bottom w:val="single" w:sz="4" w:space="0" w:color="auto"/>
                      <w:right w:val="single" w:sz="4" w:space="0" w:color="auto"/>
                    </w:tcBorders>
                  </w:tcPr>
                  <w:p w14:paraId="72590ED6"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5D9B131D" w14:textId="77777777" w:rsidR="00B430B9" w:rsidRDefault="00000000" w:rsidP="00290817">
                    <w:pPr>
                      <w:jc w:val="right"/>
                    </w:pPr>
                    <w:r>
                      <w:t>3,166,666.33</w:t>
                    </w:r>
                  </w:p>
                </w:tc>
                <w:tc>
                  <w:tcPr>
                    <w:tcW w:w="496" w:type="pct"/>
                    <w:tcBorders>
                      <w:top w:val="single" w:sz="4" w:space="0" w:color="auto"/>
                      <w:left w:val="single" w:sz="4" w:space="0" w:color="auto"/>
                      <w:bottom w:val="single" w:sz="4" w:space="0" w:color="auto"/>
                      <w:right w:val="single" w:sz="4" w:space="0" w:color="auto"/>
                    </w:tcBorders>
                  </w:tcPr>
                  <w:p w14:paraId="2139249E" w14:textId="77777777" w:rsidR="00B430B9" w:rsidRDefault="00000000" w:rsidP="00290817">
                    <w:r>
                      <w:t>与资产相关</w:t>
                    </w:r>
                  </w:p>
                </w:tc>
              </w:tr>
            </w:sdtContent>
          </w:sdt>
          <w:sdt>
            <w:sdtPr>
              <w:alias w:val="涉及政府补助的负债项目明细"/>
              <w:tag w:val="_GBC_57fa178d03fa46a3befea9bbb3ebc131"/>
              <w:id w:val="269590191"/>
              <w:lock w:val="sdtLocked"/>
            </w:sdtPr>
            <w:sdtContent>
              <w:tr w:rsidR="00F86246" w14:paraId="7AF8687F"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7F4764D8" w14:textId="77777777" w:rsidR="00B430B9" w:rsidRDefault="00000000" w:rsidP="00290817">
                    <w:r>
                      <w:t>跨境电商监管中心改造提升</w:t>
                    </w:r>
                  </w:p>
                </w:tc>
                <w:tc>
                  <w:tcPr>
                    <w:tcW w:w="896" w:type="pct"/>
                    <w:tcBorders>
                      <w:top w:val="single" w:sz="4" w:space="0" w:color="auto"/>
                      <w:left w:val="single" w:sz="4" w:space="0" w:color="auto"/>
                      <w:bottom w:val="single" w:sz="4" w:space="0" w:color="auto"/>
                      <w:right w:val="single" w:sz="4" w:space="0" w:color="auto"/>
                    </w:tcBorders>
                  </w:tcPr>
                  <w:p w14:paraId="70F4B8E3" w14:textId="77777777" w:rsidR="00B430B9" w:rsidRDefault="00000000" w:rsidP="00290817">
                    <w:pPr>
                      <w:jc w:val="right"/>
                    </w:pPr>
                    <w:r>
                      <w:t>2,473,958.33</w:t>
                    </w:r>
                  </w:p>
                </w:tc>
                <w:tc>
                  <w:tcPr>
                    <w:tcW w:w="417" w:type="pct"/>
                    <w:tcBorders>
                      <w:top w:val="single" w:sz="4" w:space="0" w:color="auto"/>
                      <w:left w:val="single" w:sz="4" w:space="0" w:color="auto"/>
                      <w:bottom w:val="single" w:sz="4" w:space="0" w:color="auto"/>
                      <w:right w:val="single" w:sz="4" w:space="0" w:color="auto"/>
                    </w:tcBorders>
                  </w:tcPr>
                  <w:p w14:paraId="7765D792"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190BE6AA"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789CCD83" w14:textId="77777777" w:rsidR="00B430B9" w:rsidRDefault="00000000" w:rsidP="00290817">
                    <w:pPr>
                      <w:jc w:val="right"/>
                    </w:pPr>
                    <w:r>
                      <w:t>156,250.02</w:t>
                    </w:r>
                  </w:p>
                </w:tc>
                <w:tc>
                  <w:tcPr>
                    <w:tcW w:w="367" w:type="pct"/>
                    <w:tcBorders>
                      <w:top w:val="single" w:sz="4" w:space="0" w:color="auto"/>
                      <w:left w:val="single" w:sz="4" w:space="0" w:color="auto"/>
                      <w:bottom w:val="single" w:sz="4" w:space="0" w:color="auto"/>
                      <w:right w:val="single" w:sz="4" w:space="0" w:color="auto"/>
                    </w:tcBorders>
                  </w:tcPr>
                  <w:p w14:paraId="32851EEA"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37FFC875" w14:textId="77777777" w:rsidR="00B430B9" w:rsidRDefault="00000000" w:rsidP="00290817">
                    <w:pPr>
                      <w:jc w:val="right"/>
                    </w:pPr>
                    <w:r>
                      <w:t>2,317,708.31</w:t>
                    </w:r>
                  </w:p>
                </w:tc>
                <w:tc>
                  <w:tcPr>
                    <w:tcW w:w="496" w:type="pct"/>
                    <w:tcBorders>
                      <w:top w:val="single" w:sz="4" w:space="0" w:color="auto"/>
                      <w:left w:val="single" w:sz="4" w:space="0" w:color="auto"/>
                      <w:bottom w:val="single" w:sz="4" w:space="0" w:color="auto"/>
                      <w:right w:val="single" w:sz="4" w:space="0" w:color="auto"/>
                    </w:tcBorders>
                  </w:tcPr>
                  <w:p w14:paraId="6AB9F4FC" w14:textId="77777777" w:rsidR="00B430B9" w:rsidRDefault="00000000" w:rsidP="00290817">
                    <w:r>
                      <w:t>与资产相关</w:t>
                    </w:r>
                  </w:p>
                </w:tc>
              </w:tr>
            </w:sdtContent>
          </w:sdt>
          <w:sdt>
            <w:sdtPr>
              <w:alias w:val="涉及政府补助的负债项目明细"/>
              <w:tag w:val="_GBC_57fa178d03fa46a3befea9bbb3ebc131"/>
              <w:id w:val="-40520895"/>
              <w:lock w:val="sdtLocked"/>
            </w:sdtPr>
            <w:sdtContent>
              <w:tr w:rsidR="00F86246" w14:paraId="2979D18D"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26CDC121" w14:textId="77777777" w:rsidR="00B430B9" w:rsidRDefault="00000000" w:rsidP="00290817">
                    <w:r>
                      <w:t>交通运输局政策补助资金</w:t>
                    </w:r>
                  </w:p>
                </w:tc>
                <w:tc>
                  <w:tcPr>
                    <w:tcW w:w="896" w:type="pct"/>
                    <w:tcBorders>
                      <w:top w:val="single" w:sz="4" w:space="0" w:color="auto"/>
                      <w:left w:val="single" w:sz="4" w:space="0" w:color="auto"/>
                      <w:bottom w:val="single" w:sz="4" w:space="0" w:color="auto"/>
                      <w:right w:val="single" w:sz="4" w:space="0" w:color="auto"/>
                    </w:tcBorders>
                  </w:tcPr>
                  <w:p w14:paraId="3E76E588" w14:textId="77777777" w:rsidR="00B430B9" w:rsidRDefault="00000000" w:rsidP="00290817">
                    <w:pPr>
                      <w:jc w:val="right"/>
                    </w:pPr>
                    <w:r>
                      <w:t>1,673,469.44</w:t>
                    </w:r>
                  </w:p>
                </w:tc>
                <w:tc>
                  <w:tcPr>
                    <w:tcW w:w="417" w:type="pct"/>
                    <w:tcBorders>
                      <w:top w:val="single" w:sz="4" w:space="0" w:color="auto"/>
                      <w:left w:val="single" w:sz="4" w:space="0" w:color="auto"/>
                      <w:bottom w:val="single" w:sz="4" w:space="0" w:color="auto"/>
                      <w:right w:val="single" w:sz="4" w:space="0" w:color="auto"/>
                    </w:tcBorders>
                  </w:tcPr>
                  <w:p w14:paraId="72506460"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1127AC24"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3A039EE5" w14:textId="77777777" w:rsidR="00B430B9" w:rsidRDefault="00000000" w:rsidP="00290817">
                    <w:pPr>
                      <w:jc w:val="right"/>
                    </w:pPr>
                    <w:r>
                      <w:t>27,210.88</w:t>
                    </w:r>
                  </w:p>
                </w:tc>
                <w:tc>
                  <w:tcPr>
                    <w:tcW w:w="367" w:type="pct"/>
                    <w:tcBorders>
                      <w:top w:val="single" w:sz="4" w:space="0" w:color="auto"/>
                      <w:left w:val="single" w:sz="4" w:space="0" w:color="auto"/>
                      <w:bottom w:val="single" w:sz="4" w:space="0" w:color="auto"/>
                      <w:right w:val="single" w:sz="4" w:space="0" w:color="auto"/>
                    </w:tcBorders>
                  </w:tcPr>
                  <w:p w14:paraId="37F38B69"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15381B48" w14:textId="77777777" w:rsidR="00B430B9" w:rsidRDefault="00000000" w:rsidP="00290817">
                    <w:pPr>
                      <w:jc w:val="right"/>
                    </w:pPr>
                    <w:r>
                      <w:t>1,646,258.56</w:t>
                    </w:r>
                  </w:p>
                </w:tc>
                <w:tc>
                  <w:tcPr>
                    <w:tcW w:w="496" w:type="pct"/>
                    <w:tcBorders>
                      <w:top w:val="single" w:sz="4" w:space="0" w:color="auto"/>
                      <w:left w:val="single" w:sz="4" w:space="0" w:color="auto"/>
                      <w:bottom w:val="single" w:sz="4" w:space="0" w:color="auto"/>
                      <w:right w:val="single" w:sz="4" w:space="0" w:color="auto"/>
                    </w:tcBorders>
                  </w:tcPr>
                  <w:p w14:paraId="247B4E5B" w14:textId="77777777" w:rsidR="00B430B9" w:rsidRDefault="00000000" w:rsidP="00290817">
                    <w:r>
                      <w:t>与资产相关</w:t>
                    </w:r>
                  </w:p>
                </w:tc>
              </w:tr>
            </w:sdtContent>
          </w:sdt>
          <w:sdt>
            <w:sdtPr>
              <w:alias w:val="涉及政府补助的负债项目明细"/>
              <w:tag w:val="_GBC_57fa178d03fa46a3befea9bbb3ebc131"/>
              <w:id w:val="443654193"/>
              <w:lock w:val="sdtLocked"/>
            </w:sdtPr>
            <w:sdtContent>
              <w:tr w:rsidR="00F86246" w14:paraId="418D043C"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4168D58E" w14:textId="77777777" w:rsidR="00B430B9" w:rsidRDefault="00000000" w:rsidP="00290817">
                    <w:r>
                      <w:t>市场建设专项资金</w:t>
                    </w:r>
                  </w:p>
                </w:tc>
                <w:tc>
                  <w:tcPr>
                    <w:tcW w:w="896" w:type="pct"/>
                    <w:tcBorders>
                      <w:top w:val="single" w:sz="4" w:space="0" w:color="auto"/>
                      <w:left w:val="single" w:sz="4" w:space="0" w:color="auto"/>
                      <w:bottom w:val="single" w:sz="4" w:space="0" w:color="auto"/>
                      <w:right w:val="single" w:sz="4" w:space="0" w:color="auto"/>
                    </w:tcBorders>
                  </w:tcPr>
                  <w:p w14:paraId="6DD57F6D" w14:textId="77777777" w:rsidR="00B430B9" w:rsidRDefault="00000000" w:rsidP="00290817">
                    <w:pPr>
                      <w:jc w:val="right"/>
                    </w:pPr>
                    <w:r>
                      <w:t>1,663,777.15</w:t>
                    </w:r>
                  </w:p>
                </w:tc>
                <w:tc>
                  <w:tcPr>
                    <w:tcW w:w="417" w:type="pct"/>
                    <w:tcBorders>
                      <w:top w:val="single" w:sz="4" w:space="0" w:color="auto"/>
                      <w:left w:val="single" w:sz="4" w:space="0" w:color="auto"/>
                      <w:bottom w:val="single" w:sz="4" w:space="0" w:color="auto"/>
                      <w:right w:val="single" w:sz="4" w:space="0" w:color="auto"/>
                    </w:tcBorders>
                  </w:tcPr>
                  <w:p w14:paraId="32866672"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6914E1FA"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612E275C" w14:textId="77777777" w:rsidR="00B430B9" w:rsidRDefault="00000000" w:rsidP="00290817">
                    <w:pPr>
                      <w:jc w:val="right"/>
                    </w:pPr>
                    <w:r>
                      <w:t>52,031.82</w:t>
                    </w:r>
                  </w:p>
                </w:tc>
                <w:tc>
                  <w:tcPr>
                    <w:tcW w:w="367" w:type="pct"/>
                    <w:tcBorders>
                      <w:top w:val="single" w:sz="4" w:space="0" w:color="auto"/>
                      <w:left w:val="single" w:sz="4" w:space="0" w:color="auto"/>
                      <w:bottom w:val="single" w:sz="4" w:space="0" w:color="auto"/>
                      <w:right w:val="single" w:sz="4" w:space="0" w:color="auto"/>
                    </w:tcBorders>
                  </w:tcPr>
                  <w:p w14:paraId="42A8D1B5"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6181EC10" w14:textId="77777777" w:rsidR="00B430B9" w:rsidRDefault="00000000" w:rsidP="00290817">
                    <w:pPr>
                      <w:jc w:val="right"/>
                    </w:pPr>
                    <w:r>
                      <w:t>1,611,745.33</w:t>
                    </w:r>
                  </w:p>
                </w:tc>
                <w:tc>
                  <w:tcPr>
                    <w:tcW w:w="496" w:type="pct"/>
                    <w:tcBorders>
                      <w:top w:val="single" w:sz="4" w:space="0" w:color="auto"/>
                      <w:left w:val="single" w:sz="4" w:space="0" w:color="auto"/>
                      <w:bottom w:val="single" w:sz="4" w:space="0" w:color="auto"/>
                      <w:right w:val="single" w:sz="4" w:space="0" w:color="auto"/>
                    </w:tcBorders>
                  </w:tcPr>
                  <w:p w14:paraId="5049FD73" w14:textId="77777777" w:rsidR="00B430B9" w:rsidRDefault="00000000" w:rsidP="00290817">
                    <w:r>
                      <w:t>与资产相关</w:t>
                    </w:r>
                  </w:p>
                </w:tc>
              </w:tr>
            </w:sdtContent>
          </w:sdt>
          <w:sdt>
            <w:sdtPr>
              <w:alias w:val="涉及政府补助的负债项目明细"/>
              <w:tag w:val="_GBC_57fa178d03fa46a3befea9bbb3ebc131"/>
              <w:id w:val="-872217301"/>
              <w:lock w:val="sdtLocked"/>
            </w:sdtPr>
            <w:sdtContent>
              <w:tr w:rsidR="00F86246" w14:paraId="64B5B864"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59E85B5F" w14:textId="77777777" w:rsidR="00B430B9" w:rsidRDefault="00000000" w:rsidP="00290817">
                    <w:r>
                      <w:t>重点市场建设贴息</w:t>
                    </w:r>
                  </w:p>
                </w:tc>
                <w:tc>
                  <w:tcPr>
                    <w:tcW w:w="896" w:type="pct"/>
                    <w:tcBorders>
                      <w:top w:val="single" w:sz="4" w:space="0" w:color="auto"/>
                      <w:left w:val="single" w:sz="4" w:space="0" w:color="auto"/>
                      <w:bottom w:val="single" w:sz="4" w:space="0" w:color="auto"/>
                      <w:right w:val="single" w:sz="4" w:space="0" w:color="auto"/>
                    </w:tcBorders>
                  </w:tcPr>
                  <w:p w14:paraId="420622BA" w14:textId="77777777" w:rsidR="00B430B9" w:rsidRDefault="00000000" w:rsidP="00290817">
                    <w:pPr>
                      <w:jc w:val="right"/>
                    </w:pPr>
                    <w:r>
                      <w:t>249,249.48</w:t>
                    </w:r>
                  </w:p>
                </w:tc>
                <w:tc>
                  <w:tcPr>
                    <w:tcW w:w="417" w:type="pct"/>
                    <w:tcBorders>
                      <w:top w:val="single" w:sz="4" w:space="0" w:color="auto"/>
                      <w:left w:val="single" w:sz="4" w:space="0" w:color="auto"/>
                      <w:bottom w:val="single" w:sz="4" w:space="0" w:color="auto"/>
                      <w:right w:val="single" w:sz="4" w:space="0" w:color="auto"/>
                    </w:tcBorders>
                  </w:tcPr>
                  <w:p w14:paraId="006F23E6"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42C0D85D"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7B394F42" w14:textId="77777777" w:rsidR="00B430B9" w:rsidRDefault="00000000" w:rsidP="00290817">
                    <w:pPr>
                      <w:jc w:val="right"/>
                    </w:pPr>
                    <w:r>
                      <w:t>9,009.00</w:t>
                    </w:r>
                  </w:p>
                </w:tc>
                <w:tc>
                  <w:tcPr>
                    <w:tcW w:w="367" w:type="pct"/>
                    <w:tcBorders>
                      <w:top w:val="single" w:sz="4" w:space="0" w:color="auto"/>
                      <w:left w:val="single" w:sz="4" w:space="0" w:color="auto"/>
                      <w:bottom w:val="single" w:sz="4" w:space="0" w:color="auto"/>
                      <w:right w:val="single" w:sz="4" w:space="0" w:color="auto"/>
                    </w:tcBorders>
                  </w:tcPr>
                  <w:p w14:paraId="60A29CB9"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596347E3" w14:textId="77777777" w:rsidR="00B430B9" w:rsidRDefault="00000000" w:rsidP="00290817">
                    <w:pPr>
                      <w:jc w:val="right"/>
                    </w:pPr>
                    <w:r>
                      <w:t>240,240.48</w:t>
                    </w:r>
                  </w:p>
                </w:tc>
                <w:tc>
                  <w:tcPr>
                    <w:tcW w:w="496" w:type="pct"/>
                    <w:tcBorders>
                      <w:top w:val="single" w:sz="4" w:space="0" w:color="auto"/>
                      <w:left w:val="single" w:sz="4" w:space="0" w:color="auto"/>
                      <w:bottom w:val="single" w:sz="4" w:space="0" w:color="auto"/>
                      <w:right w:val="single" w:sz="4" w:space="0" w:color="auto"/>
                    </w:tcBorders>
                  </w:tcPr>
                  <w:p w14:paraId="50C9B1C5" w14:textId="77777777" w:rsidR="00B430B9" w:rsidRDefault="00000000" w:rsidP="00290817">
                    <w:r>
                      <w:t>与资产相关</w:t>
                    </w:r>
                  </w:p>
                </w:tc>
              </w:tr>
            </w:sdtContent>
          </w:sdt>
          <w:sdt>
            <w:sdtPr>
              <w:alias w:val="涉及政府补助的负债项目明细"/>
              <w:tag w:val="_GBC_57fa178d03fa46a3befea9bbb3ebc131"/>
              <w:id w:val="-2028003583"/>
              <w:lock w:val="sdtLocked"/>
            </w:sdtPr>
            <w:sdtContent>
              <w:tr w:rsidR="00F86246" w14:paraId="01090F9A" w14:textId="77777777" w:rsidTr="00F86246">
                <w:trPr>
                  <w:jc w:val="center"/>
                </w:trPr>
                <w:tc>
                  <w:tcPr>
                    <w:tcW w:w="617" w:type="pct"/>
                    <w:tcBorders>
                      <w:top w:val="single" w:sz="4" w:space="0" w:color="auto"/>
                      <w:left w:val="single" w:sz="4" w:space="0" w:color="auto"/>
                      <w:bottom w:val="single" w:sz="4" w:space="0" w:color="auto"/>
                      <w:right w:val="single" w:sz="4" w:space="0" w:color="auto"/>
                    </w:tcBorders>
                    <w:vAlign w:val="center"/>
                  </w:tcPr>
                  <w:p w14:paraId="2A6FCEC3" w14:textId="77777777" w:rsidR="00B430B9" w:rsidRDefault="00000000" w:rsidP="00290817">
                    <w:r>
                      <w:rPr>
                        <w:rFonts w:hint="eastAsia"/>
                      </w:rPr>
                      <w:t>小计</w:t>
                    </w:r>
                  </w:p>
                </w:tc>
                <w:tc>
                  <w:tcPr>
                    <w:tcW w:w="896" w:type="pct"/>
                    <w:tcBorders>
                      <w:top w:val="single" w:sz="4" w:space="0" w:color="auto"/>
                      <w:left w:val="single" w:sz="4" w:space="0" w:color="auto"/>
                      <w:bottom w:val="single" w:sz="4" w:space="0" w:color="auto"/>
                      <w:right w:val="single" w:sz="4" w:space="0" w:color="auto"/>
                    </w:tcBorders>
                  </w:tcPr>
                  <w:p w14:paraId="1E5BE10A" w14:textId="77777777" w:rsidR="00B430B9" w:rsidRDefault="00000000" w:rsidP="00290817">
                    <w:pPr>
                      <w:jc w:val="right"/>
                    </w:pPr>
                    <w:r w:rsidRPr="00F86246">
                      <w:t>15,213,607.25</w:t>
                    </w:r>
                  </w:p>
                </w:tc>
                <w:tc>
                  <w:tcPr>
                    <w:tcW w:w="417" w:type="pct"/>
                    <w:tcBorders>
                      <w:top w:val="single" w:sz="4" w:space="0" w:color="auto"/>
                      <w:left w:val="single" w:sz="4" w:space="0" w:color="auto"/>
                      <w:bottom w:val="single" w:sz="4" w:space="0" w:color="auto"/>
                      <w:right w:val="single" w:sz="4" w:space="0" w:color="auto"/>
                    </w:tcBorders>
                  </w:tcPr>
                  <w:p w14:paraId="45D4FA13" w14:textId="77777777" w:rsidR="00B430B9" w:rsidRDefault="00B430B9" w:rsidP="00290817">
                    <w:pPr>
                      <w:jc w:val="right"/>
                    </w:pPr>
                  </w:p>
                </w:tc>
                <w:tc>
                  <w:tcPr>
                    <w:tcW w:w="558" w:type="pct"/>
                    <w:tcBorders>
                      <w:top w:val="single" w:sz="4" w:space="0" w:color="auto"/>
                      <w:left w:val="single" w:sz="4" w:space="0" w:color="auto"/>
                      <w:bottom w:val="single" w:sz="4" w:space="0" w:color="auto"/>
                      <w:right w:val="single" w:sz="4" w:space="0" w:color="auto"/>
                    </w:tcBorders>
                  </w:tcPr>
                  <w:p w14:paraId="168A82A5" w14:textId="77777777" w:rsidR="00B430B9" w:rsidRDefault="00B430B9" w:rsidP="00290817">
                    <w:pPr>
                      <w:jc w:val="right"/>
                    </w:pPr>
                  </w:p>
                </w:tc>
                <w:tc>
                  <w:tcPr>
                    <w:tcW w:w="753" w:type="pct"/>
                    <w:tcBorders>
                      <w:top w:val="single" w:sz="4" w:space="0" w:color="auto"/>
                      <w:left w:val="single" w:sz="4" w:space="0" w:color="auto"/>
                      <w:bottom w:val="single" w:sz="4" w:space="0" w:color="auto"/>
                      <w:right w:val="single" w:sz="4" w:space="0" w:color="auto"/>
                    </w:tcBorders>
                    <w:vAlign w:val="center"/>
                  </w:tcPr>
                  <w:p w14:paraId="5AC2C251" w14:textId="77777777" w:rsidR="00B430B9" w:rsidRDefault="00000000" w:rsidP="00290817">
                    <w:pPr>
                      <w:jc w:val="right"/>
                    </w:pPr>
                    <w:r>
                      <w:t>1,325,582.82</w:t>
                    </w:r>
                  </w:p>
                </w:tc>
                <w:tc>
                  <w:tcPr>
                    <w:tcW w:w="367" w:type="pct"/>
                    <w:tcBorders>
                      <w:top w:val="single" w:sz="4" w:space="0" w:color="auto"/>
                      <w:left w:val="single" w:sz="4" w:space="0" w:color="auto"/>
                      <w:bottom w:val="single" w:sz="4" w:space="0" w:color="auto"/>
                      <w:right w:val="single" w:sz="4" w:space="0" w:color="auto"/>
                    </w:tcBorders>
                  </w:tcPr>
                  <w:p w14:paraId="7CA5771D" w14:textId="77777777" w:rsidR="00B430B9" w:rsidRDefault="00B430B9" w:rsidP="00290817">
                    <w:pPr>
                      <w:jc w:val="right"/>
                    </w:pPr>
                  </w:p>
                </w:tc>
                <w:tc>
                  <w:tcPr>
                    <w:tcW w:w="896" w:type="pct"/>
                    <w:tcBorders>
                      <w:top w:val="single" w:sz="4" w:space="0" w:color="auto"/>
                      <w:left w:val="single" w:sz="4" w:space="0" w:color="auto"/>
                      <w:bottom w:val="single" w:sz="4" w:space="0" w:color="auto"/>
                      <w:right w:val="single" w:sz="4" w:space="0" w:color="auto"/>
                    </w:tcBorders>
                    <w:vAlign w:val="center"/>
                  </w:tcPr>
                  <w:p w14:paraId="72D77DA1" w14:textId="77777777" w:rsidR="00B430B9" w:rsidRDefault="00000000" w:rsidP="00290817">
                    <w:pPr>
                      <w:jc w:val="right"/>
                    </w:pPr>
                    <w:r>
                      <w:t>13,888,024.43</w:t>
                    </w:r>
                  </w:p>
                </w:tc>
                <w:tc>
                  <w:tcPr>
                    <w:tcW w:w="496" w:type="pct"/>
                    <w:tcBorders>
                      <w:top w:val="single" w:sz="4" w:space="0" w:color="auto"/>
                      <w:left w:val="single" w:sz="4" w:space="0" w:color="auto"/>
                      <w:bottom w:val="single" w:sz="4" w:space="0" w:color="auto"/>
                      <w:right w:val="single" w:sz="4" w:space="0" w:color="auto"/>
                    </w:tcBorders>
                  </w:tcPr>
                  <w:p w14:paraId="4FFB917C" w14:textId="77777777" w:rsidR="00B430B9" w:rsidRDefault="00B430B9" w:rsidP="00290817"/>
                </w:tc>
              </w:tr>
            </w:sdtContent>
          </w:sdt>
        </w:tbl>
        <w:p w14:paraId="3BAE0E9A" w14:textId="77777777" w:rsidR="00B430B9" w:rsidRDefault="00000000"/>
      </w:sdtContent>
    </w:sdt>
    <w:bookmarkEnd w:id="219" w:displacedByCustomXml="next"/>
    <w:bookmarkStart w:id="220" w:name="OLE_LINK85" w:displacedByCustomXml="next"/>
    <w:bookmarkStart w:id="221" w:name="OLE_LINK84" w:displacedByCustomXml="next"/>
    <w:sdt>
      <w:sdtPr>
        <w:rPr>
          <w:rFonts w:hint="eastAsia"/>
        </w:rPr>
        <w:alias w:val="模块:递延收益其他说明"/>
        <w:tag w:val="_GBC_3e5bdbca1c524ed19d397da3dfaf83a9"/>
        <w:id w:val="-789813828"/>
        <w:lock w:val="sdtLocked"/>
        <w:placeholder>
          <w:docPart w:val="GBC22222222222222222222222222222"/>
        </w:placeholder>
      </w:sdtPr>
      <w:sdtEndPr>
        <w:rPr>
          <w:rFonts w:hint="default"/>
        </w:rPr>
      </w:sdtEndPr>
      <w:sdtContent>
        <w:p w14:paraId="1F7304E9" w14:textId="77777777" w:rsidR="00B430B9" w:rsidRDefault="00000000">
          <w:pPr>
            <w:spacing w:before="60" w:after="60"/>
          </w:pPr>
          <w:r>
            <w:rPr>
              <w:rFonts w:hint="eastAsia"/>
            </w:rPr>
            <w:t>其他说明：</w:t>
          </w:r>
        </w:p>
        <w:sdt>
          <w:sdtPr>
            <w:alias w:val="是否适用：递延收益的其他说明[双击切换]"/>
            <w:tag w:val="_GBC_da5e8f76ba934c9e8efb4ab4d41c9f8c"/>
            <w:id w:val="767346158"/>
            <w:lock w:val="sdtLocked"/>
            <w:placeholder>
              <w:docPart w:val="GBC22222222222222222222222222222"/>
            </w:placeholder>
          </w:sdtPr>
          <w:sdtContent>
            <w:p w14:paraId="1A9025C1" w14:textId="639BDCBA" w:rsidR="00B430B9" w:rsidRDefault="00000000">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递延收益的其他说明"/>
            <w:tag w:val="_GBC_e8c5cb3f7d5541eda9cccad5c92bc633"/>
            <w:id w:val="-1855720703"/>
            <w:lock w:val="sdtLocked"/>
            <w:placeholder>
              <w:docPart w:val="GBC22222222222222222222222222222"/>
            </w:placeholder>
          </w:sdtPr>
          <w:sdtContent>
            <w:p w14:paraId="27051F0D" w14:textId="3A891FD4" w:rsidR="00B430B9" w:rsidRDefault="00000000">
              <w:r>
                <w:t>政府补助本期计入其他收益金额情况详见本报告第十节财务报告七、合并财务报表项目注释 84.政府补助之说明。</w:t>
              </w:r>
            </w:p>
          </w:sdtContent>
        </w:sdt>
      </w:sdtContent>
    </w:sdt>
    <w:bookmarkEnd w:id="220" w:displacedByCustomXml="prev"/>
    <w:bookmarkEnd w:id="221" w:displacedByCustomXml="prev"/>
    <w:p w14:paraId="0A850992" w14:textId="77777777" w:rsidR="00B430B9" w:rsidRDefault="00B430B9">
      <w:pPr>
        <w:snapToGrid w:val="0"/>
        <w:spacing w:line="240" w:lineRule="atLeast"/>
      </w:pPr>
    </w:p>
    <w:bookmarkStart w:id="222" w:name="_Hlk10537430" w:displacedByCustomXml="next"/>
    <w:sdt>
      <w:sdtPr>
        <w:rPr>
          <w:rFonts w:ascii="宋体" w:hAnsi="宋体" w:cs="宋体" w:hint="eastAsia"/>
          <w:b w:val="0"/>
          <w:bCs/>
          <w:kern w:val="0"/>
          <w:szCs w:val="21"/>
        </w:rPr>
        <w:alias w:val="模块:其他非流动负债"/>
        <w:tag w:val="_GBC_ebdcd37ba77540d78079b1e51c20b6ce"/>
        <w:id w:val="1355463646"/>
        <w:lock w:val="sdtLocked"/>
        <w:placeholder>
          <w:docPart w:val="GBC22222222222222222222222222222"/>
        </w:placeholder>
      </w:sdtPr>
      <w:sdtEndPr>
        <w:rPr>
          <w:rFonts w:cstheme="minorBidi" w:hint="default"/>
          <w:color w:val="000000" w:themeColor="text1"/>
          <w:kern w:val="2"/>
        </w:rPr>
      </w:sdtEndPr>
      <w:sdtContent>
        <w:p w14:paraId="2CCCE35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713778503"/>
            <w:lock w:val="sdtLocked"/>
            <w:placeholder>
              <w:docPart w:val="GBC22222222222222222222222222222"/>
            </w:placeholder>
          </w:sdtPr>
          <w:sdtContent>
            <w:p w14:paraId="4B39FDAF" w14:textId="60974F5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AC5F932" w14:textId="77777777" w:rsidR="00B430B9" w:rsidRDefault="00000000">
          <w:pPr>
            <w:jc w:val="right"/>
          </w:pPr>
          <w:r>
            <w:rPr>
              <w:rFonts w:hint="eastAsia"/>
            </w:rPr>
            <w:t>单位：</w:t>
          </w:r>
          <w:sdt>
            <w:sdtPr>
              <w:rPr>
                <w:rFonts w:hint="eastAsia"/>
              </w:rPr>
              <w:alias w:val="单位：财务附注：其他非流动负债"/>
              <w:tag w:val="_GBC_56e598e0f2684388ba1e16051e8df70a"/>
              <w:id w:val="-14221712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非流动负债"/>
              <w:tag w:val="_GBC_ae4dfd619eb84b209c018d043a83dfcf"/>
              <w:id w:val="-1221587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2825"/>
            <w:gridCol w:w="2823"/>
          </w:tblGrid>
          <w:tr w:rsidR="00B255B0" w14:paraId="553DEDB3" w14:textId="77777777" w:rsidTr="005777FC">
            <w:trPr>
              <w:jc w:val="center"/>
            </w:trPr>
            <w:sdt>
              <w:sdtPr>
                <w:tag w:val="_PLD_a28f7f3041514231843ad3ee7ffea03b"/>
                <w:id w:val="-1586913815"/>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14:paraId="7876D610" w14:textId="77777777" w:rsidR="00B430B9" w:rsidRDefault="00000000" w:rsidP="005777FC">
                    <w:pPr>
                      <w:jc w:val="center"/>
                    </w:pPr>
                    <w:r>
                      <w:rPr>
                        <w:rFonts w:hint="eastAsia"/>
                      </w:rPr>
                      <w:t>项目</w:t>
                    </w:r>
                  </w:p>
                </w:tc>
              </w:sdtContent>
            </w:sdt>
            <w:sdt>
              <w:sdtPr>
                <w:tag w:val="_PLD_57665fafbbe043c5bf52499c94bca1a1"/>
                <w:id w:val="1509946411"/>
                <w:lock w:val="sdtLocked"/>
              </w:sdtPr>
              <w:sdtContent>
                <w:tc>
                  <w:tcPr>
                    <w:tcW w:w="1601" w:type="pct"/>
                    <w:tcBorders>
                      <w:top w:val="single" w:sz="4" w:space="0" w:color="auto"/>
                      <w:left w:val="single" w:sz="4" w:space="0" w:color="auto"/>
                      <w:bottom w:val="single" w:sz="4" w:space="0" w:color="auto"/>
                      <w:right w:val="single" w:sz="4" w:space="0" w:color="auto"/>
                    </w:tcBorders>
                  </w:tcPr>
                  <w:p w14:paraId="01FF2584" w14:textId="77777777" w:rsidR="00B430B9" w:rsidRDefault="00000000" w:rsidP="005777FC">
                    <w:pPr>
                      <w:jc w:val="center"/>
                    </w:pPr>
                    <w:r>
                      <w:rPr>
                        <w:rFonts w:hint="eastAsia"/>
                      </w:rPr>
                      <w:t>期末余额</w:t>
                    </w:r>
                  </w:p>
                </w:tc>
              </w:sdtContent>
            </w:sdt>
            <w:sdt>
              <w:sdtPr>
                <w:tag w:val="_PLD_dcebd4f9b4a649088465ddfef12fdcb8"/>
                <w:id w:val="-1922400637"/>
                <w:lock w:val="sdtLocked"/>
              </w:sdtPr>
              <w:sdtContent>
                <w:tc>
                  <w:tcPr>
                    <w:tcW w:w="1600" w:type="pct"/>
                    <w:tcBorders>
                      <w:top w:val="single" w:sz="4" w:space="0" w:color="auto"/>
                      <w:left w:val="single" w:sz="4" w:space="0" w:color="auto"/>
                      <w:bottom w:val="single" w:sz="4" w:space="0" w:color="auto"/>
                      <w:right w:val="single" w:sz="4" w:space="0" w:color="auto"/>
                    </w:tcBorders>
                  </w:tcPr>
                  <w:p w14:paraId="344EFC9D" w14:textId="77777777" w:rsidR="00B430B9" w:rsidRDefault="00000000" w:rsidP="005777FC">
                    <w:pPr>
                      <w:jc w:val="center"/>
                    </w:pPr>
                    <w:r>
                      <w:rPr>
                        <w:rFonts w:hint="eastAsia"/>
                      </w:rPr>
                      <w:t>期初余额</w:t>
                    </w:r>
                  </w:p>
                </w:tc>
              </w:sdtContent>
            </w:sdt>
          </w:tr>
          <w:tr w:rsidR="00B255B0" w14:paraId="6B9E40E1" w14:textId="77777777" w:rsidTr="005777FC">
            <w:trPr>
              <w:jc w:val="center"/>
            </w:trPr>
            <w:sdt>
              <w:sdtPr>
                <w:tag w:val="_PLD_bb889565b63247f69d629f45f72434df"/>
                <w:id w:val="-1075126618"/>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14:paraId="43D4D4A1" w14:textId="77777777" w:rsidR="00B430B9" w:rsidRDefault="00000000" w:rsidP="005777FC">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14:paraId="56EDEDD8" w14:textId="77777777" w:rsidR="00B430B9" w:rsidRDefault="00B430B9" w:rsidP="005777FC">
                <w:pPr>
                  <w:jc w:val="right"/>
                </w:pPr>
              </w:p>
            </w:tc>
            <w:tc>
              <w:tcPr>
                <w:tcW w:w="1600" w:type="pct"/>
                <w:tcBorders>
                  <w:top w:val="single" w:sz="4" w:space="0" w:color="auto"/>
                  <w:left w:val="single" w:sz="4" w:space="0" w:color="auto"/>
                  <w:bottom w:val="single" w:sz="4" w:space="0" w:color="auto"/>
                  <w:right w:val="single" w:sz="4" w:space="0" w:color="auto"/>
                </w:tcBorders>
              </w:tcPr>
              <w:p w14:paraId="00CA4AA5" w14:textId="77777777" w:rsidR="00B430B9" w:rsidRDefault="00B430B9" w:rsidP="005777FC">
                <w:pPr>
                  <w:jc w:val="right"/>
                </w:pPr>
              </w:p>
            </w:tc>
          </w:tr>
          <w:sdt>
            <w:sdtPr>
              <w:rPr>
                <w:rFonts w:hint="eastAsia"/>
              </w:rPr>
              <w:alias w:val="其他非流动负债明细"/>
              <w:tag w:val="_GBC_ff830f571df54af4807198be0e187a23"/>
              <w:id w:val="-61333360"/>
              <w:lock w:val="sdtLocked"/>
            </w:sdtPr>
            <w:sdtContent>
              <w:tr w:rsidR="00B255B0" w14:paraId="29DFAFA2" w14:textId="77777777" w:rsidTr="005777FC">
                <w:trPr>
                  <w:jc w:val="center"/>
                </w:trPr>
                <w:tc>
                  <w:tcPr>
                    <w:tcW w:w="1799" w:type="pct"/>
                    <w:tcBorders>
                      <w:top w:val="single" w:sz="4" w:space="0" w:color="auto"/>
                      <w:left w:val="single" w:sz="4" w:space="0" w:color="auto"/>
                      <w:bottom w:val="single" w:sz="4" w:space="0" w:color="auto"/>
                      <w:right w:val="single" w:sz="4" w:space="0" w:color="auto"/>
                    </w:tcBorders>
                  </w:tcPr>
                  <w:p w14:paraId="312BE6A2" w14:textId="77777777" w:rsidR="00B430B9" w:rsidRDefault="00000000" w:rsidP="005777FC">
                    <w:r>
                      <w:t>国家下拨特种储备物资</w:t>
                    </w:r>
                  </w:p>
                </w:tc>
                <w:tc>
                  <w:tcPr>
                    <w:tcW w:w="1601" w:type="pct"/>
                    <w:tcBorders>
                      <w:top w:val="single" w:sz="4" w:space="0" w:color="auto"/>
                      <w:left w:val="single" w:sz="4" w:space="0" w:color="auto"/>
                      <w:bottom w:val="single" w:sz="4" w:space="0" w:color="auto"/>
                      <w:right w:val="single" w:sz="4" w:space="0" w:color="auto"/>
                    </w:tcBorders>
                  </w:tcPr>
                  <w:p w14:paraId="7C3BB3A2" w14:textId="77777777" w:rsidR="00B430B9" w:rsidRDefault="00000000" w:rsidP="005777FC">
                    <w:pPr>
                      <w:jc w:val="right"/>
                    </w:pPr>
                    <w:r>
                      <w:t>490,000.00</w:t>
                    </w:r>
                  </w:p>
                </w:tc>
                <w:tc>
                  <w:tcPr>
                    <w:tcW w:w="1600" w:type="pct"/>
                    <w:tcBorders>
                      <w:top w:val="single" w:sz="4" w:space="0" w:color="auto"/>
                      <w:left w:val="single" w:sz="4" w:space="0" w:color="auto"/>
                      <w:bottom w:val="single" w:sz="4" w:space="0" w:color="auto"/>
                      <w:right w:val="single" w:sz="4" w:space="0" w:color="auto"/>
                    </w:tcBorders>
                  </w:tcPr>
                  <w:p w14:paraId="19674571" w14:textId="77777777" w:rsidR="00B430B9" w:rsidRDefault="00000000" w:rsidP="005777FC">
                    <w:pPr>
                      <w:jc w:val="right"/>
                    </w:pPr>
                    <w:r>
                      <w:t>490,000.00</w:t>
                    </w:r>
                  </w:p>
                </w:tc>
              </w:tr>
            </w:sdtContent>
          </w:sdt>
          <w:tr w:rsidR="00B255B0" w14:paraId="5344F24D" w14:textId="77777777" w:rsidTr="00E26146">
            <w:trPr>
              <w:jc w:val="center"/>
            </w:trPr>
            <w:sdt>
              <w:sdtPr>
                <w:tag w:val="_PLD_04fbc805c16c4bee8284be6ff421cbe8"/>
                <w:id w:val="-1999562555"/>
                <w:lock w:val="sdtLocked"/>
              </w:sdtPr>
              <w:sdtContent>
                <w:tc>
                  <w:tcPr>
                    <w:tcW w:w="1799" w:type="pct"/>
                    <w:tcBorders>
                      <w:top w:val="single" w:sz="4" w:space="0" w:color="auto"/>
                      <w:left w:val="single" w:sz="4" w:space="0" w:color="auto"/>
                      <w:bottom w:val="single" w:sz="4" w:space="0" w:color="auto"/>
                      <w:right w:val="single" w:sz="4" w:space="0" w:color="auto"/>
                    </w:tcBorders>
                  </w:tcPr>
                  <w:p w14:paraId="0148B5DB" w14:textId="77777777" w:rsidR="00B430B9" w:rsidRDefault="00000000" w:rsidP="00B255B0">
                    <w:pPr>
                      <w:jc w:val="center"/>
                      <w:rPr>
                        <w:color w:val="000000" w:themeColor="text1"/>
                      </w:rPr>
                    </w:pPr>
                    <w:r>
                      <w:rPr>
                        <w:rFonts w:hint="eastAsia"/>
                        <w:color w:val="000000" w:themeColor="text1"/>
                      </w:rPr>
                      <w:t>合计</w:t>
                    </w:r>
                  </w:p>
                </w:tc>
              </w:sdtContent>
            </w:sdt>
            <w:tc>
              <w:tcPr>
                <w:tcW w:w="1601" w:type="pct"/>
                <w:tcBorders>
                  <w:top w:val="single" w:sz="4" w:space="0" w:color="auto"/>
                  <w:left w:val="single" w:sz="4" w:space="0" w:color="auto"/>
                  <w:bottom w:val="single" w:sz="4" w:space="0" w:color="auto"/>
                  <w:right w:val="single" w:sz="4" w:space="0" w:color="auto"/>
                </w:tcBorders>
                <w:vAlign w:val="center"/>
              </w:tcPr>
              <w:p w14:paraId="5D753865" w14:textId="050CC65C" w:rsidR="00B430B9" w:rsidRDefault="00000000" w:rsidP="00B255B0">
                <w:pPr>
                  <w:jc w:val="right"/>
                </w:pPr>
                <w:r>
                  <w:t>490,000.00</w:t>
                </w:r>
              </w:p>
            </w:tc>
            <w:tc>
              <w:tcPr>
                <w:tcW w:w="1600" w:type="pct"/>
                <w:tcBorders>
                  <w:top w:val="single" w:sz="4" w:space="0" w:color="auto"/>
                  <w:left w:val="single" w:sz="4" w:space="0" w:color="auto"/>
                  <w:bottom w:val="single" w:sz="4" w:space="0" w:color="auto"/>
                  <w:right w:val="single" w:sz="4" w:space="0" w:color="auto"/>
                </w:tcBorders>
                <w:vAlign w:val="center"/>
              </w:tcPr>
              <w:p w14:paraId="7501707A" w14:textId="562274A3" w:rsidR="00B430B9" w:rsidRDefault="00000000" w:rsidP="00B255B0">
                <w:pPr>
                  <w:jc w:val="right"/>
                </w:pPr>
                <w:r>
                  <w:t>490,000.00</w:t>
                </w:r>
              </w:p>
            </w:tc>
          </w:tr>
        </w:tbl>
        <w:p w14:paraId="17106917" w14:textId="77777777" w:rsidR="00B430B9" w:rsidRDefault="00B430B9"/>
        <w:p w14:paraId="2F486B3F" w14:textId="77777777" w:rsidR="00B430B9" w:rsidRDefault="00000000">
          <w:pPr>
            <w:spacing w:before="60" w:after="60"/>
          </w:pPr>
          <w:r>
            <w:rPr>
              <w:rFonts w:hint="eastAsia"/>
            </w:rPr>
            <w:t>其他说明：</w:t>
          </w:r>
        </w:p>
        <w:sdt>
          <w:sdtPr>
            <w:alias w:val="其他非流动负债说明"/>
            <w:tag w:val="_GBC_8424078e59404c4a8aa6644833876098"/>
            <w:id w:val="-1729380578"/>
            <w:lock w:val="sdtLocked"/>
            <w:placeholder>
              <w:docPart w:val="GBC22222222222222222222222222222"/>
            </w:placeholder>
          </w:sdtPr>
          <w:sdtContent>
            <w:p w14:paraId="08470D55" w14:textId="08DD9373" w:rsidR="00B430B9" w:rsidRDefault="00000000">
              <w:r>
                <w:rPr>
                  <w:rFonts w:hint="eastAsia"/>
                </w:rPr>
                <w:t>无</w:t>
              </w:r>
            </w:p>
          </w:sdtContent>
        </w:sdt>
      </w:sdtContent>
    </w:sdt>
    <w:bookmarkEnd w:id="222" w:displacedByCustomXml="prev"/>
    <w:p w14:paraId="28D72742" w14:textId="77777777" w:rsidR="00B430B9" w:rsidRDefault="00B430B9"/>
    <w:sdt>
      <w:sdtPr>
        <w:rPr>
          <w:rFonts w:ascii="宋体" w:hAnsi="宋体" w:cs="宋体" w:hint="eastAsia"/>
          <w:b w:val="0"/>
          <w:bCs/>
          <w:kern w:val="0"/>
          <w:szCs w:val="21"/>
        </w:rPr>
        <w:alias w:val="模块:股本"/>
        <w:tag w:val="_GBC_7f4b2f9bba854132af4bbd6504a10383"/>
        <w:id w:val="1596360571"/>
        <w:lock w:val="sdtLocked"/>
        <w:placeholder>
          <w:docPart w:val="GBC22222222222222222222222222222"/>
        </w:placeholder>
      </w:sdtPr>
      <w:sdtEndPr>
        <w:rPr>
          <w:rFonts w:cstheme="minorBidi" w:hint="default"/>
          <w:color w:val="000000" w:themeColor="text1"/>
        </w:rPr>
      </w:sdtEndPr>
      <w:sdtContent>
        <w:p w14:paraId="6109DD5A"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536807824"/>
            <w:lock w:val="sdtLocked"/>
            <w:placeholder>
              <w:docPart w:val="GBC22222222222222222222222222222"/>
            </w:placeholder>
          </w:sdtPr>
          <w:sdtContent>
            <w:p w14:paraId="527D9F62" w14:textId="65973FC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8585CB3" w14:textId="77777777" w:rsidR="00B430B9" w:rsidRDefault="00000000">
          <w:pPr>
            <w:jc w:val="right"/>
          </w:pPr>
          <w:r>
            <w:rPr>
              <w:rFonts w:hint="eastAsia"/>
            </w:rPr>
            <w:t>单位：</w:t>
          </w:r>
          <w:sdt>
            <w:sdtPr>
              <w:rPr>
                <w:rFonts w:hint="eastAsia"/>
              </w:rPr>
              <w:alias w:val="单位：财务附注：股本"/>
              <w:tag w:val="_GBC_cf915ea45a234de2a2455824dedc3c82"/>
              <w:id w:val="230898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917322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1896"/>
            <w:gridCol w:w="743"/>
            <w:gridCol w:w="745"/>
            <w:gridCol w:w="966"/>
            <w:gridCol w:w="818"/>
            <w:gridCol w:w="663"/>
            <w:gridCol w:w="1896"/>
          </w:tblGrid>
          <w:tr w:rsidR="00553E82" w14:paraId="63BD4C2F" w14:textId="77777777" w:rsidTr="0045446C">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14:paraId="30E920A9" w14:textId="77777777" w:rsidR="00B430B9" w:rsidRDefault="00B430B9">
                <w:pPr>
                  <w:jc w:val="center"/>
                </w:pPr>
              </w:p>
            </w:tc>
            <w:sdt>
              <w:sdtPr>
                <w:tag w:val="_PLD_7ad9a0911e364e48bc565dc3ed809692"/>
                <w:id w:val="1306668050"/>
                <w:lock w:val="sdtLocked"/>
              </w:sdtPr>
              <w:sdtContent>
                <w:tc>
                  <w:tcPr>
                    <w:tcW w:w="963" w:type="pct"/>
                    <w:vMerge w:val="restart"/>
                    <w:tcBorders>
                      <w:top w:val="single" w:sz="4" w:space="0" w:color="auto"/>
                      <w:left w:val="single" w:sz="4" w:space="0" w:color="auto"/>
                      <w:right w:val="single" w:sz="4" w:space="0" w:color="auto"/>
                    </w:tcBorders>
                    <w:vAlign w:val="center"/>
                  </w:tcPr>
                  <w:p w14:paraId="7A96C0DE" w14:textId="77777777" w:rsidR="00B430B9" w:rsidRDefault="00000000">
                    <w:pPr>
                      <w:jc w:val="center"/>
                    </w:pPr>
                    <w:r>
                      <w:rPr>
                        <w:rFonts w:hint="eastAsia"/>
                      </w:rPr>
                      <w:t>期初余额</w:t>
                    </w:r>
                  </w:p>
                </w:tc>
              </w:sdtContent>
            </w:sdt>
            <w:sdt>
              <w:sdtPr>
                <w:tag w:val="_PLD_33945fdb28e344edaa7d118a9aa07d7d"/>
                <w:id w:val="-140112621"/>
                <w:lock w:val="sdtLocked"/>
              </w:sdtPr>
              <w:sdtContent>
                <w:tc>
                  <w:tcPr>
                    <w:tcW w:w="2323" w:type="pct"/>
                    <w:gridSpan w:val="5"/>
                    <w:tcBorders>
                      <w:top w:val="single" w:sz="4" w:space="0" w:color="auto"/>
                      <w:left w:val="single" w:sz="4" w:space="0" w:color="auto"/>
                      <w:bottom w:val="single" w:sz="4" w:space="0" w:color="auto"/>
                      <w:right w:val="single" w:sz="4" w:space="0" w:color="auto"/>
                    </w:tcBorders>
                    <w:vAlign w:val="center"/>
                  </w:tcPr>
                  <w:p w14:paraId="0471FDD0" w14:textId="77777777" w:rsidR="00B430B9" w:rsidRDefault="00000000">
                    <w:pPr>
                      <w:jc w:val="center"/>
                    </w:pPr>
                    <w:r>
                      <w:rPr>
                        <w:rFonts w:hint="eastAsia"/>
                      </w:rPr>
                      <w:t>本次变动增减（+、一）</w:t>
                    </w:r>
                  </w:p>
                </w:tc>
              </w:sdtContent>
            </w:sdt>
            <w:sdt>
              <w:sdtPr>
                <w:tag w:val="_PLD_a0390714e323429ab6e793f9a610df70"/>
                <w:id w:val="-876391556"/>
                <w:lock w:val="sdtLocked"/>
              </w:sdtPr>
              <w:sdtContent>
                <w:tc>
                  <w:tcPr>
                    <w:tcW w:w="1074" w:type="pct"/>
                    <w:vMerge w:val="restart"/>
                    <w:tcBorders>
                      <w:top w:val="single" w:sz="4" w:space="0" w:color="auto"/>
                      <w:left w:val="single" w:sz="4" w:space="0" w:color="auto"/>
                      <w:right w:val="single" w:sz="4" w:space="0" w:color="auto"/>
                    </w:tcBorders>
                    <w:vAlign w:val="center"/>
                  </w:tcPr>
                  <w:p w14:paraId="2422BD1A" w14:textId="77777777" w:rsidR="00B430B9" w:rsidRDefault="00000000">
                    <w:pPr>
                      <w:jc w:val="center"/>
                    </w:pPr>
                    <w:r>
                      <w:rPr>
                        <w:rFonts w:hint="eastAsia"/>
                      </w:rPr>
                      <w:t>期末余额</w:t>
                    </w:r>
                  </w:p>
                </w:tc>
              </w:sdtContent>
            </w:sdt>
          </w:tr>
          <w:tr w:rsidR="00553E82" w14:paraId="63028E64" w14:textId="77777777" w:rsidTr="0045446C">
            <w:trPr>
              <w:cantSplit/>
              <w:trHeight w:val="312"/>
            </w:trPr>
            <w:tc>
              <w:tcPr>
                <w:tcW w:w="640" w:type="pct"/>
                <w:vMerge/>
                <w:tcBorders>
                  <w:top w:val="single" w:sz="4" w:space="0" w:color="auto"/>
                  <w:left w:val="single" w:sz="4" w:space="0" w:color="auto"/>
                  <w:bottom w:val="single" w:sz="4" w:space="0" w:color="auto"/>
                  <w:right w:val="single" w:sz="4" w:space="0" w:color="auto"/>
                </w:tcBorders>
              </w:tcPr>
              <w:p w14:paraId="70209AB0" w14:textId="77777777" w:rsidR="00B430B9" w:rsidRDefault="00B430B9"/>
            </w:tc>
            <w:tc>
              <w:tcPr>
                <w:tcW w:w="963" w:type="pct"/>
                <w:vMerge/>
                <w:tcBorders>
                  <w:left w:val="single" w:sz="4" w:space="0" w:color="auto"/>
                  <w:bottom w:val="single" w:sz="4" w:space="0" w:color="auto"/>
                  <w:right w:val="single" w:sz="4" w:space="0" w:color="auto"/>
                </w:tcBorders>
              </w:tcPr>
              <w:p w14:paraId="2DDB3631" w14:textId="77777777" w:rsidR="00B430B9" w:rsidRDefault="00B430B9">
                <w:pPr>
                  <w:ind w:leftChars="-119" w:left="-250" w:firstLineChars="119" w:firstLine="250"/>
                </w:pPr>
              </w:p>
            </w:tc>
            <w:sdt>
              <w:sdtPr>
                <w:tag w:val="_PLD_fe0b182c33854e5bb51d2d2a3cd1dd7f"/>
                <w:id w:val="172535716"/>
                <w:lock w:val="sdtLocked"/>
              </w:sdtPr>
              <w:sdtContent>
                <w:tc>
                  <w:tcPr>
                    <w:tcW w:w="440" w:type="pct"/>
                    <w:tcBorders>
                      <w:top w:val="single" w:sz="4" w:space="0" w:color="auto"/>
                      <w:left w:val="single" w:sz="4" w:space="0" w:color="auto"/>
                      <w:bottom w:val="single" w:sz="4" w:space="0" w:color="auto"/>
                      <w:right w:val="single" w:sz="4" w:space="0" w:color="auto"/>
                    </w:tcBorders>
                    <w:vAlign w:val="center"/>
                  </w:tcPr>
                  <w:p w14:paraId="4DBAD123" w14:textId="77777777" w:rsidR="00B430B9" w:rsidRDefault="00000000">
                    <w:pPr>
                      <w:jc w:val="center"/>
                    </w:pPr>
                    <w:r>
                      <w:rPr>
                        <w:rFonts w:hint="eastAsia"/>
                      </w:rPr>
                      <w:t>发行</w:t>
                    </w:r>
                  </w:p>
                  <w:p w14:paraId="12F615AB" w14:textId="77777777" w:rsidR="00B430B9" w:rsidRDefault="00000000">
                    <w:pPr>
                      <w:jc w:val="center"/>
                    </w:pPr>
                    <w:r>
                      <w:rPr>
                        <w:rFonts w:hint="eastAsia"/>
                      </w:rPr>
                      <w:t>新股</w:t>
                    </w:r>
                  </w:p>
                </w:tc>
              </w:sdtContent>
            </w:sdt>
            <w:sdt>
              <w:sdtPr>
                <w:tag w:val="_PLD_80e7c94a1831488d89d22be722443897"/>
                <w:id w:val="-1823341582"/>
                <w:lock w:val="sdtLocked"/>
              </w:sdtPr>
              <w:sdtContent>
                <w:tc>
                  <w:tcPr>
                    <w:tcW w:w="441" w:type="pct"/>
                    <w:tcBorders>
                      <w:top w:val="single" w:sz="4" w:space="0" w:color="auto"/>
                      <w:left w:val="single" w:sz="4" w:space="0" w:color="auto"/>
                      <w:bottom w:val="single" w:sz="4" w:space="0" w:color="auto"/>
                      <w:right w:val="single" w:sz="4" w:space="0" w:color="auto"/>
                    </w:tcBorders>
                    <w:vAlign w:val="center"/>
                  </w:tcPr>
                  <w:p w14:paraId="05A9EE75" w14:textId="77777777" w:rsidR="00B430B9" w:rsidRDefault="00000000">
                    <w:pPr>
                      <w:jc w:val="center"/>
                    </w:pPr>
                    <w:r>
                      <w:rPr>
                        <w:rFonts w:hint="eastAsia"/>
                      </w:rPr>
                      <w:t>送股</w:t>
                    </w:r>
                  </w:p>
                </w:tc>
              </w:sdtContent>
            </w:sdt>
            <w:sdt>
              <w:sdtPr>
                <w:tag w:val="_PLD_c1d7f04883eb4aaa9c52067f145ec081"/>
                <w:id w:val="-1735847906"/>
                <w:lock w:val="sdtLocked"/>
              </w:sdtPr>
              <w:sdtContent>
                <w:tc>
                  <w:tcPr>
                    <w:tcW w:w="566" w:type="pct"/>
                    <w:tcBorders>
                      <w:top w:val="single" w:sz="4" w:space="0" w:color="auto"/>
                      <w:left w:val="single" w:sz="4" w:space="0" w:color="auto"/>
                      <w:bottom w:val="single" w:sz="4" w:space="0" w:color="auto"/>
                      <w:right w:val="single" w:sz="4" w:space="0" w:color="auto"/>
                    </w:tcBorders>
                    <w:vAlign w:val="center"/>
                  </w:tcPr>
                  <w:p w14:paraId="632DADDB" w14:textId="77777777" w:rsidR="00B430B9" w:rsidRDefault="00000000">
                    <w:pPr>
                      <w:jc w:val="center"/>
                    </w:pPr>
                    <w:r>
                      <w:rPr>
                        <w:rFonts w:hint="eastAsia"/>
                      </w:rPr>
                      <w:t>公积金</w:t>
                    </w:r>
                  </w:p>
                  <w:p w14:paraId="6A73A2F7" w14:textId="77777777" w:rsidR="00B430B9" w:rsidRDefault="00000000">
                    <w:pPr>
                      <w:jc w:val="center"/>
                    </w:pPr>
                    <w:r>
                      <w:rPr>
                        <w:rFonts w:hint="eastAsia"/>
                      </w:rPr>
                      <w:t>转股</w:t>
                    </w:r>
                  </w:p>
                </w:tc>
              </w:sdtContent>
            </w:sdt>
            <w:sdt>
              <w:sdtPr>
                <w:tag w:val="_PLD_6e44c9cf090243e19b20f1e88e8231ef"/>
                <w:id w:val="-1739316173"/>
                <w:lock w:val="sdtLocked"/>
              </w:sdtPr>
              <w:sdtContent>
                <w:tc>
                  <w:tcPr>
                    <w:tcW w:w="482" w:type="pct"/>
                    <w:tcBorders>
                      <w:top w:val="single" w:sz="4" w:space="0" w:color="auto"/>
                      <w:left w:val="single" w:sz="4" w:space="0" w:color="auto"/>
                      <w:bottom w:val="single" w:sz="4" w:space="0" w:color="auto"/>
                      <w:right w:val="single" w:sz="4" w:space="0" w:color="auto"/>
                    </w:tcBorders>
                    <w:vAlign w:val="center"/>
                  </w:tcPr>
                  <w:p w14:paraId="713FD9F5" w14:textId="77777777" w:rsidR="00B430B9" w:rsidRDefault="00000000">
                    <w:pPr>
                      <w:jc w:val="center"/>
                    </w:pPr>
                    <w:r>
                      <w:rPr>
                        <w:rFonts w:hint="eastAsia"/>
                      </w:rPr>
                      <w:t>其他</w:t>
                    </w:r>
                  </w:p>
                </w:tc>
              </w:sdtContent>
            </w:sdt>
            <w:sdt>
              <w:sdtPr>
                <w:tag w:val="_PLD_0cee72421f954c94ba296c709c84ef52"/>
                <w:id w:val="-79070369"/>
                <w:lock w:val="sdtLocked"/>
              </w:sdtPr>
              <w:sdtContent>
                <w:tc>
                  <w:tcPr>
                    <w:tcW w:w="394" w:type="pct"/>
                    <w:tcBorders>
                      <w:top w:val="single" w:sz="4" w:space="0" w:color="auto"/>
                      <w:left w:val="single" w:sz="4" w:space="0" w:color="auto"/>
                      <w:bottom w:val="single" w:sz="4" w:space="0" w:color="auto"/>
                      <w:right w:val="single" w:sz="4" w:space="0" w:color="auto"/>
                    </w:tcBorders>
                    <w:vAlign w:val="center"/>
                  </w:tcPr>
                  <w:p w14:paraId="3999925A" w14:textId="77777777" w:rsidR="00B430B9" w:rsidRDefault="00000000">
                    <w:pPr>
                      <w:jc w:val="center"/>
                    </w:pPr>
                    <w:r>
                      <w:rPr>
                        <w:rFonts w:hint="eastAsia"/>
                      </w:rPr>
                      <w:t>小计</w:t>
                    </w:r>
                  </w:p>
                </w:tc>
              </w:sdtContent>
            </w:sdt>
            <w:tc>
              <w:tcPr>
                <w:tcW w:w="1074" w:type="pct"/>
                <w:vMerge/>
                <w:tcBorders>
                  <w:left w:val="single" w:sz="4" w:space="0" w:color="auto"/>
                  <w:bottom w:val="single" w:sz="4" w:space="0" w:color="auto"/>
                  <w:right w:val="single" w:sz="4" w:space="0" w:color="auto"/>
                </w:tcBorders>
              </w:tcPr>
              <w:p w14:paraId="53905465" w14:textId="77777777" w:rsidR="00B430B9" w:rsidRDefault="00B430B9"/>
            </w:tc>
          </w:tr>
          <w:tr w:rsidR="00553E82" w:rsidRPr="0045446C" w14:paraId="00517DD0" w14:textId="77777777" w:rsidTr="0045446C">
            <w:trPr>
              <w:cantSplit/>
            </w:trPr>
            <w:sdt>
              <w:sdtPr>
                <w:tag w:val="_PLD_0c4dca616a0e4126a03d9e8b2ef3c6bc"/>
                <w:id w:val="919523293"/>
                <w:lock w:val="sdtLocked"/>
              </w:sdtPr>
              <w:sdtContent>
                <w:tc>
                  <w:tcPr>
                    <w:tcW w:w="640" w:type="pct"/>
                    <w:tcBorders>
                      <w:top w:val="single" w:sz="4" w:space="0" w:color="auto"/>
                      <w:left w:val="single" w:sz="4" w:space="0" w:color="auto"/>
                      <w:bottom w:val="single" w:sz="4" w:space="0" w:color="auto"/>
                      <w:right w:val="single" w:sz="4" w:space="0" w:color="auto"/>
                    </w:tcBorders>
                  </w:tcPr>
                  <w:p w14:paraId="741D7B26" w14:textId="77777777" w:rsidR="00B430B9" w:rsidRDefault="00000000">
                    <w:pPr>
                      <w:jc w:val="center"/>
                    </w:pPr>
                    <w:r>
                      <w:rPr>
                        <w:rFonts w:hint="eastAsia"/>
                      </w:rPr>
                      <w:t>股份总数</w:t>
                    </w:r>
                  </w:p>
                </w:tc>
              </w:sdtContent>
            </w:sdt>
            <w:tc>
              <w:tcPr>
                <w:tcW w:w="963" w:type="pct"/>
                <w:tcBorders>
                  <w:top w:val="single" w:sz="4" w:space="0" w:color="auto"/>
                  <w:left w:val="single" w:sz="4" w:space="0" w:color="auto"/>
                  <w:bottom w:val="single" w:sz="4" w:space="0" w:color="auto"/>
                  <w:right w:val="single" w:sz="4" w:space="0" w:color="auto"/>
                </w:tcBorders>
              </w:tcPr>
              <w:p w14:paraId="2A0A656E" w14:textId="6A27F58D" w:rsidR="00B430B9" w:rsidRDefault="00000000">
                <w:pPr>
                  <w:jc w:val="right"/>
                </w:pPr>
                <w:r w:rsidRPr="0045446C">
                  <w:t>1,465,790,928.00</w:t>
                </w:r>
              </w:p>
            </w:tc>
            <w:tc>
              <w:tcPr>
                <w:tcW w:w="440" w:type="pct"/>
                <w:tcBorders>
                  <w:top w:val="single" w:sz="4" w:space="0" w:color="auto"/>
                  <w:left w:val="single" w:sz="4" w:space="0" w:color="auto"/>
                  <w:bottom w:val="single" w:sz="4" w:space="0" w:color="auto"/>
                  <w:right w:val="single" w:sz="4" w:space="0" w:color="auto"/>
                </w:tcBorders>
              </w:tcPr>
              <w:p w14:paraId="6BE1F3EA" w14:textId="77777777" w:rsidR="00B430B9" w:rsidRDefault="00B430B9">
                <w:pPr>
                  <w:jc w:val="right"/>
                </w:pPr>
              </w:p>
            </w:tc>
            <w:tc>
              <w:tcPr>
                <w:tcW w:w="441" w:type="pct"/>
                <w:tcBorders>
                  <w:top w:val="single" w:sz="4" w:space="0" w:color="auto"/>
                  <w:left w:val="single" w:sz="4" w:space="0" w:color="auto"/>
                  <w:bottom w:val="single" w:sz="4" w:space="0" w:color="auto"/>
                  <w:right w:val="single" w:sz="4" w:space="0" w:color="auto"/>
                </w:tcBorders>
              </w:tcPr>
              <w:p w14:paraId="565758BC" w14:textId="77777777" w:rsidR="00B430B9" w:rsidRDefault="00B430B9">
                <w:pPr>
                  <w:jc w:val="right"/>
                </w:pPr>
              </w:p>
            </w:tc>
            <w:tc>
              <w:tcPr>
                <w:tcW w:w="566" w:type="pct"/>
                <w:tcBorders>
                  <w:top w:val="single" w:sz="4" w:space="0" w:color="auto"/>
                  <w:left w:val="single" w:sz="4" w:space="0" w:color="auto"/>
                  <w:bottom w:val="single" w:sz="4" w:space="0" w:color="auto"/>
                  <w:right w:val="single" w:sz="4" w:space="0" w:color="auto"/>
                </w:tcBorders>
              </w:tcPr>
              <w:p w14:paraId="6FF40088" w14:textId="77777777" w:rsidR="00B430B9" w:rsidRDefault="00B430B9">
                <w:pPr>
                  <w:jc w:val="right"/>
                </w:pPr>
              </w:p>
            </w:tc>
            <w:tc>
              <w:tcPr>
                <w:tcW w:w="482" w:type="pct"/>
                <w:tcBorders>
                  <w:top w:val="single" w:sz="4" w:space="0" w:color="auto"/>
                  <w:left w:val="single" w:sz="4" w:space="0" w:color="auto"/>
                  <w:bottom w:val="single" w:sz="4" w:space="0" w:color="auto"/>
                  <w:right w:val="single" w:sz="4" w:space="0" w:color="auto"/>
                </w:tcBorders>
              </w:tcPr>
              <w:p w14:paraId="7EC5523F" w14:textId="77777777" w:rsidR="00B430B9" w:rsidRDefault="00B430B9">
                <w:pPr>
                  <w:jc w:val="right"/>
                </w:pPr>
              </w:p>
            </w:tc>
            <w:tc>
              <w:tcPr>
                <w:tcW w:w="394" w:type="pct"/>
                <w:tcBorders>
                  <w:top w:val="single" w:sz="4" w:space="0" w:color="auto"/>
                  <w:left w:val="single" w:sz="4" w:space="0" w:color="auto"/>
                  <w:bottom w:val="single" w:sz="4" w:space="0" w:color="auto"/>
                  <w:right w:val="single" w:sz="4" w:space="0" w:color="auto"/>
                </w:tcBorders>
              </w:tcPr>
              <w:p w14:paraId="72F12A01" w14:textId="77777777" w:rsidR="00B430B9" w:rsidRDefault="00B430B9">
                <w:pPr>
                  <w:jc w:val="right"/>
                </w:pPr>
              </w:p>
            </w:tc>
            <w:tc>
              <w:tcPr>
                <w:tcW w:w="1074" w:type="pct"/>
                <w:tcBorders>
                  <w:top w:val="single" w:sz="4" w:space="0" w:color="auto"/>
                  <w:left w:val="single" w:sz="4" w:space="0" w:color="auto"/>
                  <w:bottom w:val="single" w:sz="4" w:space="0" w:color="auto"/>
                  <w:right w:val="single" w:sz="4" w:space="0" w:color="auto"/>
                </w:tcBorders>
              </w:tcPr>
              <w:p w14:paraId="28E55097" w14:textId="76974541" w:rsidR="00B430B9" w:rsidRPr="0045446C" w:rsidRDefault="00000000">
                <w:pPr>
                  <w:jc w:val="right"/>
                </w:pPr>
                <w:r w:rsidRPr="0045446C">
                  <w:t>1,465,790,928.00</w:t>
                </w:r>
              </w:p>
            </w:tc>
          </w:tr>
        </w:tbl>
        <w:p w14:paraId="51543694" w14:textId="77777777" w:rsidR="00B430B9" w:rsidRDefault="00000000">
          <w:pPr>
            <w:spacing w:before="60" w:after="60"/>
          </w:pPr>
          <w:r>
            <w:rPr>
              <w:rFonts w:hint="eastAsia"/>
            </w:rPr>
            <w:t>其他说明：</w:t>
          </w:r>
        </w:p>
        <w:sdt>
          <w:sdtPr>
            <w:alias w:val="股本变动情况说明"/>
            <w:tag w:val="_GBC_752687f835754470ad7a125ef32391e4"/>
            <w:id w:val="-1444601072"/>
            <w:lock w:val="sdtLocked"/>
            <w:placeholder>
              <w:docPart w:val="GBC22222222222222222222222222222"/>
            </w:placeholder>
          </w:sdtPr>
          <w:sdtContent>
            <w:p w14:paraId="26BEB771" w14:textId="382C2FE2" w:rsidR="00B430B9" w:rsidRDefault="00000000">
              <w:r>
                <w:rPr>
                  <w:rFonts w:hint="eastAsia"/>
                </w:rPr>
                <w:t>无</w:t>
              </w:r>
            </w:p>
          </w:sdtContent>
        </w:sdt>
      </w:sdtContent>
    </w:sdt>
    <w:p w14:paraId="7D902C95" w14:textId="77777777" w:rsidR="00B430B9" w:rsidRDefault="00B430B9"/>
    <w:p w14:paraId="1F0B5BB9" w14:textId="77777777" w:rsidR="00B430B9" w:rsidRDefault="00000000">
      <w:pPr>
        <w:pStyle w:val="3"/>
        <w:numPr>
          <w:ilvl w:val="0"/>
          <w:numId w:val="42"/>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760262115"/>
        <w:lock w:val="sdtLocked"/>
        <w:placeholder>
          <w:docPart w:val="GBC22222222222222222222222222222"/>
        </w:placeholder>
      </w:sdtPr>
      <w:sdtEndPr>
        <w:rPr>
          <w:szCs w:val="21"/>
        </w:rPr>
      </w:sdtEndPr>
      <w:sdtContent>
        <w:p w14:paraId="11CA8AF9" w14:textId="77777777" w:rsidR="00B430B9" w:rsidRDefault="00000000">
          <w:pPr>
            <w:pStyle w:val="4"/>
            <w:numPr>
              <w:ilvl w:val="0"/>
              <w:numId w:val="69"/>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944998566"/>
            <w:lock w:val="sdtLocked"/>
            <w:placeholder>
              <w:docPart w:val="GBC22222222222222222222222222222"/>
            </w:placeholder>
          </w:sdtPr>
          <w:sdtContent>
            <w:p w14:paraId="5DCD3DF8" w14:textId="67A323AE" w:rsidR="00B430B9" w:rsidRDefault="00000000" w:rsidP="004131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CF4762" w14:textId="77777777" w:rsidR="00B430B9" w:rsidRDefault="00B430B9"/>
        <w:p w14:paraId="1BF250D9" w14:textId="77777777" w:rsidR="00B430B9" w:rsidRDefault="00000000">
          <w:pPr>
            <w:pStyle w:val="4"/>
            <w:numPr>
              <w:ilvl w:val="0"/>
              <w:numId w:val="69"/>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90600533"/>
            <w:lock w:val="sdtLocked"/>
            <w:placeholder>
              <w:docPart w:val="GBC22222222222222222222222222222"/>
            </w:placeholder>
          </w:sdtPr>
          <w:sdtContent>
            <w:p w14:paraId="716BED91" w14:textId="3532F5CF" w:rsidR="00B430B9" w:rsidRDefault="00000000" w:rsidP="004131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85C4F7" w14:textId="77777777" w:rsidR="00B430B9" w:rsidRDefault="00000000">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793869654"/>
            <w:lock w:val="sdtLocked"/>
            <w:placeholder>
              <w:docPart w:val="GBC22222222222222222222222222222"/>
            </w:placeholder>
          </w:sdtPr>
          <w:sdtContent>
            <w:p w14:paraId="4177B54B" w14:textId="3D949E09" w:rsidR="00B430B9" w:rsidRDefault="00000000" w:rsidP="004131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72CEA5" w14:textId="77777777" w:rsidR="00B430B9" w:rsidRDefault="00B430B9"/>
        <w:p w14:paraId="576E65F5" w14:textId="77777777" w:rsidR="00B430B9" w:rsidRDefault="00000000">
          <w:r>
            <w:rPr>
              <w:rFonts w:hint="eastAsia"/>
            </w:rPr>
            <w:t>其他说明：</w:t>
          </w:r>
        </w:p>
        <w:sdt>
          <w:sdtPr>
            <w:alias w:val="是否适用：其他权益工具的其他说明[双击切换]"/>
            <w:tag w:val="_GBC_297d299126b041159b18d012f9a18c2e"/>
            <w:id w:val="-1658753784"/>
            <w:lock w:val="sdtLocked"/>
            <w:placeholder>
              <w:docPart w:val="GBC22222222222222222222222222222"/>
            </w:placeholder>
          </w:sdtPr>
          <w:sdtContent>
            <w:p w14:paraId="5BCF2A7B" w14:textId="6289E59E" w:rsidR="00B430B9" w:rsidRDefault="00000000" w:rsidP="004131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9D922B" w14:textId="77777777" w:rsidR="00B430B9" w:rsidRDefault="00000000"/>
      </w:sdtContent>
    </w:sdt>
    <w:sdt>
      <w:sdtPr>
        <w:rPr>
          <w:rFonts w:ascii="宋体" w:hAnsi="宋体" w:cs="宋体" w:hint="eastAsia"/>
          <w:b w:val="0"/>
          <w:bCs/>
          <w:kern w:val="0"/>
          <w:szCs w:val="21"/>
        </w:rPr>
        <w:alias w:val="模块:资本公积"/>
        <w:tag w:val="_GBC_23fef1c643714b9f82710e33a1bef935"/>
        <w:id w:val="2047095822"/>
        <w:lock w:val="sdtLocked"/>
        <w:placeholder>
          <w:docPart w:val="GBC22222222222222222222222222222"/>
        </w:placeholder>
      </w:sdtPr>
      <w:sdtEndPr>
        <w:rPr>
          <w:rFonts w:cstheme="minorBidi" w:hint="default"/>
          <w:color w:val="000000" w:themeColor="text1"/>
          <w:kern w:val="2"/>
        </w:rPr>
      </w:sdtEndPr>
      <w:sdtContent>
        <w:p w14:paraId="78FD3B28"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341502193"/>
            <w:lock w:val="sdtLocked"/>
            <w:placeholder>
              <w:docPart w:val="GBC22222222222222222222222222222"/>
            </w:placeholder>
          </w:sdtPr>
          <w:sdtContent>
            <w:p w14:paraId="25D36EEF" w14:textId="344CE9A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B5394FA" w14:textId="77777777" w:rsidR="00B430B9" w:rsidRDefault="00000000">
          <w:pPr>
            <w:jc w:val="right"/>
          </w:pPr>
          <w:r>
            <w:rPr>
              <w:rFonts w:hint="eastAsia"/>
            </w:rPr>
            <w:t>单位：</w:t>
          </w:r>
          <w:sdt>
            <w:sdtPr>
              <w:rPr>
                <w:rFonts w:hint="eastAsia"/>
              </w:rPr>
              <w:alias w:val="单位：财务附注：资本公积"/>
              <w:tag w:val="_GBC_88633009fdc64f4e8238c38541b33615"/>
              <w:id w:val="759096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5576556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1896"/>
            <w:gridCol w:w="1731"/>
            <w:gridCol w:w="1715"/>
            <w:gridCol w:w="1896"/>
          </w:tblGrid>
          <w:tr w:rsidR="00553E82" w14:paraId="5934C0C0" w14:textId="77777777" w:rsidTr="00944C2C">
            <w:sdt>
              <w:sdtPr>
                <w:tag w:val="_PLD_177c011500e64862903c4c16dbb2f31f"/>
                <w:id w:val="1775286825"/>
                <w:lock w:val="sdtLocked"/>
              </w:sdtPr>
              <w:sdtContent>
                <w:tc>
                  <w:tcPr>
                    <w:tcW w:w="942" w:type="pct"/>
                    <w:vAlign w:val="center"/>
                  </w:tcPr>
                  <w:p w14:paraId="1086FF9C" w14:textId="77777777" w:rsidR="00B430B9" w:rsidRDefault="00000000">
                    <w:pPr>
                      <w:autoSpaceDE w:val="0"/>
                      <w:autoSpaceDN w:val="0"/>
                      <w:adjustRightInd w:val="0"/>
                      <w:snapToGrid w:val="0"/>
                      <w:jc w:val="center"/>
                    </w:pPr>
                    <w:r>
                      <w:rPr>
                        <w:rFonts w:hint="eastAsia"/>
                      </w:rPr>
                      <w:t>项目</w:t>
                    </w:r>
                  </w:p>
                </w:tc>
              </w:sdtContent>
            </w:sdt>
            <w:sdt>
              <w:sdtPr>
                <w:tag w:val="_PLD_1519f0add67f49df9173f37c00215eef"/>
                <w:id w:val="469940962"/>
                <w:lock w:val="sdtLocked"/>
              </w:sdtPr>
              <w:sdtContent>
                <w:tc>
                  <w:tcPr>
                    <w:tcW w:w="1005" w:type="pct"/>
                    <w:vAlign w:val="center"/>
                  </w:tcPr>
                  <w:p w14:paraId="2608AD69" w14:textId="77777777" w:rsidR="00B430B9" w:rsidRDefault="00000000">
                    <w:pPr>
                      <w:autoSpaceDE w:val="0"/>
                      <w:autoSpaceDN w:val="0"/>
                      <w:adjustRightInd w:val="0"/>
                      <w:snapToGrid w:val="0"/>
                      <w:jc w:val="center"/>
                    </w:pPr>
                    <w:r>
                      <w:rPr>
                        <w:rFonts w:hint="eastAsia"/>
                      </w:rPr>
                      <w:t>期初余额</w:t>
                    </w:r>
                  </w:p>
                </w:tc>
              </w:sdtContent>
            </w:sdt>
            <w:sdt>
              <w:sdtPr>
                <w:tag w:val="_PLD_dcbf1fd9bcaa41fc8ff4def2d0e55143"/>
                <w:id w:val="-489949087"/>
                <w:lock w:val="sdtLocked"/>
              </w:sdtPr>
              <w:sdtContent>
                <w:tc>
                  <w:tcPr>
                    <w:tcW w:w="1024" w:type="pct"/>
                    <w:vAlign w:val="center"/>
                  </w:tcPr>
                  <w:p w14:paraId="35F14F4A" w14:textId="77777777" w:rsidR="00B430B9" w:rsidRDefault="00000000">
                    <w:pPr>
                      <w:autoSpaceDE w:val="0"/>
                      <w:autoSpaceDN w:val="0"/>
                      <w:adjustRightInd w:val="0"/>
                      <w:snapToGrid w:val="0"/>
                      <w:jc w:val="center"/>
                    </w:pPr>
                    <w:r>
                      <w:rPr>
                        <w:rFonts w:hint="eastAsia"/>
                      </w:rPr>
                      <w:t>本期增加</w:t>
                    </w:r>
                  </w:p>
                </w:tc>
              </w:sdtContent>
            </w:sdt>
            <w:sdt>
              <w:sdtPr>
                <w:tag w:val="_PLD_9d88d0ce99474d389c660c414306497d"/>
                <w:id w:val="179555673"/>
                <w:lock w:val="sdtLocked"/>
              </w:sdtPr>
              <w:sdtContent>
                <w:tc>
                  <w:tcPr>
                    <w:tcW w:w="1015" w:type="pct"/>
                    <w:vAlign w:val="center"/>
                  </w:tcPr>
                  <w:p w14:paraId="057BA1ED" w14:textId="77777777" w:rsidR="00B430B9" w:rsidRDefault="00000000">
                    <w:pPr>
                      <w:autoSpaceDE w:val="0"/>
                      <w:autoSpaceDN w:val="0"/>
                      <w:adjustRightInd w:val="0"/>
                      <w:snapToGrid w:val="0"/>
                      <w:jc w:val="center"/>
                    </w:pPr>
                    <w:r>
                      <w:rPr>
                        <w:rFonts w:hint="eastAsia"/>
                      </w:rPr>
                      <w:t>本期减少</w:t>
                    </w:r>
                  </w:p>
                </w:tc>
              </w:sdtContent>
            </w:sdt>
            <w:sdt>
              <w:sdtPr>
                <w:tag w:val="_PLD_4c3f2255a4a24c1cae63eb0cc7781f12"/>
                <w:id w:val="928004157"/>
                <w:lock w:val="sdtLocked"/>
              </w:sdtPr>
              <w:sdtContent>
                <w:tc>
                  <w:tcPr>
                    <w:tcW w:w="1014" w:type="pct"/>
                    <w:vAlign w:val="center"/>
                  </w:tcPr>
                  <w:p w14:paraId="72FFC4FB" w14:textId="77777777" w:rsidR="00B430B9" w:rsidRDefault="00000000">
                    <w:pPr>
                      <w:autoSpaceDE w:val="0"/>
                      <w:autoSpaceDN w:val="0"/>
                      <w:adjustRightInd w:val="0"/>
                      <w:snapToGrid w:val="0"/>
                      <w:jc w:val="center"/>
                    </w:pPr>
                    <w:r>
                      <w:rPr>
                        <w:rFonts w:hint="eastAsia"/>
                      </w:rPr>
                      <w:t>期末余额</w:t>
                    </w:r>
                  </w:p>
                </w:tc>
              </w:sdtContent>
            </w:sdt>
          </w:tr>
          <w:tr w:rsidR="00AC0DE2" w14:paraId="04F28B89" w14:textId="77777777" w:rsidTr="00097C80">
            <w:sdt>
              <w:sdtPr>
                <w:tag w:val="_PLD_6f0c6094ea774cff87e6eacd4eb8ba12"/>
                <w:id w:val="-796920449"/>
                <w:lock w:val="sdtLocked"/>
              </w:sdtPr>
              <w:sdtContent>
                <w:tc>
                  <w:tcPr>
                    <w:tcW w:w="942" w:type="pct"/>
                    <w:shd w:val="clear" w:color="auto" w:fill="auto"/>
                  </w:tcPr>
                  <w:p w14:paraId="57D3716C" w14:textId="77777777" w:rsidR="00B430B9" w:rsidRDefault="00000000" w:rsidP="00AC0DE2">
                    <w:pPr>
                      <w:autoSpaceDE w:val="0"/>
                      <w:autoSpaceDN w:val="0"/>
                      <w:adjustRightInd w:val="0"/>
                      <w:snapToGrid w:val="0"/>
                    </w:pPr>
                    <w:r>
                      <w:rPr>
                        <w:rFonts w:hint="eastAsia"/>
                      </w:rPr>
                      <w:t>资本溢价（股本溢价）</w:t>
                    </w:r>
                  </w:p>
                </w:tc>
              </w:sdtContent>
            </w:sdt>
            <w:tc>
              <w:tcPr>
                <w:tcW w:w="1005" w:type="pct"/>
                <w:shd w:val="clear" w:color="auto" w:fill="auto"/>
                <w:vAlign w:val="center"/>
              </w:tcPr>
              <w:p w14:paraId="65B316BF" w14:textId="7E5BB1B0" w:rsidR="00B430B9" w:rsidRDefault="00000000" w:rsidP="00AC0DE2">
                <w:pPr>
                  <w:autoSpaceDE w:val="0"/>
                  <w:autoSpaceDN w:val="0"/>
                  <w:adjustRightInd w:val="0"/>
                  <w:snapToGrid w:val="0"/>
                  <w:jc w:val="right"/>
                </w:pPr>
                <w:r>
                  <w:t>895,310,245.06</w:t>
                </w:r>
              </w:p>
            </w:tc>
            <w:tc>
              <w:tcPr>
                <w:tcW w:w="1024" w:type="pct"/>
                <w:shd w:val="clear" w:color="auto" w:fill="auto"/>
                <w:vAlign w:val="center"/>
              </w:tcPr>
              <w:p w14:paraId="227C876A" w14:textId="77777777" w:rsidR="00B430B9" w:rsidRDefault="00B430B9" w:rsidP="00AC0DE2">
                <w:pPr>
                  <w:autoSpaceDE w:val="0"/>
                  <w:autoSpaceDN w:val="0"/>
                  <w:adjustRightInd w:val="0"/>
                  <w:snapToGrid w:val="0"/>
                  <w:jc w:val="right"/>
                </w:pPr>
              </w:p>
            </w:tc>
            <w:tc>
              <w:tcPr>
                <w:tcW w:w="1015" w:type="pct"/>
                <w:shd w:val="clear" w:color="auto" w:fill="auto"/>
                <w:vAlign w:val="center"/>
              </w:tcPr>
              <w:p w14:paraId="1E63A1CF" w14:textId="1EBCAB0B" w:rsidR="00B430B9" w:rsidRDefault="00000000" w:rsidP="00AC0DE2">
                <w:pPr>
                  <w:autoSpaceDE w:val="0"/>
                  <w:autoSpaceDN w:val="0"/>
                  <w:adjustRightInd w:val="0"/>
                  <w:snapToGrid w:val="0"/>
                  <w:jc w:val="right"/>
                </w:pPr>
                <w:r>
                  <w:t>18,527,899.71</w:t>
                </w:r>
              </w:p>
            </w:tc>
            <w:tc>
              <w:tcPr>
                <w:tcW w:w="1014" w:type="pct"/>
                <w:shd w:val="clear" w:color="auto" w:fill="auto"/>
                <w:vAlign w:val="center"/>
              </w:tcPr>
              <w:p w14:paraId="6F4353CB" w14:textId="46FA9372" w:rsidR="00B430B9" w:rsidRDefault="00000000" w:rsidP="00AC0DE2">
                <w:pPr>
                  <w:autoSpaceDE w:val="0"/>
                  <w:autoSpaceDN w:val="0"/>
                  <w:adjustRightInd w:val="0"/>
                  <w:snapToGrid w:val="0"/>
                  <w:jc w:val="right"/>
                </w:pPr>
                <w:r>
                  <w:t>876,782,345.35</w:t>
                </w:r>
              </w:p>
            </w:tc>
          </w:tr>
          <w:tr w:rsidR="00AC0DE2" w14:paraId="222182B0" w14:textId="77777777" w:rsidTr="00097C80">
            <w:sdt>
              <w:sdtPr>
                <w:tag w:val="_PLD_0d65c4a2c84c464d8e7b1cc66155d272"/>
                <w:id w:val="1708147231"/>
                <w:lock w:val="sdtLocked"/>
              </w:sdtPr>
              <w:sdtContent>
                <w:tc>
                  <w:tcPr>
                    <w:tcW w:w="942" w:type="pct"/>
                    <w:shd w:val="clear" w:color="auto" w:fill="auto"/>
                  </w:tcPr>
                  <w:p w14:paraId="67DFB2C0" w14:textId="77777777" w:rsidR="00B430B9" w:rsidRDefault="00000000" w:rsidP="00AC0DE2">
                    <w:pPr>
                      <w:autoSpaceDE w:val="0"/>
                      <w:autoSpaceDN w:val="0"/>
                      <w:adjustRightInd w:val="0"/>
                      <w:snapToGrid w:val="0"/>
                    </w:pPr>
                    <w:r>
                      <w:rPr>
                        <w:rFonts w:hint="eastAsia"/>
                      </w:rPr>
                      <w:t>其他资本公积</w:t>
                    </w:r>
                  </w:p>
                </w:tc>
              </w:sdtContent>
            </w:sdt>
            <w:tc>
              <w:tcPr>
                <w:tcW w:w="1005" w:type="pct"/>
                <w:shd w:val="clear" w:color="auto" w:fill="auto"/>
                <w:vAlign w:val="center"/>
              </w:tcPr>
              <w:p w14:paraId="0BD9617F" w14:textId="15F75D13" w:rsidR="00B430B9" w:rsidRDefault="00000000" w:rsidP="00AC0DE2">
                <w:pPr>
                  <w:autoSpaceDE w:val="0"/>
                  <w:autoSpaceDN w:val="0"/>
                  <w:adjustRightInd w:val="0"/>
                  <w:snapToGrid w:val="0"/>
                  <w:jc w:val="right"/>
                </w:pPr>
                <w:r>
                  <w:t>257,943,680.52</w:t>
                </w:r>
              </w:p>
            </w:tc>
            <w:tc>
              <w:tcPr>
                <w:tcW w:w="1024" w:type="pct"/>
                <w:shd w:val="clear" w:color="auto" w:fill="auto"/>
                <w:vAlign w:val="center"/>
              </w:tcPr>
              <w:p w14:paraId="2D7DEE46" w14:textId="4DBA6184" w:rsidR="00B430B9" w:rsidRDefault="00000000" w:rsidP="00AC0DE2">
                <w:pPr>
                  <w:autoSpaceDE w:val="0"/>
                  <w:autoSpaceDN w:val="0"/>
                  <w:adjustRightInd w:val="0"/>
                  <w:snapToGrid w:val="0"/>
                  <w:jc w:val="right"/>
                </w:pPr>
                <w:r>
                  <w:t>28,497,843.07</w:t>
                </w:r>
              </w:p>
            </w:tc>
            <w:tc>
              <w:tcPr>
                <w:tcW w:w="1015" w:type="pct"/>
                <w:shd w:val="clear" w:color="auto" w:fill="auto"/>
                <w:vAlign w:val="center"/>
              </w:tcPr>
              <w:p w14:paraId="532AC28E" w14:textId="77777777" w:rsidR="00B430B9" w:rsidRDefault="00B430B9" w:rsidP="00AC0DE2">
                <w:pPr>
                  <w:autoSpaceDE w:val="0"/>
                  <w:autoSpaceDN w:val="0"/>
                  <w:adjustRightInd w:val="0"/>
                  <w:snapToGrid w:val="0"/>
                  <w:jc w:val="right"/>
                </w:pPr>
              </w:p>
            </w:tc>
            <w:tc>
              <w:tcPr>
                <w:tcW w:w="1014" w:type="pct"/>
                <w:shd w:val="clear" w:color="auto" w:fill="auto"/>
                <w:vAlign w:val="center"/>
              </w:tcPr>
              <w:p w14:paraId="2A76943C" w14:textId="023BE6F7" w:rsidR="00B430B9" w:rsidRDefault="00000000" w:rsidP="00AC0DE2">
                <w:pPr>
                  <w:autoSpaceDE w:val="0"/>
                  <w:autoSpaceDN w:val="0"/>
                  <w:adjustRightInd w:val="0"/>
                  <w:snapToGrid w:val="0"/>
                  <w:jc w:val="right"/>
                </w:pPr>
                <w:r>
                  <w:t>286,441,523.59</w:t>
                </w:r>
              </w:p>
            </w:tc>
          </w:tr>
          <w:tr w:rsidR="00AC0DE2" w14:paraId="3195EEEA" w14:textId="77777777" w:rsidTr="00097C80">
            <w:sdt>
              <w:sdtPr>
                <w:tag w:val="_PLD_2d6988ed902d4f2a9c423d885cfc336e"/>
                <w:id w:val="17052187"/>
                <w:lock w:val="sdtLocked"/>
              </w:sdtPr>
              <w:sdtContent>
                <w:tc>
                  <w:tcPr>
                    <w:tcW w:w="942" w:type="pct"/>
                    <w:vAlign w:val="center"/>
                  </w:tcPr>
                  <w:p w14:paraId="60055B1A" w14:textId="77777777" w:rsidR="00B430B9" w:rsidRDefault="00000000" w:rsidP="00AC0DE2">
                    <w:pPr>
                      <w:autoSpaceDE w:val="0"/>
                      <w:autoSpaceDN w:val="0"/>
                      <w:adjustRightInd w:val="0"/>
                      <w:snapToGrid w:val="0"/>
                      <w:jc w:val="center"/>
                    </w:pPr>
                    <w:r>
                      <w:rPr>
                        <w:rFonts w:hint="eastAsia"/>
                      </w:rPr>
                      <w:t>合计</w:t>
                    </w:r>
                  </w:p>
                </w:tc>
              </w:sdtContent>
            </w:sdt>
            <w:tc>
              <w:tcPr>
                <w:tcW w:w="1005" w:type="pct"/>
                <w:vAlign w:val="center"/>
              </w:tcPr>
              <w:p w14:paraId="4884D314" w14:textId="4F183552" w:rsidR="00B430B9" w:rsidRDefault="00000000" w:rsidP="00AC0DE2">
                <w:pPr>
                  <w:autoSpaceDE w:val="0"/>
                  <w:autoSpaceDN w:val="0"/>
                  <w:adjustRightInd w:val="0"/>
                  <w:snapToGrid w:val="0"/>
                  <w:jc w:val="right"/>
                </w:pPr>
                <w:r>
                  <w:t>1,153,253,925.58</w:t>
                </w:r>
              </w:p>
            </w:tc>
            <w:tc>
              <w:tcPr>
                <w:tcW w:w="1024" w:type="pct"/>
                <w:vAlign w:val="center"/>
              </w:tcPr>
              <w:p w14:paraId="2AA28FEB" w14:textId="6EC26F58" w:rsidR="00B430B9" w:rsidRDefault="00000000" w:rsidP="00AC0DE2">
                <w:pPr>
                  <w:autoSpaceDE w:val="0"/>
                  <w:autoSpaceDN w:val="0"/>
                  <w:adjustRightInd w:val="0"/>
                  <w:snapToGrid w:val="0"/>
                  <w:jc w:val="right"/>
                </w:pPr>
                <w:r>
                  <w:t>28,497,843.07</w:t>
                </w:r>
              </w:p>
            </w:tc>
            <w:tc>
              <w:tcPr>
                <w:tcW w:w="1015" w:type="pct"/>
                <w:vAlign w:val="center"/>
              </w:tcPr>
              <w:p w14:paraId="3977E232" w14:textId="34366AAC" w:rsidR="00B430B9" w:rsidRDefault="00000000" w:rsidP="00AC0DE2">
                <w:pPr>
                  <w:autoSpaceDE w:val="0"/>
                  <w:autoSpaceDN w:val="0"/>
                  <w:adjustRightInd w:val="0"/>
                  <w:snapToGrid w:val="0"/>
                  <w:jc w:val="right"/>
                </w:pPr>
                <w:r>
                  <w:t>18,527,899.71</w:t>
                </w:r>
              </w:p>
            </w:tc>
            <w:tc>
              <w:tcPr>
                <w:tcW w:w="1014" w:type="pct"/>
                <w:vAlign w:val="center"/>
              </w:tcPr>
              <w:p w14:paraId="472D5801" w14:textId="26A70AF3" w:rsidR="00B430B9" w:rsidRDefault="00000000" w:rsidP="00AC0DE2">
                <w:pPr>
                  <w:autoSpaceDE w:val="0"/>
                  <w:autoSpaceDN w:val="0"/>
                  <w:adjustRightInd w:val="0"/>
                  <w:snapToGrid w:val="0"/>
                  <w:jc w:val="right"/>
                </w:pPr>
                <w:r>
                  <w:t>1,163,223,868.94</w:t>
                </w:r>
              </w:p>
            </w:tc>
          </w:tr>
        </w:tbl>
        <w:p w14:paraId="5FFB4499" w14:textId="77777777" w:rsidR="00B430B9" w:rsidRDefault="00000000">
          <w:r>
            <w:rPr>
              <w:rFonts w:hint="eastAsia"/>
            </w:rPr>
            <w:t>其他说明，包括本期增减变动情况、变动原因说明：</w:t>
          </w:r>
        </w:p>
        <w:sdt>
          <w:sdtPr>
            <w:alias w:val="资本公积说明"/>
            <w:tag w:val="_GBC_014f0762b4274266bec2aa5231aa0981"/>
            <w:id w:val="1957369032"/>
            <w:lock w:val="sdtLocked"/>
            <w:placeholder>
              <w:docPart w:val="GBC22222222222222222222222222222"/>
            </w:placeholder>
          </w:sdtPr>
          <w:sdtContent>
            <w:p w14:paraId="552C5459" w14:textId="77777777" w:rsidR="00B430B9" w:rsidRDefault="00000000" w:rsidP="00117A96">
              <w:pPr>
                <w:tabs>
                  <w:tab w:val="right" w:pos="7740"/>
                </w:tabs>
                <w:ind w:firstLineChars="200" w:firstLine="420"/>
              </w:pPr>
              <w:r>
                <w:rPr>
                  <w:rFonts w:hint="eastAsia"/>
                </w:rPr>
                <w:t>本期资本溢价（股本溢价）减少，系因购买子公司绍兴柯桥中国轻纺城新东区市场开发有限公司少数股权支付的收购对价与按照新增持股比例计算应享有子公司自购买日（或合并日）开始持续计算的净资产份额之间的差额，调减资本公积18,527,899.71元。</w:t>
              </w:r>
            </w:p>
            <w:p w14:paraId="45838742" w14:textId="15E3FFBA" w:rsidR="00B430B9" w:rsidRDefault="00000000" w:rsidP="00117A96">
              <w:pPr>
                <w:tabs>
                  <w:tab w:val="right" w:pos="7740"/>
                </w:tabs>
                <w:ind w:firstLineChars="200" w:firstLine="420"/>
              </w:pPr>
              <w:r>
                <w:rPr>
                  <w:rFonts w:hint="eastAsia"/>
                </w:rPr>
                <w:t>本期</w:t>
              </w:r>
              <w:r>
                <w:t>其他资本公积</w:t>
              </w:r>
              <w:r>
                <w:rPr>
                  <w:rFonts w:hint="eastAsia"/>
                </w:rPr>
                <w:t>增加，系根据会稽山绍兴酒股份有限公司本期除净损益、其他综合收益以及利润分配以外的所有者权益的其他变动额,按公司变更后的持股比例计入资本公积28,483,512.76元。根据浙江钱清多式联运物流有限公司本期除净损益、其他综合收益以及利润分配以外的所有者权益的其他变动额,按公司的持股比例计入资本公积14,330.31元。</w:t>
              </w:r>
            </w:p>
          </w:sdtContent>
        </w:sdt>
      </w:sdtContent>
    </w:sdt>
    <w:p w14:paraId="61E8DB79" w14:textId="77777777" w:rsidR="00B430B9" w:rsidRDefault="00B430B9"/>
    <w:sdt>
      <w:sdtPr>
        <w:rPr>
          <w:rFonts w:ascii="宋体" w:hAnsi="宋体" w:cs="宋体" w:hint="eastAsia"/>
          <w:b w:val="0"/>
          <w:bCs/>
          <w:kern w:val="0"/>
          <w:szCs w:val="21"/>
        </w:rPr>
        <w:alias w:val="模块:库存股"/>
        <w:tag w:val="_GBC_02198eb4b89045c5af2f3bcd240e18af"/>
        <w:id w:val="508649107"/>
        <w:lock w:val="sdtLocked"/>
        <w:placeholder>
          <w:docPart w:val="GBC22222222222222222222222222222"/>
        </w:placeholder>
      </w:sdtPr>
      <w:sdtEndPr>
        <w:rPr>
          <w:rFonts w:cstheme="minorBidi" w:hint="default"/>
          <w:color w:val="000000" w:themeColor="text1"/>
          <w:kern w:val="2"/>
        </w:rPr>
      </w:sdtEndPr>
      <w:sdtContent>
        <w:p w14:paraId="3D388B6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337652206"/>
            <w:lock w:val="sdtLocked"/>
            <w:placeholder>
              <w:docPart w:val="GBC22222222222222222222222222222"/>
            </w:placeholder>
          </w:sdtPr>
          <w:sdtContent>
            <w:p w14:paraId="3D4884BF" w14:textId="0C744F9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19722C" w14:textId="77777777" w:rsidR="00B430B9"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库存股"/>
              <w:tag w:val="_GBC_2ec7280618184a6dbf8764020927134a"/>
              <w:id w:val="18913860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库存股"/>
              <w:tag w:val="_GBC_bcf1b0dc9f44435981af64b6d69d6045"/>
              <w:id w:val="19424812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61"/>
            <w:gridCol w:w="1789"/>
            <w:gridCol w:w="1802"/>
            <w:gridCol w:w="1803"/>
          </w:tblGrid>
          <w:tr w:rsidR="00604E63" w14:paraId="074A43D1" w14:textId="77777777" w:rsidTr="002239F3">
            <w:sdt>
              <w:sdtPr>
                <w:tag w:val="_PLD_b46e14f0143b428d91ebe5e1885be6ac"/>
                <w:id w:val="1224033651"/>
                <w:lock w:val="sdtLocked"/>
              </w:sdtPr>
              <w:sdtContent>
                <w:tc>
                  <w:tcPr>
                    <w:tcW w:w="945" w:type="pct"/>
                    <w:shd w:val="clear" w:color="auto" w:fill="auto"/>
                    <w:vAlign w:val="center"/>
                  </w:tcPr>
                  <w:p w14:paraId="0CA28CA1" w14:textId="77777777" w:rsidR="00B430B9" w:rsidRDefault="00000000" w:rsidP="002239F3">
                    <w:pPr>
                      <w:jc w:val="center"/>
                    </w:pPr>
                    <w:r>
                      <w:rPr>
                        <w:rFonts w:hint="eastAsia"/>
                      </w:rPr>
                      <w:t>项目</w:t>
                    </w:r>
                  </w:p>
                </w:tc>
              </w:sdtContent>
            </w:sdt>
            <w:sdt>
              <w:sdtPr>
                <w:tag w:val="_PLD_6db0262d3f8842b4a7eba04e09be9d8a"/>
                <w:id w:val="-1564326892"/>
                <w:lock w:val="sdtLocked"/>
              </w:sdtPr>
              <w:sdtContent>
                <w:tc>
                  <w:tcPr>
                    <w:tcW w:w="998" w:type="pct"/>
                    <w:shd w:val="clear" w:color="auto" w:fill="auto"/>
                    <w:vAlign w:val="center"/>
                  </w:tcPr>
                  <w:p w14:paraId="52F9A8EC" w14:textId="77777777" w:rsidR="00B430B9" w:rsidRDefault="00000000" w:rsidP="002239F3">
                    <w:pPr>
                      <w:jc w:val="center"/>
                    </w:pPr>
                    <w:r>
                      <w:rPr>
                        <w:rFonts w:hint="eastAsia"/>
                      </w:rPr>
                      <w:t>期初余额</w:t>
                    </w:r>
                  </w:p>
                </w:tc>
              </w:sdtContent>
            </w:sdt>
            <w:sdt>
              <w:sdtPr>
                <w:tag w:val="_PLD_6f585f2d8d254ed6a108b145b56ff7cc"/>
                <w:id w:val="341522001"/>
                <w:lock w:val="sdtLocked"/>
              </w:sdtPr>
              <w:sdtContent>
                <w:tc>
                  <w:tcPr>
                    <w:tcW w:w="1014" w:type="pct"/>
                    <w:shd w:val="clear" w:color="auto" w:fill="auto"/>
                    <w:vAlign w:val="center"/>
                  </w:tcPr>
                  <w:p w14:paraId="4ED2348F" w14:textId="77777777" w:rsidR="00B430B9" w:rsidRDefault="00000000" w:rsidP="002239F3">
                    <w:pPr>
                      <w:jc w:val="center"/>
                    </w:pPr>
                    <w:r>
                      <w:rPr>
                        <w:rFonts w:hint="eastAsia"/>
                      </w:rPr>
                      <w:t>本期增加</w:t>
                    </w:r>
                  </w:p>
                </w:tc>
              </w:sdtContent>
            </w:sdt>
            <w:sdt>
              <w:sdtPr>
                <w:tag w:val="_PLD_20354e1f567449a9b9021901b2252d15"/>
                <w:id w:val="28763888"/>
                <w:lock w:val="sdtLocked"/>
              </w:sdtPr>
              <w:sdtContent>
                <w:tc>
                  <w:tcPr>
                    <w:tcW w:w="1021" w:type="pct"/>
                    <w:shd w:val="clear" w:color="auto" w:fill="auto"/>
                    <w:vAlign w:val="center"/>
                  </w:tcPr>
                  <w:p w14:paraId="71372F15" w14:textId="77777777" w:rsidR="00B430B9" w:rsidRDefault="00000000" w:rsidP="002239F3">
                    <w:pPr>
                      <w:jc w:val="center"/>
                    </w:pPr>
                    <w:r>
                      <w:rPr>
                        <w:rFonts w:hint="eastAsia"/>
                      </w:rPr>
                      <w:t>本期减少</w:t>
                    </w:r>
                  </w:p>
                </w:tc>
              </w:sdtContent>
            </w:sdt>
            <w:sdt>
              <w:sdtPr>
                <w:tag w:val="_PLD_94daf05bbefc4d829f1bc3b83d11b6ca"/>
                <w:id w:val="-387808832"/>
                <w:lock w:val="sdtLocked"/>
              </w:sdtPr>
              <w:sdtContent>
                <w:tc>
                  <w:tcPr>
                    <w:tcW w:w="1022" w:type="pct"/>
                    <w:shd w:val="clear" w:color="auto" w:fill="auto"/>
                    <w:vAlign w:val="center"/>
                  </w:tcPr>
                  <w:p w14:paraId="6D16305D" w14:textId="77777777" w:rsidR="00B430B9" w:rsidRDefault="00000000" w:rsidP="002239F3">
                    <w:pPr>
                      <w:jc w:val="center"/>
                    </w:pPr>
                    <w:r>
                      <w:rPr>
                        <w:rFonts w:hint="eastAsia"/>
                      </w:rPr>
                      <w:t>期末余额</w:t>
                    </w:r>
                  </w:p>
                </w:tc>
              </w:sdtContent>
            </w:sdt>
          </w:tr>
          <w:sdt>
            <w:sdtPr>
              <w:alias w:val="库存股明细"/>
              <w:tag w:val="_GBC_a5ebfe7fe0f34697935e4de42efcb598"/>
              <w:id w:val="-363439339"/>
              <w:lock w:val="sdtLocked"/>
            </w:sdtPr>
            <w:sdtEndPr>
              <w:rPr>
                <w:rFonts w:hint="eastAsia"/>
              </w:rPr>
            </w:sdtEndPr>
            <w:sdtContent>
              <w:tr w:rsidR="00604E63" w14:paraId="4C7100DC" w14:textId="77777777" w:rsidTr="002239F3">
                <w:tc>
                  <w:tcPr>
                    <w:tcW w:w="945" w:type="pct"/>
                    <w:shd w:val="clear" w:color="auto" w:fill="auto"/>
                  </w:tcPr>
                  <w:p w14:paraId="47186F49" w14:textId="77777777" w:rsidR="00B430B9" w:rsidRDefault="00000000" w:rsidP="002239F3">
                    <w:r>
                      <w:t>库存股</w:t>
                    </w:r>
                  </w:p>
                </w:tc>
                <w:tc>
                  <w:tcPr>
                    <w:tcW w:w="998" w:type="pct"/>
                    <w:shd w:val="clear" w:color="auto" w:fill="auto"/>
                  </w:tcPr>
                  <w:p w14:paraId="0F720C81" w14:textId="77777777" w:rsidR="00B430B9" w:rsidRDefault="00000000" w:rsidP="002239F3">
                    <w:pPr>
                      <w:jc w:val="right"/>
                    </w:pPr>
                    <w:r>
                      <w:t>342,180,584.45</w:t>
                    </w:r>
                  </w:p>
                </w:tc>
                <w:tc>
                  <w:tcPr>
                    <w:tcW w:w="1014" w:type="pct"/>
                    <w:shd w:val="clear" w:color="auto" w:fill="auto"/>
                  </w:tcPr>
                  <w:p w14:paraId="25566132" w14:textId="77777777" w:rsidR="00B430B9" w:rsidRDefault="00000000" w:rsidP="002239F3">
                    <w:pPr>
                      <w:jc w:val="right"/>
                    </w:pPr>
                    <w:r>
                      <w:t>138,907,738.26</w:t>
                    </w:r>
                  </w:p>
                </w:tc>
                <w:tc>
                  <w:tcPr>
                    <w:tcW w:w="1021" w:type="pct"/>
                    <w:shd w:val="clear" w:color="auto" w:fill="auto"/>
                  </w:tcPr>
                  <w:p w14:paraId="7DDB74B5" w14:textId="77777777" w:rsidR="00B430B9" w:rsidRDefault="00B430B9" w:rsidP="002239F3">
                    <w:pPr>
                      <w:jc w:val="right"/>
                    </w:pPr>
                  </w:p>
                </w:tc>
                <w:tc>
                  <w:tcPr>
                    <w:tcW w:w="1022" w:type="pct"/>
                    <w:shd w:val="clear" w:color="auto" w:fill="auto"/>
                  </w:tcPr>
                  <w:p w14:paraId="671930C6" w14:textId="77777777" w:rsidR="00B430B9" w:rsidRDefault="00000000" w:rsidP="002239F3">
                    <w:pPr>
                      <w:jc w:val="right"/>
                    </w:pPr>
                    <w:r>
                      <w:t>481,088,322.71</w:t>
                    </w:r>
                  </w:p>
                </w:tc>
              </w:tr>
            </w:sdtContent>
          </w:sdt>
          <w:tr w:rsidR="00604E63" w14:paraId="66A3C532" w14:textId="77777777" w:rsidTr="00E252A7">
            <w:sdt>
              <w:sdtPr>
                <w:tag w:val="_PLD_a82f645de2dc45b39a10692d00c40095"/>
                <w:id w:val="-1975511693"/>
                <w:lock w:val="sdtLocked"/>
              </w:sdtPr>
              <w:sdtContent>
                <w:tc>
                  <w:tcPr>
                    <w:tcW w:w="945" w:type="pct"/>
                    <w:shd w:val="clear" w:color="auto" w:fill="auto"/>
                    <w:vAlign w:val="center"/>
                  </w:tcPr>
                  <w:p w14:paraId="4F9C1A30" w14:textId="77777777" w:rsidR="00B430B9" w:rsidRDefault="00000000" w:rsidP="00604E63">
                    <w:pPr>
                      <w:jc w:val="center"/>
                    </w:pPr>
                    <w:r>
                      <w:rPr>
                        <w:rFonts w:hint="eastAsia"/>
                      </w:rPr>
                      <w:t>合计</w:t>
                    </w:r>
                  </w:p>
                </w:tc>
              </w:sdtContent>
            </w:sdt>
            <w:tc>
              <w:tcPr>
                <w:tcW w:w="998" w:type="pct"/>
                <w:shd w:val="clear" w:color="auto" w:fill="auto"/>
                <w:vAlign w:val="center"/>
              </w:tcPr>
              <w:p w14:paraId="32A57E67" w14:textId="1C50B6B5" w:rsidR="00B430B9" w:rsidRDefault="00000000" w:rsidP="00604E63">
                <w:pPr>
                  <w:jc w:val="right"/>
                </w:pPr>
                <w:r>
                  <w:t>342,180,584.45</w:t>
                </w:r>
              </w:p>
            </w:tc>
            <w:tc>
              <w:tcPr>
                <w:tcW w:w="1014" w:type="pct"/>
                <w:shd w:val="clear" w:color="auto" w:fill="auto"/>
                <w:vAlign w:val="center"/>
              </w:tcPr>
              <w:p w14:paraId="11EEFC87" w14:textId="5F7DFFD7" w:rsidR="00B430B9" w:rsidRDefault="00000000" w:rsidP="00604E63">
                <w:pPr>
                  <w:jc w:val="right"/>
                </w:pPr>
                <w:r>
                  <w:t>138,907,738.26</w:t>
                </w:r>
              </w:p>
            </w:tc>
            <w:tc>
              <w:tcPr>
                <w:tcW w:w="1021" w:type="pct"/>
                <w:shd w:val="clear" w:color="auto" w:fill="auto"/>
                <w:vAlign w:val="center"/>
              </w:tcPr>
              <w:p w14:paraId="185A88FC" w14:textId="77777777" w:rsidR="00B430B9" w:rsidRDefault="00B430B9" w:rsidP="00604E63">
                <w:pPr>
                  <w:jc w:val="right"/>
                </w:pPr>
              </w:p>
            </w:tc>
            <w:tc>
              <w:tcPr>
                <w:tcW w:w="1022" w:type="pct"/>
                <w:shd w:val="clear" w:color="auto" w:fill="auto"/>
                <w:vAlign w:val="center"/>
              </w:tcPr>
              <w:p w14:paraId="6445D907" w14:textId="7FCCBCE2" w:rsidR="00B430B9" w:rsidRDefault="00000000" w:rsidP="00604E63">
                <w:pPr>
                  <w:jc w:val="right"/>
                </w:pPr>
                <w:r>
                  <w:t>481,088,322.71</w:t>
                </w:r>
              </w:p>
            </w:tc>
          </w:tr>
        </w:tbl>
        <w:p w14:paraId="33D0FF55" w14:textId="77777777" w:rsidR="00B430B9" w:rsidRDefault="00B430B9"/>
        <w:p w14:paraId="72E4F270" w14:textId="77777777" w:rsidR="00B430B9" w:rsidRDefault="00000000">
          <w:r>
            <w:rPr>
              <w:rFonts w:hint="eastAsia"/>
            </w:rPr>
            <w:t>其他说明，包括本期增减变动情况、变动原因说明：</w:t>
          </w:r>
        </w:p>
        <w:sdt>
          <w:sdtPr>
            <w:alias w:val="库存股情况说明"/>
            <w:tag w:val="_GBC_aeb361adcbde44daaa852df07259812c"/>
            <w:id w:val="609863934"/>
            <w:lock w:val="sdtLocked"/>
            <w:placeholder>
              <w:docPart w:val="GBC22222222222222222222222222222"/>
            </w:placeholder>
          </w:sdtPr>
          <w:sdtContent>
            <w:p w14:paraId="54359657" w14:textId="77AB794E" w:rsidR="00B430B9" w:rsidRPr="00117A96" w:rsidRDefault="00000000" w:rsidP="00117A96">
              <w:pPr>
                <w:tabs>
                  <w:tab w:val="right" w:pos="7740"/>
                </w:tabs>
                <w:ind w:firstLineChars="200" w:firstLine="420"/>
              </w:pPr>
              <w:r>
                <w:rPr>
                  <w:rFonts w:hint="eastAsia"/>
                </w:rPr>
                <w:t>公司于2022年10月13日召开第十届董事会第十一次会议审议通过《关于以集中竞价交易方式回购公司股份的议案》，同意公司使用自有资金以集中竞价交易方式回购公司股份，用于实施员工持股计划或股权激励等。截至2023年6月30日，公司以自有资金回购股份数量为107,875,522股，占公司总股本的比例为7.36%，支付的对价计人民币481,088,322.71元。</w:t>
              </w:r>
            </w:p>
          </w:sdtContent>
        </w:sdt>
      </w:sdtContent>
    </w:sdt>
    <w:p w14:paraId="26D577ED" w14:textId="77777777" w:rsidR="00B430B9" w:rsidRDefault="00B430B9"/>
    <w:bookmarkStart w:id="223" w:name="_Hlk10537776" w:displacedByCustomXml="next"/>
    <w:sdt>
      <w:sdtPr>
        <w:rPr>
          <w:rFonts w:ascii="宋体" w:hAnsi="宋体" w:cs="宋体" w:hint="eastAsia"/>
          <w:b w:val="0"/>
          <w:bCs/>
          <w:kern w:val="0"/>
          <w:szCs w:val="21"/>
        </w:rPr>
        <w:alias w:val="模块:其他综合收益"/>
        <w:tag w:val="_GBC_de162f89125c4dc8abd2331e6cce7184"/>
        <w:id w:val="-1200312823"/>
        <w:lock w:val="sdtLocked"/>
        <w:placeholder>
          <w:docPart w:val="GBC22222222222222222222222222222"/>
        </w:placeholder>
      </w:sdtPr>
      <w:sdtContent>
        <w:p w14:paraId="66667D49"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2392370"/>
            <w:lock w:val="sdtLocked"/>
            <w:placeholder>
              <w:docPart w:val="GBC22222222222222222222222222222"/>
            </w:placeholder>
          </w:sdtPr>
          <w:sdtContent>
            <w:p w14:paraId="04E15096" w14:textId="2839780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DD2FA8" w14:textId="77777777" w:rsidR="00B430B9" w:rsidRDefault="00000000">
          <w:pPr>
            <w:jc w:val="right"/>
          </w:pPr>
          <w:r>
            <w:rPr>
              <w:rFonts w:hint="eastAsia"/>
            </w:rPr>
            <w:t>单位：</w:t>
          </w:r>
          <w:sdt>
            <w:sdtPr>
              <w:rPr>
                <w:rFonts w:hint="eastAsia"/>
              </w:rPr>
              <w:alias w:val="单位：财务附注：其他综合收益情况"/>
              <w:tag w:val="_GBC_3fcad98da74248809a759048ca194814"/>
              <w:id w:val="-5380445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8102041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46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1267"/>
            <w:gridCol w:w="1350"/>
            <w:gridCol w:w="577"/>
            <w:gridCol w:w="611"/>
            <w:gridCol w:w="1307"/>
            <w:gridCol w:w="1354"/>
            <w:gridCol w:w="465"/>
            <w:gridCol w:w="1267"/>
          </w:tblGrid>
          <w:tr w:rsidR="002D3664" w14:paraId="1F83C670" w14:textId="77777777" w:rsidTr="002D3664">
            <w:trPr>
              <w:trHeight w:val="215"/>
            </w:trPr>
            <w:sdt>
              <w:sdtPr>
                <w:rPr>
                  <w:sz w:val="18"/>
                  <w:szCs w:val="18"/>
                </w:rPr>
                <w:tag w:val="_PLD_965475dfd86e41c29d1b9f1fdff70ee0"/>
                <w:id w:val="-1496795851"/>
                <w:lock w:val="sdtLocked"/>
              </w:sdtPr>
              <w:sdtContent>
                <w:tc>
                  <w:tcPr>
                    <w:tcW w:w="749" w:type="pct"/>
                    <w:vMerge w:val="restart"/>
                    <w:shd w:val="clear" w:color="auto" w:fill="auto"/>
                    <w:vAlign w:val="center"/>
                  </w:tcPr>
                  <w:p w14:paraId="0A7A1D78" w14:textId="77777777" w:rsidR="00B430B9" w:rsidRPr="002D3664" w:rsidRDefault="00000000">
                    <w:pPr>
                      <w:jc w:val="center"/>
                      <w:rPr>
                        <w:sz w:val="18"/>
                        <w:szCs w:val="18"/>
                      </w:rPr>
                    </w:pPr>
                    <w:r w:rsidRPr="002D3664">
                      <w:rPr>
                        <w:rFonts w:hint="eastAsia"/>
                        <w:sz w:val="18"/>
                        <w:szCs w:val="18"/>
                      </w:rPr>
                      <w:t>项目</w:t>
                    </w:r>
                  </w:p>
                </w:tc>
              </w:sdtContent>
            </w:sdt>
            <w:sdt>
              <w:sdtPr>
                <w:rPr>
                  <w:sz w:val="18"/>
                  <w:szCs w:val="18"/>
                </w:rPr>
                <w:tag w:val="_PLD_8a675a3cac5041d29cfb92203b87e9a6"/>
                <w:id w:val="563995155"/>
                <w:lock w:val="sdtLocked"/>
              </w:sdtPr>
              <w:sdtContent>
                <w:tc>
                  <w:tcPr>
                    <w:tcW w:w="657" w:type="pct"/>
                    <w:vMerge w:val="restart"/>
                    <w:shd w:val="clear" w:color="auto" w:fill="auto"/>
                    <w:vAlign w:val="center"/>
                  </w:tcPr>
                  <w:p w14:paraId="09C94B7B" w14:textId="77777777" w:rsidR="00B430B9" w:rsidRPr="002D3664" w:rsidRDefault="00000000">
                    <w:pPr>
                      <w:jc w:val="center"/>
                      <w:rPr>
                        <w:sz w:val="18"/>
                        <w:szCs w:val="18"/>
                      </w:rPr>
                    </w:pPr>
                    <w:r w:rsidRPr="002D3664">
                      <w:rPr>
                        <w:rFonts w:hint="eastAsia"/>
                        <w:sz w:val="18"/>
                        <w:szCs w:val="18"/>
                      </w:rPr>
                      <w:t>期初</w:t>
                    </w:r>
                  </w:p>
                  <w:p w14:paraId="0A615AB8" w14:textId="77777777" w:rsidR="00B430B9" w:rsidRPr="002D3664" w:rsidRDefault="00000000">
                    <w:pPr>
                      <w:jc w:val="center"/>
                      <w:rPr>
                        <w:sz w:val="18"/>
                        <w:szCs w:val="18"/>
                      </w:rPr>
                    </w:pPr>
                    <w:r w:rsidRPr="002D3664">
                      <w:rPr>
                        <w:rFonts w:hint="eastAsia"/>
                        <w:sz w:val="18"/>
                        <w:szCs w:val="18"/>
                      </w:rPr>
                      <w:t>余额</w:t>
                    </w:r>
                  </w:p>
                </w:tc>
              </w:sdtContent>
            </w:sdt>
            <w:sdt>
              <w:sdtPr>
                <w:rPr>
                  <w:sz w:val="18"/>
                  <w:szCs w:val="18"/>
                </w:rPr>
                <w:tag w:val="_PLD_5ff455f3c2164019b5e694c1e00e4104"/>
                <w:id w:val="1839573034"/>
                <w:lock w:val="sdtLocked"/>
              </w:sdtPr>
              <w:sdtContent>
                <w:tc>
                  <w:tcPr>
                    <w:tcW w:w="2937" w:type="pct"/>
                    <w:gridSpan w:val="6"/>
                    <w:shd w:val="clear" w:color="auto" w:fill="auto"/>
                    <w:vAlign w:val="center"/>
                  </w:tcPr>
                  <w:p w14:paraId="53E1FEB0" w14:textId="77777777" w:rsidR="00B430B9" w:rsidRPr="002D3664" w:rsidRDefault="00000000">
                    <w:pPr>
                      <w:jc w:val="center"/>
                      <w:rPr>
                        <w:sz w:val="18"/>
                        <w:szCs w:val="18"/>
                      </w:rPr>
                    </w:pPr>
                    <w:r w:rsidRPr="002D3664">
                      <w:rPr>
                        <w:rFonts w:hint="eastAsia"/>
                        <w:sz w:val="18"/>
                        <w:szCs w:val="18"/>
                      </w:rPr>
                      <w:t>本期发生金额</w:t>
                    </w:r>
                  </w:p>
                </w:tc>
              </w:sdtContent>
            </w:sdt>
            <w:sdt>
              <w:sdtPr>
                <w:rPr>
                  <w:sz w:val="18"/>
                  <w:szCs w:val="18"/>
                </w:rPr>
                <w:tag w:val="_PLD_e74e1b8e6f7d453b8d88ebfc65c302f4"/>
                <w:id w:val="-1259134585"/>
                <w:lock w:val="sdtLocked"/>
              </w:sdtPr>
              <w:sdtContent>
                <w:tc>
                  <w:tcPr>
                    <w:tcW w:w="657" w:type="pct"/>
                    <w:vMerge w:val="restart"/>
                    <w:shd w:val="clear" w:color="auto" w:fill="auto"/>
                    <w:vAlign w:val="center"/>
                  </w:tcPr>
                  <w:p w14:paraId="1FF48878" w14:textId="77777777" w:rsidR="00B430B9" w:rsidRPr="002D3664" w:rsidRDefault="00000000">
                    <w:pPr>
                      <w:jc w:val="center"/>
                      <w:rPr>
                        <w:sz w:val="18"/>
                        <w:szCs w:val="18"/>
                      </w:rPr>
                    </w:pPr>
                    <w:r w:rsidRPr="002D3664">
                      <w:rPr>
                        <w:rFonts w:hint="eastAsia"/>
                        <w:sz w:val="18"/>
                        <w:szCs w:val="18"/>
                      </w:rPr>
                      <w:t>期末</w:t>
                    </w:r>
                  </w:p>
                  <w:p w14:paraId="032437F8" w14:textId="77777777" w:rsidR="00B430B9" w:rsidRPr="002D3664" w:rsidRDefault="00000000">
                    <w:pPr>
                      <w:jc w:val="center"/>
                      <w:rPr>
                        <w:sz w:val="18"/>
                        <w:szCs w:val="18"/>
                      </w:rPr>
                    </w:pPr>
                    <w:r w:rsidRPr="002D3664">
                      <w:rPr>
                        <w:rFonts w:hint="eastAsia"/>
                        <w:sz w:val="18"/>
                        <w:szCs w:val="18"/>
                      </w:rPr>
                      <w:t>余额</w:t>
                    </w:r>
                  </w:p>
                </w:tc>
              </w:sdtContent>
            </w:sdt>
          </w:tr>
          <w:tr w:rsidR="002D3664" w14:paraId="1477FC8A" w14:textId="77777777" w:rsidTr="002D3664">
            <w:tc>
              <w:tcPr>
                <w:tcW w:w="749" w:type="pct"/>
                <w:vMerge/>
                <w:shd w:val="clear" w:color="auto" w:fill="auto"/>
              </w:tcPr>
              <w:p w14:paraId="1D608A03" w14:textId="77777777" w:rsidR="00B430B9" w:rsidRPr="002D3664" w:rsidRDefault="00B430B9">
                <w:pPr>
                  <w:jc w:val="center"/>
                  <w:rPr>
                    <w:sz w:val="18"/>
                    <w:szCs w:val="18"/>
                  </w:rPr>
                </w:pPr>
              </w:p>
            </w:tc>
            <w:tc>
              <w:tcPr>
                <w:tcW w:w="657" w:type="pct"/>
                <w:vMerge/>
                <w:shd w:val="clear" w:color="auto" w:fill="auto"/>
              </w:tcPr>
              <w:p w14:paraId="1B9B5EF9" w14:textId="77777777" w:rsidR="00B430B9" w:rsidRPr="002D3664" w:rsidRDefault="00B430B9">
                <w:pPr>
                  <w:jc w:val="center"/>
                  <w:rPr>
                    <w:sz w:val="18"/>
                    <w:szCs w:val="18"/>
                  </w:rPr>
                </w:pPr>
              </w:p>
            </w:tc>
            <w:sdt>
              <w:sdtPr>
                <w:rPr>
                  <w:sz w:val="18"/>
                  <w:szCs w:val="18"/>
                </w:rPr>
                <w:tag w:val="_PLD_17c016c4311444368218ab16d2bc7a4c"/>
                <w:id w:val="2029756286"/>
                <w:lock w:val="sdtLocked"/>
              </w:sdtPr>
              <w:sdtContent>
                <w:tc>
                  <w:tcPr>
                    <w:tcW w:w="700" w:type="pct"/>
                    <w:shd w:val="clear" w:color="auto" w:fill="auto"/>
                    <w:vAlign w:val="center"/>
                  </w:tcPr>
                  <w:p w14:paraId="32972DAE" w14:textId="77777777" w:rsidR="00B430B9" w:rsidRPr="002D3664" w:rsidRDefault="00000000">
                    <w:pPr>
                      <w:jc w:val="center"/>
                      <w:rPr>
                        <w:sz w:val="18"/>
                        <w:szCs w:val="18"/>
                      </w:rPr>
                    </w:pPr>
                    <w:r w:rsidRPr="002D3664">
                      <w:rPr>
                        <w:rFonts w:hint="eastAsia"/>
                        <w:sz w:val="18"/>
                        <w:szCs w:val="18"/>
                      </w:rPr>
                      <w:t>本期所得税前发生额</w:t>
                    </w:r>
                  </w:p>
                </w:tc>
              </w:sdtContent>
            </w:sdt>
            <w:sdt>
              <w:sdtPr>
                <w:rPr>
                  <w:sz w:val="18"/>
                  <w:szCs w:val="18"/>
                </w:rPr>
                <w:tag w:val="_PLD_8f95da21a802457ea1d7d10d5c90efb0"/>
                <w:id w:val="159594379"/>
                <w:lock w:val="sdtLocked"/>
              </w:sdtPr>
              <w:sdtContent>
                <w:tc>
                  <w:tcPr>
                    <w:tcW w:w="299" w:type="pct"/>
                    <w:shd w:val="clear" w:color="auto" w:fill="auto"/>
                    <w:vAlign w:val="center"/>
                  </w:tcPr>
                  <w:p w14:paraId="6CC04107" w14:textId="77777777" w:rsidR="00B430B9" w:rsidRPr="002D3664" w:rsidRDefault="00000000">
                    <w:pPr>
                      <w:jc w:val="center"/>
                      <w:rPr>
                        <w:sz w:val="18"/>
                        <w:szCs w:val="18"/>
                      </w:rPr>
                    </w:pPr>
                    <w:r w:rsidRPr="002D3664">
                      <w:rPr>
                        <w:rFonts w:hint="eastAsia"/>
                        <w:sz w:val="18"/>
                        <w:szCs w:val="18"/>
                      </w:rPr>
                      <w:t>减：前期计入其他综合收益当期转入损益</w:t>
                    </w:r>
                  </w:p>
                </w:tc>
              </w:sdtContent>
            </w:sdt>
            <w:tc>
              <w:tcPr>
                <w:tcW w:w="317" w:type="pct"/>
              </w:tcPr>
              <w:sdt>
                <w:sdtPr>
                  <w:rPr>
                    <w:rFonts w:hint="eastAsia"/>
                    <w:sz w:val="18"/>
                    <w:szCs w:val="18"/>
                  </w:rPr>
                  <w:tag w:val="_PLD_7f99e647a5874f909c48e6c0bbc8d50a"/>
                  <w:id w:val="807977997"/>
                  <w:lock w:val="sdtLocked"/>
                </w:sdtPr>
                <w:sdtContent>
                  <w:p w14:paraId="268B9B10" w14:textId="77777777" w:rsidR="00B430B9" w:rsidRPr="002D3664" w:rsidRDefault="00000000">
                    <w:pPr>
                      <w:jc w:val="center"/>
                      <w:rPr>
                        <w:sz w:val="18"/>
                        <w:szCs w:val="18"/>
                      </w:rPr>
                    </w:pPr>
                    <w:r w:rsidRPr="002D3664">
                      <w:rPr>
                        <w:rFonts w:hint="eastAsia"/>
                        <w:sz w:val="18"/>
                        <w:szCs w:val="18"/>
                      </w:rPr>
                      <w:t>减：前期计入其他综合收益当期转入留存收益</w:t>
                    </w:r>
                  </w:p>
                </w:sdtContent>
              </w:sdt>
            </w:tc>
            <w:sdt>
              <w:sdtPr>
                <w:rPr>
                  <w:sz w:val="18"/>
                  <w:szCs w:val="18"/>
                </w:rPr>
                <w:tag w:val="_PLD_6ee499a1144a462687fb064cc4588343"/>
                <w:id w:val="-1873222362"/>
                <w:lock w:val="sdtLocked"/>
              </w:sdtPr>
              <w:sdtContent>
                <w:tc>
                  <w:tcPr>
                    <w:tcW w:w="678" w:type="pct"/>
                    <w:shd w:val="clear" w:color="auto" w:fill="auto"/>
                    <w:vAlign w:val="center"/>
                  </w:tcPr>
                  <w:p w14:paraId="54C86F7B" w14:textId="77777777" w:rsidR="00B430B9" w:rsidRPr="002D3664" w:rsidRDefault="00000000">
                    <w:pPr>
                      <w:jc w:val="center"/>
                      <w:rPr>
                        <w:sz w:val="18"/>
                        <w:szCs w:val="18"/>
                      </w:rPr>
                    </w:pPr>
                    <w:r w:rsidRPr="002D3664">
                      <w:rPr>
                        <w:rFonts w:hint="eastAsia"/>
                        <w:sz w:val="18"/>
                        <w:szCs w:val="18"/>
                      </w:rPr>
                      <w:t>减：所得税费用</w:t>
                    </w:r>
                  </w:p>
                </w:tc>
              </w:sdtContent>
            </w:sdt>
            <w:sdt>
              <w:sdtPr>
                <w:rPr>
                  <w:sz w:val="18"/>
                  <w:szCs w:val="18"/>
                </w:rPr>
                <w:tag w:val="_PLD_97d686c5a0f042d49d097afc52b9ab56"/>
                <w:id w:val="1515341929"/>
                <w:lock w:val="sdtLocked"/>
              </w:sdtPr>
              <w:sdtContent>
                <w:tc>
                  <w:tcPr>
                    <w:tcW w:w="702" w:type="pct"/>
                    <w:shd w:val="clear" w:color="auto" w:fill="auto"/>
                    <w:vAlign w:val="center"/>
                  </w:tcPr>
                  <w:p w14:paraId="2869A424" w14:textId="77777777" w:rsidR="00B430B9" w:rsidRPr="002D3664" w:rsidRDefault="00000000">
                    <w:pPr>
                      <w:jc w:val="center"/>
                      <w:rPr>
                        <w:sz w:val="18"/>
                        <w:szCs w:val="18"/>
                      </w:rPr>
                    </w:pPr>
                    <w:r w:rsidRPr="002D3664">
                      <w:rPr>
                        <w:rFonts w:hint="eastAsia"/>
                        <w:sz w:val="18"/>
                        <w:szCs w:val="18"/>
                      </w:rPr>
                      <w:t>税后归属于母公司</w:t>
                    </w:r>
                  </w:p>
                </w:tc>
              </w:sdtContent>
            </w:sdt>
            <w:sdt>
              <w:sdtPr>
                <w:rPr>
                  <w:sz w:val="18"/>
                  <w:szCs w:val="18"/>
                </w:rPr>
                <w:tag w:val="_PLD_dc8c642f883f4ca1b1bbacf56198209b"/>
                <w:id w:val="1049195277"/>
                <w:lock w:val="sdtLocked"/>
              </w:sdtPr>
              <w:sdtContent>
                <w:tc>
                  <w:tcPr>
                    <w:tcW w:w="241" w:type="pct"/>
                    <w:shd w:val="clear" w:color="auto" w:fill="auto"/>
                    <w:vAlign w:val="center"/>
                  </w:tcPr>
                  <w:p w14:paraId="77CAC67A" w14:textId="77777777" w:rsidR="00B430B9" w:rsidRPr="002D3664" w:rsidRDefault="00000000">
                    <w:pPr>
                      <w:jc w:val="center"/>
                      <w:rPr>
                        <w:sz w:val="18"/>
                        <w:szCs w:val="18"/>
                      </w:rPr>
                    </w:pPr>
                    <w:r w:rsidRPr="002D3664">
                      <w:rPr>
                        <w:rFonts w:hint="eastAsia"/>
                        <w:sz w:val="18"/>
                        <w:szCs w:val="18"/>
                      </w:rPr>
                      <w:t>税后归属于少数股东</w:t>
                    </w:r>
                  </w:p>
                </w:tc>
              </w:sdtContent>
            </w:sdt>
            <w:tc>
              <w:tcPr>
                <w:tcW w:w="657" w:type="pct"/>
                <w:vMerge/>
                <w:shd w:val="clear" w:color="auto" w:fill="auto"/>
              </w:tcPr>
              <w:p w14:paraId="392D2883" w14:textId="77777777" w:rsidR="00B430B9" w:rsidRPr="002D3664" w:rsidRDefault="00B430B9">
                <w:pPr>
                  <w:jc w:val="center"/>
                  <w:rPr>
                    <w:sz w:val="18"/>
                    <w:szCs w:val="18"/>
                  </w:rPr>
                </w:pPr>
              </w:p>
            </w:tc>
          </w:tr>
          <w:tr w:rsidR="002D3664" w14:paraId="41FD0042" w14:textId="77777777" w:rsidTr="002D3664">
            <w:sdt>
              <w:sdtPr>
                <w:rPr>
                  <w:sz w:val="15"/>
                  <w:szCs w:val="15"/>
                </w:rPr>
                <w:tag w:val="_PLD_3f00f48c9230468fa9ebc3f871b6cb34"/>
                <w:id w:val="279851839"/>
                <w:lock w:val="sdtLocked"/>
              </w:sdtPr>
              <w:sdtEndPr>
                <w:rPr>
                  <w:sz w:val="18"/>
                  <w:szCs w:val="18"/>
                </w:rPr>
              </w:sdtEndPr>
              <w:sdtContent>
                <w:tc>
                  <w:tcPr>
                    <w:tcW w:w="749" w:type="pct"/>
                    <w:shd w:val="clear" w:color="auto" w:fill="auto"/>
                    <w:vAlign w:val="center"/>
                  </w:tcPr>
                  <w:p w14:paraId="5A1FF088" w14:textId="77777777" w:rsidR="00B430B9" w:rsidRPr="002D3664" w:rsidRDefault="00000000">
                    <w:pPr>
                      <w:rPr>
                        <w:sz w:val="15"/>
                        <w:szCs w:val="15"/>
                      </w:rPr>
                    </w:pPr>
                    <w:r w:rsidRPr="002D3664">
                      <w:rPr>
                        <w:rFonts w:hint="eastAsia"/>
                        <w:sz w:val="18"/>
                        <w:szCs w:val="18"/>
                      </w:rPr>
                      <w:t>一、不能重分类进损益的其他综合收益</w:t>
                    </w:r>
                  </w:p>
                </w:tc>
              </w:sdtContent>
            </w:sdt>
            <w:tc>
              <w:tcPr>
                <w:tcW w:w="657" w:type="pct"/>
                <w:shd w:val="clear" w:color="auto" w:fill="auto"/>
              </w:tcPr>
              <w:p w14:paraId="165B664E" w14:textId="767643A1" w:rsidR="00B430B9" w:rsidRPr="002D3664" w:rsidRDefault="00000000">
                <w:pPr>
                  <w:jc w:val="right"/>
                  <w:rPr>
                    <w:sz w:val="15"/>
                    <w:szCs w:val="15"/>
                  </w:rPr>
                </w:pPr>
                <w:r w:rsidRPr="002D3664">
                  <w:rPr>
                    <w:sz w:val="15"/>
                    <w:szCs w:val="15"/>
                  </w:rPr>
                  <w:t>442,110,226.21</w:t>
                </w:r>
              </w:p>
            </w:tc>
            <w:tc>
              <w:tcPr>
                <w:tcW w:w="700" w:type="pct"/>
                <w:shd w:val="clear" w:color="auto" w:fill="auto"/>
              </w:tcPr>
              <w:p w14:paraId="4B706A18" w14:textId="7234F0DF" w:rsidR="00B430B9" w:rsidRPr="002D3664" w:rsidRDefault="00000000">
                <w:pPr>
                  <w:jc w:val="right"/>
                  <w:rPr>
                    <w:sz w:val="15"/>
                    <w:szCs w:val="15"/>
                  </w:rPr>
                </w:pPr>
                <w:r w:rsidRPr="002D3664">
                  <w:rPr>
                    <w:sz w:val="15"/>
                    <w:szCs w:val="15"/>
                  </w:rPr>
                  <w:t>-137,713,914.44</w:t>
                </w:r>
              </w:p>
            </w:tc>
            <w:tc>
              <w:tcPr>
                <w:tcW w:w="299" w:type="pct"/>
                <w:shd w:val="clear" w:color="auto" w:fill="auto"/>
              </w:tcPr>
              <w:p w14:paraId="32A2F78E" w14:textId="77777777" w:rsidR="00B430B9" w:rsidRPr="002D3664" w:rsidRDefault="00B430B9">
                <w:pPr>
                  <w:jc w:val="right"/>
                  <w:rPr>
                    <w:sz w:val="15"/>
                    <w:szCs w:val="15"/>
                  </w:rPr>
                </w:pPr>
              </w:p>
            </w:tc>
            <w:tc>
              <w:tcPr>
                <w:tcW w:w="317" w:type="pct"/>
              </w:tcPr>
              <w:p w14:paraId="30FFDE73" w14:textId="77777777" w:rsidR="00B430B9" w:rsidRPr="002D3664" w:rsidRDefault="00B430B9">
                <w:pPr>
                  <w:jc w:val="right"/>
                  <w:rPr>
                    <w:sz w:val="15"/>
                    <w:szCs w:val="15"/>
                  </w:rPr>
                </w:pPr>
              </w:p>
            </w:tc>
            <w:tc>
              <w:tcPr>
                <w:tcW w:w="678" w:type="pct"/>
                <w:shd w:val="clear" w:color="auto" w:fill="auto"/>
              </w:tcPr>
              <w:p w14:paraId="6305AFC7" w14:textId="44BB59A2" w:rsidR="00B430B9" w:rsidRPr="002D3664" w:rsidRDefault="00000000">
                <w:pPr>
                  <w:jc w:val="right"/>
                  <w:rPr>
                    <w:sz w:val="15"/>
                    <w:szCs w:val="15"/>
                  </w:rPr>
                </w:pPr>
                <w:r w:rsidRPr="002D3664">
                  <w:rPr>
                    <w:sz w:val="15"/>
                    <w:szCs w:val="15"/>
                  </w:rPr>
                  <w:t>-34,428,478.61</w:t>
                </w:r>
              </w:p>
            </w:tc>
            <w:tc>
              <w:tcPr>
                <w:tcW w:w="702" w:type="pct"/>
                <w:shd w:val="clear" w:color="auto" w:fill="auto"/>
              </w:tcPr>
              <w:p w14:paraId="6C354280" w14:textId="1ADA08D2" w:rsidR="00B430B9" w:rsidRPr="002D3664" w:rsidRDefault="00000000">
                <w:pPr>
                  <w:jc w:val="right"/>
                  <w:rPr>
                    <w:sz w:val="15"/>
                    <w:szCs w:val="15"/>
                  </w:rPr>
                </w:pPr>
                <w:r w:rsidRPr="002D3664">
                  <w:rPr>
                    <w:sz w:val="15"/>
                    <w:szCs w:val="15"/>
                  </w:rPr>
                  <w:t>-103,285,435.83</w:t>
                </w:r>
              </w:p>
            </w:tc>
            <w:tc>
              <w:tcPr>
                <w:tcW w:w="241" w:type="pct"/>
                <w:shd w:val="clear" w:color="auto" w:fill="auto"/>
              </w:tcPr>
              <w:p w14:paraId="52452734" w14:textId="77777777" w:rsidR="00B430B9" w:rsidRPr="002D3664" w:rsidRDefault="00B430B9">
                <w:pPr>
                  <w:jc w:val="right"/>
                  <w:rPr>
                    <w:sz w:val="15"/>
                    <w:szCs w:val="15"/>
                  </w:rPr>
                </w:pPr>
              </w:p>
            </w:tc>
            <w:tc>
              <w:tcPr>
                <w:tcW w:w="657" w:type="pct"/>
                <w:shd w:val="clear" w:color="auto" w:fill="auto"/>
              </w:tcPr>
              <w:p w14:paraId="41FDD5B9" w14:textId="2F9D3B67" w:rsidR="00B430B9" w:rsidRPr="002D3664" w:rsidRDefault="00000000">
                <w:pPr>
                  <w:jc w:val="right"/>
                  <w:rPr>
                    <w:sz w:val="15"/>
                    <w:szCs w:val="15"/>
                  </w:rPr>
                </w:pPr>
                <w:r>
                  <w:rPr>
                    <w:sz w:val="15"/>
                    <w:szCs w:val="15"/>
                  </w:rPr>
                  <w:t>338,824,790.38</w:t>
                </w:r>
              </w:p>
            </w:tc>
          </w:tr>
          <w:tr w:rsidR="002D3664" w14:paraId="74F133E9" w14:textId="77777777" w:rsidTr="002D3664">
            <w:sdt>
              <w:sdtPr>
                <w:rPr>
                  <w:sz w:val="18"/>
                  <w:szCs w:val="18"/>
                </w:rPr>
                <w:tag w:val="_PLD_aad1fbfb983445dfa58a193c37b83e24"/>
                <w:id w:val="1069147957"/>
                <w:lock w:val="sdtLocked"/>
              </w:sdtPr>
              <w:sdtContent>
                <w:tc>
                  <w:tcPr>
                    <w:tcW w:w="749" w:type="pct"/>
                    <w:shd w:val="clear" w:color="auto" w:fill="auto"/>
                    <w:vAlign w:val="center"/>
                  </w:tcPr>
                  <w:p w14:paraId="21FFCCF4" w14:textId="77777777" w:rsidR="00B430B9" w:rsidRPr="002D3664" w:rsidRDefault="00000000">
                    <w:pPr>
                      <w:rPr>
                        <w:sz w:val="18"/>
                        <w:szCs w:val="18"/>
                      </w:rPr>
                    </w:pPr>
                    <w:r w:rsidRPr="002D3664">
                      <w:rPr>
                        <w:rFonts w:hint="eastAsia"/>
                        <w:sz w:val="18"/>
                        <w:szCs w:val="18"/>
                      </w:rPr>
                      <w:t>其中：重新计量设定受益计划变动额</w:t>
                    </w:r>
                  </w:p>
                </w:tc>
              </w:sdtContent>
            </w:sdt>
            <w:tc>
              <w:tcPr>
                <w:tcW w:w="657" w:type="pct"/>
                <w:shd w:val="clear" w:color="auto" w:fill="auto"/>
              </w:tcPr>
              <w:p w14:paraId="6D667279" w14:textId="77777777" w:rsidR="00B430B9" w:rsidRDefault="00B430B9">
                <w:pPr>
                  <w:jc w:val="right"/>
                </w:pPr>
              </w:p>
            </w:tc>
            <w:tc>
              <w:tcPr>
                <w:tcW w:w="700" w:type="pct"/>
                <w:shd w:val="clear" w:color="auto" w:fill="auto"/>
              </w:tcPr>
              <w:p w14:paraId="0E4270E4" w14:textId="77777777" w:rsidR="00B430B9" w:rsidRDefault="00B430B9">
                <w:pPr>
                  <w:jc w:val="right"/>
                </w:pPr>
              </w:p>
            </w:tc>
            <w:tc>
              <w:tcPr>
                <w:tcW w:w="299" w:type="pct"/>
                <w:shd w:val="clear" w:color="auto" w:fill="auto"/>
              </w:tcPr>
              <w:p w14:paraId="25F181B8" w14:textId="77777777" w:rsidR="00B430B9" w:rsidRDefault="00B430B9">
                <w:pPr>
                  <w:jc w:val="right"/>
                </w:pPr>
              </w:p>
            </w:tc>
            <w:tc>
              <w:tcPr>
                <w:tcW w:w="317" w:type="pct"/>
              </w:tcPr>
              <w:p w14:paraId="3D0A2DBC" w14:textId="77777777" w:rsidR="00B430B9" w:rsidRDefault="00B430B9">
                <w:pPr>
                  <w:jc w:val="right"/>
                </w:pPr>
              </w:p>
            </w:tc>
            <w:tc>
              <w:tcPr>
                <w:tcW w:w="678" w:type="pct"/>
                <w:shd w:val="clear" w:color="auto" w:fill="auto"/>
              </w:tcPr>
              <w:p w14:paraId="4A89607C" w14:textId="77777777" w:rsidR="00B430B9" w:rsidRDefault="00B430B9">
                <w:pPr>
                  <w:jc w:val="right"/>
                </w:pPr>
              </w:p>
            </w:tc>
            <w:tc>
              <w:tcPr>
                <w:tcW w:w="702" w:type="pct"/>
                <w:shd w:val="clear" w:color="auto" w:fill="auto"/>
              </w:tcPr>
              <w:p w14:paraId="13475110" w14:textId="77777777" w:rsidR="00B430B9" w:rsidRDefault="00B430B9">
                <w:pPr>
                  <w:jc w:val="right"/>
                </w:pPr>
              </w:p>
            </w:tc>
            <w:tc>
              <w:tcPr>
                <w:tcW w:w="241" w:type="pct"/>
                <w:shd w:val="clear" w:color="auto" w:fill="auto"/>
              </w:tcPr>
              <w:p w14:paraId="31FD8863" w14:textId="77777777" w:rsidR="00B430B9" w:rsidRDefault="00B430B9">
                <w:pPr>
                  <w:jc w:val="right"/>
                </w:pPr>
              </w:p>
            </w:tc>
            <w:tc>
              <w:tcPr>
                <w:tcW w:w="657" w:type="pct"/>
                <w:shd w:val="clear" w:color="auto" w:fill="auto"/>
              </w:tcPr>
              <w:p w14:paraId="666612EE" w14:textId="77777777" w:rsidR="00B430B9" w:rsidRDefault="00B430B9">
                <w:pPr>
                  <w:jc w:val="right"/>
                </w:pPr>
              </w:p>
            </w:tc>
          </w:tr>
          <w:tr w:rsidR="002D3664" w14:paraId="0B7DD40B" w14:textId="77777777" w:rsidTr="002D3664">
            <w:sdt>
              <w:sdtPr>
                <w:rPr>
                  <w:sz w:val="18"/>
                  <w:szCs w:val="18"/>
                </w:rPr>
                <w:tag w:val="_PLD_00edb91bbb194fa5b7655c196b9adc24"/>
                <w:id w:val="1284004645"/>
                <w:lock w:val="sdtLocked"/>
              </w:sdtPr>
              <w:sdtContent>
                <w:tc>
                  <w:tcPr>
                    <w:tcW w:w="749" w:type="pct"/>
                    <w:shd w:val="clear" w:color="auto" w:fill="auto"/>
                    <w:vAlign w:val="center"/>
                  </w:tcPr>
                  <w:p w14:paraId="646170B9" w14:textId="77777777" w:rsidR="00B430B9" w:rsidRPr="002D3664" w:rsidRDefault="00000000">
                    <w:pPr>
                      <w:rPr>
                        <w:sz w:val="18"/>
                        <w:szCs w:val="18"/>
                      </w:rPr>
                    </w:pPr>
                    <w:r w:rsidRPr="002D3664">
                      <w:rPr>
                        <w:rFonts w:hint="eastAsia"/>
                        <w:sz w:val="18"/>
                        <w:szCs w:val="18"/>
                      </w:rPr>
                      <w:t xml:space="preserve">  权益法下不能转损益的其他综合收益</w:t>
                    </w:r>
                  </w:p>
                </w:tc>
              </w:sdtContent>
            </w:sdt>
            <w:tc>
              <w:tcPr>
                <w:tcW w:w="657" w:type="pct"/>
                <w:shd w:val="clear" w:color="auto" w:fill="auto"/>
              </w:tcPr>
              <w:p w14:paraId="092E4573" w14:textId="77777777" w:rsidR="00B430B9" w:rsidRDefault="00B430B9">
                <w:pPr>
                  <w:jc w:val="right"/>
                </w:pPr>
              </w:p>
            </w:tc>
            <w:tc>
              <w:tcPr>
                <w:tcW w:w="700" w:type="pct"/>
                <w:shd w:val="clear" w:color="auto" w:fill="auto"/>
              </w:tcPr>
              <w:p w14:paraId="4F2AF0E4" w14:textId="77777777" w:rsidR="00B430B9" w:rsidRDefault="00B430B9">
                <w:pPr>
                  <w:jc w:val="right"/>
                </w:pPr>
              </w:p>
            </w:tc>
            <w:tc>
              <w:tcPr>
                <w:tcW w:w="299" w:type="pct"/>
                <w:shd w:val="clear" w:color="auto" w:fill="auto"/>
              </w:tcPr>
              <w:p w14:paraId="3D6849CC" w14:textId="77777777" w:rsidR="00B430B9" w:rsidRDefault="00B430B9">
                <w:pPr>
                  <w:jc w:val="right"/>
                </w:pPr>
              </w:p>
            </w:tc>
            <w:tc>
              <w:tcPr>
                <w:tcW w:w="317" w:type="pct"/>
              </w:tcPr>
              <w:p w14:paraId="64E3F152" w14:textId="77777777" w:rsidR="00B430B9" w:rsidRDefault="00B430B9">
                <w:pPr>
                  <w:jc w:val="right"/>
                </w:pPr>
              </w:p>
            </w:tc>
            <w:tc>
              <w:tcPr>
                <w:tcW w:w="678" w:type="pct"/>
                <w:shd w:val="clear" w:color="auto" w:fill="auto"/>
              </w:tcPr>
              <w:p w14:paraId="17ADCB4E" w14:textId="77777777" w:rsidR="00B430B9" w:rsidRDefault="00B430B9">
                <w:pPr>
                  <w:jc w:val="right"/>
                </w:pPr>
              </w:p>
            </w:tc>
            <w:tc>
              <w:tcPr>
                <w:tcW w:w="702" w:type="pct"/>
                <w:shd w:val="clear" w:color="auto" w:fill="auto"/>
              </w:tcPr>
              <w:p w14:paraId="015D3420" w14:textId="77777777" w:rsidR="00B430B9" w:rsidRDefault="00B430B9">
                <w:pPr>
                  <w:jc w:val="right"/>
                </w:pPr>
              </w:p>
            </w:tc>
            <w:tc>
              <w:tcPr>
                <w:tcW w:w="241" w:type="pct"/>
                <w:shd w:val="clear" w:color="auto" w:fill="auto"/>
              </w:tcPr>
              <w:p w14:paraId="6FA5595C" w14:textId="77777777" w:rsidR="00B430B9" w:rsidRDefault="00B430B9">
                <w:pPr>
                  <w:jc w:val="right"/>
                </w:pPr>
              </w:p>
            </w:tc>
            <w:tc>
              <w:tcPr>
                <w:tcW w:w="657" w:type="pct"/>
                <w:shd w:val="clear" w:color="auto" w:fill="auto"/>
              </w:tcPr>
              <w:p w14:paraId="3561FEEF" w14:textId="77777777" w:rsidR="00B430B9" w:rsidRDefault="00B430B9">
                <w:pPr>
                  <w:jc w:val="right"/>
                </w:pPr>
              </w:p>
            </w:tc>
          </w:tr>
          <w:tr w:rsidR="002D3664" w14:paraId="4463A508" w14:textId="77777777" w:rsidTr="002D3664">
            <w:sdt>
              <w:sdtPr>
                <w:rPr>
                  <w:sz w:val="18"/>
                  <w:szCs w:val="18"/>
                </w:rPr>
                <w:tag w:val="_PLD_296624bab915467fb3ca81e8914cb225"/>
                <w:id w:val="-188674063"/>
                <w:lock w:val="sdtLocked"/>
              </w:sdtPr>
              <w:sdtContent>
                <w:tc>
                  <w:tcPr>
                    <w:tcW w:w="749" w:type="pct"/>
                    <w:shd w:val="clear" w:color="auto" w:fill="auto"/>
                    <w:vAlign w:val="center"/>
                  </w:tcPr>
                  <w:p w14:paraId="753C6CD4" w14:textId="77777777" w:rsidR="00B430B9" w:rsidRPr="002D3664" w:rsidRDefault="00000000" w:rsidP="002D3664">
                    <w:pPr>
                      <w:ind w:firstLineChars="100" w:firstLine="180"/>
                      <w:rPr>
                        <w:sz w:val="18"/>
                        <w:szCs w:val="18"/>
                      </w:rPr>
                    </w:pPr>
                    <w:r w:rsidRPr="002D3664">
                      <w:rPr>
                        <w:rFonts w:hint="eastAsia"/>
                        <w:sz w:val="18"/>
                        <w:szCs w:val="18"/>
                      </w:rPr>
                      <w:t>其他权益工具投资公允价值变动</w:t>
                    </w:r>
                  </w:p>
                </w:tc>
              </w:sdtContent>
            </w:sdt>
            <w:tc>
              <w:tcPr>
                <w:tcW w:w="657" w:type="pct"/>
                <w:shd w:val="clear" w:color="auto" w:fill="auto"/>
                <w:vAlign w:val="center"/>
              </w:tcPr>
              <w:p w14:paraId="2A28021E" w14:textId="079FE86E" w:rsidR="00B430B9" w:rsidRPr="002D3664" w:rsidRDefault="00000000" w:rsidP="002D3664">
                <w:pPr>
                  <w:jc w:val="right"/>
                  <w:rPr>
                    <w:sz w:val="15"/>
                    <w:szCs w:val="15"/>
                  </w:rPr>
                </w:pPr>
                <w:r w:rsidRPr="002D3664">
                  <w:rPr>
                    <w:sz w:val="15"/>
                    <w:szCs w:val="15"/>
                  </w:rPr>
                  <w:t>442,110,226.21</w:t>
                </w:r>
              </w:p>
            </w:tc>
            <w:tc>
              <w:tcPr>
                <w:tcW w:w="700" w:type="pct"/>
                <w:shd w:val="clear" w:color="auto" w:fill="auto"/>
                <w:vAlign w:val="center"/>
              </w:tcPr>
              <w:p w14:paraId="5BE6118A" w14:textId="1CA4842D" w:rsidR="00B430B9" w:rsidRPr="002D3664" w:rsidRDefault="00000000" w:rsidP="002D3664">
                <w:pPr>
                  <w:jc w:val="right"/>
                  <w:rPr>
                    <w:sz w:val="15"/>
                    <w:szCs w:val="15"/>
                  </w:rPr>
                </w:pPr>
                <w:r w:rsidRPr="002D3664">
                  <w:rPr>
                    <w:sz w:val="15"/>
                    <w:szCs w:val="15"/>
                  </w:rPr>
                  <w:t>-137,713,914.44</w:t>
                </w:r>
              </w:p>
            </w:tc>
            <w:tc>
              <w:tcPr>
                <w:tcW w:w="299" w:type="pct"/>
                <w:shd w:val="clear" w:color="auto" w:fill="auto"/>
                <w:vAlign w:val="center"/>
              </w:tcPr>
              <w:p w14:paraId="243BB067" w14:textId="77777777" w:rsidR="00B430B9" w:rsidRPr="002D3664" w:rsidRDefault="00B430B9" w:rsidP="002D3664">
                <w:pPr>
                  <w:jc w:val="right"/>
                  <w:rPr>
                    <w:sz w:val="15"/>
                    <w:szCs w:val="15"/>
                  </w:rPr>
                </w:pPr>
              </w:p>
            </w:tc>
            <w:tc>
              <w:tcPr>
                <w:tcW w:w="317" w:type="pct"/>
                <w:vAlign w:val="center"/>
              </w:tcPr>
              <w:p w14:paraId="20EB2E05" w14:textId="77777777" w:rsidR="00B430B9" w:rsidRPr="002D3664" w:rsidRDefault="00B430B9" w:rsidP="002D3664">
                <w:pPr>
                  <w:jc w:val="right"/>
                  <w:rPr>
                    <w:sz w:val="15"/>
                    <w:szCs w:val="15"/>
                  </w:rPr>
                </w:pPr>
              </w:p>
            </w:tc>
            <w:tc>
              <w:tcPr>
                <w:tcW w:w="678" w:type="pct"/>
                <w:shd w:val="clear" w:color="auto" w:fill="auto"/>
                <w:vAlign w:val="center"/>
              </w:tcPr>
              <w:p w14:paraId="79513E0B" w14:textId="6E6F7F5F" w:rsidR="00B430B9" w:rsidRPr="002D3664" w:rsidRDefault="00000000" w:rsidP="002D3664">
                <w:pPr>
                  <w:jc w:val="right"/>
                  <w:rPr>
                    <w:sz w:val="15"/>
                    <w:szCs w:val="15"/>
                  </w:rPr>
                </w:pPr>
                <w:r w:rsidRPr="002D3664">
                  <w:rPr>
                    <w:sz w:val="15"/>
                    <w:szCs w:val="15"/>
                  </w:rPr>
                  <w:t>-34,428,478.61</w:t>
                </w:r>
              </w:p>
            </w:tc>
            <w:tc>
              <w:tcPr>
                <w:tcW w:w="702" w:type="pct"/>
                <w:shd w:val="clear" w:color="auto" w:fill="auto"/>
                <w:vAlign w:val="center"/>
              </w:tcPr>
              <w:p w14:paraId="3CC63018" w14:textId="46765539" w:rsidR="00B430B9" w:rsidRPr="002D3664" w:rsidRDefault="00000000" w:rsidP="002D3664">
                <w:pPr>
                  <w:jc w:val="right"/>
                  <w:rPr>
                    <w:sz w:val="15"/>
                    <w:szCs w:val="15"/>
                  </w:rPr>
                </w:pPr>
                <w:r w:rsidRPr="002D3664">
                  <w:rPr>
                    <w:sz w:val="15"/>
                    <w:szCs w:val="15"/>
                  </w:rPr>
                  <w:t>-103,285,435.83</w:t>
                </w:r>
              </w:p>
            </w:tc>
            <w:tc>
              <w:tcPr>
                <w:tcW w:w="241" w:type="pct"/>
                <w:shd w:val="clear" w:color="auto" w:fill="auto"/>
                <w:vAlign w:val="center"/>
              </w:tcPr>
              <w:p w14:paraId="1A2FEB8D" w14:textId="77777777" w:rsidR="00B430B9" w:rsidRPr="002D3664" w:rsidRDefault="00B430B9" w:rsidP="002D3664">
                <w:pPr>
                  <w:jc w:val="right"/>
                  <w:rPr>
                    <w:sz w:val="15"/>
                    <w:szCs w:val="15"/>
                  </w:rPr>
                </w:pPr>
              </w:p>
            </w:tc>
            <w:tc>
              <w:tcPr>
                <w:tcW w:w="657" w:type="pct"/>
                <w:shd w:val="clear" w:color="auto" w:fill="auto"/>
                <w:vAlign w:val="center"/>
              </w:tcPr>
              <w:p w14:paraId="3B6C4A1A" w14:textId="44B05355" w:rsidR="00B430B9" w:rsidRPr="002D3664" w:rsidRDefault="00000000" w:rsidP="002D3664">
                <w:pPr>
                  <w:jc w:val="right"/>
                  <w:rPr>
                    <w:sz w:val="15"/>
                    <w:szCs w:val="15"/>
                  </w:rPr>
                </w:pPr>
                <w:r w:rsidRPr="002D3664">
                  <w:rPr>
                    <w:sz w:val="15"/>
                    <w:szCs w:val="15"/>
                  </w:rPr>
                  <w:t>338,824,790.38</w:t>
                </w:r>
              </w:p>
            </w:tc>
          </w:tr>
          <w:tr w:rsidR="002D3664" w14:paraId="0F7B3CBD" w14:textId="77777777" w:rsidTr="002D3664">
            <w:sdt>
              <w:sdtPr>
                <w:rPr>
                  <w:sz w:val="18"/>
                  <w:szCs w:val="18"/>
                </w:rPr>
                <w:tag w:val="_PLD_1ab24655d3604e7a8b8f0a20c2590d22"/>
                <w:id w:val="-844938811"/>
                <w:lock w:val="sdtLocked"/>
              </w:sdtPr>
              <w:sdtContent>
                <w:tc>
                  <w:tcPr>
                    <w:tcW w:w="749" w:type="pct"/>
                    <w:shd w:val="clear" w:color="auto" w:fill="auto"/>
                    <w:vAlign w:val="center"/>
                  </w:tcPr>
                  <w:p w14:paraId="3DBEF8BA" w14:textId="77777777" w:rsidR="00B430B9" w:rsidRPr="002D3664" w:rsidRDefault="00000000" w:rsidP="002D3664">
                    <w:pPr>
                      <w:ind w:firstLineChars="100" w:firstLine="180"/>
                      <w:rPr>
                        <w:sz w:val="18"/>
                        <w:szCs w:val="18"/>
                      </w:rPr>
                    </w:pPr>
                    <w:r w:rsidRPr="002D3664">
                      <w:rPr>
                        <w:rFonts w:hint="eastAsia"/>
                        <w:sz w:val="18"/>
                        <w:szCs w:val="18"/>
                      </w:rPr>
                      <w:t>企业自身信用风险公允价值变动</w:t>
                    </w:r>
                  </w:p>
                </w:tc>
              </w:sdtContent>
            </w:sdt>
            <w:tc>
              <w:tcPr>
                <w:tcW w:w="657" w:type="pct"/>
                <w:shd w:val="clear" w:color="auto" w:fill="auto"/>
              </w:tcPr>
              <w:p w14:paraId="6258C2B9" w14:textId="77777777" w:rsidR="00B430B9" w:rsidRDefault="00B430B9" w:rsidP="002D3664">
                <w:pPr>
                  <w:jc w:val="right"/>
                </w:pPr>
              </w:p>
            </w:tc>
            <w:tc>
              <w:tcPr>
                <w:tcW w:w="700" w:type="pct"/>
                <w:shd w:val="clear" w:color="auto" w:fill="auto"/>
              </w:tcPr>
              <w:p w14:paraId="0233142B" w14:textId="77777777" w:rsidR="00B430B9" w:rsidRDefault="00B430B9" w:rsidP="002D3664">
                <w:pPr>
                  <w:jc w:val="right"/>
                </w:pPr>
              </w:p>
            </w:tc>
            <w:tc>
              <w:tcPr>
                <w:tcW w:w="299" w:type="pct"/>
                <w:shd w:val="clear" w:color="auto" w:fill="auto"/>
              </w:tcPr>
              <w:p w14:paraId="7C996ABE" w14:textId="77777777" w:rsidR="00B430B9" w:rsidRDefault="00B430B9" w:rsidP="002D3664">
                <w:pPr>
                  <w:jc w:val="right"/>
                </w:pPr>
              </w:p>
            </w:tc>
            <w:tc>
              <w:tcPr>
                <w:tcW w:w="317" w:type="pct"/>
              </w:tcPr>
              <w:p w14:paraId="24A0F2EA" w14:textId="77777777" w:rsidR="00B430B9" w:rsidRDefault="00B430B9" w:rsidP="002D3664">
                <w:pPr>
                  <w:jc w:val="right"/>
                </w:pPr>
              </w:p>
            </w:tc>
            <w:tc>
              <w:tcPr>
                <w:tcW w:w="678" w:type="pct"/>
                <w:shd w:val="clear" w:color="auto" w:fill="auto"/>
              </w:tcPr>
              <w:p w14:paraId="4D93B72D" w14:textId="77777777" w:rsidR="00B430B9" w:rsidRDefault="00B430B9" w:rsidP="002D3664">
                <w:pPr>
                  <w:jc w:val="right"/>
                </w:pPr>
              </w:p>
            </w:tc>
            <w:tc>
              <w:tcPr>
                <w:tcW w:w="702" w:type="pct"/>
                <w:shd w:val="clear" w:color="auto" w:fill="auto"/>
              </w:tcPr>
              <w:p w14:paraId="36E70DB8" w14:textId="77777777" w:rsidR="00B430B9" w:rsidRDefault="00B430B9" w:rsidP="002D3664">
                <w:pPr>
                  <w:jc w:val="right"/>
                </w:pPr>
              </w:p>
            </w:tc>
            <w:tc>
              <w:tcPr>
                <w:tcW w:w="241" w:type="pct"/>
                <w:shd w:val="clear" w:color="auto" w:fill="auto"/>
              </w:tcPr>
              <w:p w14:paraId="5906138D" w14:textId="77777777" w:rsidR="00B430B9" w:rsidRDefault="00B430B9" w:rsidP="002D3664">
                <w:pPr>
                  <w:jc w:val="right"/>
                </w:pPr>
              </w:p>
            </w:tc>
            <w:tc>
              <w:tcPr>
                <w:tcW w:w="657" w:type="pct"/>
                <w:shd w:val="clear" w:color="auto" w:fill="auto"/>
              </w:tcPr>
              <w:p w14:paraId="5928DB8B" w14:textId="77777777" w:rsidR="00B430B9" w:rsidRDefault="00B430B9" w:rsidP="002D3664">
                <w:pPr>
                  <w:jc w:val="right"/>
                </w:pPr>
              </w:p>
            </w:tc>
          </w:tr>
          <w:tr w:rsidR="002D3664" w14:paraId="17F5D61D" w14:textId="77777777" w:rsidTr="002D3664">
            <w:sdt>
              <w:sdtPr>
                <w:rPr>
                  <w:sz w:val="18"/>
                  <w:szCs w:val="18"/>
                </w:rPr>
                <w:tag w:val="_PLD_4316f8eb3def474d974d5bd228f05848"/>
                <w:id w:val="2106004146"/>
                <w:lock w:val="sdtLocked"/>
              </w:sdtPr>
              <w:sdtContent>
                <w:tc>
                  <w:tcPr>
                    <w:tcW w:w="749" w:type="pct"/>
                    <w:shd w:val="clear" w:color="auto" w:fill="auto"/>
                  </w:tcPr>
                  <w:p w14:paraId="44CBD153" w14:textId="77777777" w:rsidR="00B430B9" w:rsidRPr="002D3664" w:rsidRDefault="00000000" w:rsidP="002D3664">
                    <w:pPr>
                      <w:rPr>
                        <w:sz w:val="18"/>
                        <w:szCs w:val="18"/>
                      </w:rPr>
                    </w:pPr>
                    <w:r w:rsidRPr="002D3664">
                      <w:rPr>
                        <w:rFonts w:hint="eastAsia"/>
                        <w:sz w:val="18"/>
                        <w:szCs w:val="18"/>
                      </w:rPr>
                      <w:t>二、将重分类进损益的其他综合收益</w:t>
                    </w:r>
                  </w:p>
                </w:tc>
              </w:sdtContent>
            </w:sdt>
            <w:tc>
              <w:tcPr>
                <w:tcW w:w="657" w:type="pct"/>
                <w:shd w:val="clear" w:color="auto" w:fill="auto"/>
              </w:tcPr>
              <w:p w14:paraId="5A2A2B27" w14:textId="77777777" w:rsidR="00B430B9" w:rsidRDefault="00B430B9" w:rsidP="002D3664">
                <w:pPr>
                  <w:jc w:val="right"/>
                </w:pPr>
              </w:p>
            </w:tc>
            <w:tc>
              <w:tcPr>
                <w:tcW w:w="700" w:type="pct"/>
                <w:shd w:val="clear" w:color="auto" w:fill="auto"/>
              </w:tcPr>
              <w:p w14:paraId="1EC65462" w14:textId="77777777" w:rsidR="00B430B9" w:rsidRDefault="00B430B9" w:rsidP="002D3664">
                <w:pPr>
                  <w:jc w:val="right"/>
                </w:pPr>
              </w:p>
            </w:tc>
            <w:tc>
              <w:tcPr>
                <w:tcW w:w="299" w:type="pct"/>
                <w:shd w:val="clear" w:color="auto" w:fill="auto"/>
              </w:tcPr>
              <w:p w14:paraId="399FE594" w14:textId="77777777" w:rsidR="00B430B9" w:rsidRDefault="00B430B9" w:rsidP="002D3664">
                <w:pPr>
                  <w:jc w:val="right"/>
                </w:pPr>
              </w:p>
            </w:tc>
            <w:tc>
              <w:tcPr>
                <w:tcW w:w="317" w:type="pct"/>
              </w:tcPr>
              <w:p w14:paraId="46373E86" w14:textId="77777777" w:rsidR="00B430B9" w:rsidRDefault="00B430B9" w:rsidP="002D3664">
                <w:pPr>
                  <w:jc w:val="right"/>
                </w:pPr>
              </w:p>
            </w:tc>
            <w:tc>
              <w:tcPr>
                <w:tcW w:w="678" w:type="pct"/>
                <w:shd w:val="clear" w:color="auto" w:fill="auto"/>
              </w:tcPr>
              <w:p w14:paraId="506679C3" w14:textId="77777777" w:rsidR="00B430B9" w:rsidRDefault="00B430B9" w:rsidP="002D3664">
                <w:pPr>
                  <w:jc w:val="right"/>
                </w:pPr>
              </w:p>
            </w:tc>
            <w:tc>
              <w:tcPr>
                <w:tcW w:w="702" w:type="pct"/>
                <w:shd w:val="clear" w:color="auto" w:fill="auto"/>
              </w:tcPr>
              <w:p w14:paraId="065A1AF0" w14:textId="77777777" w:rsidR="00B430B9" w:rsidRDefault="00B430B9" w:rsidP="002D3664">
                <w:pPr>
                  <w:jc w:val="right"/>
                </w:pPr>
              </w:p>
            </w:tc>
            <w:tc>
              <w:tcPr>
                <w:tcW w:w="241" w:type="pct"/>
                <w:shd w:val="clear" w:color="auto" w:fill="auto"/>
              </w:tcPr>
              <w:p w14:paraId="49C82EA5" w14:textId="77777777" w:rsidR="00B430B9" w:rsidRDefault="00B430B9" w:rsidP="002D3664">
                <w:pPr>
                  <w:jc w:val="right"/>
                </w:pPr>
              </w:p>
            </w:tc>
            <w:tc>
              <w:tcPr>
                <w:tcW w:w="657" w:type="pct"/>
                <w:shd w:val="clear" w:color="auto" w:fill="auto"/>
              </w:tcPr>
              <w:p w14:paraId="1FB25865" w14:textId="77777777" w:rsidR="00B430B9" w:rsidRDefault="00B430B9" w:rsidP="002D3664">
                <w:pPr>
                  <w:jc w:val="right"/>
                </w:pPr>
              </w:p>
            </w:tc>
          </w:tr>
          <w:tr w:rsidR="002D3664" w14:paraId="5B1C0695" w14:textId="77777777" w:rsidTr="002D3664">
            <w:sdt>
              <w:sdtPr>
                <w:rPr>
                  <w:sz w:val="18"/>
                  <w:szCs w:val="18"/>
                </w:rPr>
                <w:tag w:val="_PLD_c943cf2f4cb34d3c9fb95405c1a3062c"/>
                <w:id w:val="1946877133"/>
                <w:lock w:val="sdtLocked"/>
              </w:sdtPr>
              <w:sdtContent>
                <w:tc>
                  <w:tcPr>
                    <w:tcW w:w="749" w:type="pct"/>
                    <w:shd w:val="clear" w:color="auto" w:fill="auto"/>
                  </w:tcPr>
                  <w:p w14:paraId="4D23CB95" w14:textId="77777777" w:rsidR="00B430B9" w:rsidRPr="002D3664" w:rsidRDefault="00000000" w:rsidP="002D3664">
                    <w:pPr>
                      <w:rPr>
                        <w:sz w:val="18"/>
                        <w:szCs w:val="18"/>
                      </w:rPr>
                    </w:pPr>
                    <w:r w:rsidRPr="002D3664">
                      <w:rPr>
                        <w:rFonts w:hint="eastAsia"/>
                        <w:sz w:val="18"/>
                        <w:szCs w:val="18"/>
                      </w:rPr>
                      <w:t>其中：权益法下可转损益的其他综合收益</w:t>
                    </w:r>
                  </w:p>
                </w:tc>
              </w:sdtContent>
            </w:sdt>
            <w:tc>
              <w:tcPr>
                <w:tcW w:w="657" w:type="pct"/>
                <w:shd w:val="clear" w:color="auto" w:fill="auto"/>
              </w:tcPr>
              <w:p w14:paraId="7146040B" w14:textId="77777777" w:rsidR="00B430B9" w:rsidRDefault="00B430B9" w:rsidP="002D3664">
                <w:pPr>
                  <w:jc w:val="right"/>
                </w:pPr>
              </w:p>
            </w:tc>
            <w:tc>
              <w:tcPr>
                <w:tcW w:w="700" w:type="pct"/>
                <w:shd w:val="clear" w:color="auto" w:fill="auto"/>
              </w:tcPr>
              <w:p w14:paraId="26160FEF" w14:textId="77777777" w:rsidR="00B430B9" w:rsidRDefault="00B430B9" w:rsidP="002D3664">
                <w:pPr>
                  <w:jc w:val="right"/>
                </w:pPr>
              </w:p>
            </w:tc>
            <w:tc>
              <w:tcPr>
                <w:tcW w:w="299" w:type="pct"/>
                <w:shd w:val="clear" w:color="auto" w:fill="auto"/>
              </w:tcPr>
              <w:p w14:paraId="376E1A11" w14:textId="77777777" w:rsidR="00B430B9" w:rsidRDefault="00B430B9" w:rsidP="002D3664">
                <w:pPr>
                  <w:jc w:val="right"/>
                </w:pPr>
              </w:p>
            </w:tc>
            <w:tc>
              <w:tcPr>
                <w:tcW w:w="317" w:type="pct"/>
              </w:tcPr>
              <w:p w14:paraId="15EADAA4" w14:textId="77777777" w:rsidR="00B430B9" w:rsidRDefault="00B430B9" w:rsidP="002D3664">
                <w:pPr>
                  <w:jc w:val="right"/>
                </w:pPr>
              </w:p>
            </w:tc>
            <w:tc>
              <w:tcPr>
                <w:tcW w:w="678" w:type="pct"/>
                <w:shd w:val="clear" w:color="auto" w:fill="auto"/>
              </w:tcPr>
              <w:p w14:paraId="6DD27E99" w14:textId="77777777" w:rsidR="00B430B9" w:rsidRDefault="00B430B9" w:rsidP="002D3664">
                <w:pPr>
                  <w:jc w:val="right"/>
                </w:pPr>
              </w:p>
            </w:tc>
            <w:tc>
              <w:tcPr>
                <w:tcW w:w="702" w:type="pct"/>
                <w:shd w:val="clear" w:color="auto" w:fill="auto"/>
              </w:tcPr>
              <w:p w14:paraId="3F4F9630" w14:textId="77777777" w:rsidR="00B430B9" w:rsidRDefault="00B430B9" w:rsidP="002D3664">
                <w:pPr>
                  <w:jc w:val="right"/>
                </w:pPr>
              </w:p>
            </w:tc>
            <w:tc>
              <w:tcPr>
                <w:tcW w:w="241" w:type="pct"/>
                <w:shd w:val="clear" w:color="auto" w:fill="auto"/>
              </w:tcPr>
              <w:p w14:paraId="6B418AC6" w14:textId="77777777" w:rsidR="00B430B9" w:rsidRDefault="00B430B9" w:rsidP="002D3664">
                <w:pPr>
                  <w:jc w:val="right"/>
                </w:pPr>
              </w:p>
            </w:tc>
            <w:tc>
              <w:tcPr>
                <w:tcW w:w="657" w:type="pct"/>
                <w:shd w:val="clear" w:color="auto" w:fill="auto"/>
              </w:tcPr>
              <w:p w14:paraId="4C75B7E1" w14:textId="77777777" w:rsidR="00B430B9" w:rsidRDefault="00B430B9" w:rsidP="002D3664">
                <w:pPr>
                  <w:jc w:val="right"/>
                </w:pPr>
              </w:p>
            </w:tc>
          </w:tr>
          <w:tr w:rsidR="002D3664" w14:paraId="6C2ACDC9" w14:textId="77777777" w:rsidTr="002D3664">
            <w:sdt>
              <w:sdtPr>
                <w:rPr>
                  <w:sz w:val="18"/>
                  <w:szCs w:val="18"/>
                </w:rPr>
                <w:tag w:val="_PLD_05c7e2483e664174af98c56352aea31b"/>
                <w:id w:val="-1373144631"/>
                <w:lock w:val="sdtLocked"/>
              </w:sdtPr>
              <w:sdtContent>
                <w:tc>
                  <w:tcPr>
                    <w:tcW w:w="749" w:type="pct"/>
                    <w:shd w:val="clear" w:color="auto" w:fill="auto"/>
                  </w:tcPr>
                  <w:p w14:paraId="5D3565C8" w14:textId="77777777" w:rsidR="00B430B9" w:rsidRPr="002D3664" w:rsidRDefault="00000000" w:rsidP="002D3664">
                    <w:pPr>
                      <w:ind w:firstLineChars="100" w:firstLine="180"/>
                      <w:rPr>
                        <w:sz w:val="18"/>
                        <w:szCs w:val="18"/>
                      </w:rPr>
                    </w:pPr>
                    <w:r w:rsidRPr="002D3664">
                      <w:rPr>
                        <w:rFonts w:hint="eastAsia"/>
                        <w:sz w:val="18"/>
                        <w:szCs w:val="18"/>
                      </w:rPr>
                      <w:t>其他债权投资公允价值变动</w:t>
                    </w:r>
                  </w:p>
                </w:tc>
              </w:sdtContent>
            </w:sdt>
            <w:tc>
              <w:tcPr>
                <w:tcW w:w="657" w:type="pct"/>
                <w:shd w:val="clear" w:color="auto" w:fill="auto"/>
              </w:tcPr>
              <w:p w14:paraId="648E99D2" w14:textId="77777777" w:rsidR="00B430B9" w:rsidRDefault="00B430B9" w:rsidP="002D3664">
                <w:pPr>
                  <w:jc w:val="right"/>
                </w:pPr>
              </w:p>
            </w:tc>
            <w:tc>
              <w:tcPr>
                <w:tcW w:w="700" w:type="pct"/>
                <w:shd w:val="clear" w:color="auto" w:fill="auto"/>
              </w:tcPr>
              <w:p w14:paraId="4DB00A45" w14:textId="77777777" w:rsidR="00B430B9" w:rsidRDefault="00B430B9" w:rsidP="002D3664">
                <w:pPr>
                  <w:jc w:val="right"/>
                </w:pPr>
              </w:p>
            </w:tc>
            <w:tc>
              <w:tcPr>
                <w:tcW w:w="299" w:type="pct"/>
                <w:shd w:val="clear" w:color="auto" w:fill="auto"/>
              </w:tcPr>
              <w:p w14:paraId="7586D201" w14:textId="77777777" w:rsidR="00B430B9" w:rsidRDefault="00B430B9" w:rsidP="002D3664">
                <w:pPr>
                  <w:jc w:val="right"/>
                </w:pPr>
              </w:p>
            </w:tc>
            <w:tc>
              <w:tcPr>
                <w:tcW w:w="317" w:type="pct"/>
              </w:tcPr>
              <w:p w14:paraId="50336181" w14:textId="77777777" w:rsidR="00B430B9" w:rsidRDefault="00B430B9" w:rsidP="002D3664">
                <w:pPr>
                  <w:jc w:val="right"/>
                </w:pPr>
              </w:p>
            </w:tc>
            <w:tc>
              <w:tcPr>
                <w:tcW w:w="678" w:type="pct"/>
                <w:shd w:val="clear" w:color="auto" w:fill="auto"/>
              </w:tcPr>
              <w:p w14:paraId="5E30767E" w14:textId="77777777" w:rsidR="00B430B9" w:rsidRDefault="00B430B9" w:rsidP="002D3664">
                <w:pPr>
                  <w:jc w:val="right"/>
                </w:pPr>
              </w:p>
            </w:tc>
            <w:tc>
              <w:tcPr>
                <w:tcW w:w="702" w:type="pct"/>
                <w:shd w:val="clear" w:color="auto" w:fill="auto"/>
              </w:tcPr>
              <w:p w14:paraId="043E9772" w14:textId="77777777" w:rsidR="00B430B9" w:rsidRDefault="00B430B9" w:rsidP="002D3664">
                <w:pPr>
                  <w:jc w:val="right"/>
                </w:pPr>
              </w:p>
            </w:tc>
            <w:tc>
              <w:tcPr>
                <w:tcW w:w="241" w:type="pct"/>
                <w:shd w:val="clear" w:color="auto" w:fill="auto"/>
              </w:tcPr>
              <w:p w14:paraId="70449174" w14:textId="77777777" w:rsidR="00B430B9" w:rsidRDefault="00B430B9" w:rsidP="002D3664">
                <w:pPr>
                  <w:jc w:val="right"/>
                </w:pPr>
              </w:p>
            </w:tc>
            <w:tc>
              <w:tcPr>
                <w:tcW w:w="657" w:type="pct"/>
                <w:shd w:val="clear" w:color="auto" w:fill="auto"/>
              </w:tcPr>
              <w:p w14:paraId="118D1351" w14:textId="77777777" w:rsidR="00B430B9" w:rsidRDefault="00B430B9" w:rsidP="002D3664">
                <w:pPr>
                  <w:jc w:val="right"/>
                </w:pPr>
              </w:p>
            </w:tc>
          </w:tr>
          <w:tr w:rsidR="002D3664" w14:paraId="1E3B3764" w14:textId="77777777" w:rsidTr="002D3664">
            <w:sdt>
              <w:sdtPr>
                <w:rPr>
                  <w:sz w:val="18"/>
                  <w:szCs w:val="18"/>
                </w:rPr>
                <w:tag w:val="_PLD_67d6f101a03d467d995419510214a616"/>
                <w:id w:val="1743215561"/>
                <w:lock w:val="sdtLocked"/>
              </w:sdtPr>
              <w:sdtContent>
                <w:tc>
                  <w:tcPr>
                    <w:tcW w:w="749" w:type="pct"/>
                    <w:shd w:val="clear" w:color="auto" w:fill="auto"/>
                  </w:tcPr>
                  <w:p w14:paraId="41257D2C" w14:textId="77777777" w:rsidR="00B430B9" w:rsidRPr="002D3664" w:rsidRDefault="00000000" w:rsidP="002D3664">
                    <w:pPr>
                      <w:ind w:firstLineChars="100" w:firstLine="180"/>
                      <w:rPr>
                        <w:sz w:val="18"/>
                        <w:szCs w:val="18"/>
                      </w:rPr>
                    </w:pPr>
                    <w:r w:rsidRPr="002D3664">
                      <w:rPr>
                        <w:rFonts w:hint="eastAsia"/>
                        <w:sz w:val="18"/>
                        <w:szCs w:val="18"/>
                      </w:rPr>
                      <w:t>金融资产重分类计入其他综合收益的金额</w:t>
                    </w:r>
                  </w:p>
                </w:tc>
              </w:sdtContent>
            </w:sdt>
            <w:tc>
              <w:tcPr>
                <w:tcW w:w="657" w:type="pct"/>
                <w:shd w:val="clear" w:color="auto" w:fill="auto"/>
              </w:tcPr>
              <w:p w14:paraId="563FE337" w14:textId="77777777" w:rsidR="00B430B9" w:rsidRDefault="00B430B9" w:rsidP="002D3664">
                <w:pPr>
                  <w:jc w:val="right"/>
                </w:pPr>
              </w:p>
            </w:tc>
            <w:tc>
              <w:tcPr>
                <w:tcW w:w="700" w:type="pct"/>
                <w:shd w:val="clear" w:color="auto" w:fill="auto"/>
              </w:tcPr>
              <w:p w14:paraId="6BFC93D6" w14:textId="77777777" w:rsidR="00B430B9" w:rsidRDefault="00B430B9" w:rsidP="002D3664">
                <w:pPr>
                  <w:jc w:val="right"/>
                </w:pPr>
              </w:p>
            </w:tc>
            <w:tc>
              <w:tcPr>
                <w:tcW w:w="299" w:type="pct"/>
                <w:shd w:val="clear" w:color="auto" w:fill="auto"/>
              </w:tcPr>
              <w:p w14:paraId="53C0774C" w14:textId="77777777" w:rsidR="00B430B9" w:rsidRDefault="00B430B9" w:rsidP="002D3664">
                <w:pPr>
                  <w:jc w:val="right"/>
                </w:pPr>
              </w:p>
            </w:tc>
            <w:tc>
              <w:tcPr>
                <w:tcW w:w="317" w:type="pct"/>
              </w:tcPr>
              <w:p w14:paraId="19AD7082" w14:textId="77777777" w:rsidR="00B430B9" w:rsidRDefault="00B430B9" w:rsidP="002D3664">
                <w:pPr>
                  <w:jc w:val="right"/>
                </w:pPr>
              </w:p>
            </w:tc>
            <w:tc>
              <w:tcPr>
                <w:tcW w:w="678" w:type="pct"/>
                <w:shd w:val="clear" w:color="auto" w:fill="auto"/>
              </w:tcPr>
              <w:p w14:paraId="2DC1F329" w14:textId="77777777" w:rsidR="00B430B9" w:rsidRDefault="00B430B9" w:rsidP="002D3664">
                <w:pPr>
                  <w:jc w:val="right"/>
                </w:pPr>
              </w:p>
            </w:tc>
            <w:tc>
              <w:tcPr>
                <w:tcW w:w="702" w:type="pct"/>
                <w:shd w:val="clear" w:color="auto" w:fill="auto"/>
              </w:tcPr>
              <w:p w14:paraId="049A2DC3" w14:textId="77777777" w:rsidR="00B430B9" w:rsidRDefault="00B430B9" w:rsidP="002D3664">
                <w:pPr>
                  <w:jc w:val="right"/>
                </w:pPr>
              </w:p>
            </w:tc>
            <w:tc>
              <w:tcPr>
                <w:tcW w:w="241" w:type="pct"/>
                <w:shd w:val="clear" w:color="auto" w:fill="auto"/>
              </w:tcPr>
              <w:p w14:paraId="29DA385B" w14:textId="77777777" w:rsidR="00B430B9" w:rsidRDefault="00B430B9" w:rsidP="002D3664">
                <w:pPr>
                  <w:jc w:val="right"/>
                </w:pPr>
              </w:p>
            </w:tc>
            <w:tc>
              <w:tcPr>
                <w:tcW w:w="657" w:type="pct"/>
                <w:shd w:val="clear" w:color="auto" w:fill="auto"/>
              </w:tcPr>
              <w:p w14:paraId="33B0BC79" w14:textId="77777777" w:rsidR="00B430B9" w:rsidRDefault="00B430B9" w:rsidP="002D3664">
                <w:pPr>
                  <w:jc w:val="right"/>
                </w:pPr>
              </w:p>
            </w:tc>
          </w:tr>
          <w:tr w:rsidR="002D3664" w14:paraId="7AF0F466" w14:textId="77777777" w:rsidTr="002D3664">
            <w:sdt>
              <w:sdtPr>
                <w:rPr>
                  <w:sz w:val="18"/>
                  <w:szCs w:val="18"/>
                </w:rPr>
                <w:tag w:val="_PLD_b7f5af5728364a0f8a18e5ed26751100"/>
                <w:id w:val="-1847386447"/>
                <w:lock w:val="sdtLocked"/>
              </w:sdtPr>
              <w:sdtContent>
                <w:tc>
                  <w:tcPr>
                    <w:tcW w:w="749" w:type="pct"/>
                    <w:shd w:val="clear" w:color="auto" w:fill="auto"/>
                  </w:tcPr>
                  <w:p w14:paraId="60C8AB1A" w14:textId="77777777" w:rsidR="00B430B9" w:rsidRPr="002D3664" w:rsidRDefault="00000000" w:rsidP="002D3664">
                    <w:pPr>
                      <w:ind w:firstLineChars="100" w:firstLine="180"/>
                      <w:rPr>
                        <w:sz w:val="18"/>
                        <w:szCs w:val="18"/>
                      </w:rPr>
                    </w:pPr>
                    <w:r w:rsidRPr="002D3664">
                      <w:rPr>
                        <w:rFonts w:hint="eastAsia"/>
                        <w:sz w:val="18"/>
                        <w:szCs w:val="18"/>
                      </w:rPr>
                      <w:t>其他债权投资信用减值准备</w:t>
                    </w:r>
                  </w:p>
                </w:tc>
              </w:sdtContent>
            </w:sdt>
            <w:tc>
              <w:tcPr>
                <w:tcW w:w="657" w:type="pct"/>
                <w:shd w:val="clear" w:color="auto" w:fill="auto"/>
              </w:tcPr>
              <w:p w14:paraId="0D58F1FE" w14:textId="77777777" w:rsidR="00B430B9" w:rsidRDefault="00B430B9" w:rsidP="002D3664">
                <w:pPr>
                  <w:jc w:val="right"/>
                </w:pPr>
              </w:p>
            </w:tc>
            <w:tc>
              <w:tcPr>
                <w:tcW w:w="700" w:type="pct"/>
                <w:shd w:val="clear" w:color="auto" w:fill="auto"/>
              </w:tcPr>
              <w:p w14:paraId="2848662E" w14:textId="77777777" w:rsidR="00B430B9" w:rsidRDefault="00B430B9" w:rsidP="002D3664">
                <w:pPr>
                  <w:jc w:val="right"/>
                </w:pPr>
              </w:p>
            </w:tc>
            <w:tc>
              <w:tcPr>
                <w:tcW w:w="299" w:type="pct"/>
                <w:shd w:val="clear" w:color="auto" w:fill="auto"/>
              </w:tcPr>
              <w:p w14:paraId="7C84C26E" w14:textId="77777777" w:rsidR="00B430B9" w:rsidRDefault="00B430B9" w:rsidP="002D3664">
                <w:pPr>
                  <w:jc w:val="right"/>
                </w:pPr>
              </w:p>
            </w:tc>
            <w:tc>
              <w:tcPr>
                <w:tcW w:w="317" w:type="pct"/>
              </w:tcPr>
              <w:p w14:paraId="0C24005B" w14:textId="77777777" w:rsidR="00B430B9" w:rsidRDefault="00B430B9" w:rsidP="002D3664">
                <w:pPr>
                  <w:jc w:val="right"/>
                </w:pPr>
              </w:p>
            </w:tc>
            <w:tc>
              <w:tcPr>
                <w:tcW w:w="678" w:type="pct"/>
                <w:shd w:val="clear" w:color="auto" w:fill="auto"/>
              </w:tcPr>
              <w:p w14:paraId="5C2E696A" w14:textId="77777777" w:rsidR="00B430B9" w:rsidRDefault="00B430B9" w:rsidP="002D3664">
                <w:pPr>
                  <w:jc w:val="right"/>
                </w:pPr>
              </w:p>
            </w:tc>
            <w:tc>
              <w:tcPr>
                <w:tcW w:w="702" w:type="pct"/>
                <w:shd w:val="clear" w:color="auto" w:fill="auto"/>
              </w:tcPr>
              <w:p w14:paraId="7B8EF6D9" w14:textId="77777777" w:rsidR="00B430B9" w:rsidRDefault="00B430B9" w:rsidP="002D3664">
                <w:pPr>
                  <w:jc w:val="right"/>
                </w:pPr>
              </w:p>
            </w:tc>
            <w:tc>
              <w:tcPr>
                <w:tcW w:w="241" w:type="pct"/>
                <w:shd w:val="clear" w:color="auto" w:fill="auto"/>
              </w:tcPr>
              <w:p w14:paraId="36A0DFE3" w14:textId="77777777" w:rsidR="00B430B9" w:rsidRDefault="00B430B9" w:rsidP="002D3664">
                <w:pPr>
                  <w:jc w:val="right"/>
                </w:pPr>
              </w:p>
            </w:tc>
            <w:tc>
              <w:tcPr>
                <w:tcW w:w="657" w:type="pct"/>
                <w:shd w:val="clear" w:color="auto" w:fill="auto"/>
              </w:tcPr>
              <w:p w14:paraId="54B9E772" w14:textId="77777777" w:rsidR="00B430B9" w:rsidRDefault="00B430B9" w:rsidP="002D3664">
                <w:pPr>
                  <w:jc w:val="right"/>
                </w:pPr>
              </w:p>
            </w:tc>
          </w:tr>
          <w:tr w:rsidR="002D3664" w14:paraId="7F8DBF6F" w14:textId="77777777" w:rsidTr="002D3664">
            <w:sdt>
              <w:sdtPr>
                <w:rPr>
                  <w:sz w:val="18"/>
                  <w:szCs w:val="18"/>
                </w:rPr>
                <w:tag w:val="_PLD_87be35a6f331456eb4e213fe998f1437"/>
                <w:id w:val="-1097703725"/>
                <w:lock w:val="sdtLocked"/>
              </w:sdtPr>
              <w:sdtContent>
                <w:tc>
                  <w:tcPr>
                    <w:tcW w:w="749" w:type="pct"/>
                    <w:shd w:val="clear" w:color="auto" w:fill="auto"/>
                  </w:tcPr>
                  <w:p w14:paraId="08DCF427" w14:textId="77777777" w:rsidR="00B430B9" w:rsidRPr="002D3664" w:rsidRDefault="00000000" w:rsidP="002D3664">
                    <w:pPr>
                      <w:rPr>
                        <w:sz w:val="18"/>
                        <w:szCs w:val="18"/>
                      </w:rPr>
                    </w:pPr>
                    <w:r w:rsidRPr="002D3664">
                      <w:rPr>
                        <w:rFonts w:hint="eastAsia"/>
                        <w:sz w:val="18"/>
                        <w:szCs w:val="18"/>
                      </w:rPr>
                      <w:t xml:space="preserve">  </w:t>
                    </w:r>
                    <w:r w:rsidRPr="002D3664">
                      <w:rPr>
                        <w:sz w:val="18"/>
                        <w:szCs w:val="18"/>
                      </w:rPr>
                      <w:t>现金流量套期储备</w:t>
                    </w:r>
                  </w:p>
                </w:tc>
              </w:sdtContent>
            </w:sdt>
            <w:tc>
              <w:tcPr>
                <w:tcW w:w="657" w:type="pct"/>
                <w:shd w:val="clear" w:color="auto" w:fill="auto"/>
              </w:tcPr>
              <w:p w14:paraId="1F8F42D4" w14:textId="77777777" w:rsidR="00B430B9" w:rsidRDefault="00B430B9" w:rsidP="002D3664">
                <w:pPr>
                  <w:jc w:val="right"/>
                </w:pPr>
              </w:p>
            </w:tc>
            <w:tc>
              <w:tcPr>
                <w:tcW w:w="700" w:type="pct"/>
                <w:shd w:val="clear" w:color="auto" w:fill="auto"/>
              </w:tcPr>
              <w:p w14:paraId="56037D81" w14:textId="77777777" w:rsidR="00B430B9" w:rsidRDefault="00B430B9" w:rsidP="002D3664">
                <w:pPr>
                  <w:jc w:val="right"/>
                </w:pPr>
              </w:p>
            </w:tc>
            <w:tc>
              <w:tcPr>
                <w:tcW w:w="299" w:type="pct"/>
                <w:shd w:val="clear" w:color="auto" w:fill="auto"/>
              </w:tcPr>
              <w:p w14:paraId="5EF2AA6F" w14:textId="77777777" w:rsidR="00B430B9" w:rsidRDefault="00B430B9" w:rsidP="002D3664">
                <w:pPr>
                  <w:jc w:val="right"/>
                </w:pPr>
              </w:p>
            </w:tc>
            <w:tc>
              <w:tcPr>
                <w:tcW w:w="317" w:type="pct"/>
              </w:tcPr>
              <w:p w14:paraId="1E8145BC" w14:textId="77777777" w:rsidR="00B430B9" w:rsidRDefault="00B430B9" w:rsidP="002D3664">
                <w:pPr>
                  <w:jc w:val="right"/>
                </w:pPr>
              </w:p>
            </w:tc>
            <w:tc>
              <w:tcPr>
                <w:tcW w:w="678" w:type="pct"/>
                <w:shd w:val="clear" w:color="auto" w:fill="auto"/>
              </w:tcPr>
              <w:p w14:paraId="605CF5DE" w14:textId="77777777" w:rsidR="00B430B9" w:rsidRDefault="00B430B9" w:rsidP="002D3664">
                <w:pPr>
                  <w:jc w:val="right"/>
                </w:pPr>
              </w:p>
            </w:tc>
            <w:tc>
              <w:tcPr>
                <w:tcW w:w="702" w:type="pct"/>
                <w:shd w:val="clear" w:color="auto" w:fill="auto"/>
              </w:tcPr>
              <w:p w14:paraId="695124CE" w14:textId="77777777" w:rsidR="00B430B9" w:rsidRDefault="00B430B9" w:rsidP="002D3664">
                <w:pPr>
                  <w:jc w:val="right"/>
                </w:pPr>
              </w:p>
            </w:tc>
            <w:tc>
              <w:tcPr>
                <w:tcW w:w="241" w:type="pct"/>
                <w:shd w:val="clear" w:color="auto" w:fill="auto"/>
              </w:tcPr>
              <w:p w14:paraId="68FDE6E6" w14:textId="77777777" w:rsidR="00B430B9" w:rsidRDefault="00B430B9" w:rsidP="002D3664">
                <w:pPr>
                  <w:jc w:val="right"/>
                </w:pPr>
              </w:p>
            </w:tc>
            <w:tc>
              <w:tcPr>
                <w:tcW w:w="657" w:type="pct"/>
                <w:shd w:val="clear" w:color="auto" w:fill="auto"/>
              </w:tcPr>
              <w:p w14:paraId="6F8FED41" w14:textId="77777777" w:rsidR="00B430B9" w:rsidRDefault="00B430B9" w:rsidP="002D3664">
                <w:pPr>
                  <w:jc w:val="right"/>
                </w:pPr>
              </w:p>
            </w:tc>
          </w:tr>
          <w:tr w:rsidR="002D3664" w14:paraId="0484AED8" w14:textId="77777777" w:rsidTr="002D3664">
            <w:sdt>
              <w:sdtPr>
                <w:rPr>
                  <w:sz w:val="18"/>
                  <w:szCs w:val="18"/>
                </w:rPr>
                <w:tag w:val="_PLD_7096ad729dde4fc1a4c67915bc5f19df"/>
                <w:id w:val="792562214"/>
                <w:lock w:val="sdtLocked"/>
              </w:sdtPr>
              <w:sdtContent>
                <w:tc>
                  <w:tcPr>
                    <w:tcW w:w="749" w:type="pct"/>
                    <w:shd w:val="clear" w:color="auto" w:fill="auto"/>
                  </w:tcPr>
                  <w:p w14:paraId="7BF60A05" w14:textId="77777777" w:rsidR="00B430B9" w:rsidRPr="002D3664" w:rsidRDefault="00000000" w:rsidP="002D3664">
                    <w:pPr>
                      <w:rPr>
                        <w:sz w:val="18"/>
                        <w:szCs w:val="18"/>
                      </w:rPr>
                    </w:pPr>
                    <w:r w:rsidRPr="002D3664">
                      <w:rPr>
                        <w:rFonts w:hint="eastAsia"/>
                        <w:sz w:val="18"/>
                        <w:szCs w:val="18"/>
                      </w:rPr>
                      <w:t xml:space="preserve">  外币财务报表折算差额</w:t>
                    </w:r>
                  </w:p>
                </w:tc>
              </w:sdtContent>
            </w:sdt>
            <w:tc>
              <w:tcPr>
                <w:tcW w:w="657" w:type="pct"/>
                <w:shd w:val="clear" w:color="auto" w:fill="auto"/>
              </w:tcPr>
              <w:p w14:paraId="28EB5608" w14:textId="77777777" w:rsidR="00B430B9" w:rsidRDefault="00B430B9" w:rsidP="002D3664">
                <w:pPr>
                  <w:jc w:val="right"/>
                </w:pPr>
              </w:p>
            </w:tc>
            <w:tc>
              <w:tcPr>
                <w:tcW w:w="700" w:type="pct"/>
                <w:shd w:val="clear" w:color="auto" w:fill="auto"/>
              </w:tcPr>
              <w:p w14:paraId="67504041" w14:textId="77777777" w:rsidR="00B430B9" w:rsidRDefault="00B430B9" w:rsidP="002D3664">
                <w:pPr>
                  <w:jc w:val="right"/>
                </w:pPr>
              </w:p>
            </w:tc>
            <w:tc>
              <w:tcPr>
                <w:tcW w:w="299" w:type="pct"/>
                <w:shd w:val="clear" w:color="auto" w:fill="auto"/>
              </w:tcPr>
              <w:p w14:paraId="0CBDE52B" w14:textId="77777777" w:rsidR="00B430B9" w:rsidRDefault="00B430B9" w:rsidP="002D3664">
                <w:pPr>
                  <w:jc w:val="right"/>
                </w:pPr>
              </w:p>
            </w:tc>
            <w:tc>
              <w:tcPr>
                <w:tcW w:w="317" w:type="pct"/>
              </w:tcPr>
              <w:p w14:paraId="6C0D5725" w14:textId="77777777" w:rsidR="00B430B9" w:rsidRDefault="00B430B9" w:rsidP="002D3664">
                <w:pPr>
                  <w:jc w:val="right"/>
                </w:pPr>
              </w:p>
            </w:tc>
            <w:tc>
              <w:tcPr>
                <w:tcW w:w="678" w:type="pct"/>
                <w:shd w:val="clear" w:color="auto" w:fill="auto"/>
              </w:tcPr>
              <w:p w14:paraId="56D50CF1" w14:textId="77777777" w:rsidR="00B430B9" w:rsidRDefault="00B430B9" w:rsidP="002D3664">
                <w:pPr>
                  <w:jc w:val="right"/>
                </w:pPr>
              </w:p>
            </w:tc>
            <w:tc>
              <w:tcPr>
                <w:tcW w:w="702" w:type="pct"/>
                <w:shd w:val="clear" w:color="auto" w:fill="auto"/>
              </w:tcPr>
              <w:p w14:paraId="465E65F9" w14:textId="77777777" w:rsidR="00B430B9" w:rsidRDefault="00B430B9" w:rsidP="002D3664">
                <w:pPr>
                  <w:jc w:val="right"/>
                </w:pPr>
              </w:p>
            </w:tc>
            <w:tc>
              <w:tcPr>
                <w:tcW w:w="241" w:type="pct"/>
                <w:shd w:val="clear" w:color="auto" w:fill="auto"/>
              </w:tcPr>
              <w:p w14:paraId="2E7AD4EE" w14:textId="77777777" w:rsidR="00B430B9" w:rsidRDefault="00B430B9" w:rsidP="002D3664">
                <w:pPr>
                  <w:jc w:val="right"/>
                </w:pPr>
              </w:p>
            </w:tc>
            <w:tc>
              <w:tcPr>
                <w:tcW w:w="657" w:type="pct"/>
                <w:shd w:val="clear" w:color="auto" w:fill="auto"/>
              </w:tcPr>
              <w:p w14:paraId="39476F46" w14:textId="77777777" w:rsidR="00B430B9" w:rsidRDefault="00B430B9" w:rsidP="002D3664">
                <w:pPr>
                  <w:jc w:val="right"/>
                </w:pPr>
              </w:p>
            </w:tc>
          </w:tr>
          <w:tr w:rsidR="002D3664" w14:paraId="53D7FFD5" w14:textId="77777777" w:rsidTr="002D3664">
            <w:sdt>
              <w:sdtPr>
                <w:rPr>
                  <w:sz w:val="18"/>
                  <w:szCs w:val="18"/>
                </w:rPr>
                <w:tag w:val="_PLD_da397a12577f4c5f8c92faa7b167ad8e"/>
                <w:id w:val="940413111"/>
                <w:lock w:val="sdtLocked"/>
              </w:sdtPr>
              <w:sdtContent>
                <w:tc>
                  <w:tcPr>
                    <w:tcW w:w="749" w:type="pct"/>
                    <w:shd w:val="clear" w:color="auto" w:fill="auto"/>
                    <w:vAlign w:val="center"/>
                  </w:tcPr>
                  <w:p w14:paraId="637AD517" w14:textId="77777777" w:rsidR="00B430B9" w:rsidRPr="002D3664" w:rsidRDefault="00000000" w:rsidP="002D3664">
                    <w:pPr>
                      <w:rPr>
                        <w:sz w:val="18"/>
                        <w:szCs w:val="18"/>
                      </w:rPr>
                    </w:pPr>
                    <w:r w:rsidRPr="002D3664">
                      <w:rPr>
                        <w:rFonts w:hint="eastAsia"/>
                        <w:sz w:val="18"/>
                        <w:szCs w:val="18"/>
                      </w:rPr>
                      <w:t>其他综合收益合计</w:t>
                    </w:r>
                  </w:p>
                </w:tc>
              </w:sdtContent>
            </w:sdt>
            <w:tc>
              <w:tcPr>
                <w:tcW w:w="657" w:type="pct"/>
                <w:shd w:val="clear" w:color="auto" w:fill="auto"/>
                <w:vAlign w:val="center"/>
              </w:tcPr>
              <w:p w14:paraId="7A4DCCD0" w14:textId="0261FED8" w:rsidR="00B430B9" w:rsidRPr="002D3664" w:rsidRDefault="00000000" w:rsidP="002D3664">
                <w:pPr>
                  <w:jc w:val="right"/>
                  <w:rPr>
                    <w:sz w:val="15"/>
                    <w:szCs w:val="15"/>
                  </w:rPr>
                </w:pPr>
                <w:r w:rsidRPr="002D3664">
                  <w:rPr>
                    <w:sz w:val="15"/>
                    <w:szCs w:val="15"/>
                  </w:rPr>
                  <w:t>442,110,226.21</w:t>
                </w:r>
              </w:p>
            </w:tc>
            <w:tc>
              <w:tcPr>
                <w:tcW w:w="700" w:type="pct"/>
                <w:shd w:val="clear" w:color="auto" w:fill="auto"/>
                <w:vAlign w:val="center"/>
              </w:tcPr>
              <w:p w14:paraId="15B73243" w14:textId="047A5D6B" w:rsidR="00B430B9" w:rsidRPr="002D3664" w:rsidRDefault="00000000" w:rsidP="002D3664">
                <w:pPr>
                  <w:jc w:val="right"/>
                  <w:rPr>
                    <w:sz w:val="15"/>
                    <w:szCs w:val="15"/>
                  </w:rPr>
                </w:pPr>
                <w:r w:rsidRPr="002D3664">
                  <w:rPr>
                    <w:sz w:val="15"/>
                    <w:szCs w:val="15"/>
                  </w:rPr>
                  <w:t>-137,713,914.44</w:t>
                </w:r>
              </w:p>
            </w:tc>
            <w:tc>
              <w:tcPr>
                <w:tcW w:w="299" w:type="pct"/>
                <w:shd w:val="clear" w:color="auto" w:fill="auto"/>
                <w:vAlign w:val="center"/>
              </w:tcPr>
              <w:p w14:paraId="301000FE" w14:textId="77777777" w:rsidR="00B430B9" w:rsidRPr="002D3664" w:rsidRDefault="00B430B9" w:rsidP="002D3664">
                <w:pPr>
                  <w:jc w:val="right"/>
                  <w:rPr>
                    <w:sz w:val="15"/>
                    <w:szCs w:val="15"/>
                  </w:rPr>
                </w:pPr>
              </w:p>
            </w:tc>
            <w:tc>
              <w:tcPr>
                <w:tcW w:w="317" w:type="pct"/>
                <w:vAlign w:val="center"/>
              </w:tcPr>
              <w:p w14:paraId="7102E324" w14:textId="77777777" w:rsidR="00B430B9" w:rsidRPr="002D3664" w:rsidRDefault="00B430B9" w:rsidP="002D3664">
                <w:pPr>
                  <w:jc w:val="right"/>
                  <w:rPr>
                    <w:sz w:val="15"/>
                    <w:szCs w:val="15"/>
                  </w:rPr>
                </w:pPr>
              </w:p>
            </w:tc>
            <w:tc>
              <w:tcPr>
                <w:tcW w:w="678" w:type="pct"/>
                <w:shd w:val="clear" w:color="auto" w:fill="auto"/>
                <w:vAlign w:val="center"/>
              </w:tcPr>
              <w:p w14:paraId="16D0D83D" w14:textId="655E8725" w:rsidR="00B430B9" w:rsidRPr="002D3664" w:rsidRDefault="00000000" w:rsidP="002D3664">
                <w:pPr>
                  <w:jc w:val="right"/>
                  <w:rPr>
                    <w:sz w:val="15"/>
                    <w:szCs w:val="15"/>
                  </w:rPr>
                </w:pPr>
                <w:r w:rsidRPr="002D3664">
                  <w:rPr>
                    <w:sz w:val="15"/>
                    <w:szCs w:val="15"/>
                  </w:rPr>
                  <w:t>-34,428,478.61</w:t>
                </w:r>
              </w:p>
            </w:tc>
            <w:tc>
              <w:tcPr>
                <w:tcW w:w="702" w:type="pct"/>
                <w:shd w:val="clear" w:color="auto" w:fill="auto"/>
                <w:vAlign w:val="center"/>
              </w:tcPr>
              <w:p w14:paraId="65044EE2" w14:textId="76738CE4" w:rsidR="00B430B9" w:rsidRPr="002D3664" w:rsidRDefault="00000000" w:rsidP="002D3664">
                <w:pPr>
                  <w:jc w:val="right"/>
                  <w:rPr>
                    <w:sz w:val="15"/>
                    <w:szCs w:val="15"/>
                  </w:rPr>
                </w:pPr>
                <w:r w:rsidRPr="002D3664">
                  <w:rPr>
                    <w:sz w:val="15"/>
                    <w:szCs w:val="15"/>
                  </w:rPr>
                  <w:t>-103,285,435.83</w:t>
                </w:r>
              </w:p>
            </w:tc>
            <w:tc>
              <w:tcPr>
                <w:tcW w:w="241" w:type="pct"/>
                <w:shd w:val="clear" w:color="auto" w:fill="auto"/>
                <w:vAlign w:val="center"/>
              </w:tcPr>
              <w:p w14:paraId="7153332D" w14:textId="77777777" w:rsidR="00B430B9" w:rsidRPr="002D3664" w:rsidRDefault="00B430B9" w:rsidP="002D3664">
                <w:pPr>
                  <w:jc w:val="right"/>
                  <w:rPr>
                    <w:sz w:val="15"/>
                    <w:szCs w:val="15"/>
                  </w:rPr>
                </w:pPr>
              </w:p>
            </w:tc>
            <w:tc>
              <w:tcPr>
                <w:tcW w:w="657" w:type="pct"/>
                <w:shd w:val="clear" w:color="auto" w:fill="auto"/>
                <w:vAlign w:val="center"/>
              </w:tcPr>
              <w:p w14:paraId="1FDF47F3" w14:textId="49F0FE6A" w:rsidR="00B430B9" w:rsidRPr="002D3664" w:rsidRDefault="00000000" w:rsidP="002D3664">
                <w:pPr>
                  <w:jc w:val="right"/>
                  <w:rPr>
                    <w:sz w:val="15"/>
                    <w:szCs w:val="15"/>
                  </w:rPr>
                </w:pPr>
                <w:r w:rsidRPr="002D3664">
                  <w:rPr>
                    <w:sz w:val="15"/>
                    <w:szCs w:val="15"/>
                  </w:rPr>
                  <w:t>338,824,790.38</w:t>
                </w:r>
              </w:p>
            </w:tc>
          </w:tr>
        </w:tbl>
        <w:p w14:paraId="207E5DF4" w14:textId="77777777" w:rsidR="00B430B9" w:rsidRDefault="00B430B9"/>
        <w:p w14:paraId="2AE72FBC" w14:textId="77777777" w:rsidR="00B430B9" w:rsidRDefault="00000000">
          <w:pPr>
            <w:spacing w:before="60" w:after="60"/>
            <w:rPr>
              <w:b/>
            </w:rPr>
          </w:pPr>
          <w:r>
            <w:rPr>
              <w:rFonts w:hint="eastAsia"/>
            </w:rPr>
            <w:t>其他说明，包括对现金流量套期损益的有效部分转为被套期项目初始确认金额调整：</w:t>
          </w:r>
        </w:p>
        <w:sdt>
          <w:sdtPr>
            <w:rPr>
              <w:rFonts w:hint="eastAsia"/>
            </w:rPr>
            <w:alias w:val="综合收益情况"/>
            <w:tag w:val="_GBC_c389c92b3ef04746a88c157ed2e05698"/>
            <w:id w:val="146947870"/>
            <w:lock w:val="sdtLocked"/>
            <w:placeholder>
              <w:docPart w:val="GBC22222222222222222222222222222"/>
            </w:placeholder>
          </w:sdtPr>
          <w:sdtContent>
            <w:p w14:paraId="021F0DD3" w14:textId="717B66C6" w:rsidR="00B430B9" w:rsidRDefault="00000000">
              <w:r>
                <w:rPr>
                  <w:rFonts w:hint="eastAsia"/>
                </w:rPr>
                <w:t>无</w:t>
              </w:r>
            </w:p>
          </w:sdtContent>
        </w:sdt>
      </w:sdtContent>
    </w:sdt>
    <w:bookmarkEnd w:id="223" w:displacedByCustomXml="prev"/>
    <w:p w14:paraId="7C6218E9" w14:textId="77777777" w:rsidR="00B430B9" w:rsidRDefault="00B430B9"/>
    <w:sdt>
      <w:sdtPr>
        <w:rPr>
          <w:rFonts w:ascii="宋体" w:hAnsi="宋体" w:cs="宋体" w:hint="eastAsia"/>
          <w:b w:val="0"/>
          <w:bCs/>
          <w:kern w:val="0"/>
          <w:szCs w:val="21"/>
        </w:rPr>
        <w:alias w:val="模块:专项储备"/>
        <w:tag w:val="_GBC_8a08fa7a416e4e52a104ea9b06479f9e"/>
        <w:id w:val="-691300534"/>
        <w:lock w:val="sdtLocked"/>
        <w:placeholder>
          <w:docPart w:val="GBC22222222222222222222222222222"/>
        </w:placeholder>
      </w:sdtPr>
      <w:sdtEndPr>
        <w:rPr>
          <w:rFonts w:cstheme="minorBidi" w:hint="default"/>
          <w:color w:val="000000" w:themeColor="text1"/>
        </w:rPr>
      </w:sdtEndPr>
      <w:sdtContent>
        <w:p w14:paraId="5A62AAD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258685884"/>
            <w:lock w:val="sdtLocked"/>
            <w:placeholder>
              <w:docPart w:val="GBC22222222222222222222222222222"/>
            </w:placeholder>
          </w:sdtPr>
          <w:sdtContent>
            <w:p w14:paraId="77F35A30" w14:textId="080266A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DD7E97C" w14:textId="77777777" w:rsidR="00B430B9" w:rsidRDefault="00B430B9"/>
    <w:sdt>
      <w:sdtPr>
        <w:rPr>
          <w:rFonts w:ascii="宋体" w:hAnsi="宋体" w:cs="宋体" w:hint="eastAsia"/>
          <w:b w:val="0"/>
          <w:bCs/>
          <w:kern w:val="0"/>
          <w:szCs w:val="21"/>
        </w:rPr>
        <w:alias w:val="模块:盈余公积"/>
        <w:tag w:val="_GBC_fc97b66d150f4d31ba9096ec58341715"/>
        <w:id w:val="-1991701326"/>
        <w:lock w:val="sdtLocked"/>
        <w:placeholder>
          <w:docPart w:val="GBC22222222222222222222222222222"/>
        </w:placeholder>
      </w:sdtPr>
      <w:sdtEndPr>
        <w:rPr>
          <w:rFonts w:cstheme="minorBidi" w:hint="default"/>
          <w:kern w:val="2"/>
        </w:rPr>
      </w:sdtEndPr>
      <w:sdtContent>
        <w:p w14:paraId="6F25123C"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070692498"/>
            <w:lock w:val="sdtLocked"/>
            <w:placeholder>
              <w:docPart w:val="GBC22222222222222222222222222222"/>
            </w:placeholder>
          </w:sdtPr>
          <w:sdtContent>
            <w:p w14:paraId="7C397FFA" w14:textId="315E957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EFA782" w14:textId="77777777" w:rsidR="00B430B9" w:rsidRDefault="00000000">
          <w:pPr>
            <w:jc w:val="right"/>
          </w:pPr>
          <w:r>
            <w:rPr>
              <w:rFonts w:hint="eastAsia"/>
            </w:rPr>
            <w:t>单位：</w:t>
          </w:r>
          <w:sdt>
            <w:sdtPr>
              <w:rPr>
                <w:rFonts w:hint="eastAsia"/>
              </w:rPr>
              <w:alias w:val="单位：财务附注：盈余公积"/>
              <w:tag w:val="_GBC_ea3204141ce3498eaccd14c833f64973"/>
              <w:id w:val="-5078287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9922831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553E82" w14:paraId="22BFBB6F" w14:textId="77777777" w:rsidTr="00474A51">
            <w:sdt>
              <w:sdtPr>
                <w:tag w:val="_PLD_70f0cea3df9b4646bf8f9454719b4599"/>
                <w:id w:val="1728650709"/>
                <w:lock w:val="sdtLocked"/>
              </w:sdtPr>
              <w:sdtContent>
                <w:tc>
                  <w:tcPr>
                    <w:tcW w:w="940" w:type="pct"/>
                  </w:tcPr>
                  <w:p w14:paraId="38FA12A6" w14:textId="77777777" w:rsidR="00B430B9" w:rsidRDefault="00000000">
                    <w:pPr>
                      <w:autoSpaceDE w:val="0"/>
                      <w:autoSpaceDN w:val="0"/>
                      <w:adjustRightInd w:val="0"/>
                      <w:snapToGrid w:val="0"/>
                      <w:jc w:val="center"/>
                    </w:pPr>
                    <w:r>
                      <w:rPr>
                        <w:rFonts w:hint="eastAsia"/>
                      </w:rPr>
                      <w:t>项目</w:t>
                    </w:r>
                  </w:p>
                </w:tc>
              </w:sdtContent>
            </w:sdt>
            <w:sdt>
              <w:sdtPr>
                <w:tag w:val="_PLD_5466d5e3c2b64aeb9abc2e1a21f2e6c0"/>
                <w:id w:val="-990716922"/>
                <w:lock w:val="sdtLocked"/>
              </w:sdtPr>
              <w:sdtContent>
                <w:tc>
                  <w:tcPr>
                    <w:tcW w:w="1011" w:type="pct"/>
                  </w:tcPr>
                  <w:p w14:paraId="6CAA3DC6" w14:textId="77777777" w:rsidR="00B430B9" w:rsidRDefault="00000000">
                    <w:pPr>
                      <w:autoSpaceDE w:val="0"/>
                      <w:autoSpaceDN w:val="0"/>
                      <w:adjustRightInd w:val="0"/>
                      <w:snapToGrid w:val="0"/>
                      <w:jc w:val="center"/>
                    </w:pPr>
                    <w:r>
                      <w:rPr>
                        <w:rFonts w:hint="eastAsia"/>
                      </w:rPr>
                      <w:t>期初余额</w:t>
                    </w:r>
                  </w:p>
                </w:tc>
              </w:sdtContent>
            </w:sdt>
            <w:sdt>
              <w:sdtPr>
                <w:tag w:val="_PLD_44b0c825c55949b98cff671f8777dd39"/>
                <w:id w:val="1128362746"/>
                <w:lock w:val="sdtLocked"/>
              </w:sdtPr>
              <w:sdtContent>
                <w:tc>
                  <w:tcPr>
                    <w:tcW w:w="1014" w:type="pct"/>
                  </w:tcPr>
                  <w:p w14:paraId="5A10BC1B" w14:textId="77777777" w:rsidR="00B430B9" w:rsidRDefault="00000000">
                    <w:pPr>
                      <w:autoSpaceDE w:val="0"/>
                      <w:autoSpaceDN w:val="0"/>
                      <w:adjustRightInd w:val="0"/>
                      <w:snapToGrid w:val="0"/>
                      <w:jc w:val="center"/>
                    </w:pPr>
                    <w:r>
                      <w:rPr>
                        <w:rFonts w:hint="eastAsia"/>
                      </w:rPr>
                      <w:t>本期增加</w:t>
                    </w:r>
                  </w:p>
                </w:tc>
              </w:sdtContent>
            </w:sdt>
            <w:sdt>
              <w:sdtPr>
                <w:tag w:val="_PLD_111b02bee52f4f1a879468aa2243106f"/>
                <w:id w:val="747242368"/>
                <w:lock w:val="sdtLocked"/>
              </w:sdtPr>
              <w:sdtContent>
                <w:tc>
                  <w:tcPr>
                    <w:tcW w:w="1021" w:type="pct"/>
                  </w:tcPr>
                  <w:p w14:paraId="4F0D364B" w14:textId="77777777" w:rsidR="00B430B9" w:rsidRDefault="00000000">
                    <w:pPr>
                      <w:autoSpaceDE w:val="0"/>
                      <w:autoSpaceDN w:val="0"/>
                      <w:adjustRightInd w:val="0"/>
                      <w:snapToGrid w:val="0"/>
                      <w:jc w:val="center"/>
                    </w:pPr>
                    <w:r>
                      <w:rPr>
                        <w:rFonts w:hint="eastAsia"/>
                      </w:rPr>
                      <w:t>本期减少</w:t>
                    </w:r>
                  </w:p>
                </w:tc>
              </w:sdtContent>
            </w:sdt>
            <w:sdt>
              <w:sdtPr>
                <w:tag w:val="_PLD_e6d9dff1341d44c99d9c3f51d8fd2c2f"/>
                <w:id w:val="-1750810956"/>
                <w:lock w:val="sdtLocked"/>
              </w:sdtPr>
              <w:sdtContent>
                <w:tc>
                  <w:tcPr>
                    <w:tcW w:w="1014" w:type="pct"/>
                  </w:tcPr>
                  <w:p w14:paraId="48E8B6F5" w14:textId="77777777" w:rsidR="00B430B9" w:rsidRDefault="00000000">
                    <w:pPr>
                      <w:autoSpaceDE w:val="0"/>
                      <w:autoSpaceDN w:val="0"/>
                      <w:adjustRightInd w:val="0"/>
                      <w:snapToGrid w:val="0"/>
                      <w:jc w:val="center"/>
                    </w:pPr>
                    <w:r>
                      <w:rPr>
                        <w:rFonts w:hint="eastAsia"/>
                      </w:rPr>
                      <w:t>期末余额</w:t>
                    </w:r>
                  </w:p>
                </w:tc>
              </w:sdtContent>
            </w:sdt>
          </w:tr>
          <w:tr w:rsidR="00BE4B7C" w14:paraId="0A70B571" w14:textId="77777777" w:rsidTr="007013B7">
            <w:sdt>
              <w:sdtPr>
                <w:tag w:val="_PLD_fc05a7682db944fc88b1d5bf0888fab6"/>
                <w:id w:val="1612159004"/>
                <w:lock w:val="sdtLocked"/>
              </w:sdtPr>
              <w:sdtContent>
                <w:tc>
                  <w:tcPr>
                    <w:tcW w:w="940" w:type="pct"/>
                    <w:shd w:val="clear" w:color="auto" w:fill="auto"/>
                    <w:vAlign w:val="center"/>
                  </w:tcPr>
                  <w:p w14:paraId="3086506A" w14:textId="77777777" w:rsidR="00B430B9" w:rsidRDefault="00000000" w:rsidP="00BE4B7C">
                    <w:pPr>
                      <w:autoSpaceDE w:val="0"/>
                      <w:autoSpaceDN w:val="0"/>
                      <w:adjustRightInd w:val="0"/>
                      <w:snapToGrid w:val="0"/>
                      <w:jc w:val="both"/>
                    </w:pPr>
                    <w:r>
                      <w:rPr>
                        <w:rFonts w:hint="eastAsia"/>
                      </w:rPr>
                      <w:t>法定盈余公积</w:t>
                    </w:r>
                  </w:p>
                </w:tc>
              </w:sdtContent>
            </w:sdt>
            <w:tc>
              <w:tcPr>
                <w:tcW w:w="1011" w:type="pct"/>
                <w:shd w:val="clear" w:color="auto" w:fill="auto"/>
                <w:vAlign w:val="center"/>
              </w:tcPr>
              <w:p w14:paraId="2BC7CA1A" w14:textId="08AC0C28" w:rsidR="00B430B9" w:rsidRDefault="00000000" w:rsidP="00BE4B7C">
                <w:pPr>
                  <w:autoSpaceDE w:val="0"/>
                  <w:autoSpaceDN w:val="0"/>
                  <w:adjustRightInd w:val="0"/>
                  <w:snapToGrid w:val="0"/>
                  <w:ind w:right="180"/>
                  <w:jc w:val="right"/>
                </w:pPr>
                <w:r>
                  <w:t>455,136,243.86</w:t>
                </w:r>
              </w:p>
            </w:tc>
            <w:tc>
              <w:tcPr>
                <w:tcW w:w="1014" w:type="pct"/>
                <w:shd w:val="clear" w:color="auto" w:fill="auto"/>
                <w:vAlign w:val="center"/>
              </w:tcPr>
              <w:p w14:paraId="2AA107E3" w14:textId="77777777" w:rsidR="00B430B9" w:rsidRDefault="00B430B9" w:rsidP="00BE4B7C">
                <w:pPr>
                  <w:autoSpaceDE w:val="0"/>
                  <w:autoSpaceDN w:val="0"/>
                  <w:adjustRightInd w:val="0"/>
                  <w:snapToGrid w:val="0"/>
                  <w:ind w:right="180"/>
                  <w:jc w:val="right"/>
                </w:pPr>
              </w:p>
            </w:tc>
            <w:tc>
              <w:tcPr>
                <w:tcW w:w="1021" w:type="pct"/>
                <w:shd w:val="clear" w:color="auto" w:fill="auto"/>
                <w:vAlign w:val="center"/>
              </w:tcPr>
              <w:p w14:paraId="7EB84B08" w14:textId="77777777" w:rsidR="00B430B9" w:rsidRDefault="00B430B9" w:rsidP="00BE4B7C">
                <w:pPr>
                  <w:autoSpaceDE w:val="0"/>
                  <w:autoSpaceDN w:val="0"/>
                  <w:adjustRightInd w:val="0"/>
                  <w:snapToGrid w:val="0"/>
                  <w:ind w:right="180"/>
                  <w:jc w:val="right"/>
                </w:pPr>
              </w:p>
            </w:tc>
            <w:tc>
              <w:tcPr>
                <w:tcW w:w="1014" w:type="pct"/>
                <w:shd w:val="clear" w:color="auto" w:fill="auto"/>
                <w:vAlign w:val="center"/>
              </w:tcPr>
              <w:p w14:paraId="7F235B40" w14:textId="4B5B0B9C" w:rsidR="00B430B9" w:rsidRDefault="00000000" w:rsidP="00BE4B7C">
                <w:pPr>
                  <w:autoSpaceDE w:val="0"/>
                  <w:autoSpaceDN w:val="0"/>
                  <w:adjustRightInd w:val="0"/>
                  <w:snapToGrid w:val="0"/>
                  <w:ind w:right="180"/>
                  <w:jc w:val="right"/>
                </w:pPr>
                <w:r>
                  <w:t>455,136,243.86</w:t>
                </w:r>
              </w:p>
            </w:tc>
          </w:tr>
          <w:tr w:rsidR="00BE4B7C" w14:paraId="12F1EB60" w14:textId="77777777" w:rsidTr="00474A51">
            <w:sdt>
              <w:sdtPr>
                <w:tag w:val="_PLD_d129220e9acf4011b78a05d75624a2b7"/>
                <w:id w:val="-613363473"/>
                <w:lock w:val="sdtLocked"/>
              </w:sdtPr>
              <w:sdtContent>
                <w:tc>
                  <w:tcPr>
                    <w:tcW w:w="940" w:type="pct"/>
                    <w:shd w:val="clear" w:color="auto" w:fill="auto"/>
                    <w:vAlign w:val="center"/>
                  </w:tcPr>
                  <w:p w14:paraId="20ED6806" w14:textId="77777777" w:rsidR="00B430B9" w:rsidRDefault="00000000" w:rsidP="00BE4B7C">
                    <w:pPr>
                      <w:autoSpaceDE w:val="0"/>
                      <w:autoSpaceDN w:val="0"/>
                      <w:adjustRightInd w:val="0"/>
                      <w:snapToGrid w:val="0"/>
                      <w:jc w:val="both"/>
                    </w:pPr>
                    <w:r>
                      <w:rPr>
                        <w:rFonts w:hint="eastAsia"/>
                      </w:rPr>
                      <w:t>任意盈余公积</w:t>
                    </w:r>
                  </w:p>
                </w:tc>
              </w:sdtContent>
            </w:sdt>
            <w:tc>
              <w:tcPr>
                <w:tcW w:w="1011" w:type="pct"/>
                <w:shd w:val="clear" w:color="auto" w:fill="auto"/>
              </w:tcPr>
              <w:p w14:paraId="4EBC7BF4"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2FEC2E50" w14:textId="77777777" w:rsidR="00B430B9" w:rsidRDefault="00B430B9" w:rsidP="00BE4B7C">
                <w:pPr>
                  <w:autoSpaceDE w:val="0"/>
                  <w:autoSpaceDN w:val="0"/>
                  <w:adjustRightInd w:val="0"/>
                  <w:snapToGrid w:val="0"/>
                  <w:ind w:right="180"/>
                  <w:jc w:val="right"/>
                </w:pPr>
              </w:p>
            </w:tc>
            <w:tc>
              <w:tcPr>
                <w:tcW w:w="1021" w:type="pct"/>
                <w:shd w:val="clear" w:color="auto" w:fill="auto"/>
              </w:tcPr>
              <w:p w14:paraId="12B97168"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6F405B0D" w14:textId="77777777" w:rsidR="00B430B9" w:rsidRDefault="00B430B9" w:rsidP="00BE4B7C">
                <w:pPr>
                  <w:autoSpaceDE w:val="0"/>
                  <w:autoSpaceDN w:val="0"/>
                  <w:adjustRightInd w:val="0"/>
                  <w:snapToGrid w:val="0"/>
                  <w:ind w:right="180"/>
                  <w:jc w:val="right"/>
                </w:pPr>
              </w:p>
            </w:tc>
          </w:tr>
          <w:tr w:rsidR="00BE4B7C" w14:paraId="5C8D5FB6" w14:textId="77777777" w:rsidTr="00474A51">
            <w:sdt>
              <w:sdtPr>
                <w:tag w:val="_PLD_ec6472288a1e40028c081a6dc314eaf7"/>
                <w:id w:val="-617596295"/>
                <w:lock w:val="sdtLocked"/>
              </w:sdtPr>
              <w:sdtContent>
                <w:tc>
                  <w:tcPr>
                    <w:tcW w:w="940" w:type="pct"/>
                    <w:shd w:val="clear" w:color="auto" w:fill="auto"/>
                    <w:vAlign w:val="center"/>
                  </w:tcPr>
                  <w:p w14:paraId="65DF79D8" w14:textId="77777777" w:rsidR="00B430B9" w:rsidRDefault="00000000" w:rsidP="00BE4B7C">
                    <w:pPr>
                      <w:autoSpaceDE w:val="0"/>
                      <w:autoSpaceDN w:val="0"/>
                      <w:adjustRightInd w:val="0"/>
                      <w:snapToGrid w:val="0"/>
                      <w:jc w:val="both"/>
                    </w:pPr>
                    <w:r>
                      <w:rPr>
                        <w:rFonts w:hint="eastAsia"/>
                      </w:rPr>
                      <w:t>储备基金</w:t>
                    </w:r>
                  </w:p>
                </w:tc>
              </w:sdtContent>
            </w:sdt>
            <w:tc>
              <w:tcPr>
                <w:tcW w:w="1011" w:type="pct"/>
                <w:shd w:val="clear" w:color="auto" w:fill="auto"/>
              </w:tcPr>
              <w:p w14:paraId="4952479B"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7491F3FA" w14:textId="77777777" w:rsidR="00B430B9" w:rsidRDefault="00B430B9" w:rsidP="00BE4B7C">
                <w:pPr>
                  <w:autoSpaceDE w:val="0"/>
                  <w:autoSpaceDN w:val="0"/>
                  <w:adjustRightInd w:val="0"/>
                  <w:snapToGrid w:val="0"/>
                  <w:ind w:right="180"/>
                  <w:jc w:val="right"/>
                </w:pPr>
              </w:p>
            </w:tc>
            <w:tc>
              <w:tcPr>
                <w:tcW w:w="1021" w:type="pct"/>
                <w:shd w:val="clear" w:color="auto" w:fill="auto"/>
              </w:tcPr>
              <w:p w14:paraId="1E49A287"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09ECCD51" w14:textId="77777777" w:rsidR="00B430B9" w:rsidRDefault="00B430B9" w:rsidP="00BE4B7C">
                <w:pPr>
                  <w:autoSpaceDE w:val="0"/>
                  <w:autoSpaceDN w:val="0"/>
                  <w:adjustRightInd w:val="0"/>
                  <w:snapToGrid w:val="0"/>
                  <w:ind w:right="180"/>
                  <w:jc w:val="right"/>
                </w:pPr>
              </w:p>
            </w:tc>
          </w:tr>
          <w:tr w:rsidR="00BE4B7C" w14:paraId="0FAEA624" w14:textId="77777777" w:rsidTr="00474A51">
            <w:sdt>
              <w:sdtPr>
                <w:tag w:val="_PLD_52c035d80b984cfb905e017b1d87986d"/>
                <w:id w:val="2037540576"/>
                <w:lock w:val="sdtLocked"/>
              </w:sdtPr>
              <w:sdtContent>
                <w:tc>
                  <w:tcPr>
                    <w:tcW w:w="940" w:type="pct"/>
                    <w:shd w:val="clear" w:color="auto" w:fill="auto"/>
                    <w:vAlign w:val="center"/>
                  </w:tcPr>
                  <w:p w14:paraId="369DA74E" w14:textId="77777777" w:rsidR="00B430B9" w:rsidRDefault="00000000" w:rsidP="00BE4B7C">
                    <w:pPr>
                      <w:autoSpaceDE w:val="0"/>
                      <w:autoSpaceDN w:val="0"/>
                      <w:adjustRightInd w:val="0"/>
                      <w:snapToGrid w:val="0"/>
                      <w:jc w:val="both"/>
                    </w:pPr>
                    <w:r>
                      <w:rPr>
                        <w:rFonts w:hint="eastAsia"/>
                      </w:rPr>
                      <w:t>企业发展基金</w:t>
                    </w:r>
                  </w:p>
                </w:tc>
              </w:sdtContent>
            </w:sdt>
            <w:tc>
              <w:tcPr>
                <w:tcW w:w="1011" w:type="pct"/>
                <w:shd w:val="clear" w:color="auto" w:fill="auto"/>
              </w:tcPr>
              <w:p w14:paraId="59281B2C"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72A75DE5" w14:textId="77777777" w:rsidR="00B430B9" w:rsidRDefault="00B430B9" w:rsidP="00BE4B7C">
                <w:pPr>
                  <w:autoSpaceDE w:val="0"/>
                  <w:autoSpaceDN w:val="0"/>
                  <w:adjustRightInd w:val="0"/>
                  <w:snapToGrid w:val="0"/>
                  <w:ind w:right="180"/>
                  <w:jc w:val="right"/>
                </w:pPr>
              </w:p>
            </w:tc>
            <w:tc>
              <w:tcPr>
                <w:tcW w:w="1021" w:type="pct"/>
                <w:shd w:val="clear" w:color="auto" w:fill="auto"/>
              </w:tcPr>
              <w:p w14:paraId="19C9FE26"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7527B744" w14:textId="77777777" w:rsidR="00B430B9" w:rsidRDefault="00B430B9" w:rsidP="00BE4B7C">
                <w:pPr>
                  <w:autoSpaceDE w:val="0"/>
                  <w:autoSpaceDN w:val="0"/>
                  <w:adjustRightInd w:val="0"/>
                  <w:snapToGrid w:val="0"/>
                  <w:ind w:right="180"/>
                  <w:jc w:val="right"/>
                </w:pPr>
              </w:p>
            </w:tc>
          </w:tr>
          <w:tr w:rsidR="00BE4B7C" w14:paraId="5AA50BE5" w14:textId="77777777" w:rsidTr="00474A51">
            <w:sdt>
              <w:sdtPr>
                <w:tag w:val="_PLD_cad42018de8f4c088028eed7649f24a3"/>
                <w:id w:val="-195850285"/>
                <w:lock w:val="sdtLocked"/>
              </w:sdtPr>
              <w:sdtContent>
                <w:tc>
                  <w:tcPr>
                    <w:tcW w:w="940" w:type="pct"/>
                    <w:shd w:val="clear" w:color="auto" w:fill="auto"/>
                    <w:vAlign w:val="center"/>
                  </w:tcPr>
                  <w:p w14:paraId="3A285F10" w14:textId="77777777" w:rsidR="00B430B9" w:rsidRDefault="00000000" w:rsidP="00BE4B7C">
                    <w:pPr>
                      <w:autoSpaceDE w:val="0"/>
                      <w:autoSpaceDN w:val="0"/>
                      <w:adjustRightInd w:val="0"/>
                      <w:snapToGrid w:val="0"/>
                      <w:jc w:val="both"/>
                    </w:pPr>
                    <w:r>
                      <w:rPr>
                        <w:rFonts w:hint="eastAsia"/>
                      </w:rPr>
                      <w:t>其他</w:t>
                    </w:r>
                  </w:p>
                </w:tc>
              </w:sdtContent>
            </w:sdt>
            <w:tc>
              <w:tcPr>
                <w:tcW w:w="1011" w:type="pct"/>
                <w:shd w:val="clear" w:color="auto" w:fill="auto"/>
              </w:tcPr>
              <w:p w14:paraId="39D3B431"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09B48B4E" w14:textId="77777777" w:rsidR="00B430B9" w:rsidRDefault="00B430B9" w:rsidP="00BE4B7C">
                <w:pPr>
                  <w:autoSpaceDE w:val="0"/>
                  <w:autoSpaceDN w:val="0"/>
                  <w:adjustRightInd w:val="0"/>
                  <w:snapToGrid w:val="0"/>
                  <w:ind w:right="180"/>
                  <w:jc w:val="right"/>
                </w:pPr>
              </w:p>
            </w:tc>
            <w:tc>
              <w:tcPr>
                <w:tcW w:w="1021" w:type="pct"/>
                <w:shd w:val="clear" w:color="auto" w:fill="auto"/>
              </w:tcPr>
              <w:p w14:paraId="6E50D818" w14:textId="77777777" w:rsidR="00B430B9" w:rsidRDefault="00B430B9" w:rsidP="00BE4B7C">
                <w:pPr>
                  <w:autoSpaceDE w:val="0"/>
                  <w:autoSpaceDN w:val="0"/>
                  <w:adjustRightInd w:val="0"/>
                  <w:snapToGrid w:val="0"/>
                  <w:ind w:right="180"/>
                  <w:jc w:val="right"/>
                </w:pPr>
              </w:p>
            </w:tc>
            <w:tc>
              <w:tcPr>
                <w:tcW w:w="1014" w:type="pct"/>
                <w:shd w:val="clear" w:color="auto" w:fill="auto"/>
              </w:tcPr>
              <w:p w14:paraId="2E7F09BB" w14:textId="77777777" w:rsidR="00B430B9" w:rsidRDefault="00B430B9" w:rsidP="00BE4B7C">
                <w:pPr>
                  <w:autoSpaceDE w:val="0"/>
                  <w:autoSpaceDN w:val="0"/>
                  <w:adjustRightInd w:val="0"/>
                  <w:snapToGrid w:val="0"/>
                  <w:ind w:right="180"/>
                  <w:jc w:val="right"/>
                </w:pPr>
              </w:p>
            </w:tc>
          </w:tr>
          <w:tr w:rsidR="00BE4B7C" w14:paraId="77CC2C2B" w14:textId="77777777" w:rsidTr="00C527FC">
            <w:sdt>
              <w:sdtPr>
                <w:tag w:val="_PLD_f8e1917adbcf4318b4ab05bf11aaef0c"/>
                <w:id w:val="-35892468"/>
                <w:lock w:val="sdtLocked"/>
              </w:sdtPr>
              <w:sdtContent>
                <w:tc>
                  <w:tcPr>
                    <w:tcW w:w="940" w:type="pct"/>
                  </w:tcPr>
                  <w:p w14:paraId="08C63C8B" w14:textId="77777777" w:rsidR="00B430B9" w:rsidRDefault="00000000" w:rsidP="00BE4B7C">
                    <w:pPr>
                      <w:autoSpaceDE w:val="0"/>
                      <w:autoSpaceDN w:val="0"/>
                      <w:adjustRightInd w:val="0"/>
                      <w:snapToGrid w:val="0"/>
                      <w:jc w:val="center"/>
                    </w:pPr>
                    <w:r>
                      <w:rPr>
                        <w:rFonts w:hint="eastAsia"/>
                      </w:rPr>
                      <w:t>合计</w:t>
                    </w:r>
                  </w:p>
                </w:tc>
              </w:sdtContent>
            </w:sdt>
            <w:tc>
              <w:tcPr>
                <w:tcW w:w="1011" w:type="pct"/>
                <w:vAlign w:val="center"/>
              </w:tcPr>
              <w:p w14:paraId="380D46A3" w14:textId="252950E6" w:rsidR="00B430B9" w:rsidRDefault="00000000" w:rsidP="00BE4B7C">
                <w:pPr>
                  <w:autoSpaceDE w:val="0"/>
                  <w:autoSpaceDN w:val="0"/>
                  <w:adjustRightInd w:val="0"/>
                  <w:snapToGrid w:val="0"/>
                  <w:ind w:right="180"/>
                  <w:jc w:val="right"/>
                </w:pPr>
                <w:r>
                  <w:t>455,136,243.86</w:t>
                </w:r>
              </w:p>
            </w:tc>
            <w:tc>
              <w:tcPr>
                <w:tcW w:w="1014" w:type="pct"/>
                <w:vAlign w:val="center"/>
              </w:tcPr>
              <w:p w14:paraId="705BA025" w14:textId="77777777" w:rsidR="00B430B9" w:rsidRDefault="00B430B9" w:rsidP="00BE4B7C">
                <w:pPr>
                  <w:autoSpaceDE w:val="0"/>
                  <w:autoSpaceDN w:val="0"/>
                  <w:adjustRightInd w:val="0"/>
                  <w:snapToGrid w:val="0"/>
                  <w:ind w:right="180"/>
                  <w:jc w:val="right"/>
                </w:pPr>
              </w:p>
            </w:tc>
            <w:tc>
              <w:tcPr>
                <w:tcW w:w="1021" w:type="pct"/>
                <w:vAlign w:val="center"/>
              </w:tcPr>
              <w:p w14:paraId="061BAFD8" w14:textId="77777777" w:rsidR="00B430B9" w:rsidRDefault="00B430B9" w:rsidP="00BE4B7C">
                <w:pPr>
                  <w:autoSpaceDE w:val="0"/>
                  <w:autoSpaceDN w:val="0"/>
                  <w:adjustRightInd w:val="0"/>
                  <w:snapToGrid w:val="0"/>
                  <w:ind w:right="180"/>
                  <w:jc w:val="right"/>
                </w:pPr>
              </w:p>
            </w:tc>
            <w:tc>
              <w:tcPr>
                <w:tcW w:w="1014" w:type="pct"/>
                <w:vAlign w:val="center"/>
              </w:tcPr>
              <w:p w14:paraId="6F35A372" w14:textId="3D1151CF" w:rsidR="00B430B9" w:rsidRDefault="00000000" w:rsidP="00BE4B7C">
                <w:pPr>
                  <w:autoSpaceDE w:val="0"/>
                  <w:autoSpaceDN w:val="0"/>
                  <w:adjustRightInd w:val="0"/>
                  <w:snapToGrid w:val="0"/>
                  <w:ind w:right="180"/>
                  <w:jc w:val="right"/>
                </w:pPr>
                <w:r>
                  <w:t>455,136,243.86</w:t>
                </w:r>
              </w:p>
            </w:tc>
          </w:tr>
        </w:tbl>
        <w:p w14:paraId="6EC77337" w14:textId="77777777" w:rsidR="00B430B9" w:rsidRDefault="00000000">
          <w:pPr>
            <w:spacing w:before="60" w:after="60"/>
          </w:pPr>
          <w:r>
            <w:rPr>
              <w:rFonts w:hint="eastAsia"/>
            </w:rPr>
            <w:t>盈余公积说明，包括本期增减变动情况、变动原因说明：</w:t>
          </w:r>
        </w:p>
        <w:sdt>
          <w:sdtPr>
            <w:alias w:val="盈余公积说明"/>
            <w:tag w:val="_GBC_33c5d1ed862f4b36950b5ea2188f5b09"/>
            <w:id w:val="1187331428"/>
            <w:lock w:val="sdtLocked"/>
            <w:placeholder>
              <w:docPart w:val="GBC22222222222222222222222222222"/>
            </w:placeholder>
          </w:sdtPr>
          <w:sdtContent>
            <w:p w14:paraId="749C0016" w14:textId="56475AED" w:rsidR="00B430B9" w:rsidRDefault="00000000">
              <w:pPr>
                <w:autoSpaceDE w:val="0"/>
                <w:autoSpaceDN w:val="0"/>
                <w:adjustRightInd w:val="0"/>
                <w:rPr>
                  <w:color w:val="000000" w:themeColor="text1"/>
                </w:rPr>
              </w:pPr>
              <w:r>
                <w:rPr>
                  <w:rFonts w:hint="eastAsia"/>
                </w:rPr>
                <w:t>无</w:t>
              </w:r>
            </w:p>
          </w:sdtContent>
        </w:sdt>
      </w:sdtContent>
    </w:sdt>
    <w:p w14:paraId="1FBC369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未分配利润</w:t>
      </w:r>
    </w:p>
    <w:p w14:paraId="12881129" w14:textId="647DE542" w:rsidR="00B430B9" w:rsidRDefault="00000000">
      <w:sdt>
        <w:sdtPr>
          <w:alias w:val="是否适用：未分配利润[双击切换]"/>
          <w:tag w:val="_GBC_32c558bdbb77445cabeee783e5ff910e"/>
          <w:id w:val="1554120987"/>
          <w:lock w:val="sdt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sdt>
      <w:sdtPr>
        <w:rPr>
          <w:rFonts w:hint="eastAsia"/>
          <w:b/>
          <w:bCs w:val="0"/>
        </w:rPr>
        <w:alias w:val="模块:未分配利润"/>
        <w:tag w:val="_GBC_2cdd2861806d471aa767f92841b30fbf"/>
        <w:id w:val="-1779014220"/>
        <w:lock w:val="sdtLocked"/>
        <w:placeholder>
          <w:docPart w:val="GBC22222222222222222222222222222"/>
        </w:placeholder>
      </w:sdtPr>
      <w:sdtEndPr>
        <w:rPr>
          <w:b w:val="0"/>
          <w:bCs/>
        </w:rPr>
      </w:sdtEndPr>
      <w:sdtContent>
        <w:p w14:paraId="0907097F" w14:textId="77777777" w:rsidR="00B430B9" w:rsidRDefault="00000000">
          <w:pPr>
            <w:jc w:val="right"/>
          </w:pPr>
          <w:r>
            <w:rPr>
              <w:rFonts w:hint="eastAsia"/>
            </w:rPr>
            <w:t>单位：</w:t>
          </w:r>
          <w:sdt>
            <w:sdtPr>
              <w:rPr>
                <w:rFonts w:hint="eastAsia"/>
              </w:rPr>
              <w:alias w:val="单位：财务附注：未分配利润"/>
              <w:tag w:val="_GBC_cfb07ff3eded4b49916cfc42d821bab6"/>
              <w:id w:val="-1513758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5970632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2754"/>
            <w:gridCol w:w="2668"/>
          </w:tblGrid>
          <w:tr w:rsidR="00553E82" w14:paraId="02272F8E" w14:textId="77777777" w:rsidTr="00944C2C">
            <w:trPr>
              <w:cantSplit/>
            </w:trPr>
            <w:sdt>
              <w:sdtPr>
                <w:tag w:val="_PLD_b6dc2bd7eebb4e6d9f1ccea8d86e6f47"/>
                <w:id w:val="-1797525692"/>
                <w:lock w:val="sdtLocked"/>
              </w:sdtPr>
              <w:sdtContent>
                <w:tc>
                  <w:tcPr>
                    <w:tcW w:w="1927" w:type="pct"/>
                    <w:vAlign w:val="center"/>
                  </w:tcPr>
                  <w:p w14:paraId="6E03F811" w14:textId="77777777" w:rsidR="00B430B9" w:rsidRDefault="00000000">
                    <w:pPr>
                      <w:jc w:val="center"/>
                    </w:pPr>
                    <w:r>
                      <w:rPr>
                        <w:rFonts w:hint="eastAsia"/>
                      </w:rPr>
                      <w:t>项目</w:t>
                    </w:r>
                  </w:p>
                </w:tc>
              </w:sdtContent>
            </w:sdt>
            <w:sdt>
              <w:sdtPr>
                <w:tag w:val="_PLD_6e60054e3c3747d1a0ffc87edacae2b6"/>
                <w:id w:val="1592427638"/>
                <w:lock w:val="sdtLocked"/>
              </w:sdtPr>
              <w:sdtContent>
                <w:tc>
                  <w:tcPr>
                    <w:tcW w:w="1560" w:type="pct"/>
                    <w:vAlign w:val="center"/>
                  </w:tcPr>
                  <w:p w14:paraId="2950A774" w14:textId="77777777" w:rsidR="00B430B9" w:rsidRDefault="00000000">
                    <w:pPr>
                      <w:jc w:val="center"/>
                    </w:pPr>
                    <w:r>
                      <w:rPr>
                        <w:rFonts w:hint="eastAsia"/>
                      </w:rPr>
                      <w:t>本期</w:t>
                    </w:r>
                  </w:p>
                </w:tc>
              </w:sdtContent>
            </w:sdt>
            <w:sdt>
              <w:sdtPr>
                <w:tag w:val="_PLD_9afd54e9959d4b22b00bfe92596a2a16"/>
                <w:id w:val="-30886353"/>
                <w:lock w:val="sdtLocked"/>
              </w:sdtPr>
              <w:sdtContent>
                <w:tc>
                  <w:tcPr>
                    <w:tcW w:w="1512" w:type="pct"/>
                    <w:vAlign w:val="center"/>
                  </w:tcPr>
                  <w:p w14:paraId="1634C99C" w14:textId="77777777" w:rsidR="00B430B9" w:rsidRDefault="00000000">
                    <w:pPr>
                      <w:jc w:val="center"/>
                    </w:pPr>
                    <w:r>
                      <w:rPr>
                        <w:rFonts w:hint="eastAsia"/>
                      </w:rPr>
                      <w:t>上年度</w:t>
                    </w:r>
                  </w:p>
                </w:tc>
              </w:sdtContent>
            </w:sdt>
          </w:tr>
          <w:tr w:rsidR="00553E82" w14:paraId="266C245A" w14:textId="77777777" w:rsidTr="00944C2C">
            <w:trPr>
              <w:cantSplit/>
            </w:trPr>
            <w:sdt>
              <w:sdtPr>
                <w:tag w:val="_PLD_3790b8d7d129484381d1c2fa2fa8d23c"/>
                <w:id w:val="-1848016695"/>
                <w:lock w:val="sdtLocked"/>
              </w:sdtPr>
              <w:sdtContent>
                <w:tc>
                  <w:tcPr>
                    <w:tcW w:w="1927" w:type="pct"/>
                  </w:tcPr>
                  <w:p w14:paraId="345811CF" w14:textId="77777777" w:rsidR="00B430B9" w:rsidRDefault="00000000">
                    <w:r>
                      <w:rPr>
                        <w:rFonts w:hint="eastAsia"/>
                      </w:rPr>
                      <w:t>调整前上期末未分配利润</w:t>
                    </w:r>
                  </w:p>
                </w:tc>
              </w:sdtContent>
            </w:sdt>
            <w:tc>
              <w:tcPr>
                <w:tcW w:w="1560" w:type="pct"/>
              </w:tcPr>
              <w:p w14:paraId="31B00706" w14:textId="7A0B0B9E" w:rsidR="00B430B9" w:rsidRDefault="00000000">
                <w:pPr>
                  <w:ind w:right="6"/>
                  <w:jc w:val="right"/>
                </w:pPr>
                <w:r w:rsidRPr="00C225FE">
                  <w:t>3,054,508,904.41</w:t>
                </w:r>
              </w:p>
            </w:tc>
            <w:tc>
              <w:tcPr>
                <w:tcW w:w="1512" w:type="pct"/>
              </w:tcPr>
              <w:p w14:paraId="490A2CF9" w14:textId="3C698312" w:rsidR="00B430B9" w:rsidRDefault="00000000">
                <w:pPr>
                  <w:jc w:val="right"/>
                </w:pPr>
                <w:r>
                  <w:t>2,107,155,435.20</w:t>
                </w:r>
              </w:p>
            </w:tc>
          </w:tr>
          <w:tr w:rsidR="00553E82" w14:paraId="65324726" w14:textId="77777777" w:rsidTr="00944C2C">
            <w:trPr>
              <w:cantSplit/>
            </w:trPr>
            <w:sdt>
              <w:sdtPr>
                <w:tag w:val="_PLD_99b1e9805f3e4b93aa362504b83793b1"/>
                <w:id w:val="-78216989"/>
                <w:lock w:val="sdtLocked"/>
              </w:sdtPr>
              <w:sdtContent>
                <w:tc>
                  <w:tcPr>
                    <w:tcW w:w="1927" w:type="pct"/>
                  </w:tcPr>
                  <w:p w14:paraId="1DBB46A5" w14:textId="77777777" w:rsidR="00B430B9" w:rsidRDefault="00000000">
                    <w:r>
                      <w:rPr>
                        <w:rFonts w:hint="eastAsia"/>
                      </w:rPr>
                      <w:t>调整期初未分配利润合计数（调增</w:t>
                    </w:r>
                    <w:r>
                      <w:t>+</w:t>
                    </w:r>
                    <w:r>
                      <w:rPr>
                        <w:rFonts w:hint="eastAsia"/>
                      </w:rPr>
                      <w:t>，调减－）</w:t>
                    </w:r>
                  </w:p>
                </w:tc>
              </w:sdtContent>
            </w:sdt>
            <w:tc>
              <w:tcPr>
                <w:tcW w:w="1560" w:type="pct"/>
              </w:tcPr>
              <w:p w14:paraId="3491F964" w14:textId="77777777" w:rsidR="00B430B9" w:rsidRDefault="00B430B9">
                <w:pPr>
                  <w:ind w:right="6"/>
                  <w:jc w:val="right"/>
                </w:pPr>
              </w:p>
            </w:tc>
            <w:tc>
              <w:tcPr>
                <w:tcW w:w="1512" w:type="pct"/>
              </w:tcPr>
              <w:p w14:paraId="5F1935D0" w14:textId="77777777" w:rsidR="00B430B9" w:rsidRDefault="00B430B9">
                <w:pPr>
                  <w:ind w:right="6"/>
                  <w:jc w:val="right"/>
                </w:pPr>
              </w:p>
            </w:tc>
          </w:tr>
          <w:tr w:rsidR="00553E82" w14:paraId="635BA37A" w14:textId="77777777" w:rsidTr="00944C2C">
            <w:trPr>
              <w:cantSplit/>
            </w:trPr>
            <w:sdt>
              <w:sdtPr>
                <w:tag w:val="_PLD_7a98e2bc7c1b48d785851921473e7f5f"/>
                <w:id w:val="-347875041"/>
                <w:lock w:val="sdtLocked"/>
              </w:sdtPr>
              <w:sdtContent>
                <w:tc>
                  <w:tcPr>
                    <w:tcW w:w="1927" w:type="pct"/>
                  </w:tcPr>
                  <w:p w14:paraId="54E06DCC" w14:textId="77777777" w:rsidR="00B430B9" w:rsidRDefault="00000000">
                    <w:r>
                      <w:rPr>
                        <w:rFonts w:hint="eastAsia"/>
                      </w:rPr>
                      <w:t>调整后期初未分配利润</w:t>
                    </w:r>
                  </w:p>
                </w:tc>
              </w:sdtContent>
            </w:sdt>
            <w:tc>
              <w:tcPr>
                <w:tcW w:w="1560" w:type="pct"/>
              </w:tcPr>
              <w:p w14:paraId="40E101A7" w14:textId="5AE111A3" w:rsidR="00B430B9" w:rsidRDefault="00000000">
                <w:pPr>
                  <w:ind w:right="6"/>
                  <w:jc w:val="right"/>
                </w:pPr>
                <w:r w:rsidRPr="00C225FE">
                  <w:t>3,054,508,904.41</w:t>
                </w:r>
              </w:p>
            </w:tc>
            <w:tc>
              <w:tcPr>
                <w:tcW w:w="1512" w:type="pct"/>
              </w:tcPr>
              <w:p w14:paraId="130935A5" w14:textId="07296055" w:rsidR="00B430B9" w:rsidRDefault="00000000">
                <w:pPr>
                  <w:ind w:right="6"/>
                  <w:jc w:val="right"/>
                </w:pPr>
                <w:r>
                  <w:t>2,107,155,435.20</w:t>
                </w:r>
              </w:p>
            </w:tc>
          </w:tr>
          <w:tr w:rsidR="00553E82" w14:paraId="647FED2E" w14:textId="77777777" w:rsidTr="00944C2C">
            <w:trPr>
              <w:cantSplit/>
            </w:trPr>
            <w:sdt>
              <w:sdtPr>
                <w:tag w:val="_PLD_2a8ba0dc26a946cbb60b0ff473f157c1"/>
                <w:id w:val="-452486061"/>
                <w:lock w:val="sdtLocked"/>
              </w:sdtPr>
              <w:sdtContent>
                <w:tc>
                  <w:tcPr>
                    <w:tcW w:w="1927" w:type="pct"/>
                  </w:tcPr>
                  <w:p w14:paraId="4D9B636D" w14:textId="77777777" w:rsidR="00B430B9" w:rsidRDefault="00000000">
                    <w:pPr>
                      <w:ind w:right="6"/>
                    </w:pPr>
                    <w:r>
                      <w:rPr>
                        <w:rFonts w:hint="eastAsia"/>
                      </w:rPr>
                      <w:t>加：本期归属于母公司所有者的净利润</w:t>
                    </w:r>
                  </w:p>
                </w:tc>
              </w:sdtContent>
            </w:sdt>
            <w:tc>
              <w:tcPr>
                <w:tcW w:w="1560" w:type="pct"/>
              </w:tcPr>
              <w:p w14:paraId="5D4219D9" w14:textId="65A654BF" w:rsidR="00B430B9" w:rsidRDefault="00A02C03">
                <w:pPr>
                  <w:ind w:right="6"/>
                  <w:jc w:val="right"/>
                </w:pPr>
                <w:r w:rsidRPr="00A02C03">
                  <w:t>203,874,915.43</w:t>
                </w:r>
              </w:p>
            </w:tc>
            <w:tc>
              <w:tcPr>
                <w:tcW w:w="1512" w:type="pct"/>
              </w:tcPr>
              <w:p w14:paraId="4BE67E16" w14:textId="5D64344E" w:rsidR="00B430B9" w:rsidRDefault="00000000">
                <w:pPr>
                  <w:ind w:right="6"/>
                  <w:jc w:val="right"/>
                </w:pPr>
                <w:r>
                  <w:t>1,186,840,276.21</w:t>
                </w:r>
              </w:p>
            </w:tc>
          </w:tr>
          <w:tr w:rsidR="00553E82" w14:paraId="7915AF3B" w14:textId="77777777" w:rsidTr="00944C2C">
            <w:trPr>
              <w:cantSplit/>
            </w:trPr>
            <w:sdt>
              <w:sdtPr>
                <w:tag w:val="_PLD_97aab68ad9b74921a7946fa4d2999e51"/>
                <w:id w:val="-1932187971"/>
                <w:lock w:val="sdtLocked"/>
              </w:sdtPr>
              <w:sdtContent>
                <w:tc>
                  <w:tcPr>
                    <w:tcW w:w="1927" w:type="pct"/>
                  </w:tcPr>
                  <w:p w14:paraId="1ABAD9BA" w14:textId="77777777" w:rsidR="00B430B9" w:rsidRDefault="00000000">
                    <w:pPr>
                      <w:autoSpaceDE w:val="0"/>
                      <w:autoSpaceDN w:val="0"/>
                      <w:adjustRightInd w:val="0"/>
                    </w:pPr>
                    <w:r>
                      <w:rPr>
                        <w:rFonts w:hint="eastAsia"/>
                      </w:rPr>
                      <w:t>减：提取法定盈余公积</w:t>
                    </w:r>
                  </w:p>
                </w:tc>
              </w:sdtContent>
            </w:sdt>
            <w:tc>
              <w:tcPr>
                <w:tcW w:w="1560" w:type="pct"/>
              </w:tcPr>
              <w:p w14:paraId="0D3F6A26" w14:textId="77777777" w:rsidR="00B430B9" w:rsidRDefault="00B430B9">
                <w:pPr>
                  <w:jc w:val="right"/>
                </w:pPr>
              </w:p>
            </w:tc>
            <w:tc>
              <w:tcPr>
                <w:tcW w:w="1512" w:type="pct"/>
              </w:tcPr>
              <w:p w14:paraId="54D7E269" w14:textId="7F3CB169" w:rsidR="00B430B9" w:rsidRDefault="00000000">
                <w:pPr>
                  <w:ind w:right="6"/>
                  <w:jc w:val="right"/>
                </w:pPr>
                <w:r>
                  <w:t>19,618,167.80</w:t>
                </w:r>
              </w:p>
            </w:tc>
          </w:tr>
          <w:tr w:rsidR="00553E82" w14:paraId="100EF5BF" w14:textId="77777777" w:rsidTr="00944C2C">
            <w:trPr>
              <w:cantSplit/>
            </w:trPr>
            <w:sdt>
              <w:sdtPr>
                <w:tag w:val="_PLD_76ebcf558d244f77a28b1f8b843a2b3a"/>
                <w:id w:val="1676842062"/>
                <w:lock w:val="sdtLocked"/>
              </w:sdtPr>
              <w:sdtContent>
                <w:tc>
                  <w:tcPr>
                    <w:tcW w:w="1927" w:type="pct"/>
                  </w:tcPr>
                  <w:p w14:paraId="4FF06983" w14:textId="77777777" w:rsidR="00B430B9" w:rsidRDefault="00000000">
                    <w:pPr>
                      <w:autoSpaceDE w:val="0"/>
                      <w:autoSpaceDN w:val="0"/>
                      <w:adjustRightInd w:val="0"/>
                      <w:ind w:firstLine="420"/>
                    </w:pPr>
                    <w:r>
                      <w:rPr>
                        <w:rFonts w:hint="eastAsia"/>
                      </w:rPr>
                      <w:t>提取任意盈余公积</w:t>
                    </w:r>
                  </w:p>
                </w:tc>
              </w:sdtContent>
            </w:sdt>
            <w:tc>
              <w:tcPr>
                <w:tcW w:w="1560" w:type="pct"/>
              </w:tcPr>
              <w:p w14:paraId="550CA2D3" w14:textId="77777777" w:rsidR="00B430B9" w:rsidRDefault="00B430B9">
                <w:pPr>
                  <w:jc w:val="right"/>
                </w:pPr>
              </w:p>
            </w:tc>
            <w:tc>
              <w:tcPr>
                <w:tcW w:w="1512" w:type="pct"/>
              </w:tcPr>
              <w:p w14:paraId="60CF697E" w14:textId="77777777" w:rsidR="00B430B9" w:rsidRDefault="00B430B9">
                <w:pPr>
                  <w:ind w:right="6"/>
                  <w:jc w:val="right"/>
                </w:pPr>
              </w:p>
            </w:tc>
          </w:tr>
          <w:tr w:rsidR="00553E82" w14:paraId="202617EF" w14:textId="77777777" w:rsidTr="00944C2C">
            <w:trPr>
              <w:cantSplit/>
            </w:trPr>
            <w:sdt>
              <w:sdtPr>
                <w:tag w:val="_PLD_c773909db1b34f04acac84ec73864a3f"/>
                <w:id w:val="-853878629"/>
                <w:lock w:val="sdtLocked"/>
              </w:sdtPr>
              <w:sdtContent>
                <w:tc>
                  <w:tcPr>
                    <w:tcW w:w="1927" w:type="pct"/>
                  </w:tcPr>
                  <w:p w14:paraId="28F6543D" w14:textId="77777777" w:rsidR="00B430B9" w:rsidRDefault="00000000">
                    <w:pPr>
                      <w:autoSpaceDE w:val="0"/>
                      <w:autoSpaceDN w:val="0"/>
                      <w:adjustRightInd w:val="0"/>
                      <w:ind w:firstLine="420"/>
                    </w:pPr>
                    <w:r>
                      <w:rPr>
                        <w:rFonts w:hint="eastAsia"/>
                      </w:rPr>
                      <w:t>提取一般风险准备</w:t>
                    </w:r>
                  </w:p>
                </w:tc>
              </w:sdtContent>
            </w:sdt>
            <w:tc>
              <w:tcPr>
                <w:tcW w:w="1560" w:type="pct"/>
              </w:tcPr>
              <w:p w14:paraId="0D0A7650" w14:textId="77777777" w:rsidR="00B430B9" w:rsidRDefault="00B430B9">
                <w:pPr>
                  <w:jc w:val="right"/>
                </w:pPr>
              </w:p>
            </w:tc>
            <w:tc>
              <w:tcPr>
                <w:tcW w:w="1512" w:type="pct"/>
              </w:tcPr>
              <w:p w14:paraId="65699FD8" w14:textId="77777777" w:rsidR="00B430B9" w:rsidRDefault="00B430B9">
                <w:pPr>
                  <w:ind w:right="6"/>
                  <w:jc w:val="right"/>
                </w:pPr>
              </w:p>
            </w:tc>
          </w:tr>
          <w:tr w:rsidR="00553E82" w14:paraId="04D78206" w14:textId="77777777" w:rsidTr="00944C2C">
            <w:trPr>
              <w:cantSplit/>
            </w:trPr>
            <w:sdt>
              <w:sdtPr>
                <w:tag w:val="_PLD_d2ba40ebcadd4931bdef6468fc324069"/>
                <w:id w:val="686181135"/>
                <w:lock w:val="sdtLocked"/>
              </w:sdtPr>
              <w:sdtContent>
                <w:tc>
                  <w:tcPr>
                    <w:tcW w:w="1927" w:type="pct"/>
                  </w:tcPr>
                  <w:p w14:paraId="7070E5F7" w14:textId="77777777" w:rsidR="00B430B9" w:rsidRDefault="00000000">
                    <w:pPr>
                      <w:autoSpaceDE w:val="0"/>
                      <w:autoSpaceDN w:val="0"/>
                      <w:adjustRightInd w:val="0"/>
                      <w:ind w:firstLine="420"/>
                    </w:pPr>
                    <w:r>
                      <w:rPr>
                        <w:rFonts w:hint="eastAsia"/>
                      </w:rPr>
                      <w:t>应付普通股股利</w:t>
                    </w:r>
                  </w:p>
                </w:tc>
              </w:sdtContent>
            </w:sdt>
            <w:tc>
              <w:tcPr>
                <w:tcW w:w="1560" w:type="pct"/>
              </w:tcPr>
              <w:p w14:paraId="36333323" w14:textId="54951BA9" w:rsidR="00B430B9" w:rsidRDefault="00000000">
                <w:pPr>
                  <w:jc w:val="right"/>
                </w:pPr>
                <w:r w:rsidRPr="00C225FE">
                  <w:t>230,845,619.02</w:t>
                </w:r>
              </w:p>
            </w:tc>
            <w:tc>
              <w:tcPr>
                <w:tcW w:w="1512" w:type="pct"/>
              </w:tcPr>
              <w:p w14:paraId="653D89AC" w14:textId="65FD7D47" w:rsidR="00B430B9" w:rsidRDefault="00000000">
                <w:pPr>
                  <w:ind w:right="6"/>
                  <w:jc w:val="right"/>
                </w:pPr>
                <w:r>
                  <w:t>219,868,639.20</w:t>
                </w:r>
              </w:p>
            </w:tc>
          </w:tr>
          <w:tr w:rsidR="00553E82" w14:paraId="4474A2C9" w14:textId="77777777" w:rsidTr="00944C2C">
            <w:trPr>
              <w:cantSplit/>
            </w:trPr>
            <w:sdt>
              <w:sdtPr>
                <w:tag w:val="_PLD_d8041f36a4744fe893cd617b9149d704"/>
                <w:id w:val="-1068487813"/>
                <w:lock w:val="sdtLocked"/>
              </w:sdtPr>
              <w:sdtContent>
                <w:tc>
                  <w:tcPr>
                    <w:tcW w:w="1927" w:type="pct"/>
                  </w:tcPr>
                  <w:p w14:paraId="5AA3E14B" w14:textId="77777777" w:rsidR="00B430B9" w:rsidRDefault="00000000">
                    <w:pPr>
                      <w:autoSpaceDE w:val="0"/>
                      <w:autoSpaceDN w:val="0"/>
                      <w:adjustRightInd w:val="0"/>
                      <w:ind w:firstLine="420"/>
                    </w:pPr>
                    <w:r>
                      <w:rPr>
                        <w:rFonts w:hint="eastAsia"/>
                      </w:rPr>
                      <w:t>转作股本的普通股股利</w:t>
                    </w:r>
                  </w:p>
                </w:tc>
              </w:sdtContent>
            </w:sdt>
            <w:tc>
              <w:tcPr>
                <w:tcW w:w="1560" w:type="pct"/>
              </w:tcPr>
              <w:p w14:paraId="5C06CE2A" w14:textId="77777777" w:rsidR="00B430B9" w:rsidRDefault="00B430B9">
                <w:pPr>
                  <w:jc w:val="right"/>
                </w:pPr>
              </w:p>
            </w:tc>
            <w:tc>
              <w:tcPr>
                <w:tcW w:w="1512" w:type="pct"/>
              </w:tcPr>
              <w:p w14:paraId="0C200BE2" w14:textId="77777777" w:rsidR="00B430B9" w:rsidRDefault="00B430B9">
                <w:pPr>
                  <w:ind w:right="6"/>
                  <w:jc w:val="right"/>
                </w:pPr>
              </w:p>
            </w:tc>
          </w:tr>
          <w:tr w:rsidR="00553E82" w14:paraId="7E2517D4" w14:textId="77777777" w:rsidTr="00944C2C">
            <w:trPr>
              <w:cantSplit/>
            </w:trPr>
            <w:sdt>
              <w:sdtPr>
                <w:tag w:val="_PLD_0654c3e21e6d4aa0a63a12e93a24988a"/>
                <w:id w:val="1439794537"/>
                <w:lock w:val="sdtLocked"/>
              </w:sdtPr>
              <w:sdtContent>
                <w:tc>
                  <w:tcPr>
                    <w:tcW w:w="1927" w:type="pct"/>
                  </w:tcPr>
                  <w:p w14:paraId="0473A327" w14:textId="77777777" w:rsidR="00B430B9" w:rsidRDefault="00000000">
                    <w:pPr>
                      <w:autoSpaceDE w:val="0"/>
                      <w:autoSpaceDN w:val="0"/>
                      <w:adjustRightInd w:val="0"/>
                    </w:pPr>
                    <w:r>
                      <w:rPr>
                        <w:rFonts w:hint="eastAsia"/>
                      </w:rPr>
                      <w:t>期末未分配利润</w:t>
                    </w:r>
                  </w:p>
                </w:tc>
              </w:sdtContent>
            </w:sdt>
            <w:tc>
              <w:tcPr>
                <w:tcW w:w="1560" w:type="pct"/>
              </w:tcPr>
              <w:p w14:paraId="6346C0FE" w14:textId="07716780" w:rsidR="00B430B9" w:rsidRDefault="00A02C03">
                <w:pPr>
                  <w:jc w:val="right"/>
                </w:pPr>
                <w:r w:rsidRPr="00A02C03">
                  <w:t>3,027,538,200.82</w:t>
                </w:r>
              </w:p>
            </w:tc>
            <w:tc>
              <w:tcPr>
                <w:tcW w:w="1512" w:type="pct"/>
              </w:tcPr>
              <w:p w14:paraId="2C66C876" w14:textId="372F516A" w:rsidR="00B430B9" w:rsidRDefault="00000000">
                <w:pPr>
                  <w:ind w:right="6"/>
                  <w:jc w:val="right"/>
                </w:pPr>
                <w:r>
                  <w:t>3,054,508,904.41</w:t>
                </w:r>
              </w:p>
            </w:tc>
          </w:tr>
        </w:tbl>
        <w:p w14:paraId="61E8D529" w14:textId="4428100C" w:rsidR="00B430B9" w:rsidRPr="0049271F" w:rsidRDefault="00000000" w:rsidP="00117A96">
          <w:pPr>
            <w:tabs>
              <w:tab w:val="right" w:pos="7740"/>
            </w:tabs>
            <w:ind w:firstLineChars="200" w:firstLine="420"/>
          </w:pPr>
          <w:r>
            <w:rPr>
              <w:rFonts w:hint="eastAsia"/>
            </w:rPr>
            <w:t>根据2023年5月</w:t>
          </w:r>
          <w:r>
            <w:t>18</w:t>
          </w:r>
          <w:r>
            <w:rPr>
              <w:rFonts w:hint="eastAsia"/>
            </w:rPr>
            <w:t>日公司2022年年度股东大会审议通过的《公司2022年度利润分配及资本公积金转增方案》，以2022年末总股本1,465,790,928股为基数，扣除公司回购专户中股份数量107,875,522股，向全体股东每10股派发现金红利人民币</w:t>
          </w:r>
          <w:r>
            <w:t>1</w:t>
          </w:r>
          <w:r>
            <w:rPr>
              <w:rFonts w:hint="eastAsia"/>
            </w:rPr>
            <w:t>.70元（含税），共计派发现金红利230,845,619.02元（含税）。</w:t>
          </w:r>
        </w:p>
        <w:p w14:paraId="70100C5C" w14:textId="05712D70" w:rsidR="00B430B9" w:rsidRDefault="00000000" w:rsidP="00117A96">
          <w:pPr>
            <w:spacing w:before="60" w:after="60"/>
            <w:rPr>
              <w:color w:val="000000" w:themeColor="text1"/>
            </w:rPr>
          </w:pPr>
          <w:r>
            <w:rPr>
              <w:rFonts w:hint="eastAsia"/>
              <w:color w:val="000000" w:themeColor="text1"/>
            </w:rPr>
            <w:t>调整期初未分配利润明细：</w:t>
          </w:r>
        </w:p>
        <w:p w14:paraId="32B71870" w14:textId="5FADAF60" w:rsidR="00B430B9" w:rsidRDefault="00000000" w:rsidP="00117A96">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1774519192"/>
              <w:lock w:val="sdtLocked"/>
              <w:placeholder>
                <w:docPart w:val="GBC22222222222222222222222222222"/>
              </w:placeholder>
            </w:sdtPr>
            <w:sdtContent>
              <w:r>
                <w:t>0</w:t>
              </w:r>
            </w:sdtContent>
          </w:sdt>
          <w:r>
            <w:rPr>
              <w:rFonts w:hint="eastAsia"/>
            </w:rPr>
            <w:t xml:space="preserve"> 元。</w:t>
          </w:r>
        </w:p>
        <w:p w14:paraId="353153A2" w14:textId="771F3CA6" w:rsidR="00B430B9" w:rsidRDefault="00000000" w:rsidP="00117A96">
          <w:r>
            <w:rPr>
              <w:rFonts w:hint="eastAsia"/>
            </w:rPr>
            <w:t>2、由于会计政策变更，影响期初未分配利润</w:t>
          </w:r>
          <w:sdt>
            <w:sdtPr>
              <w:rPr>
                <w:rFonts w:hint="eastAsia"/>
              </w:rPr>
              <w:alias w:val="由于会计政策变更影响年初未分配利润"/>
              <w:tag w:val="_GBC_8295d6891c8842f58b58e4223b4e1700"/>
              <w:id w:val="751862786"/>
              <w:lock w:val="sdtLocked"/>
              <w:placeholder>
                <w:docPart w:val="GBC22222222222222222222222222222"/>
              </w:placeholder>
            </w:sdtPr>
            <w:sdtContent>
              <w:r>
                <w:t>0</w:t>
              </w:r>
            </w:sdtContent>
          </w:sdt>
          <w:r>
            <w:rPr>
              <w:rFonts w:hint="eastAsia"/>
            </w:rPr>
            <w:t xml:space="preserve"> 元。</w:t>
          </w:r>
        </w:p>
        <w:p w14:paraId="40624A9D" w14:textId="3B51FA1D" w:rsidR="00B430B9" w:rsidRDefault="00000000" w:rsidP="00117A96">
          <w:r>
            <w:rPr>
              <w:rFonts w:hint="eastAsia"/>
            </w:rPr>
            <w:t>3、由于重大会计差错更正，影响期初未分配利润</w:t>
          </w:r>
          <w:sdt>
            <w:sdtPr>
              <w:rPr>
                <w:rFonts w:hint="eastAsia"/>
              </w:rPr>
              <w:alias w:val="由于重大会计差错更正影响年初未分配利润"/>
              <w:tag w:val="_GBC_34728ea6faff41218abab9b8fede268c"/>
              <w:id w:val="-1812315425"/>
              <w:lock w:val="sdtLocked"/>
              <w:placeholder>
                <w:docPart w:val="GBC22222222222222222222222222222"/>
              </w:placeholder>
            </w:sdtPr>
            <w:sdtContent>
              <w:r>
                <w:t>0</w:t>
              </w:r>
            </w:sdtContent>
          </w:sdt>
          <w:r>
            <w:rPr>
              <w:rFonts w:hint="eastAsia"/>
            </w:rPr>
            <w:t xml:space="preserve"> 元。</w:t>
          </w:r>
        </w:p>
        <w:p w14:paraId="15D53DEF" w14:textId="3F8375EB" w:rsidR="00B430B9" w:rsidRDefault="00000000" w:rsidP="00117A96">
          <w:r>
            <w:rPr>
              <w:rFonts w:hint="eastAsia"/>
            </w:rPr>
            <w:t>4、由于同一控制导致的合并范围变更，影响期初未分配利润</w:t>
          </w:r>
          <w:sdt>
            <w:sdtPr>
              <w:rPr>
                <w:rFonts w:hint="eastAsia"/>
              </w:rPr>
              <w:alias w:val="同一控制导致的合并范围变更影响年初未分配利润"/>
              <w:tag w:val="_GBC_4d9b7a873cb94aba9044210a45f81108"/>
              <w:id w:val="-1218737039"/>
              <w:lock w:val="sdtLocked"/>
              <w:placeholder>
                <w:docPart w:val="GBC22222222222222222222222222222"/>
              </w:placeholder>
            </w:sdtPr>
            <w:sdtContent>
              <w:r>
                <w:t>0</w:t>
              </w:r>
            </w:sdtContent>
          </w:sdt>
          <w:r>
            <w:rPr>
              <w:rFonts w:hint="eastAsia"/>
            </w:rPr>
            <w:t xml:space="preserve"> 元。</w:t>
          </w:r>
        </w:p>
        <w:p w14:paraId="30B5A595" w14:textId="2131F8DE" w:rsidR="00B430B9" w:rsidRDefault="00000000" w:rsidP="00117A96">
          <w:r>
            <w:rPr>
              <w:rFonts w:hint="eastAsia"/>
            </w:rPr>
            <w:t>5、其他调整合计影响期初未分配利润</w:t>
          </w:r>
          <w:sdt>
            <w:sdtPr>
              <w:rPr>
                <w:rFonts w:hint="eastAsia"/>
              </w:rPr>
              <w:alias w:val="其他调整合计影响年初未分配利润"/>
              <w:tag w:val="_GBC_ccd86b3788e04a70a2e6a2167027d7cb"/>
              <w:id w:val="822091080"/>
              <w:lock w:val="sdtLocked"/>
              <w:placeholder>
                <w:docPart w:val="GBC22222222222222222222222222222"/>
              </w:placeholder>
            </w:sdtPr>
            <w:sdtContent>
              <w:r>
                <w:t>0</w:t>
              </w:r>
            </w:sdtContent>
          </w:sdt>
          <w:r>
            <w:rPr>
              <w:rFonts w:hint="eastAsia"/>
            </w:rPr>
            <w:t xml:space="preserve"> 元。</w:t>
          </w:r>
        </w:p>
      </w:sdtContent>
    </w:sdt>
    <w:p w14:paraId="439E21F7" w14:textId="77777777" w:rsidR="00B430B9" w:rsidRDefault="00B430B9"/>
    <w:sdt>
      <w:sdtPr>
        <w:rPr>
          <w:rFonts w:ascii="宋体" w:hAnsi="宋体" w:cs="宋体" w:hint="eastAsia"/>
          <w:b w:val="0"/>
          <w:bCs/>
          <w:kern w:val="0"/>
          <w:szCs w:val="21"/>
        </w:rPr>
        <w:alias w:val="模块:营业收入和营业成本"/>
        <w:tag w:val="_GBC_a3a22662ec3d4fb69e12845051ced996"/>
        <w:id w:val="1486351169"/>
        <w:lock w:val="sdtLocked"/>
        <w:placeholder>
          <w:docPart w:val="GBC22222222222222222222222222222"/>
        </w:placeholder>
      </w:sdtPr>
      <w:sdtEndPr>
        <w:rPr>
          <w:rFonts w:hint="default"/>
        </w:rPr>
      </w:sdtEndPr>
      <w:sdtContent>
        <w:p w14:paraId="2489DC98" w14:textId="77777777" w:rsidR="00B430B9" w:rsidRDefault="00000000">
          <w:pPr>
            <w:pStyle w:val="3"/>
            <w:numPr>
              <w:ilvl w:val="0"/>
              <w:numId w:val="42"/>
            </w:numPr>
            <w:tabs>
              <w:tab w:val="left" w:pos="504"/>
            </w:tabs>
            <w:rPr>
              <w:rFonts w:ascii="宋体" w:hAnsi="宋体"/>
              <w:szCs w:val="21"/>
            </w:rPr>
          </w:pPr>
          <w:r>
            <w:rPr>
              <w:rFonts w:ascii="宋体" w:hAnsi="宋体"/>
              <w:szCs w:val="21"/>
            </w:rPr>
            <w:t>营业收入和营业成本</w:t>
          </w:r>
        </w:p>
        <w:p w14:paraId="57E08138" w14:textId="77777777" w:rsidR="00B430B9" w:rsidRDefault="00000000">
          <w:pPr>
            <w:pStyle w:val="4"/>
            <w:numPr>
              <w:ilvl w:val="0"/>
              <w:numId w:val="70"/>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59318607"/>
            <w:lock w:val="sdtLocked"/>
            <w:placeholder>
              <w:docPart w:val="GBC22222222222222222222222222222"/>
            </w:placeholder>
          </w:sdtPr>
          <w:sdtContent>
            <w:p w14:paraId="5ACA1E8E" w14:textId="3188ABD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0305EE" w14:textId="77777777" w:rsidR="00B430B9" w:rsidRDefault="00000000">
          <w:pPr>
            <w:jc w:val="right"/>
          </w:pPr>
          <w:r>
            <w:rPr>
              <w:rFonts w:hint="eastAsia"/>
            </w:rPr>
            <w:t>单位：</w:t>
          </w:r>
          <w:sdt>
            <w:sdtPr>
              <w:rPr>
                <w:rFonts w:hint="eastAsia"/>
                <w:bCs w:val="0"/>
              </w:rPr>
              <w:alias w:val="单位：财务附注：营业收入"/>
              <w:tag w:val="_GBC_611ed6dd25a247cf86a0fb98cd86e68f"/>
              <w:id w:val="-677199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2065011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1818"/>
            <w:gridCol w:w="1830"/>
            <w:gridCol w:w="1828"/>
            <w:gridCol w:w="1828"/>
          </w:tblGrid>
          <w:tr w:rsidR="00553E82" w14:paraId="7959664E" w14:textId="77777777" w:rsidTr="00496371">
            <w:sdt>
              <w:sdtPr>
                <w:tag w:val="_PLD_d41752618c6a4ee08ca01f5944b34b81"/>
                <w:id w:val="124670185"/>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6A0734DB" w14:textId="77777777" w:rsidR="00B430B9" w:rsidRDefault="00000000">
                    <w:pPr>
                      <w:jc w:val="center"/>
                    </w:pPr>
                    <w:r>
                      <w:rPr>
                        <w:rFonts w:hint="eastAsia"/>
                      </w:rPr>
                      <w:t>项目</w:t>
                    </w:r>
                  </w:p>
                </w:tc>
              </w:sdtContent>
            </w:sdt>
            <w:sdt>
              <w:sdtPr>
                <w:tag w:val="_PLD_f88658ae6cb94ea390736e112b0d5ffc"/>
                <w:id w:val="1421596178"/>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94A5" w14:textId="77777777" w:rsidR="00B430B9" w:rsidRDefault="00000000">
                    <w:pPr>
                      <w:jc w:val="center"/>
                    </w:pPr>
                    <w:r>
                      <w:rPr>
                        <w:rFonts w:hint="eastAsia"/>
                      </w:rPr>
                      <w:t>本期发生额</w:t>
                    </w:r>
                  </w:p>
                </w:tc>
              </w:sdtContent>
            </w:sdt>
            <w:sdt>
              <w:sdtPr>
                <w:tag w:val="_PLD_0840d72efce94f22bdf4d566046b2e87"/>
                <w:id w:val="-620528522"/>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A44AD" w14:textId="77777777" w:rsidR="00B430B9" w:rsidRDefault="00000000">
                    <w:pPr>
                      <w:jc w:val="center"/>
                    </w:pPr>
                    <w:r>
                      <w:rPr>
                        <w:rFonts w:hint="eastAsia"/>
                      </w:rPr>
                      <w:t>上期发生额</w:t>
                    </w:r>
                  </w:p>
                </w:tc>
              </w:sdtContent>
            </w:sdt>
          </w:tr>
          <w:tr w:rsidR="00553E82" w14:paraId="6F7A221F" w14:textId="77777777" w:rsidTr="00496371">
            <w:tc>
              <w:tcPr>
                <w:tcW w:w="805" w:type="pct"/>
                <w:vMerge/>
                <w:tcBorders>
                  <w:left w:val="single" w:sz="4" w:space="0" w:color="auto"/>
                  <w:bottom w:val="single" w:sz="4" w:space="0" w:color="auto"/>
                  <w:right w:val="single" w:sz="4" w:space="0" w:color="auto"/>
                </w:tcBorders>
                <w:shd w:val="clear" w:color="auto" w:fill="auto"/>
              </w:tcPr>
              <w:p w14:paraId="75B6A6C8" w14:textId="77777777" w:rsidR="00B430B9" w:rsidRDefault="00B430B9">
                <w:pPr>
                  <w:jc w:val="center"/>
                </w:pPr>
              </w:p>
            </w:tc>
            <w:sdt>
              <w:sdtPr>
                <w:tag w:val="_PLD_39942ac1f2654fa6bda80d7116d83859"/>
                <w:id w:val="543020089"/>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7B294EF3" w14:textId="77777777" w:rsidR="00B430B9" w:rsidRDefault="00000000">
                    <w:pPr>
                      <w:jc w:val="center"/>
                    </w:pPr>
                    <w:r>
                      <w:rPr>
                        <w:rFonts w:hint="eastAsia"/>
                      </w:rPr>
                      <w:t>收入</w:t>
                    </w:r>
                  </w:p>
                </w:tc>
              </w:sdtContent>
            </w:sdt>
            <w:sdt>
              <w:sdtPr>
                <w:tag w:val="_PLD_5075262c52564bf09f90a67ee6a84b17"/>
                <w:id w:val="23451208"/>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AC6A9B3" w14:textId="77777777" w:rsidR="00B430B9" w:rsidRDefault="00000000">
                    <w:pPr>
                      <w:jc w:val="center"/>
                    </w:pPr>
                    <w:r>
                      <w:rPr>
                        <w:rFonts w:hint="eastAsia"/>
                      </w:rPr>
                      <w:t>成本</w:t>
                    </w:r>
                  </w:p>
                </w:tc>
              </w:sdtContent>
            </w:sdt>
            <w:sdt>
              <w:sdtPr>
                <w:tag w:val="_PLD_33a1015c666d49cba108bce6aafea1f7"/>
                <w:id w:val="-8838825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26927BF" w14:textId="77777777" w:rsidR="00B430B9" w:rsidRDefault="00000000">
                    <w:pPr>
                      <w:jc w:val="center"/>
                    </w:pPr>
                    <w:r>
                      <w:rPr>
                        <w:rFonts w:hint="eastAsia"/>
                      </w:rPr>
                      <w:t>收入</w:t>
                    </w:r>
                  </w:p>
                </w:tc>
              </w:sdtContent>
            </w:sdt>
            <w:sdt>
              <w:sdtPr>
                <w:tag w:val="_PLD_d09deaa2e4d443459a3584a1d7e92203"/>
                <w:id w:val="-174355315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7269DA3" w14:textId="77777777" w:rsidR="00B430B9" w:rsidRDefault="00000000">
                    <w:pPr>
                      <w:jc w:val="center"/>
                    </w:pPr>
                    <w:r>
                      <w:rPr>
                        <w:rFonts w:hint="eastAsia"/>
                      </w:rPr>
                      <w:t>成本</w:t>
                    </w:r>
                  </w:p>
                </w:tc>
              </w:sdtContent>
            </w:sdt>
          </w:tr>
          <w:tr w:rsidR="0050243E" w14:paraId="7D06F24C" w14:textId="77777777" w:rsidTr="00496371">
            <w:sdt>
              <w:sdtPr>
                <w:tag w:val="_PLD_b7bfcd00fb124eaf81fd672b23a24a00"/>
                <w:id w:val="660583524"/>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3B7BEA09" w14:textId="77777777" w:rsidR="00B430B9" w:rsidRDefault="00000000" w:rsidP="0050243E">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1BCE2EF8" w14:textId="16BBEC4A" w:rsidR="00B430B9" w:rsidRDefault="00000000" w:rsidP="0050243E">
                <w:pPr>
                  <w:jc w:val="right"/>
                </w:pPr>
                <w:r>
                  <w:t>401,049,156.78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FEC8F73" w14:textId="25C5661F" w:rsidR="00B430B9" w:rsidRDefault="00000000" w:rsidP="0050243E">
                <w:pPr>
                  <w:jc w:val="right"/>
                </w:pPr>
                <w:r>
                  <w:t>215,571,660.84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14800D3" w14:textId="04CAF011" w:rsidR="00B430B9" w:rsidRDefault="00000000" w:rsidP="0050243E">
                <w:pPr>
                  <w:jc w:val="right"/>
                </w:pPr>
                <w:r>
                  <w:t>362,474,987.69</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2547486" w14:textId="56CFEB06" w:rsidR="00B430B9" w:rsidRDefault="00000000" w:rsidP="0050243E">
                <w:pPr>
                  <w:jc w:val="right"/>
                </w:pPr>
                <w:r>
                  <w:t>163,793,529.45</w:t>
                </w:r>
              </w:p>
            </w:tc>
          </w:tr>
          <w:tr w:rsidR="0050243E" w14:paraId="78514277" w14:textId="77777777" w:rsidTr="00496371">
            <w:sdt>
              <w:sdtPr>
                <w:tag w:val="_PLD_a17f3dcab1c140c8a4254ddfe38c4d7d"/>
                <w:id w:val="-849877056"/>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0E8A419B" w14:textId="77777777" w:rsidR="00B430B9" w:rsidRDefault="00000000" w:rsidP="0050243E">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9038264" w14:textId="7A11000D" w:rsidR="00B430B9" w:rsidRDefault="00000000" w:rsidP="0050243E">
                <w:pPr>
                  <w:jc w:val="right"/>
                </w:pPr>
                <w:r>
                  <w:t>25,723,853.95</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6AE212D" w14:textId="0BFA4A5A" w:rsidR="00B430B9" w:rsidRDefault="00000000" w:rsidP="0050243E">
                <w:pPr>
                  <w:jc w:val="right"/>
                </w:pPr>
                <w:r>
                  <w:t>1,760,061.88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13B95F0" w14:textId="3E80A0C6" w:rsidR="00B430B9" w:rsidRDefault="00000000" w:rsidP="0050243E">
                <w:pPr>
                  <w:jc w:val="right"/>
                </w:pPr>
                <w:r>
                  <w:t>32,743,965.48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5F3E2D2" w14:textId="3438B411" w:rsidR="00B430B9" w:rsidRDefault="00000000" w:rsidP="0050243E">
                <w:pPr>
                  <w:jc w:val="right"/>
                </w:pPr>
                <w:r>
                  <w:t>17,934,404.13</w:t>
                </w:r>
              </w:p>
            </w:tc>
          </w:tr>
          <w:tr w:rsidR="0050243E" w14:paraId="48F6C054" w14:textId="77777777" w:rsidTr="00496371">
            <w:sdt>
              <w:sdtPr>
                <w:tag w:val="_PLD_d6cf597d82bf4ed089aa5592301f1642"/>
                <w:id w:val="732036612"/>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06FC790" w14:textId="77777777" w:rsidR="00B430B9" w:rsidRDefault="00000000" w:rsidP="0050243E">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3B47D4BA" w14:textId="5DC64014" w:rsidR="00B430B9" w:rsidRDefault="00000000" w:rsidP="0050243E">
                <w:pPr>
                  <w:jc w:val="right"/>
                </w:pPr>
                <w:r>
                  <w:t>426,773,010.73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DB8AF3F" w14:textId="09BCDDCB" w:rsidR="00B430B9" w:rsidRDefault="00000000" w:rsidP="0050243E">
                <w:pPr>
                  <w:jc w:val="right"/>
                </w:pPr>
                <w:r>
                  <w:t>217,331,722.72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127EF42" w14:textId="56A6F192" w:rsidR="00B430B9" w:rsidRDefault="00000000" w:rsidP="0050243E">
                <w:pPr>
                  <w:jc w:val="right"/>
                </w:pPr>
                <w:r>
                  <w:t>395,218,953.17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4129BFB" w14:textId="3617D808" w:rsidR="00B430B9" w:rsidRDefault="00000000" w:rsidP="0050243E">
                <w:pPr>
                  <w:jc w:val="right"/>
                </w:pPr>
                <w:r>
                  <w:t>181,727,933.58</w:t>
                </w:r>
              </w:p>
            </w:tc>
          </w:tr>
        </w:tbl>
        <w:p w14:paraId="3D3D2FAE" w14:textId="77777777" w:rsidR="00B430B9" w:rsidRDefault="00000000"/>
      </w:sdtContent>
    </w:sdt>
    <w:bookmarkStart w:id="224" w:name="_Hlk10538044" w:displacedByCustomXml="next"/>
    <w:bookmarkStart w:id="225" w:name="_Hlk10538056" w:displacedByCustomXml="next"/>
    <w:sdt>
      <w:sdtPr>
        <w:rPr>
          <w:rFonts w:ascii="宋体" w:hAnsi="宋体" w:cs="宋体" w:hint="eastAsia"/>
          <w:b w:val="0"/>
          <w:bCs/>
          <w:kern w:val="0"/>
          <w:szCs w:val="24"/>
        </w:rPr>
        <w:alias w:val="模块:合同产生的收入的情况"/>
        <w:tag w:val="_SEC_a8e15093e1ef4b64a05aa66b1647502c"/>
        <w:id w:val="-1382081149"/>
        <w:lock w:val="sdtLocked"/>
        <w:placeholder>
          <w:docPart w:val="GBC22222222222222222222222222222"/>
        </w:placeholder>
      </w:sdtPr>
      <w:sdtEndPr>
        <w:rPr>
          <w:rFonts w:hint="default"/>
          <w:szCs w:val="21"/>
        </w:rPr>
      </w:sdtEndPr>
      <w:sdtContent>
        <w:p w14:paraId="6F5B05E4" w14:textId="77777777" w:rsidR="00B430B9" w:rsidRDefault="00000000">
          <w:pPr>
            <w:pStyle w:val="4"/>
            <w:numPr>
              <w:ilvl w:val="0"/>
              <w:numId w:val="70"/>
            </w:numPr>
            <w:ind w:left="426" w:hanging="426"/>
            <w:rPr>
              <w:rFonts w:ascii="宋体" w:hAnsi="宋体"/>
            </w:rPr>
          </w:pPr>
          <w:r>
            <w:rPr>
              <w:rFonts w:ascii="宋体" w:hAnsi="宋体" w:hint="eastAsia"/>
            </w:rPr>
            <w:t>合同产生的收入的情况</w:t>
          </w:r>
          <w:bookmarkEnd w:id="224"/>
        </w:p>
        <w:sdt>
          <w:sdtPr>
            <w:rPr>
              <w:rFonts w:ascii="宋体" w:hAnsi="宋体"/>
              <w:szCs w:val="21"/>
            </w:rPr>
            <w:alias w:val="是否适用：合同产生的收入[双击切换]"/>
            <w:tag w:val="_GBC_c21770085a2f4dd3922bd8eb4c58558c"/>
            <w:id w:val="-1686442569"/>
            <w:lock w:val="sdtLocked"/>
            <w:placeholder>
              <w:docPart w:val="GBC22222222222222222222222222222"/>
            </w:placeholder>
          </w:sdtPr>
          <w:sdtContent>
            <w:p w14:paraId="11FDFA4F" w14:textId="0312E55C" w:rsidR="00B430B9" w:rsidRDefault="00000000">
              <w:pPr>
                <w:pStyle w:val="ac"/>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5778738D" w14:textId="77777777" w:rsidR="00B430B9"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ad3fa206b47145cea9728c5ff60d9346"/>
              <w:id w:val="808061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合同产生的收入"/>
              <w:tag w:val="_GBC_bbe175f0f61a42949a1146ca1734e362"/>
              <w:id w:val="-1623911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2477"/>
            <w:gridCol w:w="2710"/>
          </w:tblGrid>
          <w:tr w:rsidR="00553E82" w14:paraId="5ED42590" w14:textId="77777777" w:rsidTr="00550B0A">
            <w:sdt>
              <w:sdtPr>
                <w:rPr>
                  <w:rFonts w:hint="eastAsia"/>
                </w:rPr>
                <w:tag w:val="_PLD_bf90fdfeb0c2419ba1ce17d060f1056f"/>
                <w:id w:val="1121642247"/>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42F5D3AC" w14:textId="77777777" w:rsidR="00B430B9" w:rsidRDefault="00000000">
                    <w:pPr>
                      <w:jc w:val="center"/>
                    </w:pPr>
                    <w:r>
                      <w:rPr>
                        <w:rFonts w:hint="eastAsia"/>
                      </w:rPr>
                      <w:t>合同分类</w:t>
                    </w:r>
                  </w:p>
                </w:tc>
              </w:sdtContent>
            </w:sdt>
            <w:sdt>
              <w:sdtPr>
                <w:rPr>
                  <w:rFonts w:hint="eastAsia"/>
                </w:rPr>
                <w:alias w:val="合同产生的收入分部名称"/>
                <w:tag w:val="_GBC_6b75b59ddb224134b8ea11484825b0a5"/>
                <w:id w:val="1399239702"/>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6BC63317" w14:textId="645118DA" w:rsidR="00B430B9" w:rsidRDefault="00000000">
                    <w:pPr>
                      <w:jc w:val="center"/>
                    </w:pPr>
                    <w:r>
                      <w:rPr>
                        <w:rFonts w:hint="eastAsia"/>
                      </w:rPr>
                      <w:t>本集团</w:t>
                    </w:r>
                  </w:p>
                </w:tc>
              </w:sdtContent>
            </w:sdt>
            <w:sdt>
              <w:sdtPr>
                <w:rPr>
                  <w:rFonts w:hint="eastAsia"/>
                </w:rPr>
                <w:tag w:val="_PLD_db6b6651438f4eec8a8c96f0e8c1dca2"/>
                <w:id w:val="276766284"/>
                <w:lock w:val="sdtLocked"/>
              </w:sdtPr>
              <w:sdtContent>
                <w:tc>
                  <w:tcPr>
                    <w:tcW w:w="1536" w:type="pct"/>
                    <w:tcBorders>
                      <w:top w:val="single" w:sz="4" w:space="0" w:color="auto"/>
                      <w:left w:val="single" w:sz="4" w:space="0" w:color="auto"/>
                      <w:bottom w:val="single" w:sz="4" w:space="0" w:color="auto"/>
                      <w:right w:val="single" w:sz="4" w:space="0" w:color="auto"/>
                    </w:tcBorders>
                    <w:vAlign w:val="center"/>
                  </w:tcPr>
                  <w:p w14:paraId="2DA2EFBE" w14:textId="77777777" w:rsidR="00B430B9" w:rsidRDefault="00000000">
                    <w:pPr>
                      <w:jc w:val="center"/>
                      <w:rPr>
                        <w:color w:val="808080"/>
                      </w:rPr>
                    </w:pPr>
                    <w:r>
                      <w:rPr>
                        <w:rFonts w:hint="eastAsia"/>
                      </w:rPr>
                      <w:t>合计</w:t>
                    </w:r>
                  </w:p>
                </w:tc>
              </w:sdtContent>
            </w:sdt>
          </w:tr>
          <w:tr w:rsidR="00553E82" w14:paraId="2E5FC5A6"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b01740e1773145b8849df786a44184de"/>
                  <w:id w:val="-1461177226"/>
                  <w:lock w:val="sdtLocked"/>
                </w:sdtPr>
                <w:sdtContent>
                  <w:p w14:paraId="0BB1E17A" w14:textId="77777777" w:rsidR="00B430B9" w:rsidRDefault="00000000">
                    <w:r>
                      <w:rPr>
                        <w:rFonts w:hint="eastAsia"/>
                      </w:rPr>
                      <w:t>商品类型</w:t>
                    </w:r>
                  </w:p>
                </w:sdtContent>
              </w:sdt>
            </w:tc>
            <w:sdt>
              <w:sdtPr>
                <w:alias w:val="分部商品类型合同产生的收入"/>
                <w:tag w:val="_GBC_2b2f7aef2e674442b228005d07274e05"/>
                <w:id w:val="-681279503"/>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223C8D5" w14:textId="77777777" w:rsidR="00B430B9" w:rsidRDefault="00000000">
                    <w:pPr>
                      <w:jc w:val="right"/>
                    </w:pPr>
                    <w:r>
                      <w:rPr>
                        <w:rFonts w:hint="eastAsia"/>
                      </w:rPr>
                      <w:t xml:space="preserve">　</w:t>
                    </w:r>
                  </w:p>
                </w:tc>
              </w:sdtContent>
            </w:sdt>
            <w:sdt>
              <w:sdtPr>
                <w:alias w:val="商品类型合同产生的收入"/>
                <w:tag w:val="_GBC_d7e93835acce452384af33551ba7f585"/>
                <w:id w:val="-1771224738"/>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71DC601A" w14:textId="77777777" w:rsidR="00B430B9" w:rsidRDefault="00000000">
                    <w:pPr>
                      <w:jc w:val="right"/>
                    </w:pPr>
                    <w:r>
                      <w:rPr>
                        <w:rFonts w:hint="eastAsia"/>
                      </w:rPr>
                      <w:t xml:space="preserve">　</w:t>
                    </w:r>
                  </w:p>
                </w:tc>
              </w:sdtContent>
            </w:sdt>
          </w:tr>
          <w:tr w:rsidR="00553E82" w14:paraId="1BC328AE"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753f1e3ffaa40ba888fec6a046a67fa"/>
                  <w:id w:val="245998748"/>
                  <w:lock w:val="sdtLocked"/>
                </w:sdtPr>
                <w:sdtContent>
                  <w:p w14:paraId="793B4C86" w14:textId="77777777" w:rsidR="00B430B9" w:rsidRDefault="00000000">
                    <w:r>
                      <w:rPr>
                        <w:rFonts w:hint="eastAsia"/>
                      </w:rPr>
                      <w:t>按经营地区分类</w:t>
                    </w:r>
                  </w:p>
                </w:sdtContent>
              </w:sdt>
            </w:tc>
            <w:sdt>
              <w:sdtPr>
                <w:alias w:val="分部按经营地区分类合同产生的收入"/>
                <w:tag w:val="_GBC_92d84352ddd14bdf9016c5678cbbdb22"/>
                <w:id w:val="1450283145"/>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2F3BA66" w14:textId="77777777" w:rsidR="00B430B9" w:rsidRDefault="00000000">
                    <w:pPr>
                      <w:jc w:val="right"/>
                    </w:pPr>
                    <w:r>
                      <w:rPr>
                        <w:rFonts w:hint="eastAsia"/>
                      </w:rPr>
                      <w:t xml:space="preserve">　</w:t>
                    </w:r>
                  </w:p>
                </w:tc>
              </w:sdtContent>
            </w:sdt>
            <w:sdt>
              <w:sdtPr>
                <w:alias w:val="按经营地区分类合同产生的收入"/>
                <w:tag w:val="_GBC_c7c210722fd54724bfc6fc92bceb1fb7"/>
                <w:id w:val="736136525"/>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0B42C66E" w14:textId="77777777" w:rsidR="00B430B9" w:rsidRDefault="00000000">
                    <w:pPr>
                      <w:jc w:val="right"/>
                    </w:pPr>
                    <w:r>
                      <w:rPr>
                        <w:rFonts w:hint="eastAsia"/>
                      </w:rPr>
                      <w:t xml:space="preserve">　</w:t>
                    </w:r>
                  </w:p>
                </w:tc>
              </w:sdtContent>
            </w:sdt>
          </w:tr>
          <w:tr w:rsidR="00553E82" w14:paraId="31EB82E0"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3015d8e4f6f44f98d89060b6c75233c"/>
                  <w:id w:val="597454870"/>
                  <w:lock w:val="sdtLocked"/>
                </w:sdtPr>
                <w:sdtContent>
                  <w:p w14:paraId="7144897C" w14:textId="77777777" w:rsidR="00B430B9" w:rsidRDefault="00000000">
                    <w:r>
                      <w:rPr>
                        <w:rFonts w:hint="eastAsia"/>
                      </w:rPr>
                      <w:t>市场或客户类型</w:t>
                    </w:r>
                  </w:p>
                </w:sdtContent>
              </w:sdt>
            </w:tc>
            <w:sdt>
              <w:sdtPr>
                <w:alias w:val="分部市场或客户类型合同产生的收入"/>
                <w:tag w:val="_GBC_45395aa7854d48de9016fdbebd64be59"/>
                <w:id w:val="1367486059"/>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D5B6081" w14:textId="77777777" w:rsidR="00B430B9" w:rsidRDefault="00000000">
                    <w:pPr>
                      <w:jc w:val="right"/>
                    </w:pPr>
                    <w:r>
                      <w:rPr>
                        <w:rFonts w:hint="eastAsia"/>
                      </w:rPr>
                      <w:t xml:space="preserve">　</w:t>
                    </w:r>
                  </w:p>
                </w:tc>
              </w:sdtContent>
            </w:sdt>
            <w:sdt>
              <w:sdtPr>
                <w:alias w:val="市场或客户类型合同产生的收入"/>
                <w:tag w:val="_GBC_6777bb26db2942879a19d2c08e185734"/>
                <w:id w:val="1625046212"/>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6592203C" w14:textId="77777777" w:rsidR="00B430B9" w:rsidRDefault="00000000">
                    <w:pPr>
                      <w:jc w:val="right"/>
                    </w:pPr>
                    <w:r>
                      <w:rPr>
                        <w:rFonts w:hint="eastAsia"/>
                      </w:rPr>
                      <w:t xml:space="preserve">　</w:t>
                    </w:r>
                  </w:p>
                </w:tc>
              </w:sdtContent>
            </w:sdt>
          </w:tr>
          <w:tr w:rsidR="00553E82" w14:paraId="6A687836"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ccff2704278f451594422937a2c2e3a6"/>
                  <w:id w:val="2009870691"/>
                  <w:lock w:val="sdtLocked"/>
                </w:sdtPr>
                <w:sdtContent>
                  <w:p w14:paraId="2098B3C3" w14:textId="77777777" w:rsidR="00B430B9" w:rsidRDefault="00000000">
                    <w:r>
                      <w:rPr>
                        <w:rFonts w:hint="eastAsia"/>
                      </w:rPr>
                      <w:t>合同类型</w:t>
                    </w:r>
                  </w:p>
                </w:sdtContent>
              </w:sdt>
            </w:tc>
            <w:sdt>
              <w:sdtPr>
                <w:alias w:val="分部合同类型合同产生的收入"/>
                <w:tag w:val="_GBC_671c784348ea4c6ea945a3f1c82e1010"/>
                <w:id w:val="-416938305"/>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D34FFD5" w14:textId="77777777" w:rsidR="00B430B9" w:rsidRDefault="00000000">
                    <w:pPr>
                      <w:jc w:val="right"/>
                    </w:pPr>
                    <w:r>
                      <w:rPr>
                        <w:rFonts w:hint="eastAsia"/>
                      </w:rPr>
                      <w:t xml:space="preserve">　</w:t>
                    </w:r>
                  </w:p>
                </w:tc>
              </w:sdtContent>
            </w:sdt>
            <w:sdt>
              <w:sdtPr>
                <w:alias w:val="合同类型合同产生的收入"/>
                <w:tag w:val="_GBC_a97a78c90f714313a04ad4488720c929"/>
                <w:id w:val="496315130"/>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15474681" w14:textId="77777777" w:rsidR="00B430B9" w:rsidRDefault="00000000">
                    <w:pPr>
                      <w:jc w:val="right"/>
                    </w:pPr>
                    <w:r>
                      <w:rPr>
                        <w:rFonts w:hint="eastAsia"/>
                      </w:rPr>
                      <w:t xml:space="preserve">　</w:t>
                    </w:r>
                  </w:p>
                </w:tc>
              </w:sdtContent>
            </w:sdt>
          </w:tr>
          <w:tr w:rsidR="00553E82" w14:paraId="1F246DA4"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5dc2e765fac44eaa8eca35d3e66ca6e"/>
                  <w:id w:val="40869087"/>
                  <w:lock w:val="sdtLocked"/>
                </w:sdtPr>
                <w:sdtContent>
                  <w:p w14:paraId="5FD7BD0A" w14:textId="77777777" w:rsidR="00B430B9" w:rsidRDefault="00000000">
                    <w:r>
                      <w:rPr>
                        <w:rFonts w:hint="eastAsia"/>
                      </w:rPr>
                      <w:t>按商品转让的时间分类</w:t>
                    </w:r>
                  </w:p>
                </w:sdtContent>
              </w:sdt>
            </w:tc>
            <w:sdt>
              <w:sdtPr>
                <w:alias w:val="分部按商品转让的时间分类合同产生的收入"/>
                <w:tag w:val="_GBC_aada5a73cae841a0b32866ddce5745fe"/>
                <w:id w:val="1878816426"/>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27C1AAC" w14:textId="77777777" w:rsidR="00B430B9" w:rsidRDefault="00000000">
                    <w:pPr>
                      <w:jc w:val="right"/>
                    </w:pPr>
                    <w:r>
                      <w:rPr>
                        <w:rFonts w:hint="eastAsia"/>
                      </w:rPr>
                      <w:t xml:space="preserve">　</w:t>
                    </w:r>
                  </w:p>
                </w:tc>
              </w:sdtContent>
            </w:sdt>
            <w:sdt>
              <w:sdtPr>
                <w:alias w:val="按商品转让的时间分类合同产生的收入"/>
                <w:tag w:val="_GBC_3106a8573ba34af395e99aa3da3b88eb"/>
                <w:id w:val="-1615892290"/>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1E1823DC" w14:textId="77777777" w:rsidR="00B430B9" w:rsidRDefault="00000000">
                    <w:pPr>
                      <w:jc w:val="right"/>
                    </w:pPr>
                    <w:r>
                      <w:rPr>
                        <w:rFonts w:hint="eastAsia"/>
                      </w:rPr>
                      <w:t xml:space="preserve">　</w:t>
                    </w:r>
                  </w:p>
                </w:tc>
              </w:sdtContent>
            </w:sdt>
          </w:tr>
          <w:tr w:rsidR="00553E82" w14:paraId="229DDF53" w14:textId="77777777" w:rsidTr="00550B0A">
            <w:sdt>
              <w:sdtPr>
                <w:rPr>
                  <w:rFonts w:hint="eastAsia"/>
                </w:rPr>
                <w:alias w:val="分部按商品转让的时间分类明细名称"/>
                <w:tag w:val="_GBC_e7756cba04264ef8a2d621d20a3d8041"/>
                <w:id w:val="-2076962680"/>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538EE154" w14:textId="2A641232" w:rsidR="00B430B9" w:rsidRDefault="00000000">
                    <w:pPr>
                      <w:ind w:firstLineChars="200" w:firstLine="420"/>
                    </w:pPr>
                    <w:r>
                      <w:t>在某一时点确认收入</w:t>
                    </w:r>
                  </w:p>
                </w:tc>
              </w:sdtContent>
            </w:sdt>
            <w:sdt>
              <w:sdtPr>
                <w:alias w:val="分部按商品转让的时间分类明细合同产生的收入"/>
                <w:tag w:val="_GBC_1c8dd9830e434fd99756948161fe5a30"/>
                <w:id w:val="2115709963"/>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2B672890" w14:textId="0CC64467" w:rsidR="00B430B9" w:rsidRDefault="00000000">
                    <w:pPr>
                      <w:jc w:val="right"/>
                    </w:pPr>
                    <w:r w:rsidRPr="00544A2D">
                      <w:t>1,200,706.44</w:t>
                    </w:r>
                  </w:p>
                </w:tc>
              </w:sdtContent>
            </w:sdt>
            <w:sdt>
              <w:sdtPr>
                <w:alias w:val="按商品转让的时间分类明细合同产生的收入"/>
                <w:tag w:val="_GBC_735990eb00f647478a43e2b07fec3bd5"/>
                <w:id w:val="-47074233"/>
                <w:lock w:val="sdtLocked"/>
              </w:sdtPr>
              <w:sdtContent>
                <w:tc>
                  <w:tcPr>
                    <w:tcW w:w="1536" w:type="pct"/>
                    <w:tcBorders>
                      <w:top w:val="single" w:sz="4" w:space="0" w:color="auto"/>
                      <w:left w:val="single" w:sz="4" w:space="0" w:color="auto"/>
                      <w:bottom w:val="single" w:sz="4" w:space="0" w:color="auto"/>
                      <w:right w:val="single" w:sz="4" w:space="0" w:color="auto"/>
                    </w:tcBorders>
                  </w:tcPr>
                  <w:p w14:paraId="2F8BD602" w14:textId="21309F28" w:rsidR="00B430B9" w:rsidRDefault="00000000">
                    <w:pPr>
                      <w:jc w:val="right"/>
                    </w:pPr>
                    <w:r w:rsidRPr="00544A2D">
                      <w:t>1,200,706.44</w:t>
                    </w:r>
                  </w:p>
                </w:tc>
              </w:sdtContent>
            </w:sdt>
          </w:tr>
          <w:tr w:rsidR="00553E82" w14:paraId="0CD75C40" w14:textId="77777777" w:rsidTr="00550B0A">
            <w:sdt>
              <w:sdtPr>
                <w:rPr>
                  <w:rFonts w:hint="eastAsia"/>
                </w:rPr>
                <w:alias w:val="分部按商品转让的时间分类明细名称"/>
                <w:tag w:val="_GBC_e7756cba04264ef8a2d621d20a3d8041"/>
                <w:id w:val="1786770743"/>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D8D2967" w14:textId="279BC649" w:rsidR="00B430B9" w:rsidRDefault="00000000">
                    <w:pPr>
                      <w:ind w:firstLineChars="200" w:firstLine="420"/>
                    </w:pPr>
                    <w:r>
                      <w:rPr>
                        <w:rFonts w:hint="eastAsia"/>
                      </w:rPr>
                      <w:t>合计</w:t>
                    </w:r>
                  </w:p>
                </w:tc>
              </w:sdtContent>
            </w:sdt>
            <w:sdt>
              <w:sdtPr>
                <w:alias w:val="分部按商品转让的时间分类明细合同产生的收入"/>
                <w:tag w:val="_GBC_1c8dd9830e434fd99756948161fe5a30"/>
                <w:id w:val="-1411851172"/>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B7A1B60" w14:textId="7B24A598" w:rsidR="00B430B9" w:rsidRDefault="00000000">
                    <w:pPr>
                      <w:jc w:val="right"/>
                    </w:pPr>
                    <w:r w:rsidRPr="00544A2D">
                      <w:t>1,200,706.44</w:t>
                    </w:r>
                  </w:p>
                </w:tc>
              </w:sdtContent>
            </w:sdt>
            <w:sdt>
              <w:sdtPr>
                <w:alias w:val="按商品转让的时间分类明细合同产生的收入"/>
                <w:tag w:val="_GBC_735990eb00f647478a43e2b07fec3bd5"/>
                <w:id w:val="404806483"/>
                <w:lock w:val="sdtLocked"/>
              </w:sdtPr>
              <w:sdtContent>
                <w:tc>
                  <w:tcPr>
                    <w:tcW w:w="1536" w:type="pct"/>
                    <w:tcBorders>
                      <w:top w:val="single" w:sz="4" w:space="0" w:color="auto"/>
                      <w:left w:val="single" w:sz="4" w:space="0" w:color="auto"/>
                      <w:bottom w:val="single" w:sz="4" w:space="0" w:color="auto"/>
                      <w:right w:val="single" w:sz="4" w:space="0" w:color="auto"/>
                    </w:tcBorders>
                  </w:tcPr>
                  <w:p w14:paraId="26790C3E" w14:textId="4DD4D85D" w:rsidR="00B430B9" w:rsidRDefault="00000000">
                    <w:pPr>
                      <w:jc w:val="right"/>
                    </w:pPr>
                    <w:r w:rsidRPr="00544A2D">
                      <w:t>1,200,706.44</w:t>
                    </w:r>
                  </w:p>
                </w:tc>
              </w:sdtContent>
            </w:sdt>
          </w:tr>
          <w:tr w:rsidR="00553E82" w14:paraId="483405EB"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6d3cfe1f5ad9443593e2e5b1d5b8a567"/>
                  <w:id w:val="1568918524"/>
                  <w:lock w:val="sdtLocked"/>
                </w:sdtPr>
                <w:sdtEndPr>
                  <w:rPr>
                    <w:color w:val="auto"/>
                    <w:shd w:val="clear" w:color="auto" w:fill="auto"/>
                  </w:rPr>
                </w:sdtEndPr>
                <w:sdtContent>
                  <w:p w14:paraId="3CFABFCB" w14:textId="77777777" w:rsidR="00B430B9" w:rsidRDefault="00000000">
                    <w:r>
                      <w:rPr>
                        <w:rFonts w:hint="eastAsia"/>
                        <w:color w:val="000000"/>
                        <w:shd w:val="clear" w:color="auto" w:fill="FFFFFF"/>
                      </w:rPr>
                      <w:t>按</w:t>
                    </w:r>
                    <w:r>
                      <w:rPr>
                        <w:rFonts w:hint="eastAsia"/>
                      </w:rPr>
                      <w:t>合同期限分类</w:t>
                    </w:r>
                  </w:p>
                </w:sdtContent>
              </w:sdt>
            </w:tc>
            <w:sdt>
              <w:sdtPr>
                <w:alias w:val="分部按合同期限分类合同产生的收入"/>
                <w:tag w:val="_GBC_ee392408f9d24b9bac0c8265eaa743a7"/>
                <w:id w:val="-282423178"/>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A9C9F97" w14:textId="77777777" w:rsidR="00B430B9" w:rsidRDefault="00000000">
                    <w:pPr>
                      <w:jc w:val="right"/>
                    </w:pPr>
                    <w:r>
                      <w:rPr>
                        <w:rFonts w:hint="eastAsia"/>
                      </w:rPr>
                      <w:t xml:space="preserve">　</w:t>
                    </w:r>
                  </w:p>
                </w:tc>
              </w:sdtContent>
            </w:sdt>
            <w:sdt>
              <w:sdtPr>
                <w:alias w:val="按合同期限分类合同产生的收入"/>
                <w:tag w:val="_GBC_33b3bfe2df1f44958c8eb3172fa9c28e"/>
                <w:id w:val="1391309513"/>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65A363AE" w14:textId="77777777" w:rsidR="00B430B9" w:rsidRDefault="00000000">
                    <w:pPr>
                      <w:jc w:val="right"/>
                    </w:pPr>
                    <w:r>
                      <w:rPr>
                        <w:rFonts w:hint="eastAsia"/>
                      </w:rPr>
                      <w:t xml:space="preserve">　</w:t>
                    </w:r>
                  </w:p>
                </w:tc>
              </w:sdtContent>
            </w:sdt>
          </w:tr>
          <w:tr w:rsidR="00553E82" w14:paraId="76A478DD"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088d8e12be9a4705973169ff95637f45"/>
                  <w:id w:val="610561999"/>
                  <w:lock w:val="sdtLocked"/>
                </w:sdtPr>
                <w:sdtEndPr>
                  <w:rPr>
                    <w:color w:val="auto"/>
                    <w:shd w:val="clear" w:color="auto" w:fill="auto"/>
                  </w:rPr>
                </w:sdtEndPr>
                <w:sdtContent>
                  <w:p w14:paraId="3886D7CD" w14:textId="77777777" w:rsidR="00B430B9" w:rsidRDefault="00000000">
                    <w:r>
                      <w:rPr>
                        <w:rFonts w:hint="eastAsia"/>
                        <w:color w:val="000000"/>
                        <w:shd w:val="clear" w:color="auto" w:fill="FFFFFF"/>
                      </w:rPr>
                      <w:t>按</w:t>
                    </w:r>
                    <w:r>
                      <w:rPr>
                        <w:rFonts w:hint="eastAsia"/>
                      </w:rPr>
                      <w:t>销售渠道分类</w:t>
                    </w:r>
                  </w:p>
                </w:sdtContent>
              </w:sdt>
            </w:tc>
            <w:sdt>
              <w:sdtPr>
                <w:alias w:val="分部按销售渠道分类合同产生的收入"/>
                <w:tag w:val="_GBC_99b1a3761d1342c1bdfc233b86bdb847"/>
                <w:id w:val="-1493944526"/>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2811A239" w14:textId="77777777" w:rsidR="00B430B9" w:rsidRDefault="00000000">
                    <w:pPr>
                      <w:jc w:val="right"/>
                    </w:pPr>
                    <w:r>
                      <w:rPr>
                        <w:rFonts w:hint="eastAsia"/>
                      </w:rPr>
                      <w:t xml:space="preserve">　</w:t>
                    </w:r>
                  </w:p>
                </w:tc>
              </w:sdtContent>
            </w:sdt>
            <w:sdt>
              <w:sdtPr>
                <w:alias w:val="按销售渠道分类合同产生的收入"/>
                <w:tag w:val="_GBC_9d2cba1cfc5248c989fd290b828270d4"/>
                <w:id w:val="-1084690838"/>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14:paraId="47893AE0" w14:textId="77777777" w:rsidR="00B430B9" w:rsidRDefault="00000000">
                    <w:pPr>
                      <w:jc w:val="right"/>
                    </w:pPr>
                    <w:r>
                      <w:rPr>
                        <w:rFonts w:hint="eastAsia"/>
                      </w:rPr>
                      <w:t xml:space="preserve">　</w:t>
                    </w:r>
                  </w:p>
                </w:tc>
              </w:sdtContent>
            </w:sdt>
          </w:tr>
          <w:tr w:rsidR="00553E82" w14:paraId="5753AFF0" w14:textId="77777777" w:rsidTr="00550B0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61453ad2ba3743f2bbbec0bd3c2e2bce"/>
                  <w:id w:val="-1034412364"/>
                  <w:lock w:val="sdtLocked"/>
                </w:sdtPr>
                <w:sdtContent>
                  <w:p w14:paraId="416552C5" w14:textId="77777777" w:rsidR="00B430B9" w:rsidRDefault="00000000">
                    <w:pPr>
                      <w:jc w:val="center"/>
                    </w:pPr>
                    <w:r>
                      <w:rPr>
                        <w:rFonts w:hint="eastAsia"/>
                      </w:rPr>
                      <w:t>合计</w:t>
                    </w:r>
                  </w:p>
                </w:sdtContent>
              </w:sdt>
            </w:tc>
            <w:sdt>
              <w:sdtPr>
                <w:alias w:val="分部合同产生的收入"/>
                <w:tag w:val="_GBC_fdd22a21fd224e86b18a5661ccb86b4e"/>
                <w:id w:val="892463460"/>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7253159" w14:textId="54E98ABE" w:rsidR="00B430B9" w:rsidRDefault="00000000">
                    <w:pPr>
                      <w:jc w:val="right"/>
                    </w:pPr>
                    <w:r w:rsidRPr="00544A2D">
                      <w:t>1,200,706.44</w:t>
                    </w:r>
                  </w:p>
                </w:tc>
              </w:sdtContent>
            </w:sdt>
            <w:sdt>
              <w:sdtPr>
                <w:alias w:val="合同产生的收入"/>
                <w:tag w:val="_GBC_463fdb24770148078bc9ecdf4126a76b"/>
                <w:id w:val="176548599"/>
                <w:lock w:val="sdtLocked"/>
              </w:sdtPr>
              <w:sdtContent>
                <w:tc>
                  <w:tcPr>
                    <w:tcW w:w="1536" w:type="pct"/>
                    <w:tcBorders>
                      <w:top w:val="single" w:sz="4" w:space="0" w:color="auto"/>
                      <w:left w:val="single" w:sz="4" w:space="0" w:color="auto"/>
                      <w:bottom w:val="single" w:sz="4" w:space="0" w:color="auto"/>
                      <w:right w:val="single" w:sz="4" w:space="0" w:color="auto"/>
                    </w:tcBorders>
                  </w:tcPr>
                  <w:p w14:paraId="18E2FEBF" w14:textId="320AD4E1" w:rsidR="00B430B9" w:rsidRDefault="00000000">
                    <w:pPr>
                      <w:jc w:val="right"/>
                    </w:pPr>
                    <w:r w:rsidRPr="00544A2D">
                      <w:t>1,200,706.44</w:t>
                    </w:r>
                  </w:p>
                </w:tc>
              </w:sdtContent>
            </w:sdt>
          </w:tr>
        </w:tbl>
        <w:p w14:paraId="40918020" w14:textId="77777777" w:rsidR="00B430B9" w:rsidRDefault="00000000">
          <w:r>
            <w:rPr>
              <w:rFonts w:hint="eastAsia"/>
            </w:rPr>
            <w:t>合同产生的收入说明：</w:t>
          </w:r>
        </w:p>
        <w:p w14:paraId="28ED21B8" w14:textId="57F69FBB" w:rsidR="00B430B9" w:rsidRDefault="00000000">
          <w:sdt>
            <w:sdtPr>
              <w:alias w:val="合同产生的收入说明"/>
              <w:tag w:val="_GBC_5df8a240d4764103ad340ee5d91d16d6"/>
              <w:id w:val="1994756516"/>
              <w:lock w:val="sdtLocked"/>
              <w:placeholder>
                <w:docPart w:val="GBC22222222222222222222222222222"/>
              </w:placeholder>
            </w:sdtPr>
            <w:sdtContent>
              <w:r>
                <w:t>公司与客户之间合同产生的收入，均来源于网络服务业，均属于在某一时点履行的履约义务。 公司营业收入按行业类型的分解信息详见本报告第十节财务报告十六、其他重要事项 6、分</w:t>
              </w:r>
              <w:r>
                <w:rPr>
                  <w:rFonts w:hint="eastAsia"/>
                </w:rPr>
                <w:t>部</w:t>
              </w:r>
              <w:r>
                <w:t>信 息之说明。</w:t>
              </w:r>
            </w:sdtContent>
          </w:sdt>
        </w:p>
        <w:p w14:paraId="2C335E5F" w14:textId="77777777" w:rsidR="00B430B9" w:rsidRDefault="00000000"/>
      </w:sdtContent>
    </w:sdt>
    <w:bookmarkEnd w:id="225" w:displacedByCustomXml="prev"/>
    <w:bookmarkStart w:id="226" w:name="_Hlk10538083" w:displacedByCustomXml="next"/>
    <w:bookmarkStart w:id="227" w:name="_Hlk10538092" w:displacedByCustomXml="next"/>
    <w:sdt>
      <w:sdtPr>
        <w:rPr>
          <w:rFonts w:ascii="宋体" w:hAnsi="宋体" w:cs="宋体" w:hint="eastAsia"/>
          <w:b w:val="0"/>
          <w:bCs/>
          <w:kern w:val="0"/>
          <w:szCs w:val="24"/>
        </w:rPr>
        <w:alias w:val="模块:履约义务的说明"/>
        <w:tag w:val="_SEC_c2d2612c37d449d6b1ff5194855fc52c"/>
        <w:id w:val="-1630937858"/>
        <w:lock w:val="sdtLocked"/>
        <w:placeholder>
          <w:docPart w:val="GBC22222222222222222222222222222"/>
        </w:placeholder>
      </w:sdtPr>
      <w:sdtEndPr>
        <w:rPr>
          <w:rFonts w:hint="default"/>
          <w:szCs w:val="21"/>
        </w:rPr>
      </w:sdtEndPr>
      <w:sdtContent>
        <w:p w14:paraId="49B823C6" w14:textId="77777777" w:rsidR="00B430B9" w:rsidRDefault="00000000">
          <w:pPr>
            <w:pStyle w:val="4"/>
            <w:numPr>
              <w:ilvl w:val="0"/>
              <w:numId w:val="70"/>
            </w:numPr>
            <w:ind w:left="426" w:hanging="426"/>
            <w:rPr>
              <w:rFonts w:ascii="宋体" w:hAnsi="宋体"/>
            </w:rPr>
          </w:pPr>
          <w:r>
            <w:rPr>
              <w:rFonts w:ascii="宋体" w:hAnsi="宋体" w:hint="eastAsia"/>
            </w:rPr>
            <w:t>履约义务的说明</w:t>
          </w:r>
          <w:bookmarkEnd w:id="226"/>
        </w:p>
        <w:sdt>
          <w:sdtPr>
            <w:alias w:val="是否适用：履约义务的说明[双击切换]"/>
            <w:tag w:val="_GBC_cb7f024e61b74dffae341dc41978348f"/>
            <w:id w:val="2081018147"/>
            <w:lock w:val="sdtLocked"/>
            <w:placeholder>
              <w:docPart w:val="GBC22222222222222222222222222222"/>
            </w:placeholder>
          </w:sdtPr>
          <w:sdtContent>
            <w:p w14:paraId="3AF8B567" w14:textId="6C396DDF" w:rsidR="00B430B9" w:rsidRDefault="00000000" w:rsidP="004725D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53F6D9" w14:textId="77777777" w:rsidR="00B430B9" w:rsidRDefault="00000000"/>
      </w:sdtContent>
    </w:sdt>
    <w:bookmarkEnd w:id="227" w:displacedByCustomXml="prev"/>
    <w:bookmarkStart w:id="228" w:name="_Hlk10538107" w:displacedByCustomXml="next"/>
    <w:bookmarkStart w:id="229" w:name="_Hlk10538117" w:displacedByCustomXml="next"/>
    <w:sdt>
      <w:sdtPr>
        <w:rPr>
          <w:rFonts w:ascii="宋体" w:hAnsi="宋体" w:cs="宋体" w:hint="eastAsia"/>
          <w:b w:val="0"/>
          <w:bCs/>
          <w:kern w:val="0"/>
          <w:szCs w:val="24"/>
        </w:rPr>
        <w:alias w:val="模块:分摊至剩余履约义务的说明"/>
        <w:tag w:val="_SEC_52c497559d5c4501875a7b175ab4b1eb"/>
        <w:id w:val="28777891"/>
        <w:lock w:val="sdtLocked"/>
        <w:placeholder>
          <w:docPart w:val="GBC22222222222222222222222222222"/>
        </w:placeholder>
      </w:sdtPr>
      <w:sdtEndPr>
        <w:rPr>
          <w:rFonts w:hint="default"/>
          <w:szCs w:val="21"/>
        </w:rPr>
      </w:sdtEndPr>
      <w:sdtContent>
        <w:p w14:paraId="1A31D925" w14:textId="77777777" w:rsidR="00B430B9" w:rsidRDefault="00000000">
          <w:pPr>
            <w:pStyle w:val="4"/>
            <w:numPr>
              <w:ilvl w:val="0"/>
              <w:numId w:val="70"/>
            </w:numPr>
            <w:ind w:left="426" w:hanging="426"/>
            <w:rPr>
              <w:rFonts w:ascii="宋体" w:hAnsi="宋体"/>
            </w:rPr>
          </w:pPr>
          <w:r>
            <w:rPr>
              <w:rFonts w:ascii="宋体" w:hAnsi="宋体" w:hint="eastAsia"/>
            </w:rPr>
            <w:t>分摊至剩余履约义务的说明</w:t>
          </w:r>
          <w:bookmarkEnd w:id="228"/>
        </w:p>
        <w:sdt>
          <w:sdtPr>
            <w:alias w:val="是否适用：分摊至剩余履约义务的说明[双击切换]"/>
            <w:tag w:val="_GBC_3e12eb65fc9e4c7b80815a7392be58f2"/>
            <w:id w:val="1885677729"/>
            <w:lock w:val="sdtLocked"/>
            <w:placeholder>
              <w:docPart w:val="GBC22222222222222222222222222222"/>
            </w:placeholder>
          </w:sdtPr>
          <w:sdtContent>
            <w:p w14:paraId="05643317" w14:textId="3D99D780" w:rsidR="00B430B9" w:rsidRDefault="00000000" w:rsidP="004725D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4CF7EE" w14:textId="1738D77D" w:rsidR="00B430B9" w:rsidRDefault="00000000"/>
      </w:sdtContent>
    </w:sdt>
    <w:bookmarkEnd w:id="229" w:displacedByCustomXml="prev"/>
    <w:p w14:paraId="22D01C89" w14:textId="77777777" w:rsidR="00B430B9" w:rsidRDefault="00B430B9"/>
    <w:bookmarkStart w:id="230" w:name="_Hlk41487523" w:displacedByCustomXml="next"/>
    <w:sdt>
      <w:sdtPr>
        <w:rPr>
          <w:rFonts w:hint="eastAsia"/>
        </w:rPr>
        <w:alias w:val="模块:营业收入和营业成本的说明"/>
        <w:tag w:val="_SEC_530aa03318f04819b92848bd4d1e0874"/>
        <w:id w:val="-518474096"/>
        <w:lock w:val="sdtLocked"/>
        <w:placeholder>
          <w:docPart w:val="GBC22222222222222222222222222222"/>
        </w:placeholder>
      </w:sdtPr>
      <w:sdtContent>
        <w:bookmarkStart w:id="231" w:name="_Hlk26364697" w:displacedByCustomXml="prev"/>
        <w:p w14:paraId="24E37AA7" w14:textId="77777777" w:rsidR="00B430B9" w:rsidRDefault="00000000">
          <w:pPr>
            <w:spacing w:before="60" w:after="60"/>
          </w:pPr>
          <w:r>
            <w:rPr>
              <w:rFonts w:hint="eastAsia"/>
            </w:rPr>
            <w:t>其他说明：</w:t>
          </w:r>
        </w:p>
        <w:p w14:paraId="45E52C10" w14:textId="0F49AB1C" w:rsidR="00B430B9" w:rsidRDefault="00000000">
          <w:sdt>
            <w:sdtPr>
              <w:alias w:val="主营业务说明"/>
              <w:tag w:val="_GBC_72a96250960e4e188d2fa1097869655e"/>
              <w:id w:val="1370039800"/>
              <w:lock w:val="sdtLocked"/>
              <w:placeholder>
                <w:docPart w:val="GBC22222222222222222222222222222"/>
              </w:placeholder>
            </w:sdtPr>
            <w:sdtContent>
              <w:r>
                <w:rPr>
                  <w:rFonts w:hint="eastAsia"/>
                </w:rPr>
                <w:t>无</w:t>
              </w:r>
            </w:sdtContent>
          </w:sdt>
          <w:bookmarkEnd w:id="231"/>
        </w:p>
        <w:p w14:paraId="03D84206" w14:textId="77777777" w:rsidR="00B430B9" w:rsidRDefault="00000000"/>
      </w:sdtContent>
    </w:sdt>
    <w:bookmarkEnd w:id="230" w:displacedByCustomXml="prev"/>
    <w:sdt>
      <w:sdtPr>
        <w:rPr>
          <w:rFonts w:ascii="宋体" w:hAnsi="宋体" w:cs="宋体" w:hint="eastAsia"/>
          <w:b w:val="0"/>
          <w:bCs/>
          <w:kern w:val="0"/>
          <w:szCs w:val="21"/>
        </w:rPr>
        <w:alias w:val="模块:税金及附加"/>
        <w:tag w:val="_GBC_38185835049143dd873ff3e7d0941647"/>
        <w:id w:val="555133288"/>
        <w:lock w:val="sdtLocked"/>
        <w:placeholder>
          <w:docPart w:val="GBC22222222222222222222222222222"/>
        </w:placeholder>
      </w:sdtPr>
      <w:sdtEndPr>
        <w:rPr>
          <w:rFonts w:cstheme="minorBidi"/>
          <w:kern w:val="2"/>
        </w:rPr>
      </w:sdtEndPr>
      <w:sdtContent>
        <w:p w14:paraId="1A699C5A"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68535135"/>
            <w:lock w:val="sdtLocked"/>
            <w:placeholder>
              <w:docPart w:val="GBC22222222222222222222222222222"/>
            </w:placeholder>
          </w:sdtPr>
          <w:sdtContent>
            <w:p w14:paraId="609FD6B3" w14:textId="2B49629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FC7F18" w14:textId="77777777" w:rsidR="00B430B9" w:rsidRDefault="00000000">
          <w:pPr>
            <w:jc w:val="right"/>
            <w:rPr>
              <w:b/>
            </w:rPr>
          </w:pPr>
          <w:r>
            <w:rPr>
              <w:rFonts w:hint="eastAsia"/>
            </w:rPr>
            <w:t>单位：</w:t>
          </w:r>
          <w:sdt>
            <w:sdtPr>
              <w:rPr>
                <w:rFonts w:hint="eastAsia"/>
              </w:rPr>
              <w:alias w:val="单位：财务附注：税金及附加"/>
              <w:tag w:val="_GBC_bdd382ceb0b74413bcc8ce354afae4a8"/>
              <w:id w:val="696595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490029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0"/>
            <w:gridCol w:w="2716"/>
            <w:gridCol w:w="2991"/>
          </w:tblGrid>
          <w:tr w:rsidR="00553E82" w14:paraId="63CA0591" w14:textId="77777777" w:rsidTr="003253CB">
            <w:sdt>
              <w:sdtPr>
                <w:tag w:val="_PLD_444bcf5500dc4f7f9041afd20c147408"/>
                <w:id w:val="1553966465"/>
                <w:lock w:val="sdtLocked"/>
              </w:sdtPr>
              <w:sdtContent>
                <w:tc>
                  <w:tcPr>
                    <w:tcW w:w="1764" w:type="pct"/>
                    <w:tcBorders>
                      <w:top w:val="single" w:sz="6" w:space="0" w:color="auto"/>
                      <w:left w:val="single" w:sz="6" w:space="0" w:color="auto"/>
                      <w:bottom w:val="single" w:sz="6" w:space="0" w:color="auto"/>
                      <w:right w:val="single" w:sz="6" w:space="0" w:color="auto"/>
                    </w:tcBorders>
                    <w:vAlign w:val="center"/>
                  </w:tcPr>
                  <w:p w14:paraId="67A4B566" w14:textId="77777777" w:rsidR="00B430B9" w:rsidRDefault="00000000">
                    <w:pPr>
                      <w:autoSpaceDE w:val="0"/>
                      <w:autoSpaceDN w:val="0"/>
                      <w:adjustRightInd w:val="0"/>
                      <w:snapToGrid w:val="0"/>
                      <w:spacing w:line="240" w:lineRule="atLeast"/>
                      <w:jc w:val="center"/>
                    </w:pPr>
                    <w:r>
                      <w:rPr>
                        <w:rFonts w:hint="eastAsia"/>
                      </w:rPr>
                      <w:t>项目</w:t>
                    </w:r>
                  </w:p>
                </w:tc>
              </w:sdtContent>
            </w:sdt>
            <w:sdt>
              <w:sdtPr>
                <w:tag w:val="_PLD_986496e04f5841889074687e953bf8a9"/>
                <w:id w:val="-1208252102"/>
                <w:lock w:val="sdtLocked"/>
              </w:sdtPr>
              <w:sdtContent>
                <w:tc>
                  <w:tcPr>
                    <w:tcW w:w="1540" w:type="pct"/>
                    <w:tcBorders>
                      <w:top w:val="single" w:sz="6" w:space="0" w:color="auto"/>
                      <w:left w:val="single" w:sz="6" w:space="0" w:color="auto"/>
                      <w:bottom w:val="single" w:sz="6" w:space="0" w:color="auto"/>
                      <w:right w:val="single" w:sz="6" w:space="0" w:color="auto"/>
                    </w:tcBorders>
                  </w:tcPr>
                  <w:p w14:paraId="34D009A9" w14:textId="77777777" w:rsidR="00B430B9" w:rsidRDefault="00000000">
                    <w:pPr>
                      <w:jc w:val="center"/>
                    </w:pPr>
                    <w:r>
                      <w:rPr>
                        <w:rFonts w:hint="eastAsia"/>
                      </w:rPr>
                      <w:t>本期发生额</w:t>
                    </w:r>
                  </w:p>
                </w:tc>
              </w:sdtContent>
            </w:sdt>
            <w:sdt>
              <w:sdtPr>
                <w:tag w:val="_PLD_4ab1376344dc484195a5459c78069a64"/>
                <w:id w:val="-838924117"/>
                <w:lock w:val="sdtLocked"/>
              </w:sdtPr>
              <w:sdtContent>
                <w:tc>
                  <w:tcPr>
                    <w:tcW w:w="1696" w:type="pct"/>
                    <w:tcBorders>
                      <w:top w:val="single" w:sz="6" w:space="0" w:color="auto"/>
                      <w:left w:val="single" w:sz="6" w:space="0" w:color="auto"/>
                      <w:bottom w:val="single" w:sz="6" w:space="0" w:color="auto"/>
                      <w:right w:val="single" w:sz="6" w:space="0" w:color="auto"/>
                    </w:tcBorders>
                    <w:vAlign w:val="center"/>
                  </w:tcPr>
                  <w:p w14:paraId="2C0F58AF" w14:textId="77777777" w:rsidR="00B430B9" w:rsidRDefault="00000000">
                    <w:pPr>
                      <w:jc w:val="center"/>
                    </w:pPr>
                    <w:r>
                      <w:rPr>
                        <w:rFonts w:hint="eastAsia"/>
                      </w:rPr>
                      <w:t>上期发生额</w:t>
                    </w:r>
                  </w:p>
                </w:tc>
              </w:sdtContent>
            </w:sdt>
          </w:tr>
          <w:tr w:rsidR="00553E82" w14:paraId="701DA774"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58447D44" w14:textId="77777777" w:rsidR="00B430B9" w:rsidRDefault="00000000">
                <w:pPr>
                  <w:autoSpaceDE w:val="0"/>
                  <w:autoSpaceDN w:val="0"/>
                  <w:adjustRightInd w:val="0"/>
                  <w:snapToGrid w:val="0"/>
                  <w:spacing w:line="240" w:lineRule="atLeast"/>
                </w:pPr>
                <w:r>
                  <w:rPr>
                    <w:rFonts w:hint="eastAsia"/>
                  </w:rPr>
                  <w:t>消费税</w:t>
                </w:r>
              </w:p>
            </w:tc>
            <w:tc>
              <w:tcPr>
                <w:tcW w:w="1540" w:type="pct"/>
                <w:tcBorders>
                  <w:top w:val="single" w:sz="6" w:space="0" w:color="auto"/>
                  <w:left w:val="single" w:sz="6" w:space="0" w:color="auto"/>
                  <w:bottom w:val="single" w:sz="6" w:space="0" w:color="auto"/>
                  <w:right w:val="single" w:sz="6" w:space="0" w:color="auto"/>
                </w:tcBorders>
              </w:tcPr>
              <w:p w14:paraId="568681A1" w14:textId="77777777" w:rsidR="00B430B9" w:rsidRDefault="00B430B9">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0127D4DC" w14:textId="77777777" w:rsidR="00B430B9" w:rsidRDefault="00B430B9">
                <w:pPr>
                  <w:jc w:val="right"/>
                </w:pPr>
              </w:p>
            </w:tc>
          </w:tr>
          <w:tr w:rsidR="00C80065" w14:paraId="61A51105"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3CADFB70" w14:textId="77777777" w:rsidR="00B430B9" w:rsidRDefault="00000000" w:rsidP="00C80065">
                <w:pPr>
                  <w:autoSpaceDE w:val="0"/>
                  <w:autoSpaceDN w:val="0"/>
                  <w:adjustRightInd w:val="0"/>
                  <w:snapToGrid w:val="0"/>
                  <w:spacing w:line="240" w:lineRule="atLeast"/>
                </w:pPr>
                <w:r>
                  <w:rPr>
                    <w:rFonts w:hint="eastAsia"/>
                  </w:rPr>
                  <w:t>营业税</w:t>
                </w:r>
              </w:p>
            </w:tc>
            <w:tc>
              <w:tcPr>
                <w:tcW w:w="1540" w:type="pct"/>
                <w:tcBorders>
                  <w:top w:val="single" w:sz="6" w:space="0" w:color="auto"/>
                  <w:left w:val="single" w:sz="6" w:space="0" w:color="auto"/>
                  <w:bottom w:val="single" w:sz="6" w:space="0" w:color="auto"/>
                  <w:right w:val="single" w:sz="6" w:space="0" w:color="auto"/>
                </w:tcBorders>
                <w:vAlign w:val="center"/>
              </w:tcPr>
              <w:p w14:paraId="7993C516" w14:textId="1CF10F8F" w:rsidR="00B430B9" w:rsidRDefault="00000000" w:rsidP="00C80065">
                <w:pPr>
                  <w:autoSpaceDE w:val="0"/>
                  <w:autoSpaceDN w:val="0"/>
                  <w:adjustRightInd w:val="0"/>
                  <w:snapToGrid w:val="0"/>
                  <w:spacing w:line="240" w:lineRule="atLeast"/>
                  <w:jc w:val="right"/>
                </w:pPr>
                <w:r>
                  <w:t>1,416,156.30</w:t>
                </w:r>
              </w:p>
            </w:tc>
            <w:tc>
              <w:tcPr>
                <w:tcW w:w="1696" w:type="pct"/>
                <w:tcBorders>
                  <w:top w:val="single" w:sz="6" w:space="0" w:color="auto"/>
                  <w:left w:val="single" w:sz="6" w:space="0" w:color="auto"/>
                  <w:bottom w:val="single" w:sz="6" w:space="0" w:color="auto"/>
                  <w:right w:val="single" w:sz="6" w:space="0" w:color="auto"/>
                </w:tcBorders>
                <w:vAlign w:val="center"/>
              </w:tcPr>
              <w:p w14:paraId="34FCCF2F" w14:textId="66EEAB6D" w:rsidR="00B430B9" w:rsidRDefault="00000000" w:rsidP="00C80065">
                <w:pPr>
                  <w:jc w:val="right"/>
                </w:pPr>
                <w:r>
                  <w:t>2,566,670.31</w:t>
                </w:r>
              </w:p>
            </w:tc>
          </w:tr>
          <w:tr w:rsidR="00C80065" w14:paraId="452E94CA"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148AC995" w14:textId="77777777" w:rsidR="00B430B9" w:rsidRDefault="00000000" w:rsidP="00C80065">
                <w:pPr>
                  <w:autoSpaceDE w:val="0"/>
                  <w:autoSpaceDN w:val="0"/>
                  <w:adjustRightInd w:val="0"/>
                  <w:snapToGrid w:val="0"/>
                  <w:spacing w:line="240" w:lineRule="atLeast"/>
                </w:pPr>
                <w:r>
                  <w:rPr>
                    <w:rFonts w:hint="eastAsia"/>
                  </w:rPr>
                  <w:t>城市维护建设税</w:t>
                </w:r>
              </w:p>
            </w:tc>
            <w:tc>
              <w:tcPr>
                <w:tcW w:w="1540" w:type="pct"/>
                <w:tcBorders>
                  <w:top w:val="single" w:sz="6" w:space="0" w:color="auto"/>
                  <w:left w:val="single" w:sz="6" w:space="0" w:color="auto"/>
                  <w:bottom w:val="single" w:sz="6" w:space="0" w:color="auto"/>
                  <w:right w:val="single" w:sz="6" w:space="0" w:color="auto"/>
                </w:tcBorders>
                <w:vAlign w:val="center"/>
              </w:tcPr>
              <w:p w14:paraId="2B6407A9" w14:textId="2FEAF339" w:rsidR="00B430B9" w:rsidRDefault="00000000" w:rsidP="00C80065">
                <w:pPr>
                  <w:autoSpaceDE w:val="0"/>
                  <w:autoSpaceDN w:val="0"/>
                  <w:adjustRightInd w:val="0"/>
                  <w:snapToGrid w:val="0"/>
                  <w:spacing w:line="240" w:lineRule="atLeast"/>
                  <w:jc w:val="right"/>
                </w:pPr>
                <w:r>
                  <w:t>1,077,161.09</w:t>
                </w:r>
              </w:p>
            </w:tc>
            <w:tc>
              <w:tcPr>
                <w:tcW w:w="1696" w:type="pct"/>
                <w:tcBorders>
                  <w:top w:val="single" w:sz="6" w:space="0" w:color="auto"/>
                  <w:left w:val="single" w:sz="6" w:space="0" w:color="auto"/>
                  <w:bottom w:val="single" w:sz="6" w:space="0" w:color="auto"/>
                  <w:right w:val="single" w:sz="6" w:space="0" w:color="auto"/>
                </w:tcBorders>
                <w:vAlign w:val="center"/>
              </w:tcPr>
              <w:p w14:paraId="3786B084" w14:textId="63819F1B" w:rsidR="00B430B9" w:rsidRDefault="00000000" w:rsidP="00C80065">
                <w:pPr>
                  <w:jc w:val="right"/>
                </w:pPr>
                <w:r>
                  <w:t>1,965,754.42</w:t>
                </w:r>
              </w:p>
            </w:tc>
          </w:tr>
          <w:tr w:rsidR="00C80065" w14:paraId="0803A931"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270EE53F" w14:textId="022106D1" w:rsidR="00B430B9" w:rsidRDefault="00000000" w:rsidP="00C80065">
                <w:pPr>
                  <w:autoSpaceDE w:val="0"/>
                  <w:autoSpaceDN w:val="0"/>
                  <w:adjustRightInd w:val="0"/>
                  <w:snapToGrid w:val="0"/>
                  <w:spacing w:line="240" w:lineRule="atLeast"/>
                </w:pPr>
                <w:r>
                  <w:rPr>
                    <w:rFonts w:hint="eastAsia"/>
                  </w:rPr>
                  <w:t>教育费附加</w:t>
                </w:r>
                <w:r w:rsidR="003253CB">
                  <w:rPr>
                    <w:rFonts w:hint="eastAsia"/>
                  </w:rPr>
                  <w:t>（地方教育附加）</w:t>
                </w:r>
              </w:p>
            </w:tc>
            <w:tc>
              <w:tcPr>
                <w:tcW w:w="1540" w:type="pct"/>
                <w:tcBorders>
                  <w:top w:val="single" w:sz="6" w:space="0" w:color="auto"/>
                  <w:left w:val="single" w:sz="6" w:space="0" w:color="auto"/>
                  <w:bottom w:val="single" w:sz="6" w:space="0" w:color="auto"/>
                  <w:right w:val="single" w:sz="6" w:space="0" w:color="auto"/>
                </w:tcBorders>
                <w:vAlign w:val="center"/>
              </w:tcPr>
              <w:p w14:paraId="017D6FE4" w14:textId="048A9102" w:rsidR="00B430B9" w:rsidRDefault="00000000" w:rsidP="00C80065">
                <w:pPr>
                  <w:autoSpaceDE w:val="0"/>
                  <w:autoSpaceDN w:val="0"/>
                  <w:adjustRightInd w:val="0"/>
                  <w:snapToGrid w:val="0"/>
                  <w:spacing w:line="240" w:lineRule="atLeast"/>
                  <w:jc w:val="right"/>
                </w:pPr>
                <w:r>
                  <w:t>1,009,421.75</w:t>
                </w:r>
              </w:p>
            </w:tc>
            <w:tc>
              <w:tcPr>
                <w:tcW w:w="1696" w:type="pct"/>
                <w:tcBorders>
                  <w:top w:val="single" w:sz="6" w:space="0" w:color="auto"/>
                  <w:left w:val="single" w:sz="6" w:space="0" w:color="auto"/>
                  <w:bottom w:val="single" w:sz="6" w:space="0" w:color="auto"/>
                  <w:right w:val="single" w:sz="6" w:space="0" w:color="auto"/>
                </w:tcBorders>
                <w:vAlign w:val="center"/>
              </w:tcPr>
              <w:p w14:paraId="443A34AD" w14:textId="52E9B059" w:rsidR="00B430B9" w:rsidRDefault="00000000" w:rsidP="00C80065">
                <w:pPr>
                  <w:jc w:val="right"/>
                </w:pPr>
                <w:r>
                  <w:t>1,982,585.04</w:t>
                </w:r>
              </w:p>
            </w:tc>
          </w:tr>
          <w:tr w:rsidR="00C80065" w14:paraId="470A9408"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0F7E81AA" w14:textId="77777777" w:rsidR="00B430B9" w:rsidRDefault="00000000" w:rsidP="00C80065">
                <w:pPr>
                  <w:autoSpaceDE w:val="0"/>
                  <w:autoSpaceDN w:val="0"/>
                  <w:adjustRightInd w:val="0"/>
                  <w:snapToGrid w:val="0"/>
                  <w:spacing w:line="240" w:lineRule="atLeast"/>
                </w:pPr>
                <w:r>
                  <w:rPr>
                    <w:rFonts w:hint="eastAsia"/>
                  </w:rPr>
                  <w:t>资源税</w:t>
                </w:r>
              </w:p>
            </w:tc>
            <w:tc>
              <w:tcPr>
                <w:tcW w:w="1540" w:type="pct"/>
                <w:tcBorders>
                  <w:top w:val="single" w:sz="6" w:space="0" w:color="auto"/>
                  <w:left w:val="single" w:sz="6" w:space="0" w:color="auto"/>
                  <w:bottom w:val="single" w:sz="6" w:space="0" w:color="auto"/>
                  <w:right w:val="single" w:sz="6" w:space="0" w:color="auto"/>
                </w:tcBorders>
              </w:tcPr>
              <w:p w14:paraId="03410777" w14:textId="77777777" w:rsidR="00B430B9" w:rsidRDefault="00B430B9" w:rsidP="00C8006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70C81640" w14:textId="77777777" w:rsidR="00B430B9" w:rsidRDefault="00B430B9" w:rsidP="00C80065">
                <w:pPr>
                  <w:jc w:val="right"/>
                </w:pPr>
              </w:p>
            </w:tc>
          </w:tr>
          <w:tr w:rsidR="00C80065" w14:paraId="24804096"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7BDDCE58" w14:textId="77777777" w:rsidR="00B430B9" w:rsidRDefault="00000000" w:rsidP="00C80065">
                <w:pPr>
                  <w:autoSpaceDE w:val="0"/>
                  <w:autoSpaceDN w:val="0"/>
                  <w:adjustRightInd w:val="0"/>
                  <w:snapToGrid w:val="0"/>
                  <w:spacing w:line="240" w:lineRule="atLeast"/>
                </w:pPr>
                <w:r>
                  <w:t>房产税</w:t>
                </w:r>
              </w:p>
            </w:tc>
            <w:tc>
              <w:tcPr>
                <w:tcW w:w="1540" w:type="pct"/>
                <w:tcBorders>
                  <w:top w:val="single" w:sz="6" w:space="0" w:color="auto"/>
                  <w:left w:val="single" w:sz="6" w:space="0" w:color="auto"/>
                  <w:bottom w:val="single" w:sz="6" w:space="0" w:color="auto"/>
                  <w:right w:val="single" w:sz="6" w:space="0" w:color="auto"/>
                </w:tcBorders>
                <w:vAlign w:val="center"/>
              </w:tcPr>
              <w:p w14:paraId="07420533" w14:textId="6A82302A" w:rsidR="00B430B9" w:rsidRDefault="00000000" w:rsidP="00C80065">
                <w:pPr>
                  <w:autoSpaceDE w:val="0"/>
                  <w:autoSpaceDN w:val="0"/>
                  <w:adjustRightInd w:val="0"/>
                  <w:snapToGrid w:val="0"/>
                  <w:spacing w:line="240" w:lineRule="atLeast"/>
                  <w:jc w:val="right"/>
                </w:pPr>
                <w:r>
                  <w:t>40,103,712.59</w:t>
                </w:r>
              </w:p>
            </w:tc>
            <w:tc>
              <w:tcPr>
                <w:tcW w:w="1696" w:type="pct"/>
                <w:tcBorders>
                  <w:top w:val="single" w:sz="6" w:space="0" w:color="auto"/>
                  <w:left w:val="single" w:sz="6" w:space="0" w:color="auto"/>
                  <w:bottom w:val="single" w:sz="6" w:space="0" w:color="auto"/>
                  <w:right w:val="single" w:sz="6" w:space="0" w:color="auto"/>
                </w:tcBorders>
                <w:vAlign w:val="center"/>
              </w:tcPr>
              <w:p w14:paraId="0ACE397E" w14:textId="1F7EB3AB" w:rsidR="00B430B9" w:rsidRDefault="00000000" w:rsidP="00C80065">
                <w:pPr>
                  <w:jc w:val="right"/>
                </w:pPr>
                <w:r>
                  <w:t>39,051,662.53</w:t>
                </w:r>
              </w:p>
            </w:tc>
          </w:tr>
          <w:tr w:rsidR="00C80065" w14:paraId="1BE4265A"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673A7B9A" w14:textId="77777777" w:rsidR="00B430B9" w:rsidRDefault="00000000" w:rsidP="00C80065">
                <w:pPr>
                  <w:autoSpaceDE w:val="0"/>
                  <w:autoSpaceDN w:val="0"/>
                  <w:adjustRightInd w:val="0"/>
                  <w:snapToGrid w:val="0"/>
                  <w:spacing w:line="240" w:lineRule="atLeast"/>
                </w:pPr>
                <w:r>
                  <w:t>土地使用税</w:t>
                </w:r>
              </w:p>
            </w:tc>
            <w:tc>
              <w:tcPr>
                <w:tcW w:w="1540" w:type="pct"/>
                <w:tcBorders>
                  <w:top w:val="single" w:sz="6" w:space="0" w:color="auto"/>
                  <w:left w:val="single" w:sz="6" w:space="0" w:color="auto"/>
                  <w:bottom w:val="single" w:sz="6" w:space="0" w:color="auto"/>
                  <w:right w:val="single" w:sz="6" w:space="0" w:color="auto"/>
                </w:tcBorders>
                <w:vAlign w:val="center"/>
              </w:tcPr>
              <w:p w14:paraId="49A4BD3A" w14:textId="4C7577FC" w:rsidR="00B430B9" w:rsidRDefault="00000000" w:rsidP="00C80065">
                <w:pPr>
                  <w:autoSpaceDE w:val="0"/>
                  <w:autoSpaceDN w:val="0"/>
                  <w:adjustRightInd w:val="0"/>
                  <w:snapToGrid w:val="0"/>
                  <w:spacing w:line="240" w:lineRule="atLeast"/>
                  <w:jc w:val="right"/>
                </w:pPr>
                <w:r>
                  <w:t>3,588,137.72</w:t>
                </w:r>
              </w:p>
            </w:tc>
            <w:tc>
              <w:tcPr>
                <w:tcW w:w="1696" w:type="pct"/>
                <w:tcBorders>
                  <w:top w:val="single" w:sz="6" w:space="0" w:color="auto"/>
                  <w:left w:val="single" w:sz="6" w:space="0" w:color="auto"/>
                  <w:bottom w:val="single" w:sz="6" w:space="0" w:color="auto"/>
                  <w:right w:val="single" w:sz="6" w:space="0" w:color="auto"/>
                </w:tcBorders>
                <w:vAlign w:val="center"/>
              </w:tcPr>
              <w:p w14:paraId="4FFC44B1" w14:textId="5188D384" w:rsidR="00B430B9" w:rsidRDefault="00000000" w:rsidP="00C80065">
                <w:pPr>
                  <w:jc w:val="right"/>
                </w:pPr>
                <w:r>
                  <w:t>2,850,088.86</w:t>
                </w:r>
              </w:p>
            </w:tc>
          </w:tr>
          <w:tr w:rsidR="00C80065" w14:paraId="6ACFAAC1"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1A9FFB54" w14:textId="77777777" w:rsidR="00B430B9" w:rsidRDefault="00000000" w:rsidP="00C80065">
                <w:pPr>
                  <w:autoSpaceDE w:val="0"/>
                  <w:autoSpaceDN w:val="0"/>
                  <w:adjustRightInd w:val="0"/>
                  <w:snapToGrid w:val="0"/>
                  <w:spacing w:line="240" w:lineRule="atLeast"/>
                </w:pPr>
                <w:r>
                  <w:t>车船使用税</w:t>
                </w:r>
              </w:p>
            </w:tc>
            <w:tc>
              <w:tcPr>
                <w:tcW w:w="1540" w:type="pct"/>
                <w:tcBorders>
                  <w:top w:val="single" w:sz="6" w:space="0" w:color="auto"/>
                  <w:left w:val="single" w:sz="6" w:space="0" w:color="auto"/>
                  <w:bottom w:val="single" w:sz="6" w:space="0" w:color="auto"/>
                  <w:right w:val="single" w:sz="6" w:space="0" w:color="auto"/>
                </w:tcBorders>
              </w:tcPr>
              <w:p w14:paraId="06797493" w14:textId="77777777" w:rsidR="00B430B9" w:rsidRDefault="00B430B9" w:rsidP="00C8006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7C79E192" w14:textId="77777777" w:rsidR="00B430B9" w:rsidRDefault="00B430B9" w:rsidP="00C80065">
                <w:pPr>
                  <w:jc w:val="right"/>
                </w:pPr>
              </w:p>
            </w:tc>
          </w:tr>
          <w:tr w:rsidR="00C80065" w14:paraId="5B0AFA3B"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3BD68CC0" w14:textId="77777777" w:rsidR="00B430B9" w:rsidRDefault="00000000" w:rsidP="00C80065">
                <w:pPr>
                  <w:autoSpaceDE w:val="0"/>
                  <w:autoSpaceDN w:val="0"/>
                  <w:adjustRightInd w:val="0"/>
                  <w:snapToGrid w:val="0"/>
                  <w:spacing w:line="240" w:lineRule="atLeast"/>
                </w:pPr>
                <w:r>
                  <w:t>印花税</w:t>
                </w:r>
              </w:p>
            </w:tc>
            <w:tc>
              <w:tcPr>
                <w:tcW w:w="1540" w:type="pct"/>
                <w:tcBorders>
                  <w:top w:val="single" w:sz="6" w:space="0" w:color="auto"/>
                  <w:left w:val="single" w:sz="6" w:space="0" w:color="auto"/>
                  <w:bottom w:val="single" w:sz="6" w:space="0" w:color="auto"/>
                  <w:right w:val="single" w:sz="6" w:space="0" w:color="auto"/>
                </w:tcBorders>
                <w:vAlign w:val="center"/>
              </w:tcPr>
              <w:p w14:paraId="30E2651D" w14:textId="3F19AD01" w:rsidR="00B430B9" w:rsidRDefault="00000000" w:rsidP="00C80065">
                <w:pPr>
                  <w:autoSpaceDE w:val="0"/>
                  <w:autoSpaceDN w:val="0"/>
                  <w:adjustRightInd w:val="0"/>
                  <w:snapToGrid w:val="0"/>
                  <w:spacing w:line="240" w:lineRule="atLeast"/>
                  <w:jc w:val="right"/>
                </w:pPr>
                <w:r>
                  <w:t>897,012.78</w:t>
                </w:r>
              </w:p>
            </w:tc>
            <w:tc>
              <w:tcPr>
                <w:tcW w:w="1696" w:type="pct"/>
                <w:tcBorders>
                  <w:top w:val="single" w:sz="6" w:space="0" w:color="auto"/>
                  <w:left w:val="single" w:sz="6" w:space="0" w:color="auto"/>
                  <w:bottom w:val="single" w:sz="6" w:space="0" w:color="auto"/>
                  <w:right w:val="single" w:sz="6" w:space="0" w:color="auto"/>
                </w:tcBorders>
                <w:vAlign w:val="center"/>
              </w:tcPr>
              <w:p w14:paraId="784DC852" w14:textId="570ED72E" w:rsidR="00B430B9" w:rsidRDefault="00000000" w:rsidP="00C80065">
                <w:pPr>
                  <w:jc w:val="right"/>
                </w:pPr>
                <w:r>
                  <w:t>854.66</w:t>
                </w:r>
              </w:p>
            </w:tc>
          </w:tr>
          <w:tr w:rsidR="00C80065" w14:paraId="46C9EBDB"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4F2EA0CB" w14:textId="64AF4BE5" w:rsidR="00B430B9" w:rsidRDefault="00000000" w:rsidP="00C80065">
                <w:pPr>
                  <w:autoSpaceDE w:val="0"/>
                  <w:autoSpaceDN w:val="0"/>
                  <w:adjustRightInd w:val="0"/>
                  <w:snapToGrid w:val="0"/>
                  <w:spacing w:line="240" w:lineRule="atLeast"/>
                </w:pPr>
                <w:r w:rsidRPr="00C80065">
                  <w:rPr>
                    <w:rFonts w:hint="eastAsia"/>
                  </w:rPr>
                  <w:t>土地增值税</w:t>
                </w:r>
              </w:p>
            </w:tc>
            <w:tc>
              <w:tcPr>
                <w:tcW w:w="1540" w:type="pct"/>
                <w:tcBorders>
                  <w:top w:val="single" w:sz="6" w:space="0" w:color="auto"/>
                  <w:left w:val="single" w:sz="6" w:space="0" w:color="auto"/>
                  <w:bottom w:val="single" w:sz="6" w:space="0" w:color="auto"/>
                  <w:right w:val="single" w:sz="6" w:space="0" w:color="auto"/>
                </w:tcBorders>
                <w:vAlign w:val="center"/>
              </w:tcPr>
              <w:p w14:paraId="4ADB7326" w14:textId="2D5C1355" w:rsidR="00B430B9" w:rsidRDefault="00000000" w:rsidP="00C80065">
                <w:pPr>
                  <w:autoSpaceDE w:val="0"/>
                  <w:autoSpaceDN w:val="0"/>
                  <w:adjustRightInd w:val="0"/>
                  <w:snapToGrid w:val="0"/>
                  <w:spacing w:line="240" w:lineRule="atLeast"/>
                  <w:jc w:val="right"/>
                </w:pPr>
                <w:r>
                  <w:t>181,176.00</w:t>
                </w:r>
              </w:p>
            </w:tc>
            <w:tc>
              <w:tcPr>
                <w:tcW w:w="1696" w:type="pct"/>
                <w:tcBorders>
                  <w:top w:val="single" w:sz="6" w:space="0" w:color="auto"/>
                  <w:left w:val="single" w:sz="6" w:space="0" w:color="auto"/>
                  <w:bottom w:val="single" w:sz="6" w:space="0" w:color="auto"/>
                  <w:right w:val="single" w:sz="6" w:space="0" w:color="auto"/>
                </w:tcBorders>
                <w:vAlign w:val="center"/>
              </w:tcPr>
              <w:p w14:paraId="5FDD45C1" w14:textId="405E81FD" w:rsidR="00B430B9" w:rsidRDefault="00000000" w:rsidP="00C80065">
                <w:pPr>
                  <w:jc w:val="right"/>
                </w:pPr>
                <w:r>
                  <w:t>181,176.00</w:t>
                </w:r>
              </w:p>
            </w:tc>
          </w:tr>
          <w:tr w:rsidR="00C80065" w14:paraId="1263AFDB"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4B6A1C3B" w14:textId="19DE68EF" w:rsidR="00B430B9" w:rsidRDefault="00000000" w:rsidP="00C80065">
                <w:pPr>
                  <w:autoSpaceDE w:val="0"/>
                  <w:autoSpaceDN w:val="0"/>
                  <w:adjustRightInd w:val="0"/>
                  <w:snapToGrid w:val="0"/>
                  <w:spacing w:line="240" w:lineRule="atLeast"/>
                </w:pPr>
                <w:r w:rsidRPr="00C80065">
                  <w:rPr>
                    <w:rFonts w:hint="eastAsia"/>
                  </w:rPr>
                  <w:t>文化事业建设费</w:t>
                </w:r>
              </w:p>
            </w:tc>
            <w:tc>
              <w:tcPr>
                <w:tcW w:w="1540" w:type="pct"/>
                <w:tcBorders>
                  <w:top w:val="single" w:sz="6" w:space="0" w:color="auto"/>
                  <w:left w:val="single" w:sz="6" w:space="0" w:color="auto"/>
                  <w:bottom w:val="single" w:sz="6" w:space="0" w:color="auto"/>
                  <w:right w:val="single" w:sz="6" w:space="0" w:color="auto"/>
                </w:tcBorders>
                <w:vAlign w:val="center"/>
              </w:tcPr>
              <w:p w14:paraId="40C9DDF2" w14:textId="77777777" w:rsidR="00B430B9" w:rsidRDefault="00B430B9" w:rsidP="00C8006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vAlign w:val="center"/>
              </w:tcPr>
              <w:p w14:paraId="1B5476F1" w14:textId="04ADA626" w:rsidR="00B430B9" w:rsidRDefault="00000000" w:rsidP="00C80065">
                <w:pPr>
                  <w:jc w:val="right"/>
                </w:pPr>
                <w:r>
                  <w:t>3,774.00</w:t>
                </w:r>
              </w:p>
            </w:tc>
          </w:tr>
          <w:tr w:rsidR="00C80065" w14:paraId="146B4579" w14:textId="77777777" w:rsidTr="003253CB">
            <w:tc>
              <w:tcPr>
                <w:tcW w:w="1764" w:type="pct"/>
                <w:tcBorders>
                  <w:top w:val="single" w:sz="6" w:space="0" w:color="auto"/>
                  <w:left w:val="single" w:sz="6" w:space="0" w:color="auto"/>
                  <w:bottom w:val="single" w:sz="6" w:space="0" w:color="auto"/>
                  <w:right w:val="single" w:sz="6" w:space="0" w:color="auto"/>
                </w:tcBorders>
                <w:vAlign w:val="center"/>
              </w:tcPr>
              <w:p w14:paraId="155E0FCC" w14:textId="77777777" w:rsidR="00B430B9" w:rsidRDefault="00000000" w:rsidP="00C80065">
                <w:pPr>
                  <w:autoSpaceDE w:val="0"/>
                  <w:autoSpaceDN w:val="0"/>
                  <w:adjustRightInd w:val="0"/>
                  <w:snapToGrid w:val="0"/>
                  <w:spacing w:line="240" w:lineRule="atLeast"/>
                  <w:jc w:val="center"/>
                </w:pPr>
                <w:r>
                  <w:rPr>
                    <w:rFonts w:hint="eastAsia"/>
                  </w:rPr>
                  <w:t>合计</w:t>
                </w:r>
              </w:p>
            </w:tc>
            <w:tc>
              <w:tcPr>
                <w:tcW w:w="1540" w:type="pct"/>
                <w:tcBorders>
                  <w:top w:val="single" w:sz="6" w:space="0" w:color="auto"/>
                  <w:left w:val="single" w:sz="6" w:space="0" w:color="auto"/>
                  <w:bottom w:val="single" w:sz="6" w:space="0" w:color="auto"/>
                  <w:right w:val="single" w:sz="6" w:space="0" w:color="auto"/>
                </w:tcBorders>
                <w:vAlign w:val="center"/>
              </w:tcPr>
              <w:p w14:paraId="5490B12B" w14:textId="31EDD6DF" w:rsidR="00B430B9" w:rsidRDefault="00000000" w:rsidP="00C80065">
                <w:pPr>
                  <w:autoSpaceDE w:val="0"/>
                  <w:autoSpaceDN w:val="0"/>
                  <w:adjustRightInd w:val="0"/>
                  <w:snapToGrid w:val="0"/>
                  <w:spacing w:line="240" w:lineRule="atLeast"/>
                  <w:jc w:val="right"/>
                </w:pPr>
                <w:r>
                  <w:t>48,272,778.23</w:t>
                </w:r>
              </w:p>
            </w:tc>
            <w:tc>
              <w:tcPr>
                <w:tcW w:w="1696" w:type="pct"/>
                <w:tcBorders>
                  <w:top w:val="single" w:sz="6" w:space="0" w:color="auto"/>
                  <w:left w:val="single" w:sz="6" w:space="0" w:color="auto"/>
                  <w:bottom w:val="single" w:sz="6" w:space="0" w:color="auto"/>
                  <w:right w:val="single" w:sz="6" w:space="0" w:color="auto"/>
                </w:tcBorders>
                <w:vAlign w:val="center"/>
              </w:tcPr>
              <w:p w14:paraId="4DE990F7" w14:textId="0C58E4E2" w:rsidR="00B430B9" w:rsidRDefault="00000000" w:rsidP="00C80065">
                <w:pPr>
                  <w:jc w:val="right"/>
                </w:pPr>
                <w:r>
                  <w:t>48,602,565.82</w:t>
                </w:r>
              </w:p>
            </w:tc>
          </w:tr>
        </w:tbl>
        <w:p w14:paraId="72550274" w14:textId="77777777" w:rsidR="00B430B9" w:rsidRDefault="00000000">
          <w:pPr>
            <w:spacing w:before="60" w:after="60"/>
          </w:pPr>
          <w:r>
            <w:rPr>
              <w:rFonts w:hint="eastAsia"/>
            </w:rPr>
            <w:t>其他说明：</w:t>
          </w:r>
        </w:p>
        <w:sdt>
          <w:sdtPr>
            <w:rPr>
              <w:rFonts w:hint="eastAsia"/>
            </w:rPr>
            <w:alias w:val="税金及附加说明"/>
            <w:tag w:val="_GBC_f78e413320ad4d20a3dab91dff935491"/>
            <w:id w:val="-935750169"/>
            <w:lock w:val="sdtLocked"/>
            <w:placeholder>
              <w:docPart w:val="GBC22222222222222222222222222222"/>
            </w:placeholder>
          </w:sdtPr>
          <w:sdtContent>
            <w:p w14:paraId="424C11A1" w14:textId="4E4407F6" w:rsidR="00B430B9" w:rsidRDefault="00000000">
              <w:r>
                <w:rPr>
                  <w:rFonts w:hint="eastAsia"/>
                </w:rPr>
                <w:t>无</w:t>
              </w:r>
            </w:p>
          </w:sdtContent>
        </w:sdt>
      </w:sdtContent>
    </w:sdt>
    <w:p w14:paraId="7B4D2022" w14:textId="77777777" w:rsidR="00B430B9" w:rsidRDefault="00B430B9"/>
    <w:sdt>
      <w:sdtPr>
        <w:rPr>
          <w:rFonts w:ascii="宋体" w:hAnsi="宋体" w:cs="宋体" w:hint="eastAsia"/>
          <w:b w:val="0"/>
          <w:bCs/>
          <w:kern w:val="0"/>
          <w:szCs w:val="21"/>
        </w:rPr>
        <w:alias w:val="模块:成本费用"/>
        <w:tag w:val="_GBC_3faa14b862dd44e8a54b6137b70adace"/>
        <w:id w:val="1749068516"/>
        <w:lock w:val="sdtLocked"/>
        <w:placeholder>
          <w:docPart w:val="GBC22222222222222222222222222222"/>
        </w:placeholder>
      </w:sdtPr>
      <w:sdtEndPr>
        <w:rPr>
          <w:rFonts w:cstheme="minorBidi"/>
          <w:kern w:val="2"/>
        </w:rPr>
      </w:sdtEndPr>
      <w:sdtContent>
        <w:p w14:paraId="58D69F9A" w14:textId="77777777" w:rsidR="00B430B9" w:rsidRDefault="00000000">
          <w:pPr>
            <w:pStyle w:val="3"/>
            <w:numPr>
              <w:ilvl w:val="0"/>
              <w:numId w:val="42"/>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701046398"/>
            <w:lock w:val="sdtLocked"/>
            <w:placeholder>
              <w:docPart w:val="GBC22222222222222222222222222222"/>
            </w:placeholder>
          </w:sdtPr>
          <w:sdtContent>
            <w:p w14:paraId="3CB5BC79" w14:textId="1A42202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0C4C85" w14:textId="77777777" w:rsidR="00B430B9"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6125020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4657744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F7507C" w14:paraId="77EDF8E1" w14:textId="77777777" w:rsidTr="00695C01">
            <w:sdt>
              <w:sdtPr>
                <w:tag w:val="_PLD_16c47970a3b145c98f438f3cb34ff636"/>
                <w:id w:val="-1208881581"/>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4EFBAA5" w14:textId="77777777" w:rsidR="00B430B9" w:rsidRDefault="00000000" w:rsidP="00695C01">
                    <w:pPr>
                      <w:jc w:val="center"/>
                    </w:pPr>
                    <w:r>
                      <w:rPr>
                        <w:rFonts w:hint="eastAsia"/>
                      </w:rPr>
                      <w:t>项目</w:t>
                    </w:r>
                  </w:p>
                </w:tc>
              </w:sdtContent>
            </w:sdt>
            <w:sdt>
              <w:sdtPr>
                <w:tag w:val="_PLD_b3ce435531054240b373e649bc9ae7a1"/>
                <w:id w:val="1630208433"/>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BD83D02" w14:textId="77777777" w:rsidR="00B430B9" w:rsidRDefault="00000000" w:rsidP="00695C01">
                    <w:pPr>
                      <w:jc w:val="center"/>
                    </w:pPr>
                    <w:r>
                      <w:rPr>
                        <w:rFonts w:hint="eastAsia"/>
                      </w:rPr>
                      <w:t>本期发生额</w:t>
                    </w:r>
                  </w:p>
                </w:tc>
              </w:sdtContent>
            </w:sdt>
            <w:sdt>
              <w:sdtPr>
                <w:tag w:val="_PLD_9480cd5806624557b975b5d0ce06575b"/>
                <w:id w:val="531853567"/>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1A95350" w14:textId="77777777" w:rsidR="00B430B9" w:rsidRDefault="00000000" w:rsidP="00695C01">
                    <w:pPr>
                      <w:jc w:val="center"/>
                    </w:pPr>
                    <w:r>
                      <w:rPr>
                        <w:rFonts w:hint="eastAsia"/>
                      </w:rPr>
                      <w:t>上期发生额</w:t>
                    </w:r>
                  </w:p>
                </w:tc>
              </w:sdtContent>
            </w:sdt>
          </w:tr>
          <w:sdt>
            <w:sdtPr>
              <w:alias w:val="销售费用明细"/>
              <w:tag w:val="_GBC_8b0e6f0534ed42879aaed18b46dbec7d"/>
              <w:id w:val="811996422"/>
              <w:lock w:val="sdtLocked"/>
            </w:sdtPr>
            <w:sdtContent>
              <w:tr w:rsidR="00F7507C" w14:paraId="55597553" w14:textId="77777777" w:rsidTr="00695C0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F71C140" w14:textId="77777777" w:rsidR="00B430B9" w:rsidRDefault="00000000" w:rsidP="00695C01">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A0FBBA5" w14:textId="77777777" w:rsidR="00B430B9" w:rsidRDefault="00000000" w:rsidP="00695C01">
                    <w:pPr>
                      <w:jc w:val="right"/>
                    </w:pPr>
                    <w:r>
                      <w:t>4,107,394.14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89E8B79" w14:textId="77777777" w:rsidR="00B430B9" w:rsidRDefault="00000000" w:rsidP="00695C01">
                    <w:pPr>
                      <w:jc w:val="right"/>
                    </w:pPr>
                    <w:r>
                      <w:t>3,678,500.36</w:t>
                    </w:r>
                  </w:p>
                </w:tc>
              </w:tr>
            </w:sdtContent>
          </w:sdt>
          <w:sdt>
            <w:sdtPr>
              <w:alias w:val="销售费用明细"/>
              <w:tag w:val="_GBC_8b0e6f0534ed42879aaed18b46dbec7d"/>
              <w:id w:val="-500052252"/>
              <w:lock w:val="sdtLocked"/>
            </w:sdtPr>
            <w:sdtContent>
              <w:tr w:rsidR="00F7507C" w14:paraId="4A6C394F" w14:textId="77777777" w:rsidTr="00695C0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3F6DF38" w14:textId="77777777" w:rsidR="00B430B9" w:rsidRDefault="00000000" w:rsidP="00695C01">
                    <w:r>
                      <w:t>广告及业务宣传费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0DE6108" w14:textId="77777777" w:rsidR="00B430B9" w:rsidRDefault="00000000" w:rsidP="00695C01">
                    <w:pPr>
                      <w:jc w:val="right"/>
                    </w:pPr>
                    <w:r>
                      <w:t>9,156,168.22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E3D22C8" w14:textId="77777777" w:rsidR="00B430B9" w:rsidRDefault="00000000" w:rsidP="00695C01">
                    <w:pPr>
                      <w:jc w:val="right"/>
                    </w:pPr>
                    <w:r>
                      <w:t>3,245,678.32</w:t>
                    </w:r>
                  </w:p>
                </w:tc>
              </w:tr>
            </w:sdtContent>
          </w:sdt>
          <w:sdt>
            <w:sdtPr>
              <w:alias w:val="销售费用明细"/>
              <w:tag w:val="_GBC_8b0e6f0534ed42879aaed18b46dbec7d"/>
              <w:id w:val="1592045055"/>
              <w:lock w:val="sdtLocked"/>
            </w:sdtPr>
            <w:sdtContent>
              <w:tr w:rsidR="00F7507C" w14:paraId="0D5B978F" w14:textId="77777777" w:rsidTr="00695C0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4DF5FB2" w14:textId="77777777" w:rsidR="00B430B9" w:rsidRDefault="00000000" w:rsidP="00695C01">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866FAE4" w14:textId="77777777" w:rsidR="00B430B9" w:rsidRDefault="00000000" w:rsidP="00695C01">
                    <w:pPr>
                      <w:jc w:val="right"/>
                    </w:pPr>
                    <w:r>
                      <w:t>443,320.79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1B3E4C1" w14:textId="77777777" w:rsidR="00B430B9" w:rsidRDefault="00000000" w:rsidP="00695C01">
                    <w:pPr>
                      <w:jc w:val="right"/>
                    </w:pPr>
                    <w:r>
                      <w:t>53,131.34</w:t>
                    </w:r>
                  </w:p>
                </w:tc>
              </w:tr>
            </w:sdtContent>
          </w:sdt>
          <w:tr w:rsidR="00F7507C" w14:paraId="27733F18" w14:textId="77777777" w:rsidTr="00695C01">
            <w:sdt>
              <w:sdtPr>
                <w:tag w:val="_PLD_bb83cc20a1fb4ed7973343e471dad9ef"/>
                <w:id w:val="-213647955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DD1FB74" w14:textId="77777777" w:rsidR="00B430B9" w:rsidRDefault="00000000" w:rsidP="00695C01">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4BA854F3" w14:textId="77777777" w:rsidR="00B430B9" w:rsidRDefault="00000000" w:rsidP="00695C01">
                <w:pPr>
                  <w:jc w:val="right"/>
                </w:pPr>
                <w:r>
                  <w:t>13,706,883.15</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3CFD6E1" w14:textId="77777777" w:rsidR="00B430B9" w:rsidRDefault="00000000" w:rsidP="00695C01">
                <w:pPr>
                  <w:jc w:val="right"/>
                </w:pPr>
                <w:r>
                  <w:t>6,977,310.02</w:t>
                </w:r>
              </w:p>
            </w:tc>
          </w:tr>
        </w:tbl>
        <w:p w14:paraId="0B484EE5" w14:textId="77777777" w:rsidR="00B430B9" w:rsidRDefault="00B430B9"/>
        <w:p w14:paraId="04966104" w14:textId="77777777" w:rsidR="00B430B9" w:rsidRDefault="00000000">
          <w:pPr>
            <w:spacing w:before="60" w:after="60"/>
          </w:pPr>
          <w:r>
            <w:rPr>
              <w:rFonts w:hint="eastAsia"/>
            </w:rPr>
            <w:t>其他说明：</w:t>
          </w:r>
        </w:p>
        <w:sdt>
          <w:sdtPr>
            <w:alias w:val="销售费用的其他说明事项"/>
            <w:tag w:val="_GBC_42921bca5478449e9dd3932a8303975a"/>
            <w:id w:val="1756086027"/>
            <w:lock w:val="sdtLocked"/>
            <w:placeholder>
              <w:docPart w:val="GBC22222222222222222222222222222"/>
            </w:placeholder>
          </w:sdtPr>
          <w:sdtContent>
            <w:p w14:paraId="18149ADE" w14:textId="3071F17E" w:rsidR="00B430B9" w:rsidRDefault="00000000">
              <w:r>
                <w:rPr>
                  <w:rFonts w:hint="eastAsia"/>
                </w:rPr>
                <w:t>无</w:t>
              </w:r>
            </w:p>
          </w:sdtContent>
        </w:sdt>
      </w:sdtContent>
    </w:sdt>
    <w:p w14:paraId="6985E3E7" w14:textId="77777777" w:rsidR="00B430B9" w:rsidRDefault="00B430B9"/>
    <w:sdt>
      <w:sdtPr>
        <w:rPr>
          <w:rFonts w:ascii="宋体" w:hAnsi="宋体" w:cs="宋体" w:hint="eastAsia"/>
          <w:b w:val="0"/>
          <w:bCs/>
          <w:kern w:val="0"/>
          <w:szCs w:val="21"/>
        </w:rPr>
        <w:alias w:val="模块:管理费用"/>
        <w:tag w:val="_GBC_d5a6283bdea64513980a0cc618e2ec60"/>
        <w:id w:val="-1180655666"/>
        <w:lock w:val="sdtLocked"/>
        <w:placeholder>
          <w:docPart w:val="GBC22222222222222222222222222222"/>
        </w:placeholder>
      </w:sdtPr>
      <w:sdtContent>
        <w:p w14:paraId="50850A08"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323542517"/>
            <w:lock w:val="sdtLocked"/>
            <w:placeholder>
              <w:docPart w:val="GBC22222222222222222222222222222"/>
            </w:placeholder>
          </w:sdtPr>
          <w:sdtContent>
            <w:p w14:paraId="1ADEAB14" w14:textId="671FF25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55CD65" w14:textId="77777777" w:rsidR="00B430B9" w:rsidRDefault="00000000">
          <w:pPr>
            <w:jc w:val="right"/>
          </w:pPr>
          <w:r>
            <w:rPr>
              <w:rFonts w:hint="eastAsia"/>
            </w:rPr>
            <w:t>单位：</w:t>
          </w:r>
          <w:sdt>
            <w:sdtPr>
              <w:rPr>
                <w:rFonts w:hint="eastAsia"/>
              </w:rPr>
              <w:alias w:val="单位：管理费用"/>
              <w:tag w:val="_GBC_b8198aec3f7748d28785c1eebbf02df7"/>
              <w:id w:val="-907761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489321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F31A3B" w14:paraId="7F733AD3" w14:textId="77777777" w:rsidTr="00CB6135">
            <w:sdt>
              <w:sdtPr>
                <w:tag w:val="_PLD_249fd0c096ba421285089a0fada9d43a"/>
                <w:id w:val="-137245771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681EAB9" w14:textId="77777777" w:rsidR="00B430B9" w:rsidRDefault="00000000" w:rsidP="00CB6135">
                    <w:pPr>
                      <w:jc w:val="center"/>
                    </w:pPr>
                    <w:r>
                      <w:rPr>
                        <w:rFonts w:hint="eastAsia"/>
                      </w:rPr>
                      <w:t>项目</w:t>
                    </w:r>
                  </w:p>
                </w:tc>
              </w:sdtContent>
            </w:sdt>
            <w:sdt>
              <w:sdtPr>
                <w:tag w:val="_PLD_acf5bcbf929244268be56ad5d0f3ea18"/>
                <w:id w:val="-170501268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2116B4E5" w14:textId="77777777" w:rsidR="00B430B9" w:rsidRDefault="00000000" w:rsidP="00CB6135">
                    <w:pPr>
                      <w:jc w:val="center"/>
                    </w:pPr>
                    <w:r>
                      <w:rPr>
                        <w:rFonts w:hint="eastAsia"/>
                      </w:rPr>
                      <w:t>本期发生额</w:t>
                    </w:r>
                  </w:p>
                </w:tc>
              </w:sdtContent>
            </w:sdt>
            <w:sdt>
              <w:sdtPr>
                <w:tag w:val="_PLD_d37d8a59d4d74c26ac22dc33983efa29"/>
                <w:id w:val="-54066357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F266810" w14:textId="77777777" w:rsidR="00B430B9" w:rsidRDefault="00000000" w:rsidP="00CB6135">
                    <w:pPr>
                      <w:jc w:val="center"/>
                    </w:pPr>
                    <w:r>
                      <w:rPr>
                        <w:rFonts w:hint="eastAsia"/>
                      </w:rPr>
                      <w:t>上期发生额</w:t>
                    </w:r>
                  </w:p>
                </w:tc>
              </w:sdtContent>
            </w:sdt>
          </w:tr>
          <w:sdt>
            <w:sdtPr>
              <w:rPr>
                <w:rFonts w:hint="eastAsia"/>
              </w:rPr>
              <w:alias w:val="管理费用明细"/>
              <w:tag w:val="_GBC_1330575ab4a44e46920401d3d7599402"/>
              <w:id w:val="-182973244"/>
              <w:lock w:val="sdtLocked"/>
            </w:sdtPr>
            <w:sdtContent>
              <w:tr w:rsidR="00F31A3B" w14:paraId="09AF795C"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2A4AB2A" w14:textId="77777777" w:rsidR="00B430B9" w:rsidRDefault="00000000" w:rsidP="00CB6135">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2471D23" w14:textId="77777777" w:rsidR="00B430B9" w:rsidRDefault="00000000" w:rsidP="00CB6135">
                    <w:pPr>
                      <w:jc w:val="right"/>
                    </w:pPr>
                    <w:r>
                      <w:t>28,079,228.13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D358801" w14:textId="77777777" w:rsidR="00B430B9" w:rsidRDefault="00000000" w:rsidP="00CB6135">
                    <w:pPr>
                      <w:jc w:val="right"/>
                    </w:pPr>
                    <w:r>
                      <w:t>20,072,660.68</w:t>
                    </w:r>
                  </w:p>
                </w:tc>
              </w:tr>
            </w:sdtContent>
          </w:sdt>
          <w:sdt>
            <w:sdtPr>
              <w:rPr>
                <w:rFonts w:hint="eastAsia"/>
              </w:rPr>
              <w:alias w:val="管理费用明细"/>
              <w:tag w:val="_GBC_1330575ab4a44e46920401d3d7599402"/>
              <w:id w:val="345837772"/>
              <w:lock w:val="sdtLocked"/>
            </w:sdtPr>
            <w:sdtContent>
              <w:tr w:rsidR="00F31A3B" w14:paraId="2766388F"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BCF7918" w14:textId="77777777" w:rsidR="00B430B9" w:rsidRDefault="00000000" w:rsidP="00CB6135">
                    <w:r>
                      <w:t>办公费、邮电通讯费、会务费及中介机构费用等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16549CF" w14:textId="77777777" w:rsidR="00B430B9" w:rsidRDefault="00000000" w:rsidP="00CB6135">
                    <w:pPr>
                      <w:jc w:val="right"/>
                    </w:pPr>
                    <w:r>
                      <w:t>6,253,516.09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5CD7DF7" w14:textId="77777777" w:rsidR="00B430B9" w:rsidRDefault="00000000" w:rsidP="00CB6135">
                    <w:pPr>
                      <w:jc w:val="right"/>
                    </w:pPr>
                    <w:r>
                      <w:t>2,624,884.65</w:t>
                    </w:r>
                  </w:p>
                </w:tc>
              </w:tr>
            </w:sdtContent>
          </w:sdt>
          <w:sdt>
            <w:sdtPr>
              <w:rPr>
                <w:rFonts w:hint="eastAsia"/>
              </w:rPr>
              <w:alias w:val="管理费用明细"/>
              <w:tag w:val="_GBC_1330575ab4a44e46920401d3d7599402"/>
              <w:id w:val="-1580744683"/>
              <w:lock w:val="sdtLocked"/>
            </w:sdtPr>
            <w:sdtContent>
              <w:tr w:rsidR="00F31A3B" w14:paraId="64FB57E4"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79498E6" w14:textId="77777777" w:rsidR="00B430B9" w:rsidRDefault="00000000" w:rsidP="00CB6135">
                    <w:r>
                      <w:t>差旅费、业务招待费等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ABA65F4" w14:textId="77777777" w:rsidR="00B430B9" w:rsidRDefault="00000000" w:rsidP="00CB6135">
                    <w:pPr>
                      <w:jc w:val="right"/>
                    </w:pPr>
                    <w:r>
                      <w:t>554,282.00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BE61689" w14:textId="77777777" w:rsidR="00B430B9" w:rsidRDefault="00000000" w:rsidP="00CB6135">
                    <w:pPr>
                      <w:jc w:val="right"/>
                    </w:pPr>
                    <w:r>
                      <w:t>75,696.16</w:t>
                    </w:r>
                  </w:p>
                </w:tc>
              </w:tr>
            </w:sdtContent>
          </w:sdt>
          <w:sdt>
            <w:sdtPr>
              <w:rPr>
                <w:rFonts w:hint="eastAsia"/>
              </w:rPr>
              <w:alias w:val="管理费用明细"/>
              <w:tag w:val="_GBC_1330575ab4a44e46920401d3d7599402"/>
              <w:id w:val="1187795063"/>
              <w:lock w:val="sdtLocked"/>
            </w:sdtPr>
            <w:sdtContent>
              <w:tr w:rsidR="00F31A3B" w14:paraId="6BCE7A0C"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67A2AB" w14:textId="77777777" w:rsidR="00B430B9" w:rsidRDefault="00000000" w:rsidP="00CB6135">
                    <w: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7D82F9F" w14:textId="77777777" w:rsidR="00B430B9" w:rsidRDefault="00000000" w:rsidP="00CB6135">
                    <w:pPr>
                      <w:jc w:val="right"/>
                    </w:pPr>
                    <w:r>
                      <w:t>441,749.72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BA7B4C2" w14:textId="77777777" w:rsidR="00B430B9" w:rsidRDefault="00000000" w:rsidP="00CB6135">
                    <w:pPr>
                      <w:jc w:val="right"/>
                    </w:pPr>
                    <w:r>
                      <w:t>389,615.36</w:t>
                    </w:r>
                  </w:p>
                </w:tc>
              </w:tr>
            </w:sdtContent>
          </w:sdt>
          <w:sdt>
            <w:sdtPr>
              <w:rPr>
                <w:rFonts w:hint="eastAsia"/>
              </w:rPr>
              <w:alias w:val="管理费用明细"/>
              <w:tag w:val="_GBC_1330575ab4a44e46920401d3d7599402"/>
              <w:id w:val="1067459496"/>
              <w:lock w:val="sdtLocked"/>
            </w:sdtPr>
            <w:sdtContent>
              <w:tr w:rsidR="00F31A3B" w14:paraId="4AF25A1E"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B2D1D10" w14:textId="77777777" w:rsidR="00B430B9" w:rsidRDefault="00000000" w:rsidP="00CB6135">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CC0CEA5" w14:textId="77777777" w:rsidR="00B430B9" w:rsidRDefault="00000000" w:rsidP="00CB6135">
                    <w:pPr>
                      <w:jc w:val="right"/>
                    </w:pPr>
                    <w:r>
                      <w:t>5,789,524.65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C47611" w14:textId="77777777" w:rsidR="00B430B9" w:rsidRDefault="00000000" w:rsidP="00CB6135">
                    <w:pPr>
                      <w:jc w:val="right"/>
                    </w:pPr>
                    <w:r>
                      <w:t>4,639,674.47</w:t>
                    </w:r>
                  </w:p>
                </w:tc>
              </w:tr>
            </w:sdtContent>
          </w:sdt>
          <w:sdt>
            <w:sdtPr>
              <w:rPr>
                <w:rFonts w:hint="eastAsia"/>
              </w:rPr>
              <w:alias w:val="管理费用明细"/>
              <w:tag w:val="_GBC_1330575ab4a44e46920401d3d7599402"/>
              <w:id w:val="930096329"/>
              <w:lock w:val="sdtLocked"/>
            </w:sdtPr>
            <w:sdtContent>
              <w:tr w:rsidR="00F31A3B" w14:paraId="4F539FE4" w14:textId="77777777" w:rsidTr="00CB61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E7818F9" w14:textId="77777777" w:rsidR="00B430B9" w:rsidRDefault="00000000" w:rsidP="00CB6135">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062EDC2" w14:textId="77777777" w:rsidR="00B430B9" w:rsidRDefault="00000000" w:rsidP="00CB6135">
                    <w:pPr>
                      <w:jc w:val="right"/>
                    </w:pPr>
                    <w:r>
                      <w:t>2,537,129.57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E481B7F" w14:textId="77777777" w:rsidR="00B430B9" w:rsidRDefault="00000000" w:rsidP="00CB6135">
                    <w:pPr>
                      <w:jc w:val="right"/>
                    </w:pPr>
                    <w:r>
                      <w:t>2,724,707.21</w:t>
                    </w:r>
                  </w:p>
                </w:tc>
              </w:tr>
            </w:sdtContent>
          </w:sdt>
          <w:tr w:rsidR="00F31A3B" w14:paraId="34DC90AB" w14:textId="77777777" w:rsidTr="00CB6135">
            <w:sdt>
              <w:sdtPr>
                <w:tag w:val="_PLD_a1574943c0c74f868555494c72b6afa6"/>
                <w:id w:val="-196858280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629D5FA" w14:textId="77777777" w:rsidR="00B430B9" w:rsidRDefault="00000000" w:rsidP="00CB6135">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1E02C418" w14:textId="39FCE5D5" w:rsidR="00B430B9" w:rsidRDefault="00000000" w:rsidP="00CB6135">
                <w:pPr>
                  <w:jc w:val="right"/>
                </w:pPr>
                <w:r>
                  <w:t>43,655,430.16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B299240" w14:textId="7B3E8974" w:rsidR="00B430B9" w:rsidRDefault="00000000" w:rsidP="00CB6135">
                <w:pPr>
                  <w:jc w:val="right"/>
                </w:pPr>
                <w:r w:rsidRPr="0007295E">
                  <w:t>30,527,238.53</w:t>
                </w:r>
              </w:p>
            </w:tc>
          </w:tr>
        </w:tbl>
        <w:p w14:paraId="0B9CF118" w14:textId="77777777" w:rsidR="00B430B9" w:rsidRDefault="00000000">
          <w:r>
            <w:rPr>
              <w:rFonts w:hint="eastAsia"/>
            </w:rPr>
            <w:t>其他说明：</w:t>
          </w:r>
        </w:p>
        <w:sdt>
          <w:sdtPr>
            <w:alias w:val="管理费用的其他说明事项"/>
            <w:tag w:val="_GBC_2ddba7c397f842b2a457e4f7fe020aca"/>
            <w:id w:val="1084426103"/>
            <w:lock w:val="sdtLocked"/>
            <w:placeholder>
              <w:docPart w:val="GBC22222222222222222222222222222"/>
            </w:placeholder>
          </w:sdtPr>
          <w:sdtContent>
            <w:p w14:paraId="1ED9DD78" w14:textId="74863D7A" w:rsidR="00B430B9" w:rsidRDefault="00000000">
              <w:r>
                <w:rPr>
                  <w:rFonts w:hint="eastAsia"/>
                </w:rPr>
                <w:t>无</w:t>
              </w:r>
            </w:p>
          </w:sdtContent>
        </w:sdt>
      </w:sdtContent>
    </w:sdt>
    <w:p w14:paraId="2711FD77" w14:textId="77777777" w:rsidR="00B430B9" w:rsidRDefault="00B430B9"/>
    <w:bookmarkStart w:id="232" w:name="_Hlk10538261" w:displacedByCustomXml="next"/>
    <w:sdt>
      <w:sdtPr>
        <w:rPr>
          <w:rFonts w:ascii="宋体" w:hAnsi="宋体" w:cs="宋体" w:hint="eastAsia"/>
          <w:b w:val="0"/>
          <w:bCs/>
          <w:kern w:val="0"/>
          <w:szCs w:val="21"/>
        </w:rPr>
        <w:alias w:val="模块:研发费用"/>
        <w:tag w:val="_SEC_5070ecc0a0324b189a4ec7d6e218c5d7"/>
        <w:id w:val="1874719741"/>
        <w:lock w:val="sdtLocked"/>
        <w:placeholder>
          <w:docPart w:val="GBC22222222222222222222222222222"/>
        </w:placeholder>
      </w:sdtPr>
      <w:sdtEndPr>
        <w:rPr>
          <w:rFonts w:hint="default"/>
        </w:rPr>
      </w:sdtEndPr>
      <w:sdtContent>
        <w:p w14:paraId="783592E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207184196"/>
            <w:lock w:val="sdtLocked"/>
            <w:placeholder>
              <w:docPart w:val="GBC22222222222222222222222222222"/>
            </w:placeholder>
          </w:sdtPr>
          <w:sdtContent>
            <w:p w14:paraId="3A516523" w14:textId="7ABB6D2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A1B2A0" w14:textId="77777777" w:rsidR="00B430B9" w:rsidRDefault="00000000">
          <w:pPr>
            <w:pStyle w:val="ac"/>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2405663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3274473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4515CB" w14:paraId="00EA3B1B" w14:textId="77777777" w:rsidTr="008E1030">
            <w:sdt>
              <w:sdtPr>
                <w:tag w:val="_PLD_878c2bf88dff43e8bf48fe187921cf85"/>
                <w:id w:val="-39851210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A0DB9A1" w14:textId="77777777" w:rsidR="00B430B9" w:rsidRDefault="00000000" w:rsidP="008E1030">
                    <w:pPr>
                      <w:jc w:val="center"/>
                    </w:pPr>
                    <w:r>
                      <w:rPr>
                        <w:rFonts w:hint="eastAsia"/>
                      </w:rPr>
                      <w:t>项目</w:t>
                    </w:r>
                  </w:p>
                </w:tc>
              </w:sdtContent>
            </w:sdt>
            <w:sdt>
              <w:sdtPr>
                <w:tag w:val="_PLD_043e1c3ae76a497c9be9c1eef3db33c6"/>
                <w:id w:val="102328768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B9724E9" w14:textId="77777777" w:rsidR="00B430B9" w:rsidRDefault="00000000" w:rsidP="008E1030">
                    <w:pPr>
                      <w:jc w:val="center"/>
                    </w:pPr>
                    <w:r>
                      <w:rPr>
                        <w:rFonts w:hint="eastAsia"/>
                      </w:rPr>
                      <w:t>本期发生额</w:t>
                    </w:r>
                  </w:p>
                </w:tc>
              </w:sdtContent>
            </w:sdt>
            <w:sdt>
              <w:sdtPr>
                <w:tag w:val="_PLD_d0588c88282b4dae9e42d7ffd38d27c6"/>
                <w:id w:val="-96064852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06FED2B" w14:textId="77777777" w:rsidR="00B430B9" w:rsidRDefault="00000000" w:rsidP="008E1030">
                    <w:pPr>
                      <w:jc w:val="center"/>
                    </w:pPr>
                    <w:r>
                      <w:rPr>
                        <w:rFonts w:hint="eastAsia"/>
                      </w:rPr>
                      <w:t>上期发生额</w:t>
                    </w:r>
                  </w:p>
                </w:tc>
              </w:sdtContent>
            </w:sdt>
          </w:tr>
          <w:sdt>
            <w:sdtPr>
              <w:alias w:val="研发费用明细"/>
              <w:tag w:val="_TUP_78c47ce77ce942a2a4c5b824fc4daeaa"/>
              <w:id w:val="-1005968954"/>
              <w:lock w:val="sdtLocked"/>
            </w:sdtPr>
            <w:sdtContent>
              <w:tr w:rsidR="004515CB" w14:paraId="3EC4A57F" w14:textId="77777777" w:rsidTr="008E10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4EA1BEE" w14:textId="77777777" w:rsidR="00B430B9" w:rsidRDefault="00000000" w:rsidP="008E103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43E37E1" w14:textId="77777777" w:rsidR="00B430B9" w:rsidRDefault="00000000" w:rsidP="008E1030">
                    <w:pPr>
                      <w:jc w:val="right"/>
                    </w:pPr>
                    <w:r>
                      <w:t>3,092,469.22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1F27D7B" w14:textId="77777777" w:rsidR="00B430B9" w:rsidRDefault="00000000" w:rsidP="008E1030">
                    <w:pPr>
                      <w:jc w:val="right"/>
                    </w:pPr>
                    <w:r>
                      <w:t>2,414,917.28</w:t>
                    </w:r>
                  </w:p>
                </w:tc>
              </w:tr>
            </w:sdtContent>
          </w:sdt>
          <w:sdt>
            <w:sdtPr>
              <w:alias w:val="研发费用明细"/>
              <w:tag w:val="_TUP_78c47ce77ce942a2a4c5b824fc4daeaa"/>
              <w:id w:val="-304776459"/>
              <w:lock w:val="sdtLocked"/>
            </w:sdtPr>
            <w:sdtContent>
              <w:tr w:rsidR="004515CB" w14:paraId="271BEB6E" w14:textId="77777777" w:rsidTr="008E10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0DD81C" w14:textId="77777777" w:rsidR="00B430B9" w:rsidRDefault="00000000" w:rsidP="008E1030">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3287999" w14:textId="77777777" w:rsidR="00B430B9" w:rsidRDefault="00000000" w:rsidP="008E1030">
                    <w:pPr>
                      <w:jc w:val="right"/>
                    </w:pPr>
                    <w:r>
                      <w:t>42,094.18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CDAABE" w14:textId="77777777" w:rsidR="00B430B9" w:rsidRDefault="00000000" w:rsidP="008E1030">
                    <w:pPr>
                      <w:jc w:val="right"/>
                    </w:pPr>
                    <w:r>
                      <w:t>79,738.20</w:t>
                    </w:r>
                  </w:p>
                </w:tc>
              </w:tr>
            </w:sdtContent>
          </w:sdt>
          <w:sdt>
            <w:sdtPr>
              <w:alias w:val="研发费用明细"/>
              <w:tag w:val="_TUP_78c47ce77ce942a2a4c5b824fc4daeaa"/>
              <w:id w:val="1720702314"/>
              <w:lock w:val="sdtLocked"/>
            </w:sdtPr>
            <w:sdtContent>
              <w:tr w:rsidR="004515CB" w14:paraId="09C8E374" w14:textId="77777777" w:rsidTr="008E10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5239B79" w14:textId="77777777" w:rsidR="00B430B9" w:rsidRDefault="00000000" w:rsidP="008E103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21070DB" w14:textId="77777777" w:rsidR="00B430B9" w:rsidRDefault="00000000" w:rsidP="008E1030">
                    <w:pPr>
                      <w:jc w:val="right"/>
                    </w:pPr>
                    <w:r>
                      <w:t>4,400.00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BC68428" w14:textId="77777777" w:rsidR="00B430B9" w:rsidRDefault="00B430B9" w:rsidP="008E1030">
                    <w:pPr>
                      <w:jc w:val="right"/>
                    </w:pPr>
                  </w:p>
                </w:tc>
              </w:tr>
            </w:sdtContent>
          </w:sdt>
          <w:tr w:rsidR="004515CB" w14:paraId="07B28EDB" w14:textId="77777777" w:rsidTr="00552C24">
            <w:sdt>
              <w:sdtPr>
                <w:tag w:val="_PLD_5a23b545f4d04be78e814a8fcf71e521"/>
                <w:id w:val="-155839378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ACA826C" w14:textId="77777777" w:rsidR="00B430B9" w:rsidRDefault="00000000" w:rsidP="004515CB">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5FA6CA9" w14:textId="2279F48C" w:rsidR="00B430B9" w:rsidRDefault="00000000" w:rsidP="004515CB">
                <w:pPr>
                  <w:jc w:val="right"/>
                </w:pPr>
                <w:r>
                  <w:t>3,138,963.40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32759F3" w14:textId="3BA7581B" w:rsidR="00B430B9" w:rsidRDefault="00000000" w:rsidP="004515CB">
                <w:pPr>
                  <w:jc w:val="right"/>
                </w:pPr>
                <w:r>
                  <w:t>2,494,655.48</w:t>
                </w:r>
              </w:p>
            </w:tc>
          </w:tr>
        </w:tbl>
        <w:p w14:paraId="681F1749" w14:textId="77777777" w:rsidR="00B430B9" w:rsidRDefault="00B430B9"/>
        <w:p w14:paraId="419B6741" w14:textId="77777777" w:rsidR="00B430B9" w:rsidRDefault="00000000">
          <w:r>
            <w:rPr>
              <w:rFonts w:hint="eastAsia"/>
            </w:rPr>
            <w:t>其他说明：</w:t>
          </w:r>
        </w:p>
        <w:sdt>
          <w:sdtPr>
            <w:alias w:val="研发费用其他说明"/>
            <w:tag w:val="_GBC_f09ad1e9748e43059f8db34f9454426c"/>
            <w:id w:val="-1632400836"/>
            <w:lock w:val="sdtLocked"/>
            <w:placeholder>
              <w:docPart w:val="GBC22222222222222222222222222222"/>
            </w:placeholder>
          </w:sdtPr>
          <w:sdtContent>
            <w:p w14:paraId="01D4F5A5" w14:textId="2A2FE866" w:rsidR="00B430B9" w:rsidRDefault="00000000">
              <w:r>
                <w:rPr>
                  <w:rFonts w:hint="eastAsia"/>
                </w:rPr>
                <w:t>无</w:t>
              </w:r>
            </w:p>
          </w:sdtContent>
        </w:sdt>
        <w:p w14:paraId="61E063ED" w14:textId="77777777" w:rsidR="00B430B9" w:rsidRDefault="00000000"/>
      </w:sdtContent>
    </w:sdt>
    <w:bookmarkEnd w:id="232" w:displacedByCustomXml="prev"/>
    <w:sdt>
      <w:sdtPr>
        <w:rPr>
          <w:rFonts w:ascii="宋体" w:hAnsi="宋体" w:cs="宋体" w:hint="eastAsia"/>
          <w:b w:val="0"/>
          <w:bCs/>
          <w:kern w:val="0"/>
          <w:szCs w:val="21"/>
        </w:rPr>
        <w:alias w:val="模块:财务费用"/>
        <w:tag w:val="_GBC_aeeadad5456b4097a79668e5a1cadb17"/>
        <w:id w:val="-763841064"/>
        <w:lock w:val="sdtLocked"/>
        <w:placeholder>
          <w:docPart w:val="GBC22222222222222222222222222222"/>
        </w:placeholder>
      </w:sdtPr>
      <w:sdtContent>
        <w:p w14:paraId="786662A6"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1809467326"/>
            <w:lock w:val="sdtLocked"/>
            <w:placeholder>
              <w:docPart w:val="GBC22222222222222222222222222222"/>
            </w:placeholder>
          </w:sdtPr>
          <w:sdtContent>
            <w:p w14:paraId="0AE36C33" w14:textId="0436125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BA9799" w14:textId="77777777" w:rsidR="00B430B9" w:rsidRDefault="00000000">
          <w:pPr>
            <w:jc w:val="right"/>
          </w:pPr>
          <w:r>
            <w:rPr>
              <w:rFonts w:hint="eastAsia"/>
            </w:rPr>
            <w:t>单位：</w:t>
          </w:r>
          <w:sdt>
            <w:sdtPr>
              <w:rPr>
                <w:rFonts w:hint="eastAsia"/>
              </w:rPr>
              <w:alias w:val="单位：财务费用"/>
              <w:tag w:val="_GBC_eb9e02dce68144759561a3427fb3099a"/>
              <w:id w:val="2779146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1434787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4515CB" w14:paraId="789A6CA9" w14:textId="77777777" w:rsidTr="0012216D">
            <w:sdt>
              <w:sdtPr>
                <w:tag w:val="_PLD_c57c227174f044c4bfa2c0fda1e37156"/>
                <w:id w:val="-21682429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11D907E" w14:textId="77777777" w:rsidR="00B430B9" w:rsidRDefault="00000000" w:rsidP="0012216D">
                    <w:pPr>
                      <w:jc w:val="center"/>
                    </w:pPr>
                    <w:r>
                      <w:rPr>
                        <w:rFonts w:hint="eastAsia"/>
                      </w:rPr>
                      <w:t>项目</w:t>
                    </w:r>
                  </w:p>
                </w:tc>
              </w:sdtContent>
            </w:sdt>
            <w:sdt>
              <w:sdtPr>
                <w:tag w:val="_PLD_d7b23aa0bcb6433894875c858270ab7f"/>
                <w:id w:val="105319790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563CF296" w14:textId="77777777" w:rsidR="00B430B9" w:rsidRDefault="00000000" w:rsidP="0012216D">
                    <w:pPr>
                      <w:jc w:val="center"/>
                    </w:pPr>
                    <w:r>
                      <w:rPr>
                        <w:rFonts w:hint="eastAsia"/>
                      </w:rPr>
                      <w:t>本期发生额</w:t>
                    </w:r>
                  </w:p>
                </w:tc>
              </w:sdtContent>
            </w:sdt>
            <w:sdt>
              <w:sdtPr>
                <w:tag w:val="_PLD_d79245f93e3d475b953b3e44bb1c6425"/>
                <w:id w:val="17315683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B3342E6" w14:textId="77777777" w:rsidR="00B430B9" w:rsidRDefault="00000000" w:rsidP="0012216D">
                    <w:pPr>
                      <w:jc w:val="center"/>
                    </w:pPr>
                    <w:r>
                      <w:rPr>
                        <w:rFonts w:hint="eastAsia"/>
                      </w:rPr>
                      <w:t>上期发生额</w:t>
                    </w:r>
                  </w:p>
                </w:tc>
              </w:sdtContent>
            </w:sdt>
          </w:tr>
          <w:sdt>
            <w:sdtPr>
              <w:rPr>
                <w:rFonts w:hint="eastAsia"/>
              </w:rPr>
              <w:alias w:val="财务费用明细"/>
              <w:tag w:val="_GBC_6315cf92135646dfa5694359777c36b0"/>
              <w:id w:val="387617559"/>
              <w:lock w:val="sdtLocked"/>
            </w:sdtPr>
            <w:sdtContent>
              <w:tr w:rsidR="004515CB" w14:paraId="3249C13C" w14:textId="77777777" w:rsidTr="0012216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477A04" w14:textId="77777777" w:rsidR="00B430B9" w:rsidRDefault="00000000" w:rsidP="0012216D">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C20D793" w14:textId="77777777" w:rsidR="00B430B9" w:rsidRDefault="00000000" w:rsidP="0012216D">
                    <w:pPr>
                      <w:jc w:val="right"/>
                    </w:pPr>
                    <w:r>
                      <w:t>-11,175,082.88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2FB005D" w14:textId="77777777" w:rsidR="00B430B9" w:rsidRDefault="00000000" w:rsidP="0012216D">
                    <w:pPr>
                      <w:jc w:val="right"/>
                    </w:pPr>
                    <w:r>
                      <w:t>-12,811,711.47</w:t>
                    </w:r>
                  </w:p>
                </w:tc>
              </w:tr>
            </w:sdtContent>
          </w:sdt>
          <w:sdt>
            <w:sdtPr>
              <w:rPr>
                <w:rFonts w:hint="eastAsia"/>
              </w:rPr>
              <w:alias w:val="财务费用明细"/>
              <w:tag w:val="_GBC_6315cf92135646dfa5694359777c36b0"/>
              <w:id w:val="692662444"/>
              <w:lock w:val="sdtLocked"/>
            </w:sdtPr>
            <w:sdtContent>
              <w:tr w:rsidR="004515CB" w14:paraId="7C5310FE" w14:textId="77777777" w:rsidTr="0012216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286DF48" w14:textId="77777777" w:rsidR="00B430B9" w:rsidRDefault="00000000" w:rsidP="0012216D">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B30A7BF" w14:textId="77777777" w:rsidR="00B430B9" w:rsidRDefault="00000000" w:rsidP="0012216D">
                    <w:pPr>
                      <w:jc w:val="right"/>
                    </w:pPr>
                    <w:r>
                      <w:t>17,636,194.54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A01504" w14:textId="77777777" w:rsidR="00B430B9" w:rsidRDefault="00000000" w:rsidP="0012216D">
                    <w:pPr>
                      <w:jc w:val="right"/>
                    </w:pPr>
                    <w:r>
                      <w:t>738,000.00</w:t>
                    </w:r>
                  </w:p>
                </w:tc>
              </w:tr>
            </w:sdtContent>
          </w:sdt>
          <w:sdt>
            <w:sdtPr>
              <w:rPr>
                <w:rFonts w:hint="eastAsia"/>
              </w:rPr>
              <w:alias w:val="财务费用明细"/>
              <w:tag w:val="_GBC_6315cf92135646dfa5694359777c36b0"/>
              <w:id w:val="2000533751"/>
              <w:lock w:val="sdtLocked"/>
            </w:sdtPr>
            <w:sdtContent>
              <w:tr w:rsidR="004515CB" w14:paraId="7D19DC9F" w14:textId="77777777" w:rsidTr="0012216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BFD89C" w14:textId="77777777" w:rsidR="00B430B9" w:rsidRDefault="00000000" w:rsidP="0012216D">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FE5A7B8" w14:textId="77777777" w:rsidR="00B430B9" w:rsidRDefault="00000000" w:rsidP="0012216D">
                    <w:pPr>
                      <w:jc w:val="right"/>
                    </w:pPr>
                    <w:r>
                      <w:t>-16,312.73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8602FE2" w14:textId="77777777" w:rsidR="00B430B9" w:rsidRDefault="00B430B9" w:rsidP="0012216D">
                    <w:pPr>
                      <w:jc w:val="right"/>
                    </w:pPr>
                  </w:p>
                </w:tc>
              </w:tr>
            </w:sdtContent>
          </w:sdt>
          <w:sdt>
            <w:sdtPr>
              <w:rPr>
                <w:rFonts w:hint="eastAsia"/>
              </w:rPr>
              <w:alias w:val="财务费用明细"/>
              <w:tag w:val="_GBC_6315cf92135646dfa5694359777c36b0"/>
              <w:id w:val="1155186391"/>
              <w:lock w:val="sdtLocked"/>
            </w:sdtPr>
            <w:sdtContent>
              <w:tr w:rsidR="004515CB" w14:paraId="0A7D5352" w14:textId="77777777" w:rsidTr="0012216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431B2B3" w14:textId="77777777" w:rsidR="00B430B9" w:rsidRDefault="00000000" w:rsidP="0012216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1A16F71" w14:textId="77777777" w:rsidR="00B430B9" w:rsidRDefault="00000000" w:rsidP="0012216D">
                    <w:pPr>
                      <w:jc w:val="right"/>
                    </w:pPr>
                    <w:r>
                      <w:t>70,530.67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93D29E8" w14:textId="77777777" w:rsidR="00B430B9" w:rsidRDefault="00000000" w:rsidP="0012216D">
                    <w:pPr>
                      <w:jc w:val="right"/>
                    </w:pPr>
                    <w:r>
                      <w:t>9,498.65</w:t>
                    </w:r>
                  </w:p>
                </w:tc>
              </w:tr>
            </w:sdtContent>
          </w:sdt>
          <w:tr w:rsidR="004515CB" w14:paraId="07151697" w14:textId="77777777" w:rsidTr="00020B27">
            <w:sdt>
              <w:sdtPr>
                <w:tag w:val="_PLD_27965316bcaf4972b01a6dd60323d7f4"/>
                <w:id w:val="-161697729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4F22073" w14:textId="77777777" w:rsidR="00B430B9" w:rsidRDefault="00000000" w:rsidP="004515CB">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7D37CF8" w14:textId="76535998" w:rsidR="00B430B9" w:rsidRDefault="00000000" w:rsidP="004515CB">
                <w:pPr>
                  <w:jc w:val="right"/>
                </w:pPr>
                <w:r>
                  <w:t>6,515,329.60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76E21D7" w14:textId="76A113DE" w:rsidR="00B430B9" w:rsidRDefault="00000000" w:rsidP="004515CB">
                <w:pPr>
                  <w:jc w:val="right"/>
                </w:pPr>
                <w:r>
                  <w:t>-12,064,212.82</w:t>
                </w:r>
              </w:p>
            </w:tc>
          </w:tr>
        </w:tbl>
        <w:p w14:paraId="4F105E65" w14:textId="77777777" w:rsidR="00B430B9" w:rsidRDefault="00B430B9"/>
        <w:p w14:paraId="38ABB6C1" w14:textId="77777777" w:rsidR="00B430B9" w:rsidRDefault="00000000">
          <w:r>
            <w:rPr>
              <w:rFonts w:hint="eastAsia"/>
            </w:rPr>
            <w:t>其他说明：</w:t>
          </w:r>
        </w:p>
        <w:sdt>
          <w:sdtPr>
            <w:alias w:val="财务费用的其他说明事项"/>
            <w:tag w:val="_GBC_5bd15645edcc4a51b94ddca48ee9be98"/>
            <w:id w:val="-199865672"/>
            <w:lock w:val="sdtLocked"/>
            <w:placeholder>
              <w:docPart w:val="GBC22222222222222222222222222222"/>
            </w:placeholder>
          </w:sdtPr>
          <w:sdtContent>
            <w:p w14:paraId="2E8ECF93" w14:textId="4A0237BD" w:rsidR="00B430B9" w:rsidRDefault="00000000">
              <w:r>
                <w:rPr>
                  <w:rFonts w:hint="eastAsia"/>
                </w:rPr>
                <w:t>无</w:t>
              </w:r>
            </w:p>
          </w:sdtContent>
        </w:sdt>
      </w:sdtContent>
    </w:sdt>
    <w:p w14:paraId="37BDFC7D" w14:textId="77777777" w:rsidR="00B430B9" w:rsidRDefault="00B430B9"/>
    <w:sdt>
      <w:sdtPr>
        <w:rPr>
          <w:rFonts w:ascii="宋体" w:hAnsi="宋体" w:cs="宋体" w:hint="eastAsia"/>
          <w:b w:val="0"/>
          <w:bCs/>
          <w:kern w:val="0"/>
          <w:szCs w:val="24"/>
        </w:rPr>
        <w:alias w:val="模块:其他收益"/>
        <w:tag w:val="_SEC_b7dd1353107541ffa3a1d66fbb85a037"/>
        <w:id w:val="-349412574"/>
        <w:lock w:val="sdtLocked"/>
        <w:placeholder>
          <w:docPart w:val="GBC22222222222222222222222222222"/>
        </w:placeholder>
      </w:sdtPr>
      <w:sdtEndPr>
        <w:rPr>
          <w:rFonts w:hint="default"/>
          <w:szCs w:val="21"/>
        </w:rPr>
      </w:sdtEndPr>
      <w:sdtContent>
        <w:p w14:paraId="0E8C2932" w14:textId="77777777" w:rsidR="00B430B9" w:rsidRDefault="00000000">
          <w:pPr>
            <w:pStyle w:val="3"/>
            <w:numPr>
              <w:ilvl w:val="0"/>
              <w:numId w:val="42"/>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2072072470"/>
            <w:lock w:val="sdtLocked"/>
            <w:placeholder>
              <w:docPart w:val="GBC22222222222222222222222222222"/>
            </w:placeholder>
          </w:sdtPr>
          <w:sdtContent>
            <w:p w14:paraId="32151837" w14:textId="3F82C12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4EC088" w14:textId="77777777" w:rsidR="00B430B9" w:rsidRDefault="00000000">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6708558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48296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szCs w:val="22"/>
                </w:rPr>
                <w:t>人民币</w:t>
              </w:r>
            </w:sdtContent>
          </w:sdt>
        </w:p>
        <w:tbl>
          <w:tblPr>
            <w:tblStyle w:val="g2"/>
            <w:tblW w:w="0" w:type="auto"/>
            <w:tblLook w:val="04A0" w:firstRow="1" w:lastRow="0" w:firstColumn="1" w:lastColumn="0" w:noHBand="0" w:noVBand="1"/>
          </w:tblPr>
          <w:tblGrid>
            <w:gridCol w:w="3940"/>
            <w:gridCol w:w="2505"/>
            <w:gridCol w:w="2378"/>
          </w:tblGrid>
          <w:tr w:rsidR="00291DFA" w14:paraId="60DEDCA5" w14:textId="77777777" w:rsidTr="00291DFA">
            <w:tc>
              <w:tcPr>
                <w:tcW w:w="3940" w:type="dxa"/>
              </w:tcPr>
              <w:sdt>
                <w:sdtPr>
                  <w:rPr>
                    <w:rFonts w:hint="eastAsia"/>
                  </w:rPr>
                  <w:tag w:val="_PLD_92b33ced889140b7b84894c5f486f4e6"/>
                  <w:id w:val="-1570566765"/>
                  <w:lock w:val="sdtLocked"/>
                </w:sdtPr>
                <w:sdtContent>
                  <w:p w14:paraId="4EEC9DB1" w14:textId="77777777" w:rsidR="00B430B9" w:rsidRDefault="00000000" w:rsidP="00DA315B">
                    <w:pPr>
                      <w:jc w:val="center"/>
                    </w:pPr>
                    <w:r>
                      <w:rPr>
                        <w:rFonts w:hint="eastAsia"/>
                      </w:rPr>
                      <w:t>项目</w:t>
                    </w:r>
                  </w:p>
                </w:sdtContent>
              </w:sdt>
            </w:tc>
            <w:tc>
              <w:tcPr>
                <w:tcW w:w="2505" w:type="dxa"/>
              </w:tcPr>
              <w:sdt>
                <w:sdtPr>
                  <w:rPr>
                    <w:rFonts w:hint="eastAsia"/>
                  </w:rPr>
                  <w:tag w:val="_PLD_73b3023fbaed423bbb8ca1ec42a2eaf9"/>
                  <w:id w:val="76478094"/>
                  <w:lock w:val="sdtLocked"/>
                </w:sdtPr>
                <w:sdtContent>
                  <w:p w14:paraId="666A7520" w14:textId="77777777" w:rsidR="00B430B9" w:rsidRDefault="00000000" w:rsidP="00DA315B">
                    <w:pPr>
                      <w:jc w:val="center"/>
                    </w:pPr>
                    <w:r>
                      <w:rPr>
                        <w:rFonts w:hint="eastAsia"/>
                      </w:rPr>
                      <w:t>本期发生额</w:t>
                    </w:r>
                  </w:p>
                </w:sdtContent>
              </w:sdt>
            </w:tc>
            <w:tc>
              <w:tcPr>
                <w:tcW w:w="2378" w:type="dxa"/>
              </w:tcPr>
              <w:sdt>
                <w:sdtPr>
                  <w:rPr>
                    <w:rFonts w:hint="eastAsia"/>
                  </w:rPr>
                  <w:tag w:val="_PLD_9f39351a333c497da22a0955aff07b4c"/>
                  <w:id w:val="99694397"/>
                  <w:lock w:val="sdtLocked"/>
                </w:sdtPr>
                <w:sdtContent>
                  <w:p w14:paraId="1D1C470F" w14:textId="77777777" w:rsidR="00B430B9" w:rsidRDefault="00000000" w:rsidP="00DA315B">
                    <w:pPr>
                      <w:jc w:val="center"/>
                    </w:pPr>
                    <w:r>
                      <w:rPr>
                        <w:rFonts w:hint="eastAsia"/>
                      </w:rPr>
                      <w:t>上期发生额</w:t>
                    </w:r>
                  </w:p>
                </w:sdtContent>
              </w:sdt>
            </w:tc>
          </w:tr>
          <w:sdt>
            <w:sdtPr>
              <w:rPr>
                <w:rFonts w:ascii="宋体" w:eastAsiaTheme="minorEastAsia" w:hAnsi="宋体" w:cstheme="minorBidi"/>
                <w:bCs w:val="0"/>
                <w:kern w:val="2"/>
                <w:szCs w:val="22"/>
                <w14:ligatures w14:val="standardContextual"/>
              </w:rPr>
              <w:alias w:val="财务报表其他收益明细"/>
              <w:tag w:val="_TUP_6fbc2b9298bf4c818dfcc7c62d7fcd6c"/>
              <w:id w:val="1738047467"/>
              <w:lock w:val="sdtLocked"/>
            </w:sdtPr>
            <w:sdtContent>
              <w:tr w:rsidR="00291DFA" w14:paraId="5E50A579" w14:textId="77777777" w:rsidTr="00291DFA">
                <w:tc>
                  <w:tcPr>
                    <w:tcW w:w="3940" w:type="dxa"/>
                  </w:tcPr>
                  <w:p w14:paraId="60C389BF" w14:textId="01FDF3C0" w:rsidR="00B430B9" w:rsidRDefault="00000000" w:rsidP="00DA315B">
                    <w:r>
                      <w:t>与资产相关的政府补助</w:t>
                    </w:r>
                  </w:p>
                </w:tc>
                <w:tc>
                  <w:tcPr>
                    <w:tcW w:w="2505" w:type="dxa"/>
                  </w:tcPr>
                  <w:p w14:paraId="48883C21" w14:textId="77777777" w:rsidR="00B430B9" w:rsidRDefault="00000000" w:rsidP="00DA315B">
                    <w:pPr>
                      <w:jc w:val="right"/>
                    </w:pPr>
                    <w:r>
                      <w:t>1,325,582.82</w:t>
                    </w:r>
                  </w:p>
                </w:tc>
                <w:tc>
                  <w:tcPr>
                    <w:tcW w:w="2378" w:type="dxa"/>
                  </w:tcPr>
                  <w:p w14:paraId="2D778C5D" w14:textId="77777777" w:rsidR="00B430B9" w:rsidRDefault="00000000" w:rsidP="00DA315B">
                    <w:pPr>
                      <w:jc w:val="right"/>
                    </w:pPr>
                    <w:r>
                      <w:t>1,194,332.76</w:t>
                    </w:r>
                  </w:p>
                </w:tc>
              </w:tr>
            </w:sdtContent>
          </w:sdt>
          <w:sdt>
            <w:sdtPr>
              <w:rPr>
                <w:rFonts w:asciiTheme="minorHAnsi" w:eastAsiaTheme="minorEastAsia" w:hAnsiTheme="minorHAnsi" w:cstheme="minorBidi"/>
                <w:bCs w:val="0"/>
                <w:kern w:val="2"/>
                <w:szCs w:val="22"/>
                <w14:ligatures w14:val="standardContextual"/>
              </w:rPr>
              <w:alias w:val="财务报表其他收益明细"/>
              <w:tag w:val="_TUP_6fbc2b9298bf4c818dfcc7c62d7fcd6c"/>
              <w:id w:val="-1228999654"/>
              <w:lock w:val="sdtLocked"/>
            </w:sdtPr>
            <w:sdtContent>
              <w:tr w:rsidR="00291DFA" w14:paraId="098D3797" w14:textId="77777777" w:rsidTr="00291DFA">
                <w:tc>
                  <w:tcPr>
                    <w:tcW w:w="3940" w:type="dxa"/>
                  </w:tcPr>
                  <w:p w14:paraId="56E8FD0E" w14:textId="2F08386A" w:rsidR="00B430B9" w:rsidRDefault="00000000" w:rsidP="00DA315B">
                    <w:r>
                      <w:t>与收益相关的政府补助</w:t>
                    </w:r>
                  </w:p>
                </w:tc>
                <w:tc>
                  <w:tcPr>
                    <w:tcW w:w="2505" w:type="dxa"/>
                  </w:tcPr>
                  <w:p w14:paraId="4340E3B8" w14:textId="77777777" w:rsidR="00B430B9" w:rsidRDefault="00000000" w:rsidP="00DA315B">
                    <w:pPr>
                      <w:jc w:val="right"/>
                    </w:pPr>
                    <w:r>
                      <w:t>3,494,476.88</w:t>
                    </w:r>
                  </w:p>
                </w:tc>
                <w:tc>
                  <w:tcPr>
                    <w:tcW w:w="2378" w:type="dxa"/>
                  </w:tcPr>
                  <w:p w14:paraId="2B6CD752" w14:textId="77777777" w:rsidR="00B430B9" w:rsidRDefault="00000000" w:rsidP="00DA315B">
                    <w:pPr>
                      <w:jc w:val="right"/>
                    </w:pPr>
                    <w:r>
                      <w:t>304,993.13</w:t>
                    </w:r>
                  </w:p>
                </w:tc>
              </w:tr>
            </w:sdtContent>
          </w:sdt>
          <w:sdt>
            <w:sdtPr>
              <w:rPr>
                <w:rFonts w:ascii="宋体" w:eastAsiaTheme="minorEastAsia" w:hAnsi="宋体" w:cstheme="minorBidi"/>
                <w:bCs w:val="0"/>
                <w:kern w:val="2"/>
                <w:szCs w:val="22"/>
                <w14:ligatures w14:val="standardContextual"/>
              </w:rPr>
              <w:alias w:val="财务报表其他收益明细"/>
              <w:tag w:val="_TUP_6fbc2b9298bf4c818dfcc7c62d7fcd6c"/>
              <w:id w:val="-182983099"/>
              <w:lock w:val="sdtLocked"/>
            </w:sdtPr>
            <w:sdtContent>
              <w:tr w:rsidR="00291DFA" w14:paraId="0E68229B" w14:textId="77777777" w:rsidTr="00291DFA">
                <w:tc>
                  <w:tcPr>
                    <w:tcW w:w="3940" w:type="dxa"/>
                  </w:tcPr>
                  <w:p w14:paraId="099A4452" w14:textId="77777777" w:rsidR="00B430B9" w:rsidRDefault="00000000" w:rsidP="00DA315B">
                    <w:r>
                      <w:t>代扣个人所得税手续费返还</w:t>
                    </w:r>
                  </w:p>
                </w:tc>
                <w:tc>
                  <w:tcPr>
                    <w:tcW w:w="2505" w:type="dxa"/>
                  </w:tcPr>
                  <w:p w14:paraId="7E3BB48F" w14:textId="77777777" w:rsidR="00B430B9" w:rsidRDefault="00000000" w:rsidP="00DA315B">
                    <w:pPr>
                      <w:jc w:val="right"/>
                    </w:pPr>
                    <w:r>
                      <w:t>88,984.82</w:t>
                    </w:r>
                  </w:p>
                </w:tc>
                <w:tc>
                  <w:tcPr>
                    <w:tcW w:w="2378" w:type="dxa"/>
                  </w:tcPr>
                  <w:p w14:paraId="538AC9AF" w14:textId="77777777" w:rsidR="00B430B9" w:rsidRDefault="00000000" w:rsidP="00DA315B">
                    <w:pPr>
                      <w:jc w:val="right"/>
                    </w:pPr>
                    <w:r>
                      <w:t>50,957.02</w:t>
                    </w:r>
                  </w:p>
                </w:tc>
              </w:tr>
            </w:sdtContent>
          </w:sdt>
          <w:tr w:rsidR="00291DFA" w14:paraId="7CD54D6B" w14:textId="77777777" w:rsidTr="00291DFA">
            <w:tc>
              <w:tcPr>
                <w:tcW w:w="3940" w:type="dxa"/>
              </w:tcPr>
              <w:sdt>
                <w:sdtPr>
                  <w:rPr>
                    <w:rFonts w:hint="eastAsia"/>
                  </w:rPr>
                  <w:tag w:val="_PLD_895bf64d897b4d94b2d45a7ce9849ec7"/>
                  <w:id w:val="1274677280"/>
                  <w:lock w:val="sdtLocked"/>
                </w:sdtPr>
                <w:sdtContent>
                  <w:p w14:paraId="4C045A97" w14:textId="77777777" w:rsidR="00B430B9" w:rsidRDefault="00000000" w:rsidP="00291DFA">
                    <w:pPr>
                      <w:jc w:val="center"/>
                    </w:pPr>
                    <w:r>
                      <w:rPr>
                        <w:rFonts w:hint="eastAsia"/>
                      </w:rPr>
                      <w:t>合计</w:t>
                    </w:r>
                  </w:p>
                </w:sdtContent>
              </w:sdt>
            </w:tc>
            <w:tc>
              <w:tcPr>
                <w:tcW w:w="2505" w:type="dxa"/>
                <w:vAlign w:val="center"/>
              </w:tcPr>
              <w:p w14:paraId="5E143B3B" w14:textId="53C67953" w:rsidR="00B430B9" w:rsidRDefault="00000000" w:rsidP="00291DFA">
                <w:pPr>
                  <w:jc w:val="right"/>
                </w:pPr>
                <w:r>
                  <w:t>4,909,044.52</w:t>
                </w:r>
              </w:p>
            </w:tc>
            <w:tc>
              <w:tcPr>
                <w:tcW w:w="2378" w:type="dxa"/>
                <w:vAlign w:val="center"/>
              </w:tcPr>
              <w:p w14:paraId="4931213F" w14:textId="00293554" w:rsidR="00B430B9" w:rsidRDefault="00000000" w:rsidP="00291DFA">
                <w:pPr>
                  <w:jc w:val="right"/>
                </w:pPr>
                <w:r>
                  <w:t>1,550,282.91</w:t>
                </w:r>
              </w:p>
            </w:tc>
          </w:tr>
        </w:tbl>
        <w:p w14:paraId="1E07F26A" w14:textId="77777777" w:rsidR="00B430B9" w:rsidRDefault="00B430B9"/>
        <w:p w14:paraId="7ED3589D" w14:textId="77777777" w:rsidR="00B430B9" w:rsidRDefault="00000000">
          <w:r>
            <w:rPr>
              <w:rFonts w:hint="eastAsia"/>
            </w:rPr>
            <w:t>其他</w:t>
          </w:r>
          <w:r>
            <w:t>说明：</w:t>
          </w:r>
        </w:p>
        <w:sdt>
          <w:sdtPr>
            <w:alias w:val="财务报表其他收益其他说明"/>
            <w:tag w:val="_GBC_9489a93c45754a9ea78d3a872093a735"/>
            <w:id w:val="-44144154"/>
            <w:lock w:val="sdtLocked"/>
            <w:placeholder>
              <w:docPart w:val="GBC22222222222222222222222222222"/>
            </w:placeholder>
          </w:sdtPr>
          <w:sdtContent>
            <w:p w14:paraId="0CFB866F" w14:textId="67BB44B0" w:rsidR="00B430B9" w:rsidRDefault="00000000">
              <w:r>
                <w:t>本期计入其他收益的政府补助情况详见本报告第十节财务报告七、合并财务报表项目注释 84. 政府补助之说明。</w:t>
              </w:r>
            </w:p>
          </w:sdtContent>
        </w:sdt>
      </w:sdtContent>
    </w:sdt>
    <w:p w14:paraId="28610C7E" w14:textId="77777777" w:rsidR="00B430B9" w:rsidRDefault="00B430B9"/>
    <w:bookmarkStart w:id="233" w:name="_Hlk11857276" w:displacedByCustomXml="next"/>
    <w:sdt>
      <w:sdtPr>
        <w:rPr>
          <w:rFonts w:ascii="宋体" w:hAnsi="宋体" w:cs="宋体" w:hint="eastAsia"/>
          <w:b w:val="0"/>
          <w:bCs/>
          <w:kern w:val="0"/>
          <w:szCs w:val="21"/>
        </w:rPr>
        <w:alias w:val="模块:投资收益"/>
        <w:tag w:val="_SEC_56e74a133dff4dcebe7ed76c1a92a2e5"/>
        <w:id w:val="929630842"/>
        <w:lock w:val="sdtLocked"/>
        <w:placeholder>
          <w:docPart w:val="GBC22222222222222222222222222222"/>
        </w:placeholder>
      </w:sdtPr>
      <w:sdtContent>
        <w:p w14:paraId="2E29122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453212024"/>
            <w:lock w:val="sdtLocked"/>
            <w:placeholder>
              <w:docPart w:val="GBC22222222222222222222222222222"/>
            </w:placeholder>
          </w:sdtPr>
          <w:sdtContent>
            <w:p w14:paraId="78A9DD25" w14:textId="739A9EE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95CE20" w14:textId="77777777" w:rsidR="00B430B9" w:rsidRDefault="00000000">
          <w:pPr>
            <w:jc w:val="right"/>
            <w:rPr>
              <w:b/>
            </w:rPr>
          </w:pPr>
          <w:bookmarkStart w:id="234" w:name="_Hlk10538462"/>
          <w:r>
            <w:t>单位</w:t>
          </w:r>
          <w:r>
            <w:rPr>
              <w:rFonts w:hint="eastAsia"/>
            </w:rPr>
            <w:t>：</w:t>
          </w:r>
          <w:sdt>
            <w:sdtPr>
              <w:rPr>
                <w:rFonts w:hint="eastAsia"/>
              </w:rPr>
              <w:alias w:val="单位：财务附注：会计报表中的投资收益项目增加"/>
              <w:tag w:val="_GBC_8785b82a02ca4b0db1de3227128775b4"/>
              <w:id w:val="-335607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4216861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BE3F0F" w14:paraId="720D3FAD" w14:textId="77777777" w:rsidTr="00BD4758">
            <w:bookmarkEnd w:id="234" w:displacedByCustomXml="next"/>
            <w:sdt>
              <w:sdtPr>
                <w:tag w:val="_PLD_2fef67a5db2c453288257a2dfe03fd6e"/>
                <w:id w:val="-1929651784"/>
                <w:lock w:val="sdtLocked"/>
              </w:sdtPr>
              <w:sdtContent>
                <w:tc>
                  <w:tcPr>
                    <w:tcW w:w="2018" w:type="pct"/>
                    <w:vAlign w:val="center"/>
                  </w:tcPr>
                  <w:p w14:paraId="78F3816A" w14:textId="77777777" w:rsidR="00B430B9" w:rsidRDefault="00000000" w:rsidP="00BD4758">
                    <w:pPr>
                      <w:ind w:left="420" w:hanging="420"/>
                      <w:jc w:val="center"/>
                    </w:pPr>
                    <w:r>
                      <w:rPr>
                        <w:rFonts w:hint="eastAsia"/>
                      </w:rPr>
                      <w:t>项目</w:t>
                    </w:r>
                  </w:p>
                </w:tc>
              </w:sdtContent>
            </w:sdt>
            <w:sdt>
              <w:sdtPr>
                <w:tag w:val="_PLD_3f927d0ff25c47abb0f9b18794554af6"/>
                <w:id w:val="-895045358"/>
                <w:lock w:val="sdtLocked"/>
              </w:sdtPr>
              <w:sdtContent>
                <w:tc>
                  <w:tcPr>
                    <w:tcW w:w="1488" w:type="pct"/>
                    <w:vAlign w:val="center"/>
                  </w:tcPr>
                  <w:p w14:paraId="30B8B3F3" w14:textId="77777777" w:rsidR="00B430B9" w:rsidRDefault="00000000" w:rsidP="00BD4758">
                    <w:pPr>
                      <w:jc w:val="center"/>
                    </w:pPr>
                    <w:r>
                      <w:rPr>
                        <w:rFonts w:hint="eastAsia"/>
                      </w:rPr>
                      <w:t>本期发生额</w:t>
                    </w:r>
                  </w:p>
                </w:tc>
              </w:sdtContent>
            </w:sdt>
            <w:sdt>
              <w:sdtPr>
                <w:tag w:val="_PLD_a6cbfed1438f48b7947079a5821a9eba"/>
                <w:id w:val="1792240551"/>
                <w:lock w:val="sdtLocked"/>
              </w:sdtPr>
              <w:sdtContent>
                <w:tc>
                  <w:tcPr>
                    <w:tcW w:w="1494" w:type="pct"/>
                    <w:vAlign w:val="center"/>
                  </w:tcPr>
                  <w:p w14:paraId="38DC2F3E" w14:textId="77777777" w:rsidR="00B430B9" w:rsidRDefault="00000000" w:rsidP="00BD4758">
                    <w:pPr>
                      <w:jc w:val="center"/>
                    </w:pPr>
                    <w:r>
                      <w:rPr>
                        <w:rFonts w:hint="eastAsia"/>
                      </w:rPr>
                      <w:t>上期发生额</w:t>
                    </w:r>
                  </w:p>
                </w:tc>
              </w:sdtContent>
            </w:sdt>
          </w:tr>
          <w:tr w:rsidR="00BE3F0F" w14:paraId="2E88C3FA" w14:textId="77777777" w:rsidTr="00BD4758">
            <w:sdt>
              <w:sdtPr>
                <w:tag w:val="_PLD_095c5821555f4f22a6901c43ff8cf9ed"/>
                <w:id w:val="1179771847"/>
                <w:lock w:val="sdtLocked"/>
              </w:sdtPr>
              <w:sdtContent>
                <w:tc>
                  <w:tcPr>
                    <w:tcW w:w="2018" w:type="pct"/>
                  </w:tcPr>
                  <w:p w14:paraId="0150CE1B" w14:textId="77777777" w:rsidR="00B430B9" w:rsidRDefault="00000000" w:rsidP="00BD4758">
                    <w:r>
                      <w:rPr>
                        <w:rFonts w:hint="eastAsia"/>
                      </w:rPr>
                      <w:t>权益法核算的长期股权投资收益</w:t>
                    </w:r>
                  </w:p>
                </w:tc>
              </w:sdtContent>
            </w:sdt>
            <w:tc>
              <w:tcPr>
                <w:tcW w:w="1488" w:type="pct"/>
                <w:vAlign w:val="center"/>
              </w:tcPr>
              <w:p w14:paraId="13FF97D6" w14:textId="6944D259" w:rsidR="00B430B9" w:rsidRDefault="00A02C03" w:rsidP="00BD4758">
                <w:pPr>
                  <w:jc w:val="right"/>
                </w:pPr>
                <w:r w:rsidRPr="00A02C03">
                  <w:t>15,588,027.53</w:t>
                </w:r>
              </w:p>
            </w:tc>
            <w:tc>
              <w:tcPr>
                <w:tcW w:w="1494" w:type="pct"/>
                <w:vAlign w:val="center"/>
              </w:tcPr>
              <w:p w14:paraId="4F709ECB" w14:textId="77777777" w:rsidR="00B430B9" w:rsidRDefault="00000000" w:rsidP="00BD4758">
                <w:pPr>
                  <w:jc w:val="right"/>
                </w:pPr>
                <w:r>
                  <w:t>17,619,949.46</w:t>
                </w:r>
              </w:p>
            </w:tc>
          </w:tr>
          <w:tr w:rsidR="00BE3F0F" w14:paraId="17D9BCDF" w14:textId="77777777" w:rsidTr="00BD4758">
            <w:sdt>
              <w:sdtPr>
                <w:tag w:val="_PLD_bf1f8f83597a458db5a601500b855dc3"/>
                <w:id w:val="-1408760720"/>
                <w:lock w:val="sdtLocked"/>
              </w:sdtPr>
              <w:sdtContent>
                <w:tc>
                  <w:tcPr>
                    <w:tcW w:w="2018" w:type="pct"/>
                  </w:tcPr>
                  <w:p w14:paraId="4FD3111B" w14:textId="77777777" w:rsidR="00B430B9" w:rsidRDefault="00000000" w:rsidP="00BD4758">
                    <w:r>
                      <w:rPr>
                        <w:rFonts w:hint="eastAsia"/>
                      </w:rPr>
                      <w:t>处置长期股权投资产生的投资收益</w:t>
                    </w:r>
                  </w:p>
                </w:tc>
              </w:sdtContent>
            </w:sdt>
            <w:tc>
              <w:tcPr>
                <w:tcW w:w="1488" w:type="pct"/>
              </w:tcPr>
              <w:p w14:paraId="6F4416FE" w14:textId="77777777" w:rsidR="00B430B9" w:rsidRDefault="00B430B9" w:rsidP="00BD4758">
                <w:pPr>
                  <w:jc w:val="right"/>
                </w:pPr>
              </w:p>
            </w:tc>
            <w:tc>
              <w:tcPr>
                <w:tcW w:w="1494" w:type="pct"/>
              </w:tcPr>
              <w:p w14:paraId="2232F47A" w14:textId="77777777" w:rsidR="00B430B9" w:rsidRDefault="00B430B9" w:rsidP="00BD4758">
                <w:pPr>
                  <w:jc w:val="right"/>
                </w:pPr>
              </w:p>
            </w:tc>
          </w:tr>
          <w:tr w:rsidR="00BE3F0F" w14:paraId="3391436B" w14:textId="77777777" w:rsidTr="00BD4758">
            <w:tc>
              <w:tcPr>
                <w:tcW w:w="2018" w:type="pct"/>
              </w:tcPr>
              <w:sdt>
                <w:sdtPr>
                  <w:rPr>
                    <w:rFonts w:hint="eastAsia"/>
                  </w:rPr>
                  <w:tag w:val="_PLD_6531b310ca654e5892cc88bec130b5fa"/>
                  <w:id w:val="1999456550"/>
                  <w:lock w:val="sdtLocked"/>
                </w:sdtPr>
                <w:sdtContent>
                  <w:p w14:paraId="172F749B" w14:textId="77777777" w:rsidR="00B430B9" w:rsidRDefault="00000000" w:rsidP="00BD4758">
                    <w:r>
                      <w:rPr>
                        <w:rFonts w:hint="eastAsia"/>
                      </w:rPr>
                      <w:t>交易性金融资产在持有期间的投资收益</w:t>
                    </w:r>
                  </w:p>
                </w:sdtContent>
              </w:sdt>
            </w:tc>
            <w:tc>
              <w:tcPr>
                <w:tcW w:w="1488" w:type="pct"/>
              </w:tcPr>
              <w:p w14:paraId="12991DA0" w14:textId="77777777" w:rsidR="00B430B9" w:rsidRDefault="00B430B9" w:rsidP="00BD4758">
                <w:pPr>
                  <w:jc w:val="right"/>
                </w:pPr>
              </w:p>
            </w:tc>
            <w:tc>
              <w:tcPr>
                <w:tcW w:w="1494" w:type="pct"/>
              </w:tcPr>
              <w:p w14:paraId="17124943" w14:textId="77777777" w:rsidR="00B430B9" w:rsidRDefault="00B430B9" w:rsidP="00BD4758">
                <w:pPr>
                  <w:jc w:val="right"/>
                </w:pPr>
              </w:p>
            </w:tc>
          </w:tr>
          <w:tr w:rsidR="00BE3F0F" w14:paraId="3B74AD47" w14:textId="77777777" w:rsidTr="00BD4758">
            <w:tc>
              <w:tcPr>
                <w:tcW w:w="2018" w:type="pct"/>
              </w:tcPr>
              <w:sdt>
                <w:sdtPr>
                  <w:rPr>
                    <w:rFonts w:hint="eastAsia"/>
                  </w:rPr>
                  <w:tag w:val="_PLD_28dcbb5f7e914848bb4a21be0e982758"/>
                  <w:id w:val="-1807077358"/>
                  <w:lock w:val="sdtLocked"/>
                </w:sdtPr>
                <w:sdtContent>
                  <w:p w14:paraId="66D41C90" w14:textId="77777777" w:rsidR="00B430B9" w:rsidRDefault="00000000" w:rsidP="00BD4758">
                    <w:r>
                      <w:rPr>
                        <w:rFonts w:hint="eastAsia"/>
                      </w:rPr>
                      <w:t>其他权益工具投资在持有期间取得的股利收入</w:t>
                    </w:r>
                  </w:p>
                </w:sdtContent>
              </w:sdt>
            </w:tc>
            <w:tc>
              <w:tcPr>
                <w:tcW w:w="1488" w:type="pct"/>
                <w:vAlign w:val="center"/>
              </w:tcPr>
              <w:p w14:paraId="72589F18" w14:textId="77777777" w:rsidR="00B430B9" w:rsidRDefault="00000000" w:rsidP="00BD4758">
                <w:pPr>
                  <w:jc w:val="right"/>
                </w:pPr>
                <w:r>
                  <w:t>110,235,587.68</w:t>
                </w:r>
              </w:p>
            </w:tc>
            <w:tc>
              <w:tcPr>
                <w:tcW w:w="1494" w:type="pct"/>
                <w:vAlign w:val="center"/>
              </w:tcPr>
              <w:p w14:paraId="4CDC534E" w14:textId="77777777" w:rsidR="00B430B9" w:rsidRDefault="00000000" w:rsidP="00BD4758">
                <w:pPr>
                  <w:jc w:val="right"/>
                </w:pPr>
                <w:r>
                  <w:t>4,242,971.54</w:t>
                </w:r>
              </w:p>
            </w:tc>
          </w:tr>
          <w:tr w:rsidR="00BE3F0F" w14:paraId="39565040" w14:textId="77777777" w:rsidTr="00BD4758">
            <w:tc>
              <w:tcPr>
                <w:tcW w:w="2018" w:type="pct"/>
              </w:tcPr>
              <w:sdt>
                <w:sdtPr>
                  <w:rPr>
                    <w:rFonts w:hint="eastAsia"/>
                  </w:rPr>
                  <w:tag w:val="_PLD_b254e5b9458e464aa9729f2f2c372a99"/>
                  <w:id w:val="1707516650"/>
                  <w:lock w:val="sdtLocked"/>
                </w:sdtPr>
                <w:sdtContent>
                  <w:p w14:paraId="062863C0" w14:textId="77777777" w:rsidR="00B430B9" w:rsidRDefault="00000000" w:rsidP="00BD4758">
                    <w:r>
                      <w:rPr>
                        <w:rFonts w:hint="eastAsia"/>
                      </w:rPr>
                      <w:t>债权投资在持有期间取得的利息收入</w:t>
                    </w:r>
                  </w:p>
                </w:sdtContent>
              </w:sdt>
            </w:tc>
            <w:tc>
              <w:tcPr>
                <w:tcW w:w="1488" w:type="pct"/>
              </w:tcPr>
              <w:p w14:paraId="56875FE4" w14:textId="77777777" w:rsidR="00B430B9" w:rsidRDefault="00B430B9" w:rsidP="00BD4758">
                <w:pPr>
                  <w:jc w:val="right"/>
                </w:pPr>
              </w:p>
            </w:tc>
            <w:tc>
              <w:tcPr>
                <w:tcW w:w="1494" w:type="pct"/>
              </w:tcPr>
              <w:p w14:paraId="22768EF0" w14:textId="77777777" w:rsidR="00B430B9" w:rsidRDefault="00B430B9" w:rsidP="00BD4758">
                <w:pPr>
                  <w:jc w:val="right"/>
                </w:pPr>
              </w:p>
            </w:tc>
          </w:tr>
          <w:tr w:rsidR="00BE3F0F" w14:paraId="60B27C3C" w14:textId="77777777" w:rsidTr="00BD4758">
            <w:tc>
              <w:tcPr>
                <w:tcW w:w="2018" w:type="pct"/>
              </w:tcPr>
              <w:sdt>
                <w:sdtPr>
                  <w:rPr>
                    <w:rFonts w:hint="eastAsia"/>
                  </w:rPr>
                  <w:tag w:val="_PLD_ded52f1fb6684e51b89c9ed12a41c791"/>
                  <w:id w:val="1337273992"/>
                  <w:lock w:val="sdtLocked"/>
                </w:sdtPr>
                <w:sdtContent>
                  <w:p w14:paraId="3F517088" w14:textId="77777777" w:rsidR="00B430B9" w:rsidRDefault="00000000" w:rsidP="00BD4758">
                    <w:r>
                      <w:rPr>
                        <w:rFonts w:hint="eastAsia"/>
                      </w:rPr>
                      <w:t>其他债权投资在持有期间取得的利息收入</w:t>
                    </w:r>
                  </w:p>
                </w:sdtContent>
              </w:sdt>
            </w:tc>
            <w:tc>
              <w:tcPr>
                <w:tcW w:w="1488" w:type="pct"/>
              </w:tcPr>
              <w:p w14:paraId="3256DD9C" w14:textId="77777777" w:rsidR="00B430B9" w:rsidRDefault="00B430B9" w:rsidP="00BD4758">
                <w:pPr>
                  <w:jc w:val="right"/>
                </w:pPr>
              </w:p>
            </w:tc>
            <w:tc>
              <w:tcPr>
                <w:tcW w:w="1494" w:type="pct"/>
              </w:tcPr>
              <w:p w14:paraId="49807918" w14:textId="77777777" w:rsidR="00B430B9" w:rsidRDefault="00B430B9" w:rsidP="00BD4758">
                <w:pPr>
                  <w:jc w:val="right"/>
                </w:pPr>
              </w:p>
            </w:tc>
          </w:tr>
          <w:tr w:rsidR="00BE3F0F" w14:paraId="206D954A" w14:textId="77777777" w:rsidTr="00BD4758">
            <w:tc>
              <w:tcPr>
                <w:tcW w:w="2018" w:type="pct"/>
              </w:tcPr>
              <w:sdt>
                <w:sdtPr>
                  <w:rPr>
                    <w:rFonts w:hint="eastAsia"/>
                  </w:rPr>
                  <w:tag w:val="_PLD_3fb066cc533f4905803faa53dcf2b7bb"/>
                  <w:id w:val="2029142976"/>
                  <w:lock w:val="sdtLocked"/>
                </w:sdtPr>
                <w:sdtContent>
                  <w:p w14:paraId="3A5506EE" w14:textId="77777777" w:rsidR="00B430B9" w:rsidRDefault="00000000" w:rsidP="00BD4758">
                    <w:r>
                      <w:rPr>
                        <w:rFonts w:hint="eastAsia"/>
                      </w:rPr>
                      <w:t>处置交易性金融资产取得的投资收益</w:t>
                    </w:r>
                  </w:p>
                </w:sdtContent>
              </w:sdt>
            </w:tc>
            <w:tc>
              <w:tcPr>
                <w:tcW w:w="1488" w:type="pct"/>
                <w:vAlign w:val="center"/>
              </w:tcPr>
              <w:p w14:paraId="6AF798F9" w14:textId="77777777" w:rsidR="00B430B9" w:rsidRDefault="00000000" w:rsidP="00BD4758">
                <w:pPr>
                  <w:jc w:val="right"/>
                </w:pPr>
                <w:r>
                  <w:t>16,186.95</w:t>
                </w:r>
              </w:p>
            </w:tc>
            <w:tc>
              <w:tcPr>
                <w:tcW w:w="1494" w:type="pct"/>
                <w:vAlign w:val="center"/>
              </w:tcPr>
              <w:p w14:paraId="37B4715C" w14:textId="77777777" w:rsidR="00B430B9" w:rsidRDefault="00000000" w:rsidP="00BD4758">
                <w:pPr>
                  <w:jc w:val="right"/>
                </w:pPr>
                <w:r>
                  <w:t>20,886.42</w:t>
                </w:r>
              </w:p>
            </w:tc>
          </w:tr>
          <w:tr w:rsidR="00BE3F0F" w14:paraId="5B7D4D8F" w14:textId="77777777" w:rsidTr="00BD4758">
            <w:tc>
              <w:tcPr>
                <w:tcW w:w="2018" w:type="pct"/>
              </w:tcPr>
              <w:sdt>
                <w:sdtPr>
                  <w:rPr>
                    <w:rFonts w:hint="eastAsia"/>
                  </w:rPr>
                  <w:tag w:val="_PLD_dcb9706cbed545dd9e65917962412de7"/>
                  <w:id w:val="1660427234"/>
                  <w:lock w:val="sdtLocked"/>
                </w:sdtPr>
                <w:sdtContent>
                  <w:p w14:paraId="2704FA92" w14:textId="77777777" w:rsidR="00B430B9" w:rsidRDefault="00000000" w:rsidP="00BD4758">
                    <w:r>
                      <w:rPr>
                        <w:rFonts w:hint="eastAsia"/>
                      </w:rPr>
                      <w:t>处置其他权益工具投资取得的投资收益</w:t>
                    </w:r>
                  </w:p>
                </w:sdtContent>
              </w:sdt>
            </w:tc>
            <w:tc>
              <w:tcPr>
                <w:tcW w:w="1488" w:type="pct"/>
              </w:tcPr>
              <w:p w14:paraId="050D7FD8" w14:textId="77777777" w:rsidR="00B430B9" w:rsidRDefault="00B430B9" w:rsidP="00BD4758">
                <w:pPr>
                  <w:jc w:val="right"/>
                </w:pPr>
              </w:p>
            </w:tc>
            <w:tc>
              <w:tcPr>
                <w:tcW w:w="1494" w:type="pct"/>
              </w:tcPr>
              <w:p w14:paraId="71EE3BE9" w14:textId="77777777" w:rsidR="00B430B9" w:rsidRDefault="00B430B9" w:rsidP="00BD4758">
                <w:pPr>
                  <w:jc w:val="right"/>
                </w:pPr>
              </w:p>
            </w:tc>
          </w:tr>
          <w:tr w:rsidR="00BE3F0F" w14:paraId="04B90F4A" w14:textId="77777777" w:rsidTr="00BD4758">
            <w:tc>
              <w:tcPr>
                <w:tcW w:w="2018" w:type="pct"/>
              </w:tcPr>
              <w:sdt>
                <w:sdtPr>
                  <w:rPr>
                    <w:rFonts w:hint="eastAsia"/>
                  </w:rPr>
                  <w:tag w:val="_PLD_edb592df302047c68b5387ad8d561632"/>
                  <w:id w:val="-320047028"/>
                  <w:lock w:val="sdtLocked"/>
                </w:sdtPr>
                <w:sdtContent>
                  <w:p w14:paraId="711540C9" w14:textId="77777777" w:rsidR="00B430B9" w:rsidRDefault="00000000" w:rsidP="00BD4758">
                    <w:r>
                      <w:rPr>
                        <w:rFonts w:hint="eastAsia"/>
                      </w:rPr>
                      <w:t>处置债权投资取得的投资收益</w:t>
                    </w:r>
                  </w:p>
                </w:sdtContent>
              </w:sdt>
            </w:tc>
            <w:tc>
              <w:tcPr>
                <w:tcW w:w="1488" w:type="pct"/>
              </w:tcPr>
              <w:p w14:paraId="5763570E" w14:textId="77777777" w:rsidR="00B430B9" w:rsidRDefault="00B430B9" w:rsidP="00BD4758">
                <w:pPr>
                  <w:jc w:val="right"/>
                </w:pPr>
              </w:p>
            </w:tc>
            <w:tc>
              <w:tcPr>
                <w:tcW w:w="1494" w:type="pct"/>
              </w:tcPr>
              <w:p w14:paraId="190F8DA1" w14:textId="77777777" w:rsidR="00B430B9" w:rsidRDefault="00B430B9" w:rsidP="00BD4758">
                <w:pPr>
                  <w:jc w:val="right"/>
                </w:pPr>
              </w:p>
            </w:tc>
          </w:tr>
          <w:tr w:rsidR="00BE3F0F" w14:paraId="7F7959C9" w14:textId="77777777" w:rsidTr="00BD4758">
            <w:tc>
              <w:tcPr>
                <w:tcW w:w="2018" w:type="pct"/>
              </w:tcPr>
              <w:sdt>
                <w:sdtPr>
                  <w:rPr>
                    <w:rFonts w:hint="eastAsia"/>
                  </w:rPr>
                  <w:tag w:val="_PLD_dc0f3709523f48178820977d785b7da6"/>
                  <w:id w:val="1238824033"/>
                  <w:lock w:val="sdtLocked"/>
                </w:sdtPr>
                <w:sdtContent>
                  <w:p w14:paraId="4A8C4D65" w14:textId="77777777" w:rsidR="00B430B9" w:rsidRDefault="00000000" w:rsidP="00BD4758">
                    <w:r>
                      <w:rPr>
                        <w:rFonts w:hint="eastAsia"/>
                      </w:rPr>
                      <w:t>处置其他债权投资取得的投资收益</w:t>
                    </w:r>
                  </w:p>
                </w:sdtContent>
              </w:sdt>
            </w:tc>
            <w:tc>
              <w:tcPr>
                <w:tcW w:w="1488" w:type="pct"/>
              </w:tcPr>
              <w:p w14:paraId="0381E86C" w14:textId="77777777" w:rsidR="00B430B9" w:rsidRDefault="00B430B9" w:rsidP="00BD4758">
                <w:pPr>
                  <w:jc w:val="right"/>
                </w:pPr>
              </w:p>
            </w:tc>
            <w:tc>
              <w:tcPr>
                <w:tcW w:w="1494" w:type="pct"/>
              </w:tcPr>
              <w:p w14:paraId="29BE2AB6" w14:textId="77777777" w:rsidR="00B430B9" w:rsidRDefault="00B430B9" w:rsidP="00BD4758">
                <w:pPr>
                  <w:jc w:val="right"/>
                </w:pPr>
              </w:p>
            </w:tc>
          </w:tr>
          <w:tr w:rsidR="00BE3F0F" w14:paraId="55C47155" w14:textId="77777777" w:rsidTr="00BD4758">
            <w:tc>
              <w:tcPr>
                <w:tcW w:w="2018" w:type="pct"/>
              </w:tcPr>
              <w:sdt>
                <w:sdtPr>
                  <w:rPr>
                    <w:rFonts w:hint="eastAsia"/>
                  </w:rPr>
                  <w:tag w:val="_PLD_18b10b9b403845379f03997fe0958d79"/>
                  <w:id w:val="-1534346466"/>
                  <w:lock w:val="sdtLocked"/>
                </w:sdtPr>
                <w:sdtContent>
                  <w:p w14:paraId="6D7673C5" w14:textId="77777777" w:rsidR="00B430B9" w:rsidRDefault="00000000" w:rsidP="00BD4758">
                    <w:r>
                      <w:rPr>
                        <w:rFonts w:hint="eastAsia"/>
                      </w:rPr>
                      <w:t>债务重组收益</w:t>
                    </w:r>
                  </w:p>
                </w:sdtContent>
              </w:sdt>
            </w:tc>
            <w:tc>
              <w:tcPr>
                <w:tcW w:w="1488" w:type="pct"/>
              </w:tcPr>
              <w:p w14:paraId="7444413A" w14:textId="77777777" w:rsidR="00B430B9" w:rsidRDefault="00B430B9" w:rsidP="00BD4758">
                <w:pPr>
                  <w:jc w:val="right"/>
                </w:pPr>
              </w:p>
            </w:tc>
            <w:tc>
              <w:tcPr>
                <w:tcW w:w="1494" w:type="pct"/>
              </w:tcPr>
              <w:p w14:paraId="7987473A" w14:textId="77777777" w:rsidR="00B430B9" w:rsidRDefault="00B430B9" w:rsidP="00BD4758">
                <w:pPr>
                  <w:jc w:val="right"/>
                </w:pPr>
              </w:p>
            </w:tc>
          </w:tr>
          <w:sdt>
            <w:sdtPr>
              <w:rPr>
                <w:rFonts w:hint="eastAsia"/>
              </w:rPr>
              <w:alias w:val="其他投资收益"/>
              <w:tag w:val="_TUP_1e4670059c8948749cda0c0baf7948f3"/>
              <w:id w:val="-816726575"/>
              <w:lock w:val="sdtLocked"/>
            </w:sdtPr>
            <w:sdtEndPr>
              <w:rPr>
                <w:rFonts w:hint="default"/>
              </w:rPr>
            </w:sdtEndPr>
            <w:sdtContent>
              <w:tr w:rsidR="00BE3F0F" w14:paraId="2B0F6A41" w14:textId="77777777" w:rsidTr="00BD4758">
                <w:tc>
                  <w:tcPr>
                    <w:tcW w:w="2018" w:type="pct"/>
                  </w:tcPr>
                  <w:p w14:paraId="6C3CAE0E" w14:textId="77777777" w:rsidR="00B430B9" w:rsidRDefault="00000000" w:rsidP="00BD4758">
                    <w:r>
                      <w:t>理财产品及结构性存款收益</w:t>
                    </w:r>
                  </w:p>
                </w:tc>
                <w:tc>
                  <w:tcPr>
                    <w:tcW w:w="1488" w:type="pct"/>
                  </w:tcPr>
                  <w:p w14:paraId="6EEE49AB" w14:textId="77777777" w:rsidR="00B430B9" w:rsidRDefault="00000000" w:rsidP="00BD4758">
                    <w:pPr>
                      <w:jc w:val="right"/>
                    </w:pPr>
                    <w:r>
                      <w:t>1,174,528.30</w:t>
                    </w:r>
                  </w:p>
                </w:tc>
                <w:tc>
                  <w:tcPr>
                    <w:tcW w:w="1494" w:type="pct"/>
                  </w:tcPr>
                  <w:p w14:paraId="468D0541" w14:textId="77777777" w:rsidR="00B430B9" w:rsidRDefault="00000000" w:rsidP="00BD4758">
                    <w:pPr>
                      <w:jc w:val="right"/>
                    </w:pPr>
                    <w:r>
                      <w:t>1,816,195.96</w:t>
                    </w:r>
                  </w:p>
                </w:tc>
              </w:tr>
            </w:sdtContent>
          </w:sdt>
          <w:sdt>
            <w:sdtPr>
              <w:rPr>
                <w:rFonts w:hint="eastAsia"/>
              </w:rPr>
              <w:alias w:val="其他投资收益"/>
              <w:tag w:val="_TUP_1e4670059c8948749cda0c0baf7948f3"/>
              <w:id w:val="1592276373"/>
              <w:lock w:val="sdtLocked"/>
            </w:sdtPr>
            <w:sdtEndPr>
              <w:rPr>
                <w:rFonts w:hint="default"/>
              </w:rPr>
            </w:sdtEndPr>
            <w:sdtContent>
              <w:tr w:rsidR="00BE3F0F" w14:paraId="42837242" w14:textId="77777777" w:rsidTr="00BD4758">
                <w:tc>
                  <w:tcPr>
                    <w:tcW w:w="2018" w:type="pct"/>
                  </w:tcPr>
                  <w:p w14:paraId="096BF8B6" w14:textId="77777777" w:rsidR="00B430B9" w:rsidRDefault="00000000" w:rsidP="00BD4758">
                    <w:r>
                      <w:t>转融通证券出借业务收益</w:t>
                    </w:r>
                  </w:p>
                </w:tc>
                <w:tc>
                  <w:tcPr>
                    <w:tcW w:w="1488" w:type="pct"/>
                  </w:tcPr>
                  <w:p w14:paraId="0E312155" w14:textId="77777777" w:rsidR="00B430B9" w:rsidRDefault="00000000" w:rsidP="00BD4758">
                    <w:pPr>
                      <w:jc w:val="right"/>
                    </w:pPr>
                    <w:r>
                      <w:t>7,424,577.17</w:t>
                    </w:r>
                  </w:p>
                </w:tc>
                <w:tc>
                  <w:tcPr>
                    <w:tcW w:w="1494" w:type="pct"/>
                  </w:tcPr>
                  <w:p w14:paraId="0DD86ABC" w14:textId="77777777" w:rsidR="00B430B9" w:rsidRDefault="00B430B9" w:rsidP="00BD4758">
                    <w:pPr>
                      <w:jc w:val="right"/>
                    </w:pPr>
                  </w:p>
                </w:tc>
              </w:tr>
            </w:sdtContent>
          </w:sdt>
          <w:sdt>
            <w:sdtPr>
              <w:rPr>
                <w:rFonts w:hint="eastAsia"/>
              </w:rPr>
              <w:alias w:val="其他投资收益"/>
              <w:tag w:val="_TUP_1e4670059c8948749cda0c0baf7948f3"/>
              <w:id w:val="-430428485"/>
              <w:lock w:val="sdtLocked"/>
            </w:sdtPr>
            <w:sdtEndPr>
              <w:rPr>
                <w:rFonts w:hint="default"/>
              </w:rPr>
            </w:sdtEndPr>
            <w:sdtContent>
              <w:tr w:rsidR="00BE3F0F" w14:paraId="27E6E087" w14:textId="77777777" w:rsidTr="00BD4758">
                <w:tc>
                  <w:tcPr>
                    <w:tcW w:w="2018" w:type="pct"/>
                  </w:tcPr>
                  <w:p w14:paraId="47C31E26" w14:textId="77777777" w:rsidR="00B430B9" w:rsidRDefault="00000000" w:rsidP="00BD4758">
                    <w:r>
                      <w:t>回购股份手续费、过户费</w:t>
                    </w:r>
                  </w:p>
                </w:tc>
                <w:tc>
                  <w:tcPr>
                    <w:tcW w:w="1488" w:type="pct"/>
                  </w:tcPr>
                  <w:p w14:paraId="23687F48" w14:textId="77777777" w:rsidR="00B430B9" w:rsidRDefault="00000000" w:rsidP="00BD4758">
                    <w:pPr>
                      <w:jc w:val="right"/>
                    </w:pPr>
                    <w:r>
                      <w:t>-68,054.43</w:t>
                    </w:r>
                  </w:p>
                </w:tc>
                <w:tc>
                  <w:tcPr>
                    <w:tcW w:w="1494" w:type="pct"/>
                  </w:tcPr>
                  <w:p w14:paraId="7AE7C113" w14:textId="77777777" w:rsidR="00B430B9" w:rsidRDefault="00B430B9" w:rsidP="00BD4758">
                    <w:pPr>
                      <w:jc w:val="right"/>
                    </w:pPr>
                  </w:p>
                </w:tc>
              </w:tr>
            </w:sdtContent>
          </w:sdt>
          <w:tr w:rsidR="00BE3F0F" w14:paraId="08221DAD" w14:textId="77777777" w:rsidTr="00280376">
            <w:sdt>
              <w:sdtPr>
                <w:tag w:val="_PLD_11e45f17edee4a0fa17110849cf94fad"/>
                <w:id w:val="-103653138"/>
                <w:lock w:val="sdtLocked"/>
              </w:sdtPr>
              <w:sdtContent>
                <w:tc>
                  <w:tcPr>
                    <w:tcW w:w="2018" w:type="pct"/>
                    <w:vAlign w:val="center"/>
                  </w:tcPr>
                  <w:p w14:paraId="5F4060CD" w14:textId="77777777" w:rsidR="00B430B9" w:rsidRDefault="00000000" w:rsidP="00BE3F0F">
                    <w:pPr>
                      <w:jc w:val="center"/>
                    </w:pPr>
                    <w:r>
                      <w:rPr>
                        <w:rFonts w:hint="eastAsia"/>
                      </w:rPr>
                      <w:t>合计</w:t>
                    </w:r>
                  </w:p>
                </w:tc>
              </w:sdtContent>
            </w:sdt>
            <w:tc>
              <w:tcPr>
                <w:tcW w:w="1488" w:type="pct"/>
                <w:vAlign w:val="center"/>
              </w:tcPr>
              <w:p w14:paraId="43CE766F" w14:textId="423EDED1" w:rsidR="00B430B9" w:rsidRDefault="00A02C03" w:rsidP="00BE3F0F">
                <w:pPr>
                  <w:jc w:val="right"/>
                </w:pPr>
                <w:r w:rsidRPr="00A02C03">
                  <w:t>134,370,853.20</w:t>
                </w:r>
              </w:p>
            </w:tc>
            <w:tc>
              <w:tcPr>
                <w:tcW w:w="1494" w:type="pct"/>
                <w:vAlign w:val="center"/>
              </w:tcPr>
              <w:p w14:paraId="62A2519F" w14:textId="77AA7A41" w:rsidR="00B430B9" w:rsidRDefault="00000000" w:rsidP="00BE3F0F">
                <w:pPr>
                  <w:jc w:val="right"/>
                </w:pPr>
                <w:r>
                  <w:t>23,700,003.38</w:t>
                </w:r>
              </w:p>
            </w:tc>
          </w:tr>
        </w:tbl>
        <w:p w14:paraId="1FD93251" w14:textId="77777777" w:rsidR="00B430B9" w:rsidRDefault="00B430B9"/>
        <w:p w14:paraId="415D0093" w14:textId="77777777" w:rsidR="00B430B9" w:rsidRDefault="00000000">
          <w:pPr>
            <w:spacing w:before="60" w:after="60" w:line="360" w:lineRule="exact"/>
          </w:pPr>
          <w:r>
            <w:rPr>
              <w:rFonts w:hint="eastAsia"/>
            </w:rPr>
            <w:t>其他说明：</w:t>
          </w:r>
        </w:p>
        <w:sdt>
          <w:sdtPr>
            <w:rPr>
              <w:rFonts w:hint="eastAsia"/>
            </w:rPr>
            <w:alias w:val="投资收益说明"/>
            <w:tag w:val="_GBC_911712f239a14e98b4c6c89180ceef27"/>
            <w:id w:val="-711422883"/>
            <w:lock w:val="sdtLocked"/>
            <w:placeholder>
              <w:docPart w:val="GBC22222222222222222222222222222"/>
            </w:placeholder>
          </w:sdtPr>
          <w:sdtContent>
            <w:p w14:paraId="27EBE404" w14:textId="5CFA3602" w:rsidR="00B430B9" w:rsidRDefault="00000000">
              <w:pPr>
                <w:autoSpaceDE w:val="0"/>
                <w:autoSpaceDN w:val="0"/>
                <w:adjustRightInd w:val="0"/>
              </w:pPr>
              <w:r>
                <w:rPr>
                  <w:rFonts w:hint="eastAsia"/>
                </w:rPr>
                <w:t>无</w:t>
              </w:r>
            </w:p>
          </w:sdtContent>
        </w:sdt>
      </w:sdtContent>
    </w:sdt>
    <w:bookmarkEnd w:id="233" w:displacedByCustomXml="prev"/>
    <w:p w14:paraId="1F97346A" w14:textId="77777777" w:rsidR="00B430B9" w:rsidRDefault="00B430B9">
      <w:pPr>
        <w:autoSpaceDE w:val="0"/>
        <w:autoSpaceDN w:val="0"/>
        <w:adjustRightInd w:val="0"/>
      </w:pPr>
    </w:p>
    <w:bookmarkStart w:id="235" w:name="_Hlk10538831" w:displacedByCustomXml="next"/>
    <w:sdt>
      <w:sdtPr>
        <w:rPr>
          <w:rFonts w:ascii="宋体" w:hAnsi="宋体" w:cs="宋体" w:hint="eastAsia"/>
          <w:b w:val="0"/>
          <w:bCs/>
          <w:kern w:val="0"/>
          <w:szCs w:val="21"/>
        </w:rPr>
        <w:alias w:val="模块:净敞口套期收益"/>
        <w:tag w:val="_SEC_cbd8186e9cf3452cab63fa24a69149bc"/>
        <w:id w:val="620423109"/>
        <w:lock w:val="sdtLocked"/>
        <w:placeholder>
          <w:docPart w:val="GBC22222222222222222222222222222"/>
        </w:placeholder>
      </w:sdtPr>
      <w:sdtEndPr>
        <w:rPr>
          <w:rFonts w:hint="default"/>
        </w:rPr>
      </w:sdtEndPr>
      <w:sdtContent>
        <w:p w14:paraId="06C27A83"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51705159"/>
            <w:lock w:val="sdtLocked"/>
            <w:placeholder>
              <w:docPart w:val="GBC22222222222222222222222222222"/>
            </w:placeholder>
          </w:sdtPr>
          <w:sdtContent>
            <w:p w14:paraId="337CB697" w14:textId="7F84B627" w:rsidR="00B430B9" w:rsidRDefault="00000000" w:rsidP="00117A9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5" w:displacedByCustomXml="prev"/>
    <w:p w14:paraId="527582AA" w14:textId="77777777" w:rsidR="00B430B9" w:rsidRDefault="00B430B9"/>
    <w:bookmarkStart w:id="236" w:name="_Hlk10538896" w:displacedByCustomXml="next"/>
    <w:sdt>
      <w:sdtPr>
        <w:rPr>
          <w:rFonts w:ascii="宋体" w:hAnsi="宋体" w:cs="宋体" w:hint="eastAsia"/>
          <w:b w:val="0"/>
          <w:bCs/>
          <w:kern w:val="0"/>
          <w:szCs w:val="21"/>
        </w:rPr>
        <w:alias w:val="模块:公允价值变动收益"/>
        <w:tag w:val="_GBC_66e6cb51ec7740408a31ff233ae3330d"/>
        <w:id w:val="2041008122"/>
        <w:lock w:val="sdtLocked"/>
        <w:placeholder>
          <w:docPart w:val="GBC22222222222222222222222222222"/>
        </w:placeholder>
      </w:sdtPr>
      <w:sdtEndPr>
        <w:rPr>
          <w:rFonts w:cstheme="minorBidi"/>
          <w:kern w:val="2"/>
        </w:rPr>
      </w:sdtEndPr>
      <w:sdtContent>
        <w:p w14:paraId="01229C5D"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383410535"/>
            <w:lock w:val="sdtLocked"/>
            <w:placeholder>
              <w:docPart w:val="GBC22222222222222222222222222222"/>
            </w:placeholder>
          </w:sdtPr>
          <w:sdtContent>
            <w:p w14:paraId="27D53EC7" w14:textId="34F1B34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D62B77" w14:textId="77777777" w:rsidR="00B430B9" w:rsidRDefault="00000000">
          <w:pPr>
            <w:jc w:val="right"/>
          </w:pPr>
          <w:r>
            <w:rPr>
              <w:rFonts w:hint="eastAsia"/>
            </w:rPr>
            <w:t>单位：</w:t>
          </w:r>
          <w:sdt>
            <w:sdtPr>
              <w:rPr>
                <w:rFonts w:hint="eastAsia"/>
              </w:rPr>
              <w:alias w:val="单位：财务附注：公允价值变动收益"/>
              <w:tag w:val="_GBC_a2b6fb2423244bbaa3600e1be3b4d548"/>
              <w:id w:val="-12024720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公允价值变动收益"/>
              <w:tag w:val="_GBC_0343c5436a0742acbf5d87cc18c51638"/>
              <w:id w:val="734858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755"/>
            <w:gridCol w:w="2755"/>
          </w:tblGrid>
          <w:tr w:rsidR="00553E82" w14:paraId="001956B0" w14:textId="77777777" w:rsidTr="00AC2226">
            <w:sdt>
              <w:sdtPr>
                <w:tag w:val="_PLD_a07c0df95be549039f5bf24c4a595cbd"/>
                <w:id w:val="80312137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454E4B09" w14:textId="77777777" w:rsidR="00B430B9" w:rsidRDefault="00000000">
                    <w:pPr>
                      <w:autoSpaceDE w:val="0"/>
                      <w:autoSpaceDN w:val="0"/>
                      <w:adjustRightInd w:val="0"/>
                      <w:jc w:val="center"/>
                    </w:pPr>
                    <w:r>
                      <w:rPr>
                        <w:rFonts w:hint="eastAsia"/>
                      </w:rPr>
                      <w:t>产生公允价值变动收益的来源</w:t>
                    </w:r>
                  </w:p>
                </w:tc>
              </w:sdtContent>
            </w:sdt>
            <w:sdt>
              <w:sdtPr>
                <w:tag w:val="_PLD_b9803e3282e549d5b5e179588ec75dc3"/>
                <w:id w:val="1043412913"/>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14:paraId="67A16F7C" w14:textId="77777777" w:rsidR="00B430B9" w:rsidRDefault="00000000">
                    <w:pPr>
                      <w:autoSpaceDE w:val="0"/>
                      <w:autoSpaceDN w:val="0"/>
                      <w:adjustRightInd w:val="0"/>
                      <w:jc w:val="center"/>
                    </w:pPr>
                    <w:r>
                      <w:rPr>
                        <w:rFonts w:hint="eastAsia"/>
                      </w:rPr>
                      <w:t>本期发生额</w:t>
                    </w:r>
                  </w:p>
                </w:tc>
              </w:sdtContent>
            </w:sdt>
            <w:sdt>
              <w:sdtPr>
                <w:tag w:val="_PLD_943dd94af7be43cd9f57756acf9a8c19"/>
                <w:id w:val="-587155636"/>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14:paraId="373ED25F" w14:textId="77777777" w:rsidR="00B430B9" w:rsidRDefault="00000000">
                    <w:pPr>
                      <w:autoSpaceDE w:val="0"/>
                      <w:autoSpaceDN w:val="0"/>
                      <w:adjustRightInd w:val="0"/>
                      <w:jc w:val="center"/>
                    </w:pPr>
                    <w:r>
                      <w:rPr>
                        <w:rFonts w:hint="eastAsia"/>
                      </w:rPr>
                      <w:t>上期发生额</w:t>
                    </w:r>
                  </w:p>
                </w:tc>
              </w:sdtContent>
            </w:sdt>
          </w:tr>
          <w:tr w:rsidR="00553E82" w14:paraId="3E0ED009" w14:textId="77777777" w:rsidTr="00AC2226">
            <w:sdt>
              <w:sdtPr>
                <w:tag w:val="_PLD_402b5413aaec4e358e056ca8d9f87b4c"/>
                <w:id w:val="825325742"/>
                <w:lock w:val="sdtLocked"/>
              </w:sdtPr>
              <w:sdtContent>
                <w:tc>
                  <w:tcPr>
                    <w:tcW w:w="1878" w:type="pct"/>
                    <w:tcBorders>
                      <w:top w:val="single" w:sz="4" w:space="0" w:color="auto"/>
                      <w:left w:val="single" w:sz="4" w:space="0" w:color="auto"/>
                      <w:bottom w:val="single" w:sz="4" w:space="0" w:color="auto"/>
                      <w:right w:val="single" w:sz="4" w:space="0" w:color="auto"/>
                    </w:tcBorders>
                  </w:tcPr>
                  <w:p w14:paraId="671F5F0C" w14:textId="77777777" w:rsidR="00B430B9" w:rsidRDefault="00000000">
                    <w:r>
                      <w:rPr>
                        <w:rFonts w:hint="eastAsia"/>
                      </w:rPr>
                      <w:t>交易性金融资产</w:t>
                    </w:r>
                  </w:p>
                </w:tc>
              </w:sdtContent>
            </w:sdt>
            <w:tc>
              <w:tcPr>
                <w:tcW w:w="1561" w:type="pct"/>
                <w:tcBorders>
                  <w:top w:val="single" w:sz="4" w:space="0" w:color="auto"/>
                  <w:left w:val="single" w:sz="4" w:space="0" w:color="auto"/>
                  <w:bottom w:val="single" w:sz="4" w:space="0" w:color="auto"/>
                  <w:right w:val="single" w:sz="4" w:space="0" w:color="auto"/>
                </w:tcBorders>
              </w:tcPr>
              <w:p w14:paraId="398E49A5" w14:textId="77777777" w:rsidR="00B430B9" w:rsidRDefault="00B430B9">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22AC10D7" w14:textId="7FE7343B" w:rsidR="00B430B9" w:rsidRDefault="00000000">
                <w:pPr>
                  <w:autoSpaceDE w:val="0"/>
                  <w:autoSpaceDN w:val="0"/>
                  <w:adjustRightInd w:val="0"/>
                  <w:jc w:val="right"/>
                </w:pPr>
                <w:r w:rsidRPr="00BE3F0F">
                  <w:t>10,029.25</w:t>
                </w:r>
              </w:p>
            </w:tc>
          </w:tr>
          <w:tr w:rsidR="00553E82" w14:paraId="7E7A1213" w14:textId="77777777" w:rsidTr="00AC2226">
            <w:sdt>
              <w:sdtPr>
                <w:tag w:val="_PLD_8673a4a9fddf4ed2911a769bece72d7a"/>
                <w:id w:val="-93871841"/>
                <w:lock w:val="sdtLocked"/>
              </w:sdtPr>
              <w:sdtContent>
                <w:tc>
                  <w:tcPr>
                    <w:tcW w:w="1878" w:type="pct"/>
                    <w:tcBorders>
                      <w:top w:val="single" w:sz="4" w:space="0" w:color="auto"/>
                      <w:left w:val="single" w:sz="4" w:space="0" w:color="auto"/>
                      <w:bottom w:val="single" w:sz="4" w:space="0" w:color="auto"/>
                      <w:right w:val="single" w:sz="4" w:space="0" w:color="auto"/>
                    </w:tcBorders>
                  </w:tcPr>
                  <w:p w14:paraId="594FD17E" w14:textId="77777777" w:rsidR="00B430B9" w:rsidRDefault="00000000">
                    <w:r>
                      <w:rPr>
                        <w:rFonts w:hint="eastAsia"/>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14:paraId="6624C203" w14:textId="77777777" w:rsidR="00B430B9" w:rsidRDefault="00B430B9">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2B33D4DE" w14:textId="77777777" w:rsidR="00B430B9" w:rsidRDefault="00B430B9">
                <w:pPr>
                  <w:autoSpaceDE w:val="0"/>
                  <w:autoSpaceDN w:val="0"/>
                  <w:adjustRightInd w:val="0"/>
                  <w:jc w:val="right"/>
                </w:pPr>
              </w:p>
            </w:tc>
          </w:tr>
          <w:tr w:rsidR="00553E82" w14:paraId="0EB8EDD5" w14:textId="77777777" w:rsidTr="00AC2226">
            <w:sdt>
              <w:sdtPr>
                <w:tag w:val="_PLD_3d96c34a09624753b34e51d2472f2a1b"/>
                <w:id w:val="1988426124"/>
                <w:lock w:val="sdtLocked"/>
              </w:sdtPr>
              <w:sdtContent>
                <w:tc>
                  <w:tcPr>
                    <w:tcW w:w="1878" w:type="pct"/>
                    <w:tcBorders>
                      <w:top w:val="single" w:sz="4" w:space="0" w:color="auto"/>
                      <w:left w:val="single" w:sz="4" w:space="0" w:color="auto"/>
                      <w:bottom w:val="single" w:sz="4" w:space="0" w:color="auto"/>
                      <w:right w:val="single" w:sz="4" w:space="0" w:color="auto"/>
                    </w:tcBorders>
                  </w:tcPr>
                  <w:p w14:paraId="2C146368" w14:textId="77777777" w:rsidR="00B430B9" w:rsidRDefault="00000000">
                    <w:r>
                      <w:rPr>
                        <w:rFonts w:hint="eastAsia"/>
                      </w:rPr>
                      <w:t>交易性金融负债</w:t>
                    </w:r>
                  </w:p>
                </w:tc>
              </w:sdtContent>
            </w:sdt>
            <w:tc>
              <w:tcPr>
                <w:tcW w:w="1561" w:type="pct"/>
                <w:tcBorders>
                  <w:top w:val="single" w:sz="4" w:space="0" w:color="auto"/>
                  <w:left w:val="single" w:sz="4" w:space="0" w:color="auto"/>
                  <w:bottom w:val="single" w:sz="4" w:space="0" w:color="auto"/>
                  <w:right w:val="single" w:sz="4" w:space="0" w:color="auto"/>
                </w:tcBorders>
              </w:tcPr>
              <w:p w14:paraId="2536540A" w14:textId="77777777" w:rsidR="00B430B9" w:rsidRDefault="00B430B9">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3042D382" w14:textId="77777777" w:rsidR="00B430B9" w:rsidRDefault="00B430B9">
                <w:pPr>
                  <w:autoSpaceDE w:val="0"/>
                  <w:autoSpaceDN w:val="0"/>
                  <w:adjustRightInd w:val="0"/>
                  <w:jc w:val="right"/>
                </w:pPr>
              </w:p>
            </w:tc>
          </w:tr>
          <w:tr w:rsidR="00553E82" w14:paraId="4A051778" w14:textId="77777777" w:rsidTr="00AC2226">
            <w:sdt>
              <w:sdtPr>
                <w:tag w:val="_PLD_0b07ec0c5dc249068527848b698bc82a"/>
                <w:id w:val="-261602485"/>
                <w:lock w:val="sdtLocked"/>
              </w:sdtPr>
              <w:sdtContent>
                <w:tc>
                  <w:tcPr>
                    <w:tcW w:w="1878" w:type="pct"/>
                    <w:tcBorders>
                      <w:top w:val="single" w:sz="4" w:space="0" w:color="auto"/>
                      <w:left w:val="single" w:sz="4" w:space="0" w:color="auto"/>
                      <w:bottom w:val="single" w:sz="4" w:space="0" w:color="auto"/>
                      <w:right w:val="single" w:sz="4" w:space="0" w:color="auto"/>
                    </w:tcBorders>
                  </w:tcPr>
                  <w:p w14:paraId="6788C26B" w14:textId="77777777" w:rsidR="00B430B9" w:rsidRDefault="00000000">
                    <w:r>
                      <w:rPr>
                        <w:rFonts w:hint="eastAsia"/>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14:paraId="04976C00" w14:textId="77777777" w:rsidR="00B430B9" w:rsidRDefault="00B430B9">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4016E968" w14:textId="77777777" w:rsidR="00B430B9" w:rsidRDefault="00B430B9">
                <w:pPr>
                  <w:autoSpaceDE w:val="0"/>
                  <w:autoSpaceDN w:val="0"/>
                  <w:adjustRightInd w:val="0"/>
                  <w:jc w:val="right"/>
                </w:pPr>
              </w:p>
            </w:tc>
          </w:tr>
          <w:tr w:rsidR="00553E82" w14:paraId="2DCDDEF3" w14:textId="77777777" w:rsidTr="00AC2226">
            <w:sdt>
              <w:sdtPr>
                <w:tag w:val="_PLD_5eb386e2c7144b76b7f1061a9d9942d9"/>
                <w:id w:val="-581758009"/>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6A8D2860" w14:textId="77777777" w:rsidR="00B430B9" w:rsidRDefault="00000000">
                    <w:pPr>
                      <w:autoSpaceDE w:val="0"/>
                      <w:autoSpaceDN w:val="0"/>
                      <w:adjustRightInd w:val="0"/>
                      <w:jc w:val="center"/>
                    </w:pPr>
                    <w:r>
                      <w:rPr>
                        <w:rFonts w:hint="eastAsia"/>
                      </w:rPr>
                      <w:t>合计</w:t>
                    </w:r>
                  </w:p>
                </w:tc>
              </w:sdtContent>
            </w:sdt>
            <w:tc>
              <w:tcPr>
                <w:tcW w:w="1561" w:type="pct"/>
                <w:tcBorders>
                  <w:top w:val="single" w:sz="4" w:space="0" w:color="auto"/>
                  <w:left w:val="single" w:sz="4" w:space="0" w:color="auto"/>
                  <w:bottom w:val="single" w:sz="4" w:space="0" w:color="auto"/>
                  <w:right w:val="single" w:sz="4" w:space="0" w:color="auto"/>
                </w:tcBorders>
              </w:tcPr>
              <w:p w14:paraId="4452E349" w14:textId="77777777" w:rsidR="00B430B9" w:rsidRDefault="00B430B9">
                <w:pPr>
                  <w:jc w:val="right"/>
                </w:pPr>
              </w:p>
            </w:tc>
            <w:tc>
              <w:tcPr>
                <w:tcW w:w="1561" w:type="pct"/>
                <w:tcBorders>
                  <w:top w:val="single" w:sz="4" w:space="0" w:color="auto"/>
                  <w:left w:val="single" w:sz="4" w:space="0" w:color="auto"/>
                  <w:bottom w:val="single" w:sz="4" w:space="0" w:color="auto"/>
                  <w:right w:val="single" w:sz="4" w:space="0" w:color="auto"/>
                </w:tcBorders>
              </w:tcPr>
              <w:p w14:paraId="3AE63D63" w14:textId="2AA1668E" w:rsidR="00B430B9" w:rsidRDefault="00000000">
                <w:pPr>
                  <w:autoSpaceDE w:val="0"/>
                  <w:autoSpaceDN w:val="0"/>
                  <w:adjustRightInd w:val="0"/>
                  <w:jc w:val="right"/>
                </w:pPr>
                <w:r w:rsidRPr="00BE3F0F">
                  <w:t>10,029.25</w:t>
                </w:r>
              </w:p>
            </w:tc>
          </w:tr>
        </w:tbl>
        <w:p w14:paraId="4DEEDDE7" w14:textId="77777777" w:rsidR="00B430B9" w:rsidRDefault="00000000">
          <w:pPr>
            <w:spacing w:before="60" w:after="60"/>
          </w:pPr>
          <w:r>
            <w:rPr>
              <w:rFonts w:hint="eastAsia"/>
            </w:rPr>
            <w:t>其他说明：</w:t>
          </w:r>
        </w:p>
        <w:sdt>
          <w:sdtPr>
            <w:rPr>
              <w:rFonts w:hint="eastAsia"/>
            </w:rPr>
            <w:alias w:val="公允价值变动收益的说明"/>
            <w:tag w:val="_GBC_ca97bf4455704ba1b8c90a97a9d856f0"/>
            <w:id w:val="-151681106"/>
            <w:lock w:val="sdtLocked"/>
            <w:placeholder>
              <w:docPart w:val="GBC22222222222222222222222222222"/>
            </w:placeholder>
          </w:sdtPr>
          <w:sdtContent>
            <w:p w14:paraId="5FC3C7A6" w14:textId="06397116" w:rsidR="00B430B9" w:rsidRDefault="00000000">
              <w:r>
                <w:rPr>
                  <w:rFonts w:hint="eastAsia"/>
                </w:rPr>
                <w:t>无</w:t>
              </w:r>
            </w:p>
          </w:sdtContent>
        </w:sdt>
      </w:sdtContent>
    </w:sdt>
    <w:bookmarkEnd w:id="236" w:displacedByCustomXml="prev"/>
    <w:p w14:paraId="74CF183F" w14:textId="77777777" w:rsidR="00B430B9" w:rsidRDefault="00B430B9"/>
    <w:bookmarkStart w:id="237" w:name="_Hlk72829754" w:displacedByCustomXml="next"/>
    <w:sdt>
      <w:sdtPr>
        <w:rPr>
          <w:rFonts w:ascii="宋体" w:hAnsi="宋体" w:cs="宋体"/>
          <w:b w:val="0"/>
          <w:bCs/>
          <w:kern w:val="0"/>
          <w:szCs w:val="21"/>
        </w:rPr>
        <w:alias w:val="模块:"/>
        <w:tag w:val="_SEC_87edd713957c4f11900f8738aeba1216"/>
        <w:id w:val="-8299409"/>
        <w:lock w:val="sdtLocked"/>
        <w:placeholder>
          <w:docPart w:val="GBC22222222222222222222222222222"/>
        </w:placeholder>
      </w:sdtPr>
      <w:sdtContent>
        <w:p w14:paraId="47E22D23" w14:textId="77777777" w:rsidR="00B430B9" w:rsidRDefault="00000000">
          <w:pPr>
            <w:pStyle w:val="3"/>
            <w:numPr>
              <w:ilvl w:val="0"/>
              <w:numId w:val="42"/>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992317614"/>
            <w:lock w:val="sdtLocked"/>
            <w:placeholder>
              <w:docPart w:val="GBC22222222222222222222222222222"/>
            </w:placeholder>
          </w:sdtPr>
          <w:sdtContent>
            <w:p w14:paraId="4AEA621E" w14:textId="4DD0E6E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C300E7" w14:textId="77777777" w:rsidR="00B430B9" w:rsidRDefault="00000000">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8591944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14161335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553E82" w14:paraId="5E059465" w14:textId="77777777" w:rsidTr="001227DB">
            <w:sdt>
              <w:sdtPr>
                <w:tag w:val="_PLD_64ee29c5c67448b288248caa86e974a6"/>
                <w:id w:val="617188960"/>
                <w:lock w:val="sdtLocked"/>
              </w:sdtPr>
              <w:sdtContent>
                <w:tc>
                  <w:tcPr>
                    <w:tcW w:w="2017" w:type="pct"/>
                    <w:shd w:val="clear" w:color="auto" w:fill="auto"/>
                    <w:vAlign w:val="center"/>
                  </w:tcPr>
                  <w:p w14:paraId="000655E5" w14:textId="77777777" w:rsidR="00B430B9" w:rsidRDefault="00000000">
                    <w:pPr>
                      <w:jc w:val="center"/>
                    </w:pPr>
                    <w:r>
                      <w:rPr>
                        <w:rFonts w:hint="eastAsia"/>
                      </w:rPr>
                      <w:t>项目</w:t>
                    </w:r>
                  </w:p>
                </w:tc>
              </w:sdtContent>
            </w:sdt>
            <w:sdt>
              <w:sdtPr>
                <w:tag w:val="_PLD_560d3fc458c74be7aaa6d31bdfb4da69"/>
                <w:id w:val="1314061357"/>
                <w:lock w:val="sdtLocked"/>
              </w:sdtPr>
              <w:sdtContent>
                <w:tc>
                  <w:tcPr>
                    <w:tcW w:w="1485" w:type="pct"/>
                    <w:tcBorders>
                      <w:bottom w:val="single" w:sz="6" w:space="0" w:color="auto"/>
                    </w:tcBorders>
                    <w:shd w:val="clear" w:color="auto" w:fill="auto"/>
                    <w:vAlign w:val="center"/>
                  </w:tcPr>
                  <w:p w14:paraId="0E19D99B" w14:textId="77777777" w:rsidR="00B430B9" w:rsidRDefault="00000000">
                    <w:pPr>
                      <w:jc w:val="center"/>
                    </w:pPr>
                    <w:r>
                      <w:rPr>
                        <w:rFonts w:hint="eastAsia"/>
                      </w:rPr>
                      <w:t>本期发生额</w:t>
                    </w:r>
                  </w:p>
                </w:tc>
              </w:sdtContent>
            </w:sdt>
            <w:sdt>
              <w:sdtPr>
                <w:tag w:val="_PLD_4dbd931f6768425793e565db22a0fbd4"/>
                <w:id w:val="-1260368513"/>
                <w:lock w:val="sdtLocked"/>
              </w:sdtPr>
              <w:sdtContent>
                <w:tc>
                  <w:tcPr>
                    <w:tcW w:w="1498" w:type="pct"/>
                    <w:shd w:val="clear" w:color="auto" w:fill="auto"/>
                    <w:vAlign w:val="center"/>
                  </w:tcPr>
                  <w:p w14:paraId="10BDD79E" w14:textId="77777777" w:rsidR="00B430B9" w:rsidRDefault="00000000">
                    <w:pPr>
                      <w:jc w:val="center"/>
                    </w:pPr>
                    <w:r>
                      <w:rPr>
                        <w:rFonts w:hint="eastAsia"/>
                      </w:rPr>
                      <w:t>上期发生额</w:t>
                    </w:r>
                  </w:p>
                </w:tc>
              </w:sdtContent>
            </w:sdt>
          </w:tr>
          <w:tr w:rsidR="00553E82" w14:paraId="212F45AE" w14:textId="77777777" w:rsidTr="001227DB">
            <w:tc>
              <w:tcPr>
                <w:tcW w:w="2017" w:type="pct"/>
                <w:shd w:val="clear" w:color="auto" w:fill="auto"/>
                <w:vAlign w:val="center"/>
              </w:tcPr>
              <w:sdt>
                <w:sdtPr>
                  <w:rPr>
                    <w:rFonts w:hint="eastAsia"/>
                  </w:rPr>
                  <w:tag w:val="_PLD_ef2c9737ec214e14a40a6f09e2459ccb"/>
                  <w:id w:val="1481498663"/>
                  <w:lock w:val="sdtLocked"/>
                </w:sdtPr>
                <w:sdtContent>
                  <w:p w14:paraId="171ABFBA" w14:textId="77777777" w:rsidR="00B430B9" w:rsidRDefault="00000000">
                    <w:r>
                      <w:rPr>
                        <w:rFonts w:hint="eastAsia"/>
                      </w:rPr>
                      <w:t>应收票据坏账损失</w:t>
                    </w:r>
                  </w:p>
                </w:sdtContent>
              </w:sdt>
            </w:tc>
            <w:tc>
              <w:tcPr>
                <w:tcW w:w="1485" w:type="pct"/>
                <w:tcBorders>
                  <w:top w:val="single" w:sz="6" w:space="0" w:color="auto"/>
                  <w:bottom w:val="single" w:sz="6" w:space="0" w:color="auto"/>
                </w:tcBorders>
                <w:shd w:val="clear" w:color="auto" w:fill="auto"/>
              </w:tcPr>
              <w:p w14:paraId="783A0C72" w14:textId="77777777" w:rsidR="00B430B9" w:rsidRDefault="00B430B9">
                <w:pPr>
                  <w:jc w:val="right"/>
                </w:pPr>
              </w:p>
            </w:tc>
            <w:tc>
              <w:tcPr>
                <w:tcW w:w="1498" w:type="pct"/>
                <w:shd w:val="clear" w:color="auto" w:fill="auto"/>
              </w:tcPr>
              <w:p w14:paraId="65FC755C" w14:textId="77777777" w:rsidR="00B430B9" w:rsidRDefault="00B430B9">
                <w:pPr>
                  <w:jc w:val="right"/>
                </w:pPr>
              </w:p>
            </w:tc>
          </w:tr>
          <w:tr w:rsidR="00553E82" w14:paraId="2D7F14F8" w14:textId="77777777" w:rsidTr="001227DB">
            <w:tc>
              <w:tcPr>
                <w:tcW w:w="2017" w:type="pct"/>
                <w:shd w:val="clear" w:color="auto" w:fill="auto"/>
                <w:vAlign w:val="center"/>
              </w:tcPr>
              <w:sdt>
                <w:sdtPr>
                  <w:rPr>
                    <w:rFonts w:hint="eastAsia"/>
                  </w:rPr>
                  <w:tag w:val="_PLD_18ea6a1502d94e719ef09009f3e7b0cc"/>
                  <w:id w:val="-1255588963"/>
                  <w:lock w:val="sdtLocked"/>
                </w:sdtPr>
                <w:sdtContent>
                  <w:p w14:paraId="2D90F655" w14:textId="77777777" w:rsidR="00B430B9" w:rsidRDefault="00000000">
                    <w:r>
                      <w:rPr>
                        <w:rFonts w:hint="eastAsia"/>
                      </w:rPr>
                      <w:t>应收账款坏账损失</w:t>
                    </w:r>
                  </w:p>
                </w:sdtContent>
              </w:sdt>
            </w:tc>
            <w:tc>
              <w:tcPr>
                <w:tcW w:w="1485" w:type="pct"/>
                <w:tcBorders>
                  <w:top w:val="single" w:sz="6" w:space="0" w:color="auto"/>
                  <w:bottom w:val="single" w:sz="6" w:space="0" w:color="auto"/>
                </w:tcBorders>
                <w:shd w:val="clear" w:color="auto" w:fill="auto"/>
              </w:tcPr>
              <w:p w14:paraId="2D46F7B7" w14:textId="0D0EF55A" w:rsidR="00B430B9" w:rsidRDefault="00000000">
                <w:pPr>
                  <w:jc w:val="right"/>
                </w:pPr>
                <w:r>
                  <w:t>-705,837.83</w:t>
                </w:r>
              </w:p>
            </w:tc>
            <w:tc>
              <w:tcPr>
                <w:tcW w:w="1498" w:type="pct"/>
                <w:shd w:val="clear" w:color="auto" w:fill="auto"/>
              </w:tcPr>
              <w:p w14:paraId="169A0358" w14:textId="6C89610C" w:rsidR="00B430B9" w:rsidRDefault="00000000">
                <w:pPr>
                  <w:jc w:val="right"/>
                </w:pPr>
                <w:r>
                  <w:t>-355,408.46</w:t>
                </w:r>
              </w:p>
            </w:tc>
          </w:tr>
          <w:tr w:rsidR="00553E82" w14:paraId="3D6F5444" w14:textId="77777777" w:rsidTr="001227DB">
            <w:tc>
              <w:tcPr>
                <w:tcW w:w="2017" w:type="pct"/>
                <w:shd w:val="clear" w:color="auto" w:fill="auto"/>
                <w:vAlign w:val="center"/>
              </w:tcPr>
              <w:sdt>
                <w:sdtPr>
                  <w:rPr>
                    <w:rFonts w:hint="eastAsia"/>
                  </w:rPr>
                  <w:tag w:val="_PLD_183b461709384c1dad0a5ada5156e0c2"/>
                  <w:id w:val="1506473350"/>
                  <w:lock w:val="sdtLocked"/>
                </w:sdtPr>
                <w:sdtContent>
                  <w:p w14:paraId="7F544B4D" w14:textId="77777777" w:rsidR="00B430B9" w:rsidRDefault="00000000">
                    <w:r>
                      <w:rPr>
                        <w:rFonts w:hint="eastAsia"/>
                      </w:rPr>
                      <w:t>其他应收款坏账损失</w:t>
                    </w:r>
                  </w:p>
                </w:sdtContent>
              </w:sdt>
            </w:tc>
            <w:tc>
              <w:tcPr>
                <w:tcW w:w="1485" w:type="pct"/>
                <w:tcBorders>
                  <w:top w:val="single" w:sz="6" w:space="0" w:color="auto"/>
                  <w:bottom w:val="single" w:sz="6" w:space="0" w:color="auto"/>
                </w:tcBorders>
                <w:shd w:val="clear" w:color="auto" w:fill="auto"/>
              </w:tcPr>
              <w:p w14:paraId="5FD9C7AD" w14:textId="59CD17C9" w:rsidR="00B430B9" w:rsidRDefault="00000000">
                <w:pPr>
                  <w:jc w:val="right"/>
                </w:pPr>
                <w:r>
                  <w:t>14,651,251.75</w:t>
                </w:r>
              </w:p>
            </w:tc>
            <w:tc>
              <w:tcPr>
                <w:tcW w:w="1498" w:type="pct"/>
                <w:shd w:val="clear" w:color="auto" w:fill="auto"/>
              </w:tcPr>
              <w:p w14:paraId="40CE17AE" w14:textId="168771F8" w:rsidR="00B430B9" w:rsidRDefault="00000000">
                <w:pPr>
                  <w:jc w:val="right"/>
                </w:pPr>
                <w:r>
                  <w:t>-233,996.50</w:t>
                </w:r>
              </w:p>
            </w:tc>
          </w:tr>
          <w:tr w:rsidR="00553E82" w14:paraId="06B47D89" w14:textId="77777777" w:rsidTr="001227DB">
            <w:tc>
              <w:tcPr>
                <w:tcW w:w="2017" w:type="pct"/>
                <w:shd w:val="clear" w:color="auto" w:fill="auto"/>
                <w:vAlign w:val="center"/>
              </w:tcPr>
              <w:sdt>
                <w:sdtPr>
                  <w:rPr>
                    <w:rFonts w:hint="eastAsia"/>
                  </w:rPr>
                  <w:tag w:val="_PLD_ac8555873eee4a0b8a88028018d33862"/>
                  <w:id w:val="1980574398"/>
                  <w:lock w:val="sdtLocked"/>
                </w:sdtPr>
                <w:sdtContent>
                  <w:p w14:paraId="73007750" w14:textId="77777777" w:rsidR="00B430B9" w:rsidRDefault="00000000">
                    <w:r>
                      <w:rPr>
                        <w:rFonts w:hint="eastAsia"/>
                      </w:rPr>
                      <w:t>债权投资减值损失</w:t>
                    </w:r>
                  </w:p>
                </w:sdtContent>
              </w:sdt>
            </w:tc>
            <w:tc>
              <w:tcPr>
                <w:tcW w:w="1485" w:type="pct"/>
                <w:tcBorders>
                  <w:top w:val="single" w:sz="6" w:space="0" w:color="auto"/>
                  <w:bottom w:val="single" w:sz="6" w:space="0" w:color="auto"/>
                </w:tcBorders>
                <w:shd w:val="clear" w:color="auto" w:fill="auto"/>
              </w:tcPr>
              <w:p w14:paraId="73EE2442" w14:textId="77777777" w:rsidR="00B430B9" w:rsidRDefault="00B430B9">
                <w:pPr>
                  <w:jc w:val="right"/>
                </w:pPr>
              </w:p>
            </w:tc>
            <w:tc>
              <w:tcPr>
                <w:tcW w:w="1498" w:type="pct"/>
                <w:shd w:val="clear" w:color="auto" w:fill="auto"/>
              </w:tcPr>
              <w:p w14:paraId="11F1DCE8" w14:textId="77777777" w:rsidR="00B430B9" w:rsidRDefault="00B430B9">
                <w:pPr>
                  <w:jc w:val="right"/>
                </w:pPr>
              </w:p>
            </w:tc>
          </w:tr>
          <w:tr w:rsidR="00553E82" w14:paraId="1F1E3504" w14:textId="77777777" w:rsidTr="001227DB">
            <w:tc>
              <w:tcPr>
                <w:tcW w:w="2017" w:type="pct"/>
                <w:shd w:val="clear" w:color="auto" w:fill="auto"/>
                <w:vAlign w:val="center"/>
              </w:tcPr>
              <w:sdt>
                <w:sdtPr>
                  <w:rPr>
                    <w:rFonts w:hint="eastAsia"/>
                  </w:rPr>
                  <w:tag w:val="_PLD_bc847f600d3e4663b17f47f68007ad6e"/>
                  <w:id w:val="-15013994"/>
                  <w:lock w:val="sdtLocked"/>
                </w:sdtPr>
                <w:sdtContent>
                  <w:p w14:paraId="5540AEA9" w14:textId="77777777" w:rsidR="00B430B9" w:rsidRDefault="00000000">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14:paraId="2D796495" w14:textId="77777777" w:rsidR="00B430B9" w:rsidRDefault="00B430B9">
                <w:pPr>
                  <w:jc w:val="right"/>
                </w:pPr>
              </w:p>
            </w:tc>
            <w:tc>
              <w:tcPr>
                <w:tcW w:w="1498" w:type="pct"/>
                <w:shd w:val="clear" w:color="auto" w:fill="auto"/>
              </w:tcPr>
              <w:p w14:paraId="25148425" w14:textId="77777777" w:rsidR="00B430B9" w:rsidRDefault="00B430B9">
                <w:pPr>
                  <w:jc w:val="right"/>
                </w:pPr>
              </w:p>
            </w:tc>
          </w:tr>
          <w:tr w:rsidR="00553E82" w14:paraId="42EFFBE3" w14:textId="77777777" w:rsidTr="001227DB">
            <w:tc>
              <w:tcPr>
                <w:tcW w:w="2017" w:type="pct"/>
                <w:shd w:val="clear" w:color="auto" w:fill="auto"/>
                <w:vAlign w:val="center"/>
              </w:tcPr>
              <w:sdt>
                <w:sdtPr>
                  <w:rPr>
                    <w:rFonts w:hint="eastAsia"/>
                  </w:rPr>
                  <w:tag w:val="_PLD_2cfae99c64b44f6089efa40a283c1bfc"/>
                  <w:id w:val="-1029405835"/>
                  <w:lock w:val="sdtLocked"/>
                </w:sdtPr>
                <w:sdtContent>
                  <w:p w14:paraId="64E4AF6B" w14:textId="77777777" w:rsidR="00B430B9" w:rsidRDefault="00000000">
                    <w:r>
                      <w:rPr>
                        <w:rFonts w:hint="eastAsia"/>
                      </w:rPr>
                      <w:t>长期应收款坏账损失</w:t>
                    </w:r>
                  </w:p>
                </w:sdtContent>
              </w:sdt>
            </w:tc>
            <w:tc>
              <w:tcPr>
                <w:tcW w:w="1485" w:type="pct"/>
                <w:tcBorders>
                  <w:top w:val="single" w:sz="6" w:space="0" w:color="auto"/>
                  <w:bottom w:val="single" w:sz="6" w:space="0" w:color="auto"/>
                </w:tcBorders>
                <w:shd w:val="clear" w:color="auto" w:fill="auto"/>
              </w:tcPr>
              <w:p w14:paraId="342A9B53" w14:textId="77777777" w:rsidR="00B430B9" w:rsidRDefault="00B430B9">
                <w:pPr>
                  <w:jc w:val="right"/>
                </w:pPr>
              </w:p>
            </w:tc>
            <w:tc>
              <w:tcPr>
                <w:tcW w:w="1498" w:type="pct"/>
                <w:shd w:val="clear" w:color="auto" w:fill="auto"/>
              </w:tcPr>
              <w:p w14:paraId="619597DE" w14:textId="77777777" w:rsidR="00B430B9" w:rsidRDefault="00B430B9">
                <w:pPr>
                  <w:jc w:val="right"/>
                </w:pPr>
              </w:p>
            </w:tc>
          </w:tr>
          <w:tr w:rsidR="00553E82" w14:paraId="4DDB348E" w14:textId="77777777" w:rsidTr="001227DB">
            <w:tc>
              <w:tcPr>
                <w:tcW w:w="2017" w:type="pct"/>
                <w:shd w:val="clear" w:color="auto" w:fill="auto"/>
                <w:vAlign w:val="center"/>
              </w:tcPr>
              <w:sdt>
                <w:sdtPr>
                  <w:rPr>
                    <w:rFonts w:hint="eastAsia"/>
                  </w:rPr>
                  <w:tag w:val="_PLD_c9ebf2faffa4479588376e81b1db922b"/>
                  <w:id w:val="1956051761"/>
                  <w:lock w:val="sdtLocked"/>
                </w:sdtPr>
                <w:sdtContent>
                  <w:p w14:paraId="0B9EFDF2" w14:textId="77777777" w:rsidR="00B430B9" w:rsidRDefault="00000000">
                    <w:r>
                      <w:rPr>
                        <w:rFonts w:hint="eastAsia"/>
                      </w:rPr>
                      <w:t>合同资产减值损失</w:t>
                    </w:r>
                  </w:p>
                </w:sdtContent>
              </w:sdt>
            </w:tc>
            <w:tc>
              <w:tcPr>
                <w:tcW w:w="1485" w:type="pct"/>
                <w:tcBorders>
                  <w:top w:val="single" w:sz="6" w:space="0" w:color="auto"/>
                  <w:bottom w:val="single" w:sz="6" w:space="0" w:color="auto"/>
                </w:tcBorders>
                <w:shd w:val="clear" w:color="auto" w:fill="auto"/>
              </w:tcPr>
              <w:p w14:paraId="6D80F584" w14:textId="77777777" w:rsidR="00B430B9" w:rsidRDefault="00B430B9">
                <w:pPr>
                  <w:jc w:val="right"/>
                </w:pPr>
              </w:p>
            </w:tc>
            <w:tc>
              <w:tcPr>
                <w:tcW w:w="1498" w:type="pct"/>
                <w:shd w:val="clear" w:color="auto" w:fill="auto"/>
              </w:tcPr>
              <w:p w14:paraId="0757C989" w14:textId="77777777" w:rsidR="00B430B9" w:rsidRDefault="00B430B9">
                <w:pPr>
                  <w:jc w:val="right"/>
                </w:pPr>
              </w:p>
            </w:tc>
          </w:tr>
          <w:tr w:rsidR="00553E82" w14:paraId="220DE10D" w14:textId="77777777" w:rsidTr="001227DB">
            <w:sdt>
              <w:sdtPr>
                <w:tag w:val="_PLD_a280344d67cd4d1392e8972abbb82e72"/>
                <w:id w:val="-243883038"/>
                <w:lock w:val="sdtLocked"/>
              </w:sdtPr>
              <w:sdtContent>
                <w:tc>
                  <w:tcPr>
                    <w:tcW w:w="2017" w:type="pct"/>
                    <w:shd w:val="clear" w:color="auto" w:fill="auto"/>
                    <w:vAlign w:val="center"/>
                  </w:tcPr>
                  <w:p w14:paraId="6BFE1286" w14:textId="77777777" w:rsidR="00B430B9" w:rsidRDefault="00000000">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0D198183" w14:textId="47DE6960" w:rsidR="00B430B9" w:rsidRDefault="00000000">
                <w:pPr>
                  <w:jc w:val="right"/>
                </w:pPr>
                <w:r w:rsidRPr="007C22DD">
                  <w:t>13,945,413.92</w:t>
                </w:r>
              </w:p>
            </w:tc>
            <w:tc>
              <w:tcPr>
                <w:tcW w:w="1498" w:type="pct"/>
                <w:shd w:val="clear" w:color="auto" w:fill="auto"/>
              </w:tcPr>
              <w:p w14:paraId="268A488C" w14:textId="29141EFA" w:rsidR="00B430B9" w:rsidRDefault="00000000">
                <w:pPr>
                  <w:jc w:val="right"/>
                </w:pPr>
                <w:r>
                  <w:t>-589,404.96</w:t>
                </w:r>
              </w:p>
            </w:tc>
          </w:tr>
        </w:tbl>
        <w:p w14:paraId="097F806D" w14:textId="77777777" w:rsidR="00B430B9" w:rsidRDefault="00000000">
          <w:r>
            <w:rPr>
              <w:rFonts w:hint="eastAsia"/>
            </w:rPr>
            <w:t>其他</w:t>
          </w:r>
          <w:r>
            <w:t>说明</w:t>
          </w:r>
          <w:r>
            <w:rPr>
              <w:rFonts w:hint="eastAsia"/>
            </w:rPr>
            <w:t>：</w:t>
          </w:r>
        </w:p>
        <w:sdt>
          <w:sdtPr>
            <w:alias w:val="信用减值损失其他说明"/>
            <w:tag w:val="_GBC_bb0ec45413144929857be6dfa37bb50b"/>
            <w:id w:val="1882207744"/>
            <w:lock w:val="sdtLocked"/>
            <w:placeholder>
              <w:docPart w:val="GBC22222222222222222222222222222"/>
            </w:placeholder>
          </w:sdtPr>
          <w:sdtContent>
            <w:p w14:paraId="58686846" w14:textId="093A09B4" w:rsidR="00B430B9" w:rsidRDefault="00000000">
              <w:r>
                <w:rPr>
                  <w:rFonts w:hint="eastAsia"/>
                </w:rPr>
                <w:t>无</w:t>
              </w:r>
            </w:p>
          </w:sdtContent>
        </w:sdt>
      </w:sdtContent>
    </w:sdt>
    <w:bookmarkEnd w:id="237"/>
    <w:p w14:paraId="387532C0" w14:textId="77777777" w:rsidR="00B430B9" w:rsidRDefault="00B430B9"/>
    <w:sdt>
      <w:sdtPr>
        <w:rPr>
          <w:rFonts w:ascii="宋体" w:hAnsi="宋体" w:cs="宋体" w:hint="eastAsia"/>
          <w:b w:val="0"/>
          <w:bCs/>
          <w:kern w:val="0"/>
          <w:szCs w:val="21"/>
        </w:rPr>
        <w:alias w:val="模块:资产减值损失"/>
        <w:tag w:val="_GBC_e0187e33fb024605af673daabe2f7861"/>
        <w:id w:val="-1889711155"/>
        <w:lock w:val="sdtLocked"/>
        <w:placeholder>
          <w:docPart w:val="GBC22222222222222222222222222222"/>
        </w:placeholder>
      </w:sdtPr>
      <w:sdtEndPr>
        <w:rPr>
          <w:rFonts w:hint="default"/>
          <w:szCs w:val="22"/>
        </w:rPr>
      </w:sdtEndPr>
      <w:sdtContent>
        <w:p w14:paraId="0328CA1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1856608221"/>
            <w:lock w:val="sdtLocked"/>
            <w:placeholder>
              <w:docPart w:val="GBC22222222222222222222222222222"/>
            </w:placeholder>
          </w:sdtPr>
          <w:sdtContent>
            <w:p w14:paraId="4EDE969F" w14:textId="0BA5BDD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4534AB" w14:textId="77777777" w:rsidR="00B430B9" w:rsidRDefault="00000000">
          <w:pPr>
            <w:jc w:val="right"/>
          </w:pPr>
          <w:r>
            <w:rPr>
              <w:rFonts w:hint="eastAsia"/>
            </w:rPr>
            <w:t>单位：</w:t>
          </w:r>
          <w:sdt>
            <w:sdtPr>
              <w:rPr>
                <w:rFonts w:hint="eastAsia"/>
              </w:rPr>
              <w:alias w:val="单位：财务附注：资产减值损失"/>
              <w:tag w:val="_GBC_40ad6c56ceff460ca35db2135628d01d"/>
              <w:id w:val="12249507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1521203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553E82" w14:paraId="0021D754" w14:textId="77777777" w:rsidTr="00973D52">
            <w:sdt>
              <w:sdtPr>
                <w:tag w:val="_PLD_1c1b3ab4db9e4468a28086960eda425b"/>
                <w:id w:val="-1974675267"/>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16026BF9" w14:textId="77777777" w:rsidR="00B430B9" w:rsidRDefault="00000000">
                    <w:pPr>
                      <w:autoSpaceDE w:val="0"/>
                      <w:autoSpaceDN w:val="0"/>
                      <w:adjustRightInd w:val="0"/>
                      <w:jc w:val="center"/>
                    </w:pPr>
                    <w:r>
                      <w:rPr>
                        <w:rFonts w:hint="eastAsia"/>
                      </w:rPr>
                      <w:t>项目</w:t>
                    </w:r>
                  </w:p>
                </w:tc>
              </w:sdtContent>
            </w:sdt>
            <w:sdt>
              <w:sdtPr>
                <w:tag w:val="_PLD_ab926936cf9d4fc39ab4c469d2ff3166"/>
                <w:id w:val="96863338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14:paraId="75F4FFDA" w14:textId="77777777" w:rsidR="00B430B9" w:rsidRDefault="00000000">
                    <w:pPr>
                      <w:autoSpaceDE w:val="0"/>
                      <w:autoSpaceDN w:val="0"/>
                      <w:adjustRightInd w:val="0"/>
                      <w:jc w:val="center"/>
                    </w:pPr>
                    <w:r>
                      <w:rPr>
                        <w:rFonts w:hint="eastAsia"/>
                      </w:rPr>
                      <w:t>本期发生额</w:t>
                    </w:r>
                  </w:p>
                </w:tc>
              </w:sdtContent>
            </w:sdt>
            <w:sdt>
              <w:sdtPr>
                <w:tag w:val="_PLD_8d4d7dadcc9944098ada8da3daaa7668"/>
                <w:id w:val="1878197294"/>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14:paraId="53084A93" w14:textId="77777777" w:rsidR="00B430B9" w:rsidRDefault="00000000">
                    <w:pPr>
                      <w:autoSpaceDE w:val="0"/>
                      <w:autoSpaceDN w:val="0"/>
                      <w:adjustRightInd w:val="0"/>
                      <w:jc w:val="center"/>
                    </w:pPr>
                    <w:r>
                      <w:rPr>
                        <w:rFonts w:hint="eastAsia"/>
                      </w:rPr>
                      <w:t>上期发生额</w:t>
                    </w:r>
                  </w:p>
                </w:tc>
              </w:sdtContent>
            </w:sdt>
          </w:tr>
          <w:tr w:rsidR="00553E82" w14:paraId="1ABC0461" w14:textId="77777777" w:rsidTr="00973D52">
            <w:sdt>
              <w:sdtPr>
                <w:tag w:val="_PLD_9afc5aaccdc84a4391c2537866204dd5"/>
                <w:id w:val="-1859194236"/>
                <w:lock w:val="sdtLocked"/>
              </w:sdtPr>
              <w:sdtContent>
                <w:tc>
                  <w:tcPr>
                    <w:tcW w:w="1878" w:type="pct"/>
                    <w:tcBorders>
                      <w:top w:val="single" w:sz="4" w:space="0" w:color="auto"/>
                      <w:left w:val="single" w:sz="4" w:space="0" w:color="auto"/>
                      <w:bottom w:val="single" w:sz="4" w:space="0" w:color="auto"/>
                      <w:right w:val="single" w:sz="4" w:space="0" w:color="auto"/>
                    </w:tcBorders>
                  </w:tcPr>
                  <w:p w14:paraId="2D4E508A" w14:textId="77777777" w:rsidR="00B430B9" w:rsidRDefault="00000000">
                    <w:pPr>
                      <w:autoSpaceDE w:val="0"/>
                      <w:autoSpaceDN w:val="0"/>
                      <w:adjustRightInd w:val="0"/>
                    </w:pPr>
                    <w:r>
                      <w:rPr>
                        <w:rFonts w:hint="eastAsia"/>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14:paraId="30747941"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7F5C8089" w14:textId="77777777" w:rsidR="00B430B9" w:rsidRDefault="00B430B9">
                <w:pPr>
                  <w:jc w:val="right"/>
                </w:pPr>
              </w:p>
            </w:tc>
          </w:tr>
          <w:tr w:rsidR="00553E82" w14:paraId="33CFEE7A" w14:textId="77777777" w:rsidTr="00973D52">
            <w:sdt>
              <w:sdtPr>
                <w:tag w:val="_PLD_48506e29da6e4911867af71e75a78a82"/>
                <w:id w:val="306988840"/>
                <w:lock w:val="sdtLocked"/>
              </w:sdtPr>
              <w:sdtContent>
                <w:tc>
                  <w:tcPr>
                    <w:tcW w:w="1878" w:type="pct"/>
                    <w:tcBorders>
                      <w:top w:val="single" w:sz="4" w:space="0" w:color="auto"/>
                      <w:left w:val="single" w:sz="4" w:space="0" w:color="auto"/>
                      <w:bottom w:val="single" w:sz="4" w:space="0" w:color="auto"/>
                      <w:right w:val="single" w:sz="4" w:space="0" w:color="auto"/>
                    </w:tcBorders>
                  </w:tcPr>
                  <w:p w14:paraId="3A00B36A" w14:textId="77777777" w:rsidR="00B430B9" w:rsidRDefault="00000000">
                    <w:pPr>
                      <w:autoSpaceDE w:val="0"/>
                      <w:autoSpaceDN w:val="0"/>
                      <w:adjustRightInd w:val="0"/>
                    </w:pPr>
                    <w:r>
                      <w:rPr>
                        <w:rFonts w:hint="eastAsia"/>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7EFA97F"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50464B9F" w14:textId="77777777" w:rsidR="00B430B9" w:rsidRDefault="00B430B9">
                <w:pPr>
                  <w:jc w:val="right"/>
                </w:pPr>
              </w:p>
            </w:tc>
          </w:tr>
          <w:tr w:rsidR="00553E82" w14:paraId="0B3B76A7" w14:textId="77777777" w:rsidTr="00973D52">
            <w:sdt>
              <w:sdtPr>
                <w:tag w:val="_PLD_78eb61ed62e240ad81f4cf85c6ee48fc"/>
                <w:id w:val="777836967"/>
                <w:lock w:val="sdtLocked"/>
              </w:sdtPr>
              <w:sdtContent>
                <w:tc>
                  <w:tcPr>
                    <w:tcW w:w="1878" w:type="pct"/>
                    <w:tcBorders>
                      <w:top w:val="single" w:sz="4" w:space="0" w:color="auto"/>
                      <w:left w:val="single" w:sz="4" w:space="0" w:color="auto"/>
                      <w:bottom w:val="single" w:sz="4" w:space="0" w:color="auto"/>
                      <w:right w:val="single" w:sz="4" w:space="0" w:color="auto"/>
                    </w:tcBorders>
                  </w:tcPr>
                  <w:p w14:paraId="4AFC7E62" w14:textId="77777777" w:rsidR="00B430B9" w:rsidRDefault="00000000">
                    <w:pPr>
                      <w:autoSpaceDE w:val="0"/>
                      <w:autoSpaceDN w:val="0"/>
                      <w:adjustRightInd w:val="0"/>
                    </w:pPr>
                    <w:r>
                      <w:rPr>
                        <w:rFonts w:hint="eastAsia"/>
                      </w:rPr>
                      <w:t>三、长期股权投资减值损失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53895B0E"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5776FFAD" w14:textId="77777777" w:rsidR="00B430B9" w:rsidRDefault="00B430B9">
                <w:pPr>
                  <w:jc w:val="right"/>
                </w:pPr>
              </w:p>
            </w:tc>
          </w:tr>
          <w:tr w:rsidR="00553E82" w14:paraId="3C0D093A" w14:textId="77777777" w:rsidTr="00973D52">
            <w:sdt>
              <w:sdtPr>
                <w:tag w:val="_PLD_e2e50e9f9bba445ebcfdf8fc0da4e0d0"/>
                <w:id w:val="937956166"/>
                <w:lock w:val="sdtLocked"/>
              </w:sdtPr>
              <w:sdtContent>
                <w:tc>
                  <w:tcPr>
                    <w:tcW w:w="1878" w:type="pct"/>
                    <w:tcBorders>
                      <w:top w:val="single" w:sz="4" w:space="0" w:color="auto"/>
                      <w:left w:val="single" w:sz="4" w:space="0" w:color="auto"/>
                      <w:bottom w:val="single" w:sz="4" w:space="0" w:color="auto"/>
                      <w:right w:val="single" w:sz="4" w:space="0" w:color="auto"/>
                    </w:tcBorders>
                  </w:tcPr>
                  <w:p w14:paraId="0343A03D" w14:textId="77777777" w:rsidR="00B430B9" w:rsidRDefault="00000000">
                    <w:pPr>
                      <w:autoSpaceDE w:val="0"/>
                      <w:autoSpaceDN w:val="0"/>
                      <w:adjustRightInd w:val="0"/>
                    </w:pPr>
                    <w:r>
                      <w:rPr>
                        <w:rFonts w:hint="eastAsia"/>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54670725"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0F89FF1F" w14:textId="77777777" w:rsidR="00B430B9" w:rsidRDefault="00B430B9">
                <w:pPr>
                  <w:jc w:val="right"/>
                </w:pPr>
              </w:p>
            </w:tc>
          </w:tr>
          <w:tr w:rsidR="00553E82" w14:paraId="176E4D6C" w14:textId="77777777" w:rsidTr="00973D52">
            <w:sdt>
              <w:sdtPr>
                <w:tag w:val="_PLD_356b67cd490e4fa38300401350a416fb"/>
                <w:id w:val="-1548057076"/>
                <w:lock w:val="sdtLocked"/>
              </w:sdtPr>
              <w:sdtContent>
                <w:tc>
                  <w:tcPr>
                    <w:tcW w:w="1878" w:type="pct"/>
                    <w:tcBorders>
                      <w:top w:val="single" w:sz="4" w:space="0" w:color="auto"/>
                      <w:left w:val="single" w:sz="4" w:space="0" w:color="auto"/>
                      <w:bottom w:val="single" w:sz="4" w:space="0" w:color="auto"/>
                      <w:right w:val="single" w:sz="4" w:space="0" w:color="auto"/>
                    </w:tcBorders>
                  </w:tcPr>
                  <w:p w14:paraId="5B27BC0D" w14:textId="77777777" w:rsidR="00B430B9" w:rsidRDefault="00000000">
                    <w:pPr>
                      <w:autoSpaceDE w:val="0"/>
                      <w:autoSpaceDN w:val="0"/>
                      <w:adjustRightInd w:val="0"/>
                    </w:pPr>
                    <w:r>
                      <w:rPr>
                        <w:rFonts w:hint="eastAsia"/>
                      </w:rPr>
                      <w:t>五、固定资产减值损失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1E663197"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518932CA" w14:textId="77777777" w:rsidR="00B430B9" w:rsidRDefault="00B430B9">
                <w:pPr>
                  <w:jc w:val="right"/>
                </w:pPr>
              </w:p>
            </w:tc>
          </w:tr>
          <w:tr w:rsidR="00553E82" w14:paraId="2FA601C5" w14:textId="77777777" w:rsidTr="00973D52">
            <w:sdt>
              <w:sdtPr>
                <w:tag w:val="_PLD_bf0e54d642dc47e5aba1659ff4189311"/>
                <w:id w:val="-754429139"/>
                <w:lock w:val="sdtLocked"/>
              </w:sdtPr>
              <w:sdtContent>
                <w:tc>
                  <w:tcPr>
                    <w:tcW w:w="1878" w:type="pct"/>
                    <w:tcBorders>
                      <w:top w:val="single" w:sz="4" w:space="0" w:color="auto"/>
                      <w:left w:val="single" w:sz="4" w:space="0" w:color="auto"/>
                      <w:bottom w:val="single" w:sz="4" w:space="0" w:color="auto"/>
                      <w:right w:val="single" w:sz="4" w:space="0" w:color="auto"/>
                    </w:tcBorders>
                  </w:tcPr>
                  <w:p w14:paraId="7D9CDA22" w14:textId="77777777" w:rsidR="00B430B9" w:rsidRDefault="00000000">
                    <w:pPr>
                      <w:autoSpaceDE w:val="0"/>
                      <w:autoSpaceDN w:val="0"/>
                      <w:adjustRightInd w:val="0"/>
                    </w:pPr>
                    <w:r>
                      <w:rPr>
                        <w:rFonts w:hint="eastAsia"/>
                      </w:rPr>
                      <w:t>六、工程物资减值损失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5694982"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3335BD25" w14:textId="77777777" w:rsidR="00B430B9" w:rsidRDefault="00B430B9">
                <w:pPr>
                  <w:jc w:val="right"/>
                </w:pPr>
              </w:p>
            </w:tc>
          </w:tr>
          <w:tr w:rsidR="00553E82" w14:paraId="30B870EF" w14:textId="77777777" w:rsidTr="00973D52">
            <w:sdt>
              <w:sdtPr>
                <w:tag w:val="_PLD_97c5c4fa34ed42e7bb896abd5f14a2e2"/>
                <w:id w:val="1036626898"/>
                <w:lock w:val="sdtLocked"/>
              </w:sdtPr>
              <w:sdtContent>
                <w:tc>
                  <w:tcPr>
                    <w:tcW w:w="1878" w:type="pct"/>
                    <w:tcBorders>
                      <w:top w:val="single" w:sz="4" w:space="0" w:color="auto"/>
                      <w:left w:val="single" w:sz="4" w:space="0" w:color="auto"/>
                      <w:bottom w:val="single" w:sz="4" w:space="0" w:color="auto"/>
                      <w:right w:val="single" w:sz="4" w:space="0" w:color="auto"/>
                    </w:tcBorders>
                  </w:tcPr>
                  <w:p w14:paraId="0E9EA76E" w14:textId="77777777" w:rsidR="00B430B9" w:rsidRDefault="00000000">
                    <w:pPr>
                      <w:autoSpaceDE w:val="0"/>
                      <w:autoSpaceDN w:val="0"/>
                      <w:adjustRightInd w:val="0"/>
                    </w:pPr>
                    <w:r>
                      <w:rPr>
                        <w:rFonts w:hint="eastAsia"/>
                      </w:rPr>
                      <w:t>七、在建工程减值损失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789D7A9"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7E237124" w14:textId="77777777" w:rsidR="00B430B9" w:rsidRDefault="00B430B9">
                <w:pPr>
                  <w:jc w:val="right"/>
                </w:pPr>
              </w:p>
            </w:tc>
          </w:tr>
          <w:tr w:rsidR="00553E82" w14:paraId="55E1BF0A" w14:textId="77777777" w:rsidTr="00973D52">
            <w:sdt>
              <w:sdtPr>
                <w:tag w:val="_PLD_8fcdd16d7558415a9069c7db5aa6154b"/>
                <w:id w:val="-256522308"/>
                <w:lock w:val="sdtLocked"/>
              </w:sdtPr>
              <w:sdtContent>
                <w:tc>
                  <w:tcPr>
                    <w:tcW w:w="1878" w:type="pct"/>
                    <w:tcBorders>
                      <w:top w:val="single" w:sz="4" w:space="0" w:color="auto"/>
                      <w:left w:val="single" w:sz="4" w:space="0" w:color="auto"/>
                      <w:bottom w:val="single" w:sz="4" w:space="0" w:color="auto"/>
                      <w:right w:val="single" w:sz="4" w:space="0" w:color="auto"/>
                    </w:tcBorders>
                  </w:tcPr>
                  <w:p w14:paraId="2ED1483B" w14:textId="77777777" w:rsidR="00B430B9" w:rsidRDefault="00000000">
                    <w:pPr>
                      <w:autoSpaceDE w:val="0"/>
                      <w:autoSpaceDN w:val="0"/>
                      <w:adjustRightInd w:val="0"/>
                    </w:pPr>
                    <w:r>
                      <w:rPr>
                        <w:rFonts w:hint="eastAsia"/>
                      </w:rPr>
                      <w:t>八、生产性生物资产减值损失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DCCDD3F"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27507D40" w14:textId="77777777" w:rsidR="00B430B9" w:rsidRDefault="00B430B9">
                <w:pPr>
                  <w:jc w:val="right"/>
                </w:pPr>
              </w:p>
            </w:tc>
          </w:tr>
          <w:tr w:rsidR="00553E82" w14:paraId="3A06E845" w14:textId="77777777" w:rsidTr="00973D52">
            <w:sdt>
              <w:sdtPr>
                <w:tag w:val="_PLD_67bab86314224f8a9a8b90e4444a371d"/>
                <w:id w:val="-556866345"/>
                <w:lock w:val="sdtLocked"/>
              </w:sdtPr>
              <w:sdtContent>
                <w:tc>
                  <w:tcPr>
                    <w:tcW w:w="1878" w:type="pct"/>
                    <w:tcBorders>
                      <w:top w:val="single" w:sz="4" w:space="0" w:color="auto"/>
                      <w:left w:val="single" w:sz="4" w:space="0" w:color="auto"/>
                      <w:bottom w:val="single" w:sz="4" w:space="0" w:color="auto"/>
                      <w:right w:val="single" w:sz="4" w:space="0" w:color="auto"/>
                    </w:tcBorders>
                  </w:tcPr>
                  <w:p w14:paraId="506AC4B7" w14:textId="77777777" w:rsidR="00B430B9" w:rsidRDefault="00000000">
                    <w:pPr>
                      <w:autoSpaceDE w:val="0"/>
                      <w:autoSpaceDN w:val="0"/>
                      <w:adjustRightInd w:val="0"/>
                    </w:pPr>
                    <w:r>
                      <w:rPr>
                        <w:rFonts w:hint="eastAsia"/>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B097168"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24505CDA" w14:textId="77777777" w:rsidR="00B430B9" w:rsidRDefault="00B430B9">
                <w:pPr>
                  <w:jc w:val="right"/>
                </w:pPr>
              </w:p>
            </w:tc>
          </w:tr>
          <w:tr w:rsidR="00553E82" w14:paraId="411747E0" w14:textId="77777777" w:rsidTr="00973D52">
            <w:sdt>
              <w:sdtPr>
                <w:tag w:val="_PLD_1c4eeb5f668546ea91f57116a27ec4fa"/>
                <w:id w:val="1723249600"/>
                <w:lock w:val="sdtLocked"/>
              </w:sdtPr>
              <w:sdtContent>
                <w:tc>
                  <w:tcPr>
                    <w:tcW w:w="1878" w:type="pct"/>
                    <w:tcBorders>
                      <w:top w:val="single" w:sz="4" w:space="0" w:color="auto"/>
                      <w:left w:val="single" w:sz="4" w:space="0" w:color="auto"/>
                      <w:bottom w:val="single" w:sz="4" w:space="0" w:color="auto"/>
                      <w:right w:val="single" w:sz="4" w:space="0" w:color="auto"/>
                    </w:tcBorders>
                  </w:tcPr>
                  <w:p w14:paraId="36096713" w14:textId="77777777" w:rsidR="00B430B9" w:rsidRDefault="00000000">
                    <w:pPr>
                      <w:autoSpaceDE w:val="0"/>
                      <w:autoSpaceDN w:val="0"/>
                      <w:adjustRightInd w:val="0"/>
                    </w:pPr>
                    <w:r>
                      <w:rPr>
                        <w:rFonts w:hint="eastAsia"/>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1C40CBC"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7929510D" w14:textId="77777777" w:rsidR="00B430B9" w:rsidRDefault="00B430B9">
                <w:pPr>
                  <w:jc w:val="right"/>
                </w:pPr>
              </w:p>
            </w:tc>
          </w:tr>
          <w:tr w:rsidR="00553E82" w14:paraId="0F0C8D26" w14:textId="77777777" w:rsidTr="00973D52">
            <w:sdt>
              <w:sdtPr>
                <w:tag w:val="_PLD_5cd4d27b7e324eaa967681b9cf35a6e2"/>
                <w:id w:val="647329867"/>
                <w:lock w:val="sdtLocked"/>
              </w:sdtPr>
              <w:sdtContent>
                <w:tc>
                  <w:tcPr>
                    <w:tcW w:w="1878" w:type="pct"/>
                    <w:tcBorders>
                      <w:top w:val="single" w:sz="4" w:space="0" w:color="auto"/>
                      <w:left w:val="single" w:sz="4" w:space="0" w:color="auto"/>
                      <w:bottom w:val="single" w:sz="4" w:space="0" w:color="auto"/>
                      <w:right w:val="single" w:sz="4" w:space="0" w:color="auto"/>
                    </w:tcBorders>
                  </w:tcPr>
                  <w:p w14:paraId="352D226F" w14:textId="77777777" w:rsidR="00B430B9" w:rsidRDefault="00000000">
                    <w:pPr>
                      <w:autoSpaceDE w:val="0"/>
                      <w:autoSpaceDN w:val="0"/>
                      <w:adjustRightInd w:val="0"/>
                    </w:pPr>
                    <w:r>
                      <w:rPr>
                        <w:rFonts w:hint="eastAsia"/>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14:paraId="1F8ECFCC" w14:textId="3F07766B" w:rsidR="00B430B9" w:rsidRDefault="00000000">
                <w:pPr>
                  <w:jc w:val="right"/>
                </w:pPr>
                <w:r w:rsidRPr="00D94540">
                  <w:t>-639,987.95</w:t>
                </w:r>
              </w:p>
            </w:tc>
            <w:tc>
              <w:tcPr>
                <w:tcW w:w="1700" w:type="pct"/>
                <w:tcBorders>
                  <w:top w:val="single" w:sz="4" w:space="0" w:color="auto"/>
                  <w:left w:val="single" w:sz="4" w:space="0" w:color="auto"/>
                  <w:bottom w:val="single" w:sz="4" w:space="0" w:color="auto"/>
                  <w:right w:val="single" w:sz="4" w:space="0" w:color="auto"/>
                </w:tcBorders>
              </w:tcPr>
              <w:p w14:paraId="44C685EC" w14:textId="77777777" w:rsidR="00B430B9" w:rsidRDefault="00B430B9">
                <w:pPr>
                  <w:jc w:val="right"/>
                </w:pPr>
              </w:p>
            </w:tc>
          </w:tr>
          <w:tr w:rsidR="00553E82" w14:paraId="2CBC0509" w14:textId="77777777" w:rsidTr="00973D52">
            <w:sdt>
              <w:sdtPr>
                <w:tag w:val="_PLD_675608fc574f43ab99192f3e67e1ceba"/>
                <w:id w:val="1061755318"/>
                <w:lock w:val="sdtLocked"/>
              </w:sdtPr>
              <w:sdtContent>
                <w:tc>
                  <w:tcPr>
                    <w:tcW w:w="1878" w:type="pct"/>
                    <w:tcBorders>
                      <w:top w:val="single" w:sz="4" w:space="0" w:color="auto"/>
                      <w:left w:val="single" w:sz="4" w:space="0" w:color="auto"/>
                      <w:bottom w:val="single" w:sz="4" w:space="0" w:color="auto"/>
                      <w:right w:val="single" w:sz="4" w:space="0" w:color="auto"/>
                    </w:tcBorders>
                  </w:tcPr>
                  <w:p w14:paraId="6F8F992F" w14:textId="77777777" w:rsidR="00B430B9" w:rsidRDefault="00000000">
                    <w:pPr>
                      <w:autoSpaceDE w:val="0"/>
                      <w:autoSpaceDN w:val="0"/>
                      <w:adjustRightInd w:val="0"/>
                    </w:pPr>
                    <w:r>
                      <w:rPr>
                        <w:rFonts w:hint="eastAsia"/>
                      </w:rPr>
                      <w:t>十二、其他</w:t>
                    </w:r>
                  </w:p>
                </w:tc>
              </w:sdtContent>
            </w:sdt>
            <w:tc>
              <w:tcPr>
                <w:tcW w:w="1422" w:type="pct"/>
                <w:tcBorders>
                  <w:top w:val="single" w:sz="4" w:space="0" w:color="auto"/>
                  <w:left w:val="single" w:sz="4" w:space="0" w:color="auto"/>
                  <w:bottom w:val="single" w:sz="4" w:space="0" w:color="auto"/>
                  <w:right w:val="single" w:sz="4" w:space="0" w:color="auto"/>
                </w:tcBorders>
              </w:tcPr>
              <w:p w14:paraId="72F48A9F" w14:textId="77777777" w:rsidR="00B430B9" w:rsidRDefault="00B430B9">
                <w:pPr>
                  <w:jc w:val="right"/>
                </w:pPr>
              </w:p>
            </w:tc>
            <w:tc>
              <w:tcPr>
                <w:tcW w:w="1700" w:type="pct"/>
                <w:tcBorders>
                  <w:top w:val="single" w:sz="4" w:space="0" w:color="auto"/>
                  <w:left w:val="single" w:sz="4" w:space="0" w:color="auto"/>
                  <w:bottom w:val="single" w:sz="4" w:space="0" w:color="auto"/>
                  <w:right w:val="single" w:sz="4" w:space="0" w:color="auto"/>
                </w:tcBorders>
              </w:tcPr>
              <w:p w14:paraId="2A76DAFE" w14:textId="77777777" w:rsidR="00B430B9" w:rsidRDefault="00B430B9">
                <w:pPr>
                  <w:jc w:val="right"/>
                </w:pPr>
              </w:p>
            </w:tc>
          </w:tr>
          <w:tr w:rsidR="00553E82" w14:paraId="3B2AF2F3" w14:textId="77777777" w:rsidTr="00973D52">
            <w:sdt>
              <w:sdtPr>
                <w:tag w:val="_PLD_28808946bb58470a9d59a4302a9117d5"/>
                <w:id w:val="-1589535734"/>
                <w:lock w:val="sdtLocked"/>
              </w:sdtPr>
              <w:sdtContent>
                <w:tc>
                  <w:tcPr>
                    <w:tcW w:w="1878" w:type="pct"/>
                    <w:tcBorders>
                      <w:top w:val="single" w:sz="4" w:space="0" w:color="auto"/>
                      <w:left w:val="single" w:sz="4" w:space="0" w:color="auto"/>
                      <w:bottom w:val="single" w:sz="4" w:space="0" w:color="auto"/>
                      <w:right w:val="single" w:sz="4" w:space="0" w:color="auto"/>
                    </w:tcBorders>
                  </w:tcPr>
                  <w:p w14:paraId="52365B69" w14:textId="77777777" w:rsidR="00B430B9" w:rsidRDefault="00000000">
                    <w:pPr>
                      <w:autoSpaceDE w:val="0"/>
                      <w:autoSpaceDN w:val="0"/>
                      <w:adjustRightInd w:val="0"/>
                      <w:jc w:val="center"/>
                    </w:pPr>
                    <w:r>
                      <w:rPr>
                        <w:rFonts w:hint="eastAsia"/>
                      </w:rPr>
                      <w:t>合计</w:t>
                    </w:r>
                  </w:p>
                </w:tc>
              </w:sdtContent>
            </w:sdt>
            <w:tc>
              <w:tcPr>
                <w:tcW w:w="1422" w:type="pct"/>
                <w:tcBorders>
                  <w:top w:val="single" w:sz="4" w:space="0" w:color="auto"/>
                  <w:left w:val="single" w:sz="4" w:space="0" w:color="auto"/>
                  <w:bottom w:val="single" w:sz="4" w:space="0" w:color="auto"/>
                  <w:right w:val="single" w:sz="4" w:space="0" w:color="auto"/>
                </w:tcBorders>
              </w:tcPr>
              <w:p w14:paraId="0A5DBC24" w14:textId="5229B3B5" w:rsidR="00B430B9" w:rsidRDefault="00000000">
                <w:pPr>
                  <w:jc w:val="right"/>
                </w:pPr>
                <w:r w:rsidRPr="00D94540">
                  <w:t>-639,987.95</w:t>
                </w:r>
              </w:p>
            </w:tc>
            <w:tc>
              <w:tcPr>
                <w:tcW w:w="1700" w:type="pct"/>
                <w:tcBorders>
                  <w:top w:val="single" w:sz="4" w:space="0" w:color="auto"/>
                  <w:left w:val="single" w:sz="4" w:space="0" w:color="auto"/>
                  <w:bottom w:val="single" w:sz="4" w:space="0" w:color="auto"/>
                  <w:right w:val="single" w:sz="4" w:space="0" w:color="auto"/>
                </w:tcBorders>
              </w:tcPr>
              <w:p w14:paraId="49076142" w14:textId="77777777" w:rsidR="00B430B9" w:rsidRDefault="00B430B9">
                <w:pPr>
                  <w:jc w:val="right"/>
                </w:pPr>
              </w:p>
            </w:tc>
          </w:tr>
        </w:tbl>
        <w:p w14:paraId="79B7232C" w14:textId="77777777" w:rsidR="00B430B9" w:rsidRDefault="00000000">
          <w:pPr>
            <w:spacing w:before="60" w:after="60"/>
          </w:pPr>
          <w:r>
            <w:rPr>
              <w:rFonts w:hint="eastAsia"/>
            </w:rPr>
            <w:t>其他说明：</w:t>
          </w:r>
        </w:p>
        <w:sdt>
          <w:sdtPr>
            <w:alias w:val="资产减值损失的说明"/>
            <w:tag w:val="_GBC_4ebd6f61adb041a3978de7dc7abec263"/>
            <w:id w:val="-1808542232"/>
            <w:lock w:val="sdtLocked"/>
            <w:placeholder>
              <w:docPart w:val="GBC22222222222222222222222222222"/>
            </w:placeholder>
          </w:sdtPr>
          <w:sdtContent>
            <w:p w14:paraId="01CD5975" w14:textId="43271A80" w:rsidR="00B430B9" w:rsidRDefault="00000000">
              <w:r>
                <w:rPr>
                  <w:rFonts w:hint="eastAsia"/>
                </w:rPr>
                <w:t>无</w:t>
              </w:r>
            </w:p>
          </w:sdtContent>
        </w:sdt>
      </w:sdtContent>
    </w:sdt>
    <w:p w14:paraId="3DED8464" w14:textId="77777777" w:rsidR="00B430B9" w:rsidRDefault="00B430B9"/>
    <w:sdt>
      <w:sdtPr>
        <w:rPr>
          <w:rFonts w:ascii="宋体" w:hAnsi="宋体" w:cs="宋体" w:hint="eastAsia"/>
          <w:b w:val="0"/>
          <w:bCs/>
          <w:kern w:val="0"/>
          <w:szCs w:val="21"/>
        </w:rPr>
        <w:alias w:val="模块:资产处置收益"/>
        <w:tag w:val="_SEC_32e84127ca0a46b8896ad8e149c91048"/>
        <w:id w:val="-996334592"/>
        <w:lock w:val="sdtLocked"/>
        <w:placeholder>
          <w:docPart w:val="GBC22222222222222222222222222222"/>
        </w:placeholder>
      </w:sdtPr>
      <w:sdtEndPr>
        <w:rPr>
          <w:rFonts w:hint="default"/>
        </w:rPr>
      </w:sdtEndPr>
      <w:sdtContent>
        <w:p w14:paraId="5BFCD495"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000476971"/>
            <w:lock w:val="sdtLocked"/>
            <w:placeholder>
              <w:docPart w:val="GBC22222222222222222222222222222"/>
            </w:placeholder>
          </w:sdtPr>
          <w:sdtContent>
            <w:p w14:paraId="0D744A53" w14:textId="14C4818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153FEBC" w14:textId="77777777" w:rsidR="00B430B9" w:rsidRDefault="00000000">
          <w:pPr>
            <w:jc w:val="right"/>
            <w:rPr>
              <w:bCs w:val="0"/>
            </w:rPr>
          </w:pPr>
          <w:r>
            <w:t>单位：</w:t>
          </w:r>
          <w:sdt>
            <w:sdtPr>
              <w:rPr>
                <w:bCs w:val="0"/>
              </w:rPr>
              <w:alias w:val="单位：资产处置收益明细"/>
              <w:tag w:val="_GBC_72dc168499e249b988d6753a6df1ce44"/>
              <w:id w:val="-1184562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t xml:space="preserve">  币种：</w:t>
          </w:r>
          <w:sdt>
            <w:sdtPr>
              <w:rPr>
                <w:bCs w:val="0"/>
              </w:rPr>
              <w:alias w:val="币种：资产处置收益明细"/>
              <w:tag w:val="_GBC_d68880ec5b074fdc8846b703ead631e2"/>
              <w:id w:val="3954071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2"/>
            <w:tblW w:w="0" w:type="auto"/>
            <w:tblLook w:val="04A0" w:firstRow="1" w:lastRow="0" w:firstColumn="1" w:lastColumn="0" w:noHBand="0" w:noVBand="1"/>
          </w:tblPr>
          <w:tblGrid>
            <w:gridCol w:w="2918"/>
            <w:gridCol w:w="2945"/>
            <w:gridCol w:w="2960"/>
          </w:tblGrid>
          <w:tr w:rsidR="00CB2A12" w14:paraId="0CE600D4" w14:textId="77777777" w:rsidTr="00CB2A12">
            <w:tc>
              <w:tcPr>
                <w:tcW w:w="2918" w:type="dxa"/>
              </w:tcPr>
              <w:sdt>
                <w:sdtPr>
                  <w:rPr>
                    <w:rFonts w:hint="eastAsia"/>
                  </w:rPr>
                  <w:tag w:val="_PLD_5ae5d7d7d48342e7bc1da8d90a245459"/>
                  <w:id w:val="-41753770"/>
                  <w:lock w:val="sdtLocked"/>
                </w:sdtPr>
                <w:sdtContent>
                  <w:p w14:paraId="20FEF273" w14:textId="77777777" w:rsidR="00B430B9" w:rsidRDefault="00000000" w:rsidP="00E6237C">
                    <w:pPr>
                      <w:jc w:val="center"/>
                    </w:pPr>
                    <w:r>
                      <w:rPr>
                        <w:rFonts w:hint="eastAsia"/>
                      </w:rPr>
                      <w:t>项目</w:t>
                    </w:r>
                  </w:p>
                </w:sdtContent>
              </w:sdt>
            </w:tc>
            <w:tc>
              <w:tcPr>
                <w:tcW w:w="2945" w:type="dxa"/>
              </w:tcPr>
              <w:sdt>
                <w:sdtPr>
                  <w:rPr>
                    <w:rFonts w:hint="eastAsia"/>
                  </w:rPr>
                  <w:tag w:val="_PLD_879cf215b86c45c790218e646c831e7d"/>
                  <w:id w:val="-1150903385"/>
                  <w:lock w:val="sdtLocked"/>
                </w:sdtPr>
                <w:sdtContent>
                  <w:p w14:paraId="6FA7EE9B" w14:textId="77777777" w:rsidR="00B430B9" w:rsidRDefault="00000000" w:rsidP="00E6237C">
                    <w:pPr>
                      <w:jc w:val="center"/>
                    </w:pPr>
                    <w:r>
                      <w:rPr>
                        <w:rFonts w:hint="eastAsia"/>
                      </w:rPr>
                      <w:t>本期发生额</w:t>
                    </w:r>
                  </w:p>
                </w:sdtContent>
              </w:sdt>
            </w:tc>
            <w:tc>
              <w:tcPr>
                <w:tcW w:w="2960" w:type="dxa"/>
              </w:tcPr>
              <w:sdt>
                <w:sdtPr>
                  <w:rPr>
                    <w:rFonts w:hint="eastAsia"/>
                  </w:rPr>
                  <w:tag w:val="_PLD_8860a002ccc44e14bf36aa3e10fb5d70"/>
                  <w:id w:val="-1139804493"/>
                  <w:lock w:val="sdtLocked"/>
                </w:sdtPr>
                <w:sdtContent>
                  <w:p w14:paraId="18799F6E" w14:textId="77777777" w:rsidR="00B430B9" w:rsidRDefault="00000000" w:rsidP="00E6237C">
                    <w:pPr>
                      <w:jc w:val="center"/>
                    </w:pPr>
                    <w:r>
                      <w:rPr>
                        <w:rFonts w:hint="eastAsia"/>
                      </w:rPr>
                      <w:t>上期发生额</w:t>
                    </w:r>
                  </w:p>
                </w:sdtContent>
              </w:sdt>
            </w:tc>
          </w:tr>
          <w:sdt>
            <w:sdtPr>
              <w:rPr>
                <w:rFonts w:ascii="宋体" w:eastAsiaTheme="minorEastAsia" w:hAnsi="宋体" w:cstheme="minorBidi"/>
                <w:bCs w:val="0"/>
                <w:kern w:val="2"/>
                <w:szCs w:val="22"/>
                <w14:ligatures w14:val="standardContextual"/>
              </w:rPr>
              <w:alias w:val="资产处置收益明细"/>
              <w:tag w:val="_TUP_4fb92e1c2e6d48c3ba0fd0e082ed3be0"/>
              <w:id w:val="-1708629603"/>
              <w:lock w:val="sdtLocked"/>
            </w:sdtPr>
            <w:sdtContent>
              <w:tr w:rsidR="00CB2A12" w14:paraId="2B3EB2DB" w14:textId="77777777" w:rsidTr="00CB2A12">
                <w:tc>
                  <w:tcPr>
                    <w:tcW w:w="2918" w:type="dxa"/>
                  </w:tcPr>
                  <w:p w14:paraId="6EBA6B87" w14:textId="77777777" w:rsidR="00B430B9" w:rsidRDefault="00000000" w:rsidP="00E6237C">
                    <w:r>
                      <w:t>固定资产处置收益</w:t>
                    </w:r>
                  </w:p>
                </w:tc>
                <w:tc>
                  <w:tcPr>
                    <w:tcW w:w="2945" w:type="dxa"/>
                  </w:tcPr>
                  <w:p w14:paraId="00BC01D3" w14:textId="77777777" w:rsidR="00B430B9" w:rsidRDefault="00000000" w:rsidP="00E6237C">
                    <w:pPr>
                      <w:jc w:val="right"/>
                    </w:pPr>
                    <w:r>
                      <w:t>700,640.99</w:t>
                    </w:r>
                  </w:p>
                </w:tc>
                <w:tc>
                  <w:tcPr>
                    <w:tcW w:w="2960" w:type="dxa"/>
                  </w:tcPr>
                  <w:p w14:paraId="479E9ECB" w14:textId="77777777" w:rsidR="00B430B9" w:rsidRDefault="00000000" w:rsidP="00E6237C">
                    <w:pPr>
                      <w:jc w:val="right"/>
                    </w:pPr>
                    <w:r>
                      <w:t>324,627,764.57</w:t>
                    </w:r>
                  </w:p>
                </w:tc>
              </w:tr>
            </w:sdtContent>
          </w:sdt>
          <w:tr w:rsidR="00CB2A12" w14:paraId="69F2A962" w14:textId="77777777" w:rsidTr="00CB2A12">
            <w:tc>
              <w:tcPr>
                <w:tcW w:w="2918" w:type="dxa"/>
              </w:tcPr>
              <w:sdt>
                <w:sdtPr>
                  <w:rPr>
                    <w:rFonts w:hint="eastAsia"/>
                  </w:rPr>
                  <w:tag w:val="_PLD_8313ddfe5809449c9ba5acf78ad5340a"/>
                  <w:id w:val="316995269"/>
                  <w:lock w:val="sdtLocked"/>
                </w:sdtPr>
                <w:sdtContent>
                  <w:p w14:paraId="07370842" w14:textId="77777777" w:rsidR="00B430B9" w:rsidRDefault="00000000" w:rsidP="00CB2A12">
                    <w:pPr>
                      <w:jc w:val="center"/>
                    </w:pPr>
                    <w:r>
                      <w:rPr>
                        <w:rFonts w:hint="eastAsia"/>
                      </w:rPr>
                      <w:t>合计</w:t>
                    </w:r>
                  </w:p>
                </w:sdtContent>
              </w:sdt>
            </w:tc>
            <w:tc>
              <w:tcPr>
                <w:tcW w:w="2945" w:type="dxa"/>
                <w:vAlign w:val="center"/>
              </w:tcPr>
              <w:p w14:paraId="6544758F" w14:textId="61F23097" w:rsidR="00B430B9" w:rsidRDefault="00000000" w:rsidP="00CB2A12">
                <w:pPr>
                  <w:jc w:val="right"/>
                </w:pPr>
                <w:r>
                  <w:t>700,640.99</w:t>
                </w:r>
              </w:p>
            </w:tc>
            <w:tc>
              <w:tcPr>
                <w:tcW w:w="2960" w:type="dxa"/>
                <w:vAlign w:val="center"/>
              </w:tcPr>
              <w:p w14:paraId="0E5EE7E3" w14:textId="233F0C7D" w:rsidR="00B430B9" w:rsidRDefault="00000000" w:rsidP="00CB2A12">
                <w:pPr>
                  <w:jc w:val="right"/>
                </w:pPr>
                <w:r>
                  <w:t>324,627,764.57</w:t>
                </w:r>
              </w:p>
            </w:tc>
          </w:tr>
        </w:tbl>
        <w:p w14:paraId="1D58FE1A" w14:textId="77777777" w:rsidR="00B430B9" w:rsidRDefault="00B430B9"/>
        <w:p w14:paraId="516F211F" w14:textId="77777777" w:rsidR="00B430B9" w:rsidRDefault="00000000">
          <w:r>
            <w:rPr>
              <w:rFonts w:hint="eastAsia"/>
            </w:rPr>
            <w:t>其他</w:t>
          </w:r>
          <w:r>
            <w:t>说明：</w:t>
          </w:r>
        </w:p>
        <w:sdt>
          <w:sdtPr>
            <w:rPr>
              <w:rFonts w:hint="eastAsia"/>
            </w:rPr>
            <w:alias w:val="是否适用：资产处置收益其他说明[双击切换]"/>
            <w:tag w:val="_GBC_15965d17bc0a4e6788b5c6faf8c51b58"/>
            <w:id w:val="1274132464"/>
            <w:lock w:val="sdtLocked"/>
            <w:placeholder>
              <w:docPart w:val="GBC22222222222222222222222222222"/>
            </w:placeholder>
          </w:sdtPr>
          <w:sdtContent>
            <w:p w14:paraId="227C7349" w14:textId="130AF527" w:rsidR="00B430B9" w:rsidRDefault="00000000" w:rsidP="00CB2A1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B5F7AF5" w14:textId="77777777" w:rsidR="00B430B9" w:rsidRDefault="00B430B9"/>
    <w:p w14:paraId="38FCCEC3"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lastRenderedPageBreak/>
        <w:t>营业外收入</w:t>
      </w:r>
    </w:p>
    <w:sdt>
      <w:sdtPr>
        <w:rPr>
          <w:rFonts w:cstheme="minorBidi" w:hint="eastAsia"/>
          <w:bCs w:val="0"/>
          <w:szCs w:val="22"/>
        </w:rPr>
        <w:alias w:val="是否适用：营业外收入情况 [双击切换]"/>
        <w:tag w:val="_GBC_b6e9df1124844122abb2dde58392c605"/>
        <w:id w:val="1883744631"/>
        <w:lock w:val="sdtContentLocked"/>
        <w:placeholder>
          <w:docPart w:val="GBC22222222222222222222222222222"/>
        </w:placeholder>
      </w:sdtPr>
      <w:sdtContent>
        <w:p w14:paraId="5594ECCD" w14:textId="18AD80EE" w:rsidR="00B430B9" w:rsidRDefault="00000000">
          <w:pPr>
            <w:rPr>
              <w:rFonts w:cstheme="minorBidi"/>
              <w:bCs w:val="0"/>
              <w:szCs w:val="22"/>
            </w:rPr>
          </w:pPr>
          <w:r>
            <w:rPr>
              <w:rFonts w:cstheme="minorBidi"/>
              <w:bCs w:val="0"/>
              <w:szCs w:val="22"/>
            </w:rPr>
            <w:fldChar w:fldCharType="begin"/>
          </w:r>
          <w:r>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营业外收入"/>
        <w:tag w:val="_SEC_62e5cfd7609742dd8d0ae51a88918288"/>
        <w:id w:val="-414330106"/>
        <w:lock w:val="sdtLocked"/>
        <w:placeholder>
          <w:docPart w:val="GBC22222222222222222222222222222"/>
        </w:placeholder>
      </w:sdtPr>
      <w:sdtEndPr>
        <w:rPr>
          <w:rFonts w:hint="default"/>
        </w:rPr>
      </w:sdtEndPr>
      <w:sdtContent>
        <w:p w14:paraId="4D4D45C5" w14:textId="77777777" w:rsidR="00B430B9" w:rsidRDefault="00000000">
          <w:pPr>
            <w:jc w:val="right"/>
          </w:pPr>
          <w:r>
            <w:rPr>
              <w:rFonts w:hint="eastAsia"/>
            </w:rPr>
            <w:t>单位：</w:t>
          </w:r>
          <w:sdt>
            <w:sdtPr>
              <w:rPr>
                <w:rFonts w:hint="eastAsia"/>
              </w:rPr>
              <w:alias w:val="单位：财务附注：营业外收入"/>
              <w:tag w:val="_GBC_dd93a692e0c045038f9ddf46f86e7289"/>
              <w:id w:val="-1507432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9882780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48"/>
            <w:gridCol w:w="2257"/>
            <w:gridCol w:w="2259"/>
          </w:tblGrid>
          <w:tr w:rsidR="007E6358" w14:paraId="4B3618F9" w14:textId="77777777" w:rsidTr="00385D8C">
            <w:sdt>
              <w:sdtPr>
                <w:tag w:val="_PLD_d649e0d07dd047a497e69591bf3e322c"/>
                <w:id w:val="1309364920"/>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14:paraId="4B8B85FE" w14:textId="77777777" w:rsidR="00B430B9" w:rsidRDefault="00000000" w:rsidP="00385D8C">
                    <w:pPr>
                      <w:autoSpaceDE w:val="0"/>
                      <w:autoSpaceDN w:val="0"/>
                      <w:adjustRightInd w:val="0"/>
                      <w:jc w:val="center"/>
                    </w:pPr>
                    <w:r>
                      <w:rPr>
                        <w:rFonts w:hint="eastAsia"/>
                      </w:rPr>
                      <w:t>项目</w:t>
                    </w:r>
                  </w:p>
                </w:tc>
              </w:sdtContent>
            </w:sdt>
            <w:sdt>
              <w:sdtPr>
                <w:tag w:val="_PLD_eabf358cb2c947a9b4e7bacb394074db"/>
                <w:id w:val="-1366287585"/>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14:paraId="42A04621" w14:textId="77777777" w:rsidR="00B430B9" w:rsidRDefault="00000000" w:rsidP="00385D8C">
                    <w:pPr>
                      <w:autoSpaceDE w:val="0"/>
                      <w:autoSpaceDN w:val="0"/>
                      <w:adjustRightInd w:val="0"/>
                      <w:jc w:val="center"/>
                    </w:pPr>
                    <w:r>
                      <w:rPr>
                        <w:rFonts w:hint="eastAsia"/>
                      </w:rPr>
                      <w:t>本期发生额</w:t>
                    </w:r>
                  </w:p>
                </w:tc>
              </w:sdtContent>
            </w:sdt>
            <w:sdt>
              <w:sdtPr>
                <w:tag w:val="_PLD_0469d808d7334ff0ab3460273b0c8f8f"/>
                <w:id w:val="-801390656"/>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14:paraId="19AF2633" w14:textId="77777777" w:rsidR="00B430B9" w:rsidRDefault="00000000" w:rsidP="00385D8C">
                    <w:pPr>
                      <w:autoSpaceDE w:val="0"/>
                      <w:autoSpaceDN w:val="0"/>
                      <w:adjustRightInd w:val="0"/>
                      <w:jc w:val="center"/>
                    </w:pPr>
                    <w:r>
                      <w:rPr>
                        <w:rFonts w:hint="eastAsia"/>
                      </w:rPr>
                      <w:t>上期发生额</w:t>
                    </w:r>
                  </w:p>
                </w:tc>
              </w:sdtContent>
            </w:sdt>
            <w:sdt>
              <w:sdtPr>
                <w:tag w:val="_PLD_121bda757dda46918753fabf9329298f"/>
                <w:id w:val="-1971431582"/>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14:paraId="6F592D91" w14:textId="77777777" w:rsidR="00B430B9" w:rsidRDefault="00000000" w:rsidP="00385D8C">
                    <w:pPr>
                      <w:autoSpaceDE w:val="0"/>
                      <w:autoSpaceDN w:val="0"/>
                      <w:adjustRightInd w:val="0"/>
                      <w:jc w:val="center"/>
                      <w:rPr>
                        <w:color w:val="FF0000"/>
                      </w:rPr>
                    </w:pPr>
                    <w:r>
                      <w:rPr>
                        <w:rFonts w:hint="eastAsia"/>
                      </w:rPr>
                      <w:t>计入当期非经常性损益的金额</w:t>
                    </w:r>
                  </w:p>
                </w:tc>
              </w:sdtContent>
            </w:sdt>
          </w:tr>
          <w:tr w:rsidR="007E6358" w14:paraId="774B0917" w14:textId="77777777" w:rsidTr="00385D8C">
            <w:sdt>
              <w:sdtPr>
                <w:tag w:val="_PLD_cb24834fdd0f46c3836c51084196565f"/>
                <w:id w:val="-1602495271"/>
                <w:lock w:val="sdtLocked"/>
              </w:sdtPr>
              <w:sdtContent>
                <w:tc>
                  <w:tcPr>
                    <w:tcW w:w="1167" w:type="pct"/>
                    <w:tcBorders>
                      <w:top w:val="single" w:sz="4" w:space="0" w:color="auto"/>
                      <w:left w:val="single" w:sz="4" w:space="0" w:color="auto"/>
                      <w:bottom w:val="single" w:sz="4" w:space="0" w:color="auto"/>
                      <w:right w:val="single" w:sz="4" w:space="0" w:color="auto"/>
                    </w:tcBorders>
                  </w:tcPr>
                  <w:p w14:paraId="7568E7B0" w14:textId="77777777" w:rsidR="00B430B9" w:rsidRDefault="00000000" w:rsidP="00385D8C">
                    <w:pPr>
                      <w:autoSpaceDE w:val="0"/>
                      <w:autoSpaceDN w:val="0"/>
                      <w:adjustRightInd w:val="0"/>
                    </w:pPr>
                    <w:r>
                      <w:rPr>
                        <w:rFonts w:hint="eastAsia"/>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14:paraId="548D45F8"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4AC21ED3" w14:textId="77777777" w:rsidR="00B430B9" w:rsidRDefault="00000000" w:rsidP="00385D8C">
                <w:pPr>
                  <w:jc w:val="right"/>
                </w:pPr>
                <w:r w:rsidRPr="007E6358">
                  <w:t>596.65</w:t>
                </w:r>
              </w:p>
            </w:tc>
            <w:tc>
              <w:tcPr>
                <w:tcW w:w="1280" w:type="pct"/>
                <w:tcBorders>
                  <w:top w:val="single" w:sz="4" w:space="0" w:color="auto"/>
                  <w:left w:val="single" w:sz="4" w:space="0" w:color="auto"/>
                  <w:bottom w:val="single" w:sz="4" w:space="0" w:color="auto"/>
                  <w:right w:val="single" w:sz="4" w:space="0" w:color="auto"/>
                </w:tcBorders>
              </w:tcPr>
              <w:p w14:paraId="1425556E" w14:textId="77777777" w:rsidR="00B430B9" w:rsidRDefault="00B430B9" w:rsidP="00385D8C">
                <w:pPr>
                  <w:autoSpaceDE w:val="0"/>
                  <w:autoSpaceDN w:val="0"/>
                  <w:adjustRightInd w:val="0"/>
                  <w:jc w:val="right"/>
                </w:pPr>
              </w:p>
            </w:tc>
          </w:tr>
          <w:tr w:rsidR="007E6358" w14:paraId="52E6CFDC" w14:textId="77777777" w:rsidTr="00385D8C">
            <w:sdt>
              <w:sdtPr>
                <w:tag w:val="_PLD_51e6628966d84807a93193ac3fd8a88e"/>
                <w:id w:val="-579682223"/>
                <w:lock w:val="sdtLocked"/>
              </w:sdtPr>
              <w:sdtContent>
                <w:tc>
                  <w:tcPr>
                    <w:tcW w:w="1167" w:type="pct"/>
                    <w:tcBorders>
                      <w:top w:val="single" w:sz="4" w:space="0" w:color="auto"/>
                      <w:left w:val="single" w:sz="4" w:space="0" w:color="auto"/>
                      <w:bottom w:val="single" w:sz="4" w:space="0" w:color="auto"/>
                      <w:right w:val="single" w:sz="4" w:space="0" w:color="auto"/>
                    </w:tcBorders>
                  </w:tcPr>
                  <w:p w14:paraId="14A8B709" w14:textId="77777777" w:rsidR="00B430B9" w:rsidRDefault="00000000" w:rsidP="00385D8C">
                    <w:pPr>
                      <w:autoSpaceDE w:val="0"/>
                      <w:autoSpaceDN w:val="0"/>
                      <w:adjustRightInd w:val="0"/>
                    </w:pPr>
                    <w:r>
                      <w:rPr>
                        <w:rFonts w:hint="eastAsia"/>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27829B87"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589559EA" w14:textId="77777777" w:rsidR="00B430B9" w:rsidRDefault="00000000" w:rsidP="00385D8C">
                <w:pPr>
                  <w:jc w:val="right"/>
                </w:pPr>
                <w:r w:rsidRPr="007E6358">
                  <w:t>596.65</w:t>
                </w:r>
              </w:p>
            </w:tc>
            <w:tc>
              <w:tcPr>
                <w:tcW w:w="1280" w:type="pct"/>
                <w:tcBorders>
                  <w:top w:val="single" w:sz="4" w:space="0" w:color="auto"/>
                  <w:left w:val="single" w:sz="4" w:space="0" w:color="auto"/>
                  <w:bottom w:val="single" w:sz="4" w:space="0" w:color="auto"/>
                  <w:right w:val="single" w:sz="4" w:space="0" w:color="auto"/>
                </w:tcBorders>
              </w:tcPr>
              <w:p w14:paraId="74A757F9" w14:textId="77777777" w:rsidR="00B430B9" w:rsidRDefault="00B430B9" w:rsidP="00385D8C">
                <w:pPr>
                  <w:autoSpaceDE w:val="0"/>
                  <w:autoSpaceDN w:val="0"/>
                  <w:adjustRightInd w:val="0"/>
                  <w:jc w:val="right"/>
                </w:pPr>
              </w:p>
            </w:tc>
          </w:tr>
          <w:tr w:rsidR="007E6358" w14:paraId="386C19F4" w14:textId="77777777" w:rsidTr="00385D8C">
            <w:sdt>
              <w:sdtPr>
                <w:tag w:val="_PLD_7f803529327b4f529b4acbc8b4633c6e"/>
                <w:id w:val="1548331793"/>
                <w:lock w:val="sdtLocked"/>
              </w:sdtPr>
              <w:sdtContent>
                <w:tc>
                  <w:tcPr>
                    <w:tcW w:w="1167" w:type="pct"/>
                    <w:tcBorders>
                      <w:top w:val="single" w:sz="4" w:space="0" w:color="auto"/>
                      <w:left w:val="single" w:sz="4" w:space="0" w:color="auto"/>
                      <w:bottom w:val="single" w:sz="4" w:space="0" w:color="auto"/>
                      <w:right w:val="single" w:sz="4" w:space="0" w:color="auto"/>
                    </w:tcBorders>
                  </w:tcPr>
                  <w:p w14:paraId="7BC1140B" w14:textId="77777777" w:rsidR="00B430B9" w:rsidRDefault="00000000" w:rsidP="00385D8C">
                    <w:pPr>
                      <w:autoSpaceDE w:val="0"/>
                      <w:autoSpaceDN w:val="0"/>
                      <w:adjustRightInd w:val="0"/>
                      <w:ind w:firstLineChars="300" w:firstLine="630"/>
                    </w:pPr>
                    <w:r>
                      <w:rPr>
                        <w:rFonts w:hint="eastAsia"/>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392AE421"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3D7EA2D3" w14:textId="77777777" w:rsidR="00B430B9" w:rsidRDefault="00B430B9" w:rsidP="00385D8C">
                <w:pPr>
                  <w:jc w:val="right"/>
                </w:pPr>
              </w:p>
            </w:tc>
            <w:tc>
              <w:tcPr>
                <w:tcW w:w="1280" w:type="pct"/>
                <w:tcBorders>
                  <w:top w:val="single" w:sz="4" w:space="0" w:color="auto"/>
                  <w:left w:val="single" w:sz="4" w:space="0" w:color="auto"/>
                  <w:bottom w:val="single" w:sz="4" w:space="0" w:color="auto"/>
                  <w:right w:val="single" w:sz="4" w:space="0" w:color="auto"/>
                </w:tcBorders>
              </w:tcPr>
              <w:p w14:paraId="3E395484" w14:textId="77777777" w:rsidR="00B430B9" w:rsidRDefault="00B430B9" w:rsidP="00385D8C">
                <w:pPr>
                  <w:autoSpaceDE w:val="0"/>
                  <w:autoSpaceDN w:val="0"/>
                  <w:adjustRightInd w:val="0"/>
                  <w:jc w:val="right"/>
                </w:pPr>
              </w:p>
            </w:tc>
          </w:tr>
          <w:tr w:rsidR="007E6358" w14:paraId="1118BAB9" w14:textId="77777777" w:rsidTr="00385D8C">
            <w:sdt>
              <w:sdtPr>
                <w:tag w:val="_PLD_d78c2dfb458d4a20adeaa192d260fc6a"/>
                <w:id w:val="41872595"/>
                <w:lock w:val="sdtLocked"/>
              </w:sdtPr>
              <w:sdtContent>
                <w:tc>
                  <w:tcPr>
                    <w:tcW w:w="1167" w:type="pct"/>
                    <w:tcBorders>
                      <w:top w:val="single" w:sz="4" w:space="0" w:color="auto"/>
                      <w:left w:val="single" w:sz="4" w:space="0" w:color="auto"/>
                      <w:bottom w:val="single" w:sz="4" w:space="0" w:color="auto"/>
                      <w:right w:val="single" w:sz="4" w:space="0" w:color="auto"/>
                    </w:tcBorders>
                  </w:tcPr>
                  <w:p w14:paraId="262C82DA" w14:textId="77777777" w:rsidR="00B430B9" w:rsidRDefault="00000000" w:rsidP="00385D8C">
                    <w:pPr>
                      <w:autoSpaceDE w:val="0"/>
                      <w:autoSpaceDN w:val="0"/>
                      <w:adjustRightInd w:val="0"/>
                    </w:pPr>
                    <w:r>
                      <w:rPr>
                        <w:rFonts w:hint="eastAsia"/>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14:paraId="14A4BD8A"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0F081088" w14:textId="77777777" w:rsidR="00B430B9" w:rsidRDefault="00B430B9" w:rsidP="00385D8C">
                <w:pPr>
                  <w:jc w:val="right"/>
                </w:pPr>
              </w:p>
            </w:tc>
            <w:tc>
              <w:tcPr>
                <w:tcW w:w="1280" w:type="pct"/>
                <w:tcBorders>
                  <w:top w:val="single" w:sz="4" w:space="0" w:color="auto"/>
                  <w:left w:val="single" w:sz="4" w:space="0" w:color="auto"/>
                  <w:bottom w:val="single" w:sz="4" w:space="0" w:color="auto"/>
                  <w:right w:val="single" w:sz="4" w:space="0" w:color="auto"/>
                </w:tcBorders>
              </w:tcPr>
              <w:p w14:paraId="436EEA21" w14:textId="77777777" w:rsidR="00B430B9" w:rsidRDefault="00B430B9" w:rsidP="00385D8C">
                <w:pPr>
                  <w:autoSpaceDE w:val="0"/>
                  <w:autoSpaceDN w:val="0"/>
                  <w:adjustRightInd w:val="0"/>
                  <w:jc w:val="right"/>
                </w:pPr>
              </w:p>
            </w:tc>
          </w:tr>
          <w:tr w:rsidR="007E6358" w14:paraId="614540C7" w14:textId="77777777" w:rsidTr="00385D8C">
            <w:sdt>
              <w:sdtPr>
                <w:tag w:val="_PLD_addf757476b14e0a866d589088e59325"/>
                <w:id w:val="-981470182"/>
                <w:lock w:val="sdtLocked"/>
              </w:sdtPr>
              <w:sdtContent>
                <w:tc>
                  <w:tcPr>
                    <w:tcW w:w="1167" w:type="pct"/>
                    <w:tcBorders>
                      <w:top w:val="single" w:sz="4" w:space="0" w:color="auto"/>
                      <w:left w:val="single" w:sz="4" w:space="0" w:color="auto"/>
                      <w:bottom w:val="single" w:sz="4" w:space="0" w:color="auto"/>
                      <w:right w:val="single" w:sz="4" w:space="0" w:color="auto"/>
                    </w:tcBorders>
                  </w:tcPr>
                  <w:p w14:paraId="7CC010AA" w14:textId="77777777" w:rsidR="00B430B9" w:rsidRDefault="00000000" w:rsidP="00385D8C">
                    <w:pPr>
                      <w:autoSpaceDE w:val="0"/>
                      <w:autoSpaceDN w:val="0"/>
                      <w:adjustRightInd w:val="0"/>
                    </w:pPr>
                    <w:r>
                      <w:rPr>
                        <w:rFonts w:hint="eastAsia"/>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14:paraId="6F4C3235"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592EFD2F" w14:textId="77777777" w:rsidR="00B430B9" w:rsidRDefault="00B430B9" w:rsidP="00385D8C">
                <w:pPr>
                  <w:jc w:val="right"/>
                </w:pPr>
              </w:p>
            </w:tc>
            <w:tc>
              <w:tcPr>
                <w:tcW w:w="1280" w:type="pct"/>
                <w:tcBorders>
                  <w:top w:val="single" w:sz="4" w:space="0" w:color="auto"/>
                  <w:left w:val="single" w:sz="4" w:space="0" w:color="auto"/>
                  <w:bottom w:val="single" w:sz="4" w:space="0" w:color="auto"/>
                  <w:right w:val="single" w:sz="4" w:space="0" w:color="auto"/>
                </w:tcBorders>
              </w:tcPr>
              <w:p w14:paraId="7AB3DD7F" w14:textId="77777777" w:rsidR="00B430B9" w:rsidRDefault="00B430B9" w:rsidP="00385D8C">
                <w:pPr>
                  <w:autoSpaceDE w:val="0"/>
                  <w:autoSpaceDN w:val="0"/>
                  <w:adjustRightInd w:val="0"/>
                  <w:jc w:val="right"/>
                </w:pPr>
              </w:p>
            </w:tc>
          </w:tr>
          <w:tr w:rsidR="007E6358" w14:paraId="3F6012F6" w14:textId="77777777" w:rsidTr="00385D8C">
            <w:sdt>
              <w:sdtPr>
                <w:tag w:val="_PLD_2039c4d9907c4ef7bb8a71fc4f7dd7fa"/>
                <w:id w:val="-264615496"/>
                <w:lock w:val="sdtLocked"/>
              </w:sdtPr>
              <w:sdtContent>
                <w:tc>
                  <w:tcPr>
                    <w:tcW w:w="1167" w:type="pct"/>
                    <w:tcBorders>
                      <w:top w:val="single" w:sz="4" w:space="0" w:color="auto"/>
                      <w:left w:val="single" w:sz="4" w:space="0" w:color="auto"/>
                      <w:bottom w:val="single" w:sz="4" w:space="0" w:color="auto"/>
                      <w:right w:val="single" w:sz="4" w:space="0" w:color="auto"/>
                    </w:tcBorders>
                  </w:tcPr>
                  <w:p w14:paraId="38D30502" w14:textId="77777777" w:rsidR="00B430B9" w:rsidRDefault="00000000" w:rsidP="00385D8C">
                    <w:pPr>
                      <w:autoSpaceDE w:val="0"/>
                      <w:autoSpaceDN w:val="0"/>
                      <w:adjustRightInd w:val="0"/>
                    </w:pPr>
                    <w:r>
                      <w:rPr>
                        <w:rFonts w:hint="eastAsia"/>
                      </w:rPr>
                      <w:t>接受捐赠</w:t>
                    </w:r>
                  </w:p>
                </w:tc>
              </w:sdtContent>
            </w:sdt>
            <w:tc>
              <w:tcPr>
                <w:tcW w:w="1274" w:type="pct"/>
                <w:tcBorders>
                  <w:top w:val="single" w:sz="4" w:space="0" w:color="auto"/>
                  <w:left w:val="single" w:sz="4" w:space="0" w:color="auto"/>
                  <w:bottom w:val="single" w:sz="4" w:space="0" w:color="auto"/>
                  <w:right w:val="single" w:sz="4" w:space="0" w:color="auto"/>
                </w:tcBorders>
              </w:tcPr>
              <w:p w14:paraId="1273FB17"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06746146" w14:textId="77777777" w:rsidR="00B430B9" w:rsidRDefault="00B430B9" w:rsidP="00385D8C">
                <w:pPr>
                  <w:jc w:val="right"/>
                </w:pPr>
              </w:p>
            </w:tc>
            <w:tc>
              <w:tcPr>
                <w:tcW w:w="1280" w:type="pct"/>
                <w:tcBorders>
                  <w:top w:val="single" w:sz="4" w:space="0" w:color="auto"/>
                  <w:left w:val="single" w:sz="4" w:space="0" w:color="auto"/>
                  <w:bottom w:val="single" w:sz="4" w:space="0" w:color="auto"/>
                  <w:right w:val="single" w:sz="4" w:space="0" w:color="auto"/>
                </w:tcBorders>
              </w:tcPr>
              <w:p w14:paraId="39C46B95" w14:textId="77777777" w:rsidR="00B430B9" w:rsidRDefault="00B430B9" w:rsidP="00385D8C">
                <w:pPr>
                  <w:autoSpaceDE w:val="0"/>
                  <w:autoSpaceDN w:val="0"/>
                  <w:adjustRightInd w:val="0"/>
                  <w:jc w:val="right"/>
                </w:pPr>
              </w:p>
            </w:tc>
          </w:tr>
          <w:tr w:rsidR="007E6358" w14:paraId="7B52FF2F" w14:textId="77777777" w:rsidTr="00385D8C">
            <w:sdt>
              <w:sdtPr>
                <w:tag w:val="_PLD_b627183426d3462198209d98f8e60215"/>
                <w:id w:val="-411398516"/>
                <w:lock w:val="sdtLocked"/>
              </w:sdtPr>
              <w:sdtContent>
                <w:tc>
                  <w:tcPr>
                    <w:tcW w:w="1167" w:type="pct"/>
                    <w:tcBorders>
                      <w:top w:val="single" w:sz="4" w:space="0" w:color="auto"/>
                      <w:left w:val="single" w:sz="4" w:space="0" w:color="auto"/>
                      <w:bottom w:val="single" w:sz="4" w:space="0" w:color="auto"/>
                      <w:right w:val="single" w:sz="4" w:space="0" w:color="auto"/>
                    </w:tcBorders>
                  </w:tcPr>
                  <w:p w14:paraId="63C44D6B" w14:textId="77777777" w:rsidR="00B430B9" w:rsidRDefault="00000000" w:rsidP="00385D8C">
                    <w:pPr>
                      <w:ind w:right="6"/>
                      <w:rPr>
                        <w:bCs w:val="0"/>
                      </w:rPr>
                    </w:pPr>
                    <w:r>
                      <w:rPr>
                        <w:rFonts w:hint="eastAsia"/>
                      </w:rPr>
                      <w:t>政府补助</w:t>
                    </w:r>
                  </w:p>
                </w:tc>
              </w:sdtContent>
            </w:sdt>
            <w:tc>
              <w:tcPr>
                <w:tcW w:w="1274" w:type="pct"/>
                <w:tcBorders>
                  <w:top w:val="single" w:sz="4" w:space="0" w:color="auto"/>
                  <w:left w:val="single" w:sz="4" w:space="0" w:color="auto"/>
                  <w:bottom w:val="single" w:sz="4" w:space="0" w:color="auto"/>
                  <w:right w:val="single" w:sz="4" w:space="0" w:color="auto"/>
                </w:tcBorders>
              </w:tcPr>
              <w:p w14:paraId="7CDAEAD8"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75704CAA" w14:textId="77777777" w:rsidR="00B430B9" w:rsidRDefault="00B430B9" w:rsidP="00385D8C">
                <w:pPr>
                  <w:jc w:val="right"/>
                </w:pPr>
              </w:p>
            </w:tc>
            <w:tc>
              <w:tcPr>
                <w:tcW w:w="1280" w:type="pct"/>
                <w:tcBorders>
                  <w:top w:val="single" w:sz="4" w:space="0" w:color="auto"/>
                  <w:left w:val="single" w:sz="4" w:space="0" w:color="auto"/>
                  <w:bottom w:val="single" w:sz="4" w:space="0" w:color="auto"/>
                  <w:right w:val="single" w:sz="4" w:space="0" w:color="auto"/>
                </w:tcBorders>
              </w:tcPr>
              <w:p w14:paraId="7039FAAF" w14:textId="77777777" w:rsidR="00B430B9" w:rsidRDefault="00B430B9" w:rsidP="00385D8C">
                <w:pPr>
                  <w:autoSpaceDE w:val="0"/>
                  <w:autoSpaceDN w:val="0"/>
                  <w:adjustRightInd w:val="0"/>
                  <w:jc w:val="right"/>
                </w:pPr>
              </w:p>
            </w:tc>
          </w:tr>
          <w:sdt>
            <w:sdtPr>
              <w:rPr>
                <w:rFonts w:hint="eastAsia"/>
              </w:rPr>
              <w:alias w:val="营业外收入明细"/>
              <w:tag w:val="_GBC_fd02acc867064481b957560afa744c85"/>
              <w:id w:val="-93171860"/>
              <w:lock w:val="sdtLocked"/>
            </w:sdtPr>
            <w:sdtContent>
              <w:tr w:rsidR="007E6358" w14:paraId="14F73F9A" w14:textId="77777777" w:rsidTr="00385D8C">
                <w:tc>
                  <w:tcPr>
                    <w:tcW w:w="1167" w:type="pct"/>
                    <w:tcBorders>
                      <w:top w:val="single" w:sz="4" w:space="0" w:color="auto"/>
                      <w:left w:val="single" w:sz="4" w:space="0" w:color="auto"/>
                      <w:bottom w:val="single" w:sz="4" w:space="0" w:color="auto"/>
                      <w:right w:val="single" w:sz="4" w:space="0" w:color="auto"/>
                    </w:tcBorders>
                  </w:tcPr>
                  <w:p w14:paraId="3A14B8C4" w14:textId="77777777" w:rsidR="00B430B9" w:rsidRDefault="00000000" w:rsidP="00385D8C">
                    <w:r>
                      <w:t>罚没收入</w:t>
                    </w:r>
                  </w:p>
                </w:tc>
                <w:tc>
                  <w:tcPr>
                    <w:tcW w:w="1274" w:type="pct"/>
                    <w:tcBorders>
                      <w:top w:val="single" w:sz="4" w:space="0" w:color="auto"/>
                      <w:left w:val="single" w:sz="4" w:space="0" w:color="auto"/>
                      <w:bottom w:val="single" w:sz="4" w:space="0" w:color="auto"/>
                      <w:right w:val="single" w:sz="4" w:space="0" w:color="auto"/>
                    </w:tcBorders>
                  </w:tcPr>
                  <w:p w14:paraId="4801196F" w14:textId="77777777" w:rsidR="00B430B9" w:rsidRDefault="00000000" w:rsidP="00385D8C">
                    <w:pPr>
                      <w:jc w:val="right"/>
                    </w:pPr>
                    <w:r>
                      <w:t>33,531.44</w:t>
                    </w:r>
                  </w:p>
                </w:tc>
                <w:tc>
                  <w:tcPr>
                    <w:tcW w:w="1279" w:type="pct"/>
                    <w:tcBorders>
                      <w:top w:val="single" w:sz="4" w:space="0" w:color="auto"/>
                      <w:left w:val="single" w:sz="4" w:space="0" w:color="auto"/>
                      <w:bottom w:val="single" w:sz="4" w:space="0" w:color="auto"/>
                      <w:right w:val="single" w:sz="4" w:space="0" w:color="auto"/>
                    </w:tcBorders>
                  </w:tcPr>
                  <w:p w14:paraId="6D39962E" w14:textId="77777777" w:rsidR="00B430B9" w:rsidRDefault="00000000" w:rsidP="00385D8C">
                    <w:pPr>
                      <w:jc w:val="right"/>
                    </w:pPr>
                    <w:r>
                      <w:t>30,945.99</w:t>
                    </w:r>
                  </w:p>
                </w:tc>
                <w:tc>
                  <w:tcPr>
                    <w:tcW w:w="1280" w:type="pct"/>
                    <w:tcBorders>
                      <w:top w:val="single" w:sz="4" w:space="0" w:color="auto"/>
                      <w:left w:val="single" w:sz="4" w:space="0" w:color="auto"/>
                      <w:bottom w:val="single" w:sz="4" w:space="0" w:color="auto"/>
                      <w:right w:val="single" w:sz="4" w:space="0" w:color="auto"/>
                    </w:tcBorders>
                  </w:tcPr>
                  <w:p w14:paraId="55436144" w14:textId="77777777" w:rsidR="00B430B9" w:rsidRDefault="00000000" w:rsidP="00385D8C">
                    <w:pPr>
                      <w:jc w:val="right"/>
                    </w:pPr>
                    <w:r>
                      <w:t>33,531.44</w:t>
                    </w:r>
                  </w:p>
                </w:tc>
              </w:tr>
            </w:sdtContent>
          </w:sdt>
          <w:sdt>
            <w:sdtPr>
              <w:rPr>
                <w:rFonts w:hint="eastAsia"/>
              </w:rPr>
              <w:alias w:val="营业外收入明细"/>
              <w:tag w:val="_GBC_fd02acc867064481b957560afa744c85"/>
              <w:id w:val="641386936"/>
              <w:lock w:val="sdtLocked"/>
            </w:sdtPr>
            <w:sdtContent>
              <w:tr w:rsidR="007E6358" w14:paraId="3E3BFA7F" w14:textId="77777777" w:rsidTr="00385D8C">
                <w:tc>
                  <w:tcPr>
                    <w:tcW w:w="1167" w:type="pct"/>
                    <w:tcBorders>
                      <w:top w:val="single" w:sz="4" w:space="0" w:color="auto"/>
                      <w:left w:val="single" w:sz="4" w:space="0" w:color="auto"/>
                      <w:bottom w:val="single" w:sz="4" w:space="0" w:color="auto"/>
                      <w:right w:val="single" w:sz="4" w:space="0" w:color="auto"/>
                    </w:tcBorders>
                  </w:tcPr>
                  <w:p w14:paraId="6C4FBEE0" w14:textId="77777777" w:rsidR="00B430B9" w:rsidRDefault="00000000" w:rsidP="00385D8C">
                    <w:r>
                      <w:t>赔款收入</w:t>
                    </w:r>
                  </w:p>
                </w:tc>
                <w:tc>
                  <w:tcPr>
                    <w:tcW w:w="1274" w:type="pct"/>
                    <w:tcBorders>
                      <w:top w:val="single" w:sz="4" w:space="0" w:color="auto"/>
                      <w:left w:val="single" w:sz="4" w:space="0" w:color="auto"/>
                      <w:bottom w:val="single" w:sz="4" w:space="0" w:color="auto"/>
                      <w:right w:val="single" w:sz="4" w:space="0" w:color="auto"/>
                    </w:tcBorders>
                  </w:tcPr>
                  <w:p w14:paraId="4A5A7F9A" w14:textId="77777777" w:rsidR="00B430B9" w:rsidRDefault="00B430B9" w:rsidP="00385D8C">
                    <w:pPr>
                      <w:jc w:val="right"/>
                    </w:pPr>
                  </w:p>
                </w:tc>
                <w:tc>
                  <w:tcPr>
                    <w:tcW w:w="1279" w:type="pct"/>
                    <w:tcBorders>
                      <w:top w:val="single" w:sz="4" w:space="0" w:color="auto"/>
                      <w:left w:val="single" w:sz="4" w:space="0" w:color="auto"/>
                      <w:bottom w:val="single" w:sz="4" w:space="0" w:color="auto"/>
                      <w:right w:val="single" w:sz="4" w:space="0" w:color="auto"/>
                    </w:tcBorders>
                  </w:tcPr>
                  <w:p w14:paraId="0CDE03E6" w14:textId="77777777" w:rsidR="00B430B9" w:rsidRDefault="00000000" w:rsidP="00385D8C">
                    <w:pPr>
                      <w:jc w:val="right"/>
                    </w:pPr>
                    <w:r>
                      <w:t>5,395.00</w:t>
                    </w:r>
                  </w:p>
                </w:tc>
                <w:tc>
                  <w:tcPr>
                    <w:tcW w:w="1280" w:type="pct"/>
                    <w:tcBorders>
                      <w:top w:val="single" w:sz="4" w:space="0" w:color="auto"/>
                      <w:left w:val="single" w:sz="4" w:space="0" w:color="auto"/>
                      <w:bottom w:val="single" w:sz="4" w:space="0" w:color="auto"/>
                      <w:right w:val="single" w:sz="4" w:space="0" w:color="auto"/>
                    </w:tcBorders>
                  </w:tcPr>
                  <w:p w14:paraId="3C4856F0" w14:textId="77777777" w:rsidR="00B430B9" w:rsidRDefault="00B430B9" w:rsidP="00385D8C">
                    <w:pPr>
                      <w:jc w:val="right"/>
                    </w:pPr>
                  </w:p>
                </w:tc>
              </w:tr>
            </w:sdtContent>
          </w:sdt>
          <w:sdt>
            <w:sdtPr>
              <w:rPr>
                <w:rFonts w:hint="eastAsia"/>
              </w:rPr>
              <w:alias w:val="营业外收入明细"/>
              <w:tag w:val="_GBC_fd02acc867064481b957560afa744c85"/>
              <w:id w:val="229742301"/>
              <w:lock w:val="sdtLocked"/>
            </w:sdtPr>
            <w:sdtContent>
              <w:tr w:rsidR="007E6358" w14:paraId="164D6620" w14:textId="77777777" w:rsidTr="00385D8C">
                <w:tc>
                  <w:tcPr>
                    <w:tcW w:w="1167" w:type="pct"/>
                    <w:tcBorders>
                      <w:top w:val="single" w:sz="4" w:space="0" w:color="auto"/>
                      <w:left w:val="single" w:sz="4" w:space="0" w:color="auto"/>
                      <w:bottom w:val="single" w:sz="4" w:space="0" w:color="auto"/>
                      <w:right w:val="single" w:sz="4" w:space="0" w:color="auto"/>
                    </w:tcBorders>
                  </w:tcPr>
                  <w:p w14:paraId="1E05B4A7" w14:textId="77777777" w:rsidR="00B430B9" w:rsidRDefault="00000000" w:rsidP="00385D8C">
                    <w:r>
                      <w:t>其他</w:t>
                    </w:r>
                  </w:p>
                </w:tc>
                <w:tc>
                  <w:tcPr>
                    <w:tcW w:w="1274" w:type="pct"/>
                    <w:tcBorders>
                      <w:top w:val="single" w:sz="4" w:space="0" w:color="auto"/>
                      <w:left w:val="single" w:sz="4" w:space="0" w:color="auto"/>
                      <w:bottom w:val="single" w:sz="4" w:space="0" w:color="auto"/>
                      <w:right w:val="single" w:sz="4" w:space="0" w:color="auto"/>
                    </w:tcBorders>
                  </w:tcPr>
                  <w:p w14:paraId="5BF02E54" w14:textId="77777777" w:rsidR="00B430B9" w:rsidRDefault="00000000" w:rsidP="00385D8C">
                    <w:pPr>
                      <w:jc w:val="right"/>
                    </w:pPr>
                    <w:r>
                      <w:t>105,358.96</w:t>
                    </w:r>
                  </w:p>
                </w:tc>
                <w:tc>
                  <w:tcPr>
                    <w:tcW w:w="1279" w:type="pct"/>
                    <w:tcBorders>
                      <w:top w:val="single" w:sz="4" w:space="0" w:color="auto"/>
                      <w:left w:val="single" w:sz="4" w:space="0" w:color="auto"/>
                      <w:bottom w:val="single" w:sz="4" w:space="0" w:color="auto"/>
                      <w:right w:val="single" w:sz="4" w:space="0" w:color="auto"/>
                    </w:tcBorders>
                  </w:tcPr>
                  <w:p w14:paraId="282E272E" w14:textId="77777777" w:rsidR="00B430B9" w:rsidRDefault="00000000" w:rsidP="00385D8C">
                    <w:pPr>
                      <w:jc w:val="right"/>
                    </w:pPr>
                    <w:r>
                      <w:t>329,859.19</w:t>
                    </w:r>
                  </w:p>
                </w:tc>
                <w:tc>
                  <w:tcPr>
                    <w:tcW w:w="1280" w:type="pct"/>
                    <w:tcBorders>
                      <w:top w:val="single" w:sz="4" w:space="0" w:color="auto"/>
                      <w:left w:val="single" w:sz="4" w:space="0" w:color="auto"/>
                      <w:bottom w:val="single" w:sz="4" w:space="0" w:color="auto"/>
                      <w:right w:val="single" w:sz="4" w:space="0" w:color="auto"/>
                    </w:tcBorders>
                  </w:tcPr>
                  <w:p w14:paraId="0DA1E150" w14:textId="77777777" w:rsidR="00B430B9" w:rsidRDefault="00000000" w:rsidP="00385D8C">
                    <w:pPr>
                      <w:jc w:val="right"/>
                    </w:pPr>
                    <w:r>
                      <w:t>105,358.96</w:t>
                    </w:r>
                  </w:p>
                </w:tc>
              </w:tr>
            </w:sdtContent>
          </w:sdt>
          <w:tr w:rsidR="007E6358" w14:paraId="5DBBD606" w14:textId="77777777" w:rsidTr="002A2382">
            <w:sdt>
              <w:sdtPr>
                <w:tag w:val="_PLD_25918db321f1404aaddb2a14d0bd05fc"/>
                <w:id w:val="-313099588"/>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14:paraId="3253859C" w14:textId="77777777" w:rsidR="00B430B9" w:rsidRDefault="00000000" w:rsidP="007E6358">
                    <w:pPr>
                      <w:jc w:val="center"/>
                    </w:pPr>
                    <w:r>
                      <w:rPr>
                        <w:rFonts w:hint="eastAsia"/>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14:paraId="49397D0D" w14:textId="595708C1" w:rsidR="00B430B9" w:rsidRDefault="00000000" w:rsidP="007E6358">
                <w:pPr>
                  <w:jc w:val="right"/>
                </w:pPr>
                <w:r>
                  <w:t>138,890.40</w:t>
                </w:r>
              </w:p>
            </w:tc>
            <w:tc>
              <w:tcPr>
                <w:tcW w:w="1279" w:type="pct"/>
                <w:tcBorders>
                  <w:top w:val="single" w:sz="4" w:space="0" w:color="auto"/>
                  <w:left w:val="single" w:sz="4" w:space="0" w:color="auto"/>
                  <w:bottom w:val="single" w:sz="4" w:space="0" w:color="auto"/>
                  <w:right w:val="single" w:sz="4" w:space="0" w:color="auto"/>
                </w:tcBorders>
                <w:vAlign w:val="center"/>
              </w:tcPr>
              <w:p w14:paraId="3D7F2B39" w14:textId="7AF7AE2C" w:rsidR="00B430B9" w:rsidRDefault="00000000" w:rsidP="007E6358">
                <w:pPr>
                  <w:jc w:val="right"/>
                </w:pPr>
                <w:r>
                  <w:t>366,796.83</w:t>
                </w:r>
              </w:p>
            </w:tc>
            <w:tc>
              <w:tcPr>
                <w:tcW w:w="1280" w:type="pct"/>
                <w:tcBorders>
                  <w:top w:val="single" w:sz="4" w:space="0" w:color="auto"/>
                  <w:left w:val="single" w:sz="4" w:space="0" w:color="auto"/>
                  <w:bottom w:val="single" w:sz="4" w:space="0" w:color="auto"/>
                  <w:right w:val="single" w:sz="4" w:space="0" w:color="auto"/>
                </w:tcBorders>
                <w:vAlign w:val="center"/>
              </w:tcPr>
              <w:p w14:paraId="52A9F8D5" w14:textId="0AE1DAEE" w:rsidR="00B430B9" w:rsidRDefault="00000000" w:rsidP="007E6358">
                <w:pPr>
                  <w:autoSpaceDE w:val="0"/>
                  <w:autoSpaceDN w:val="0"/>
                  <w:adjustRightInd w:val="0"/>
                  <w:jc w:val="right"/>
                </w:pPr>
                <w:r>
                  <w:t>138,890.40</w:t>
                </w:r>
              </w:p>
            </w:tc>
          </w:tr>
        </w:tbl>
        <w:p w14:paraId="4A03C203" w14:textId="77777777" w:rsidR="00B430B9" w:rsidRDefault="00000000"/>
      </w:sdtContent>
    </w:sdt>
    <w:sdt>
      <w:sdtPr>
        <w:rPr>
          <w:rFonts w:hint="eastAsia"/>
          <w:b/>
        </w:rPr>
        <w:alias w:val="模块:计入当期损益的政府补助"/>
        <w:tag w:val="_GBC_941e4c9023f94b758b05afb87d550363"/>
        <w:id w:val="893627336"/>
        <w:lock w:val="sdtLocked"/>
        <w:placeholder>
          <w:docPart w:val="GBC22222222222222222222222222222"/>
        </w:placeholder>
      </w:sdtPr>
      <w:sdtEndPr>
        <w:rPr>
          <w:rFonts w:hint="default"/>
          <w:b w:val="0"/>
        </w:rPr>
      </w:sdtEndPr>
      <w:sdtContent>
        <w:p w14:paraId="0D36BEEA" w14:textId="77777777" w:rsidR="00B430B9" w:rsidRDefault="00000000">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385875341"/>
            <w:lock w:val="sdtLocked"/>
            <w:placeholder>
              <w:docPart w:val="GBC22222222222222222222222222222"/>
            </w:placeholder>
          </w:sdtPr>
          <w:sdtContent>
            <w:p w14:paraId="28253E92" w14:textId="71FA690A" w:rsidR="00B430B9" w:rsidRDefault="00000000" w:rsidP="007E6358">
              <w:r>
                <w:rPr>
                  <w:rStyle w:val="40"/>
                  <w:rFonts w:ascii="宋体" w:hAnsi="宋体"/>
                  <w:b w:val="0"/>
                  <w:szCs w:val="21"/>
                </w:rPr>
                <w:fldChar w:fldCharType="begin"/>
              </w:r>
              <w:r>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p w14:paraId="37DE34E4" w14:textId="77777777" w:rsidR="00B430B9" w:rsidRDefault="00B430B9"/>
    <w:sdt>
      <w:sdtPr>
        <w:rPr>
          <w:rFonts w:hint="eastAsia"/>
        </w:rPr>
        <w:alias w:val="模块:营业外收入说明"/>
        <w:tag w:val="_GBC_613f834d57f34b828d1fb937ee139a13"/>
        <w:id w:val="1957746972"/>
        <w:lock w:val="sdtLocked"/>
        <w:placeholder>
          <w:docPart w:val="GBC22222222222222222222222222222"/>
        </w:placeholder>
      </w:sdtPr>
      <w:sdtContent>
        <w:p w14:paraId="629FDE1A" w14:textId="77777777" w:rsidR="00B430B9" w:rsidRDefault="00000000">
          <w:pPr>
            <w:spacing w:line="360" w:lineRule="exact"/>
          </w:pPr>
          <w:r>
            <w:rPr>
              <w:rFonts w:hint="eastAsia"/>
            </w:rPr>
            <w:t>其他说明：</w:t>
          </w:r>
        </w:p>
        <w:sdt>
          <w:sdtPr>
            <w:alias w:val="是否适用：营业外收入说明[双击切换]"/>
            <w:tag w:val="_GBC_9bd4fc9f0fcc4e85bee85b3ce60c8b2c"/>
            <w:id w:val="-2037955708"/>
            <w:lock w:val="sdtLocked"/>
            <w:placeholder>
              <w:docPart w:val="GBC22222222222222222222222222222"/>
            </w:placeholder>
          </w:sdtPr>
          <w:sdtContent>
            <w:p w14:paraId="05F5278E" w14:textId="4BFC25A9" w:rsidR="00B430B9" w:rsidRDefault="00000000" w:rsidP="007E635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FB325A" w14:textId="77777777" w:rsidR="00B430B9" w:rsidRDefault="00B430B9"/>
    <w:sdt>
      <w:sdtPr>
        <w:rPr>
          <w:rFonts w:ascii="宋体" w:hAnsi="宋体" w:cs="宋体" w:hint="eastAsia"/>
          <w:b w:val="0"/>
          <w:bCs/>
          <w:kern w:val="0"/>
          <w:szCs w:val="21"/>
        </w:rPr>
        <w:alias w:val="模块:营业外支出"/>
        <w:tag w:val="_GBC_7c51aa70be1f405d954dc316ed26b5b4"/>
        <w:id w:val="1120719753"/>
        <w:lock w:val="sdtLocked"/>
        <w:placeholder>
          <w:docPart w:val="GBC22222222222222222222222222222"/>
        </w:placeholder>
      </w:sdtPr>
      <w:sdtEndPr>
        <w:rPr>
          <w:rFonts w:cstheme="minorBidi"/>
        </w:rPr>
      </w:sdtEndPr>
      <w:sdtContent>
        <w:p w14:paraId="47C77046"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2133434939"/>
            <w:lock w:val="sdtLocked"/>
            <w:placeholder>
              <w:docPart w:val="GBC22222222222222222222222222222"/>
            </w:placeholder>
          </w:sdtPr>
          <w:sdtContent>
            <w:p w14:paraId="492B1581" w14:textId="7538CBA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E4DB2B" w14:textId="77777777" w:rsidR="00B430B9" w:rsidRDefault="00000000">
          <w:pPr>
            <w:jc w:val="right"/>
          </w:pPr>
          <w:r>
            <w:rPr>
              <w:rFonts w:hint="eastAsia"/>
            </w:rPr>
            <w:t>单位：</w:t>
          </w:r>
          <w:sdt>
            <w:sdtPr>
              <w:rPr>
                <w:rFonts w:hint="eastAsia"/>
              </w:rPr>
              <w:alias w:val="单位：财务附注：营业外支出"/>
              <w:tag w:val="_GBC_f8678a9a1bbf4b0697744c5d21146839"/>
              <w:id w:val="61374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7335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17"/>
            <w:gridCol w:w="2271"/>
            <w:gridCol w:w="2259"/>
          </w:tblGrid>
          <w:tr w:rsidR="00144FF6" w14:paraId="2C823B05" w14:textId="77777777" w:rsidTr="00306135">
            <w:sdt>
              <w:sdtPr>
                <w:tag w:val="_PLD_6abf292cb0a7463788e39d1bdabb85fc"/>
                <w:id w:val="-1381156247"/>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14:paraId="477A05E3" w14:textId="77777777" w:rsidR="00B430B9" w:rsidRDefault="00000000" w:rsidP="00306135">
                    <w:pPr>
                      <w:autoSpaceDE w:val="0"/>
                      <w:autoSpaceDN w:val="0"/>
                      <w:adjustRightInd w:val="0"/>
                      <w:jc w:val="center"/>
                    </w:pPr>
                    <w:r>
                      <w:rPr>
                        <w:rFonts w:hint="eastAsia"/>
                      </w:rPr>
                      <w:t>项目</w:t>
                    </w:r>
                  </w:p>
                </w:tc>
              </w:sdtContent>
            </w:sdt>
            <w:sdt>
              <w:sdtPr>
                <w:tag w:val="_PLD_36a30142728e41bb9c215b73cfe3204c"/>
                <w:id w:val="471331010"/>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14:paraId="2F40C21D" w14:textId="77777777" w:rsidR="00B430B9" w:rsidRDefault="00000000" w:rsidP="00306135">
                    <w:pPr>
                      <w:autoSpaceDE w:val="0"/>
                      <w:autoSpaceDN w:val="0"/>
                      <w:adjustRightInd w:val="0"/>
                      <w:jc w:val="center"/>
                    </w:pPr>
                    <w:r>
                      <w:rPr>
                        <w:rFonts w:hint="eastAsia"/>
                      </w:rPr>
                      <w:t>本期发生额</w:t>
                    </w:r>
                  </w:p>
                </w:tc>
              </w:sdtContent>
            </w:sdt>
            <w:sdt>
              <w:sdtPr>
                <w:tag w:val="_PLD_16b0936bf8024bdf99cf883b1827419f"/>
                <w:id w:val="-1643264363"/>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14:paraId="6263948C" w14:textId="77777777" w:rsidR="00B430B9" w:rsidRDefault="00000000" w:rsidP="00306135">
                    <w:pPr>
                      <w:autoSpaceDE w:val="0"/>
                      <w:autoSpaceDN w:val="0"/>
                      <w:adjustRightInd w:val="0"/>
                      <w:jc w:val="center"/>
                    </w:pPr>
                    <w:r>
                      <w:rPr>
                        <w:rFonts w:hint="eastAsia"/>
                      </w:rPr>
                      <w:t>上期发生额</w:t>
                    </w:r>
                  </w:p>
                </w:tc>
              </w:sdtContent>
            </w:sdt>
            <w:sdt>
              <w:sdtPr>
                <w:tag w:val="_PLD_92014506c2824f6fbe79731f91aa61bc"/>
                <w:id w:val="-1476904443"/>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14:paraId="214699AD" w14:textId="77777777" w:rsidR="00B430B9" w:rsidRDefault="00000000" w:rsidP="00306135">
                    <w:pPr>
                      <w:autoSpaceDE w:val="0"/>
                      <w:autoSpaceDN w:val="0"/>
                      <w:adjustRightInd w:val="0"/>
                      <w:jc w:val="center"/>
                    </w:pPr>
                    <w:r>
                      <w:rPr>
                        <w:rFonts w:hint="eastAsia"/>
                      </w:rPr>
                      <w:t>计入当期非经常性损益的金额</w:t>
                    </w:r>
                  </w:p>
                </w:tc>
              </w:sdtContent>
            </w:sdt>
          </w:tr>
          <w:tr w:rsidR="00144FF6" w14:paraId="00D623BD" w14:textId="77777777" w:rsidTr="00306135">
            <w:sdt>
              <w:sdtPr>
                <w:tag w:val="_PLD_062273c2b8444b53b1d55cd4655089a0"/>
                <w:id w:val="763728301"/>
                <w:lock w:val="sdtLocked"/>
              </w:sdtPr>
              <w:sdtContent>
                <w:tc>
                  <w:tcPr>
                    <w:tcW w:w="1120" w:type="pct"/>
                    <w:tcBorders>
                      <w:top w:val="single" w:sz="4" w:space="0" w:color="auto"/>
                      <w:left w:val="single" w:sz="4" w:space="0" w:color="auto"/>
                      <w:bottom w:val="single" w:sz="4" w:space="0" w:color="auto"/>
                      <w:right w:val="single" w:sz="4" w:space="0" w:color="auto"/>
                    </w:tcBorders>
                  </w:tcPr>
                  <w:p w14:paraId="1B1EF8FF" w14:textId="77777777" w:rsidR="00B430B9" w:rsidRDefault="00000000" w:rsidP="00306135">
                    <w:pPr>
                      <w:autoSpaceDE w:val="0"/>
                      <w:autoSpaceDN w:val="0"/>
                      <w:adjustRightInd w:val="0"/>
                    </w:pPr>
                    <w:r>
                      <w:rPr>
                        <w:rFonts w:hint="eastAsia"/>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14:paraId="0E4321BC" w14:textId="28B423A5" w:rsidR="00B430B9" w:rsidRDefault="00000000" w:rsidP="00306135">
                <w:pPr>
                  <w:jc w:val="right"/>
                </w:pPr>
                <w:r>
                  <w:t>27,717.65</w:t>
                </w:r>
              </w:p>
            </w:tc>
            <w:tc>
              <w:tcPr>
                <w:tcW w:w="1287" w:type="pct"/>
                <w:tcBorders>
                  <w:top w:val="single" w:sz="4" w:space="0" w:color="auto"/>
                  <w:left w:val="single" w:sz="4" w:space="0" w:color="auto"/>
                  <w:bottom w:val="single" w:sz="4" w:space="0" w:color="auto"/>
                  <w:right w:val="single" w:sz="4" w:space="0" w:color="auto"/>
                </w:tcBorders>
              </w:tcPr>
              <w:p w14:paraId="4071EDA2" w14:textId="77777777" w:rsidR="00B430B9" w:rsidRDefault="00000000" w:rsidP="00306135">
                <w:pPr>
                  <w:jc w:val="right"/>
                </w:pPr>
                <w:r>
                  <w:t>97,649.55</w:t>
                </w:r>
              </w:p>
            </w:tc>
            <w:tc>
              <w:tcPr>
                <w:tcW w:w="1280" w:type="pct"/>
                <w:tcBorders>
                  <w:top w:val="single" w:sz="4" w:space="0" w:color="auto"/>
                  <w:left w:val="single" w:sz="4" w:space="0" w:color="auto"/>
                  <w:bottom w:val="single" w:sz="4" w:space="0" w:color="auto"/>
                  <w:right w:val="single" w:sz="4" w:space="0" w:color="auto"/>
                </w:tcBorders>
              </w:tcPr>
              <w:p w14:paraId="6DB62C80" w14:textId="7DCFF5D1" w:rsidR="00B430B9" w:rsidRDefault="00000000" w:rsidP="00306135">
                <w:pPr>
                  <w:autoSpaceDE w:val="0"/>
                  <w:autoSpaceDN w:val="0"/>
                  <w:adjustRightInd w:val="0"/>
                  <w:jc w:val="right"/>
                </w:pPr>
                <w:r>
                  <w:t>27,717.65</w:t>
                </w:r>
              </w:p>
            </w:tc>
          </w:tr>
          <w:tr w:rsidR="00144FF6" w14:paraId="04ADDC30" w14:textId="77777777" w:rsidTr="00306135">
            <w:sdt>
              <w:sdtPr>
                <w:tag w:val="_PLD_0af592ee0cc24d8e8fa527035897eeb0"/>
                <w:id w:val="-398527585"/>
                <w:lock w:val="sdtLocked"/>
              </w:sdtPr>
              <w:sdtContent>
                <w:tc>
                  <w:tcPr>
                    <w:tcW w:w="1120" w:type="pct"/>
                    <w:tcBorders>
                      <w:top w:val="single" w:sz="4" w:space="0" w:color="auto"/>
                      <w:left w:val="single" w:sz="4" w:space="0" w:color="auto"/>
                      <w:bottom w:val="single" w:sz="4" w:space="0" w:color="auto"/>
                      <w:right w:val="single" w:sz="4" w:space="0" w:color="auto"/>
                    </w:tcBorders>
                  </w:tcPr>
                  <w:p w14:paraId="3225B93E" w14:textId="77777777" w:rsidR="00B430B9" w:rsidRDefault="00000000" w:rsidP="00306135">
                    <w:pPr>
                      <w:autoSpaceDE w:val="0"/>
                      <w:autoSpaceDN w:val="0"/>
                      <w:adjustRightInd w:val="0"/>
                    </w:pPr>
                    <w:r>
                      <w:rPr>
                        <w:rFonts w:hint="eastAsia"/>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14:paraId="6C40401C" w14:textId="02ADECBB" w:rsidR="00B430B9" w:rsidRDefault="00000000" w:rsidP="00306135">
                <w:pPr>
                  <w:jc w:val="right"/>
                </w:pPr>
                <w:r>
                  <w:t>27,717.65</w:t>
                </w:r>
              </w:p>
            </w:tc>
            <w:tc>
              <w:tcPr>
                <w:tcW w:w="1287" w:type="pct"/>
                <w:tcBorders>
                  <w:top w:val="single" w:sz="4" w:space="0" w:color="auto"/>
                  <w:left w:val="single" w:sz="4" w:space="0" w:color="auto"/>
                  <w:bottom w:val="single" w:sz="4" w:space="0" w:color="auto"/>
                  <w:right w:val="single" w:sz="4" w:space="0" w:color="auto"/>
                </w:tcBorders>
              </w:tcPr>
              <w:p w14:paraId="77E86D8A" w14:textId="77777777" w:rsidR="00B430B9" w:rsidRDefault="00000000" w:rsidP="00306135">
                <w:pPr>
                  <w:jc w:val="right"/>
                </w:pPr>
                <w:r>
                  <w:t>97,649.55</w:t>
                </w:r>
              </w:p>
            </w:tc>
            <w:tc>
              <w:tcPr>
                <w:tcW w:w="1280" w:type="pct"/>
                <w:tcBorders>
                  <w:top w:val="single" w:sz="4" w:space="0" w:color="auto"/>
                  <w:left w:val="single" w:sz="4" w:space="0" w:color="auto"/>
                  <w:bottom w:val="single" w:sz="4" w:space="0" w:color="auto"/>
                  <w:right w:val="single" w:sz="4" w:space="0" w:color="auto"/>
                </w:tcBorders>
              </w:tcPr>
              <w:p w14:paraId="2ABF3701" w14:textId="24FD2FAD" w:rsidR="00B430B9" w:rsidRDefault="00000000" w:rsidP="00306135">
                <w:pPr>
                  <w:autoSpaceDE w:val="0"/>
                  <w:autoSpaceDN w:val="0"/>
                  <w:adjustRightInd w:val="0"/>
                  <w:jc w:val="right"/>
                </w:pPr>
                <w:r>
                  <w:t>27,717.65</w:t>
                </w:r>
              </w:p>
            </w:tc>
          </w:tr>
          <w:tr w:rsidR="00144FF6" w14:paraId="52DF80E1" w14:textId="77777777" w:rsidTr="00306135">
            <w:sdt>
              <w:sdtPr>
                <w:tag w:val="_PLD_043b2a1cd6f242659d5a5fd4529789d4"/>
                <w:id w:val="-1923863799"/>
                <w:lock w:val="sdtLocked"/>
              </w:sdtPr>
              <w:sdtContent>
                <w:tc>
                  <w:tcPr>
                    <w:tcW w:w="1120" w:type="pct"/>
                    <w:tcBorders>
                      <w:top w:val="single" w:sz="4" w:space="0" w:color="auto"/>
                      <w:left w:val="single" w:sz="4" w:space="0" w:color="auto"/>
                      <w:bottom w:val="single" w:sz="4" w:space="0" w:color="auto"/>
                      <w:right w:val="single" w:sz="4" w:space="0" w:color="auto"/>
                    </w:tcBorders>
                  </w:tcPr>
                  <w:p w14:paraId="1CE4C11B" w14:textId="77777777" w:rsidR="00B430B9" w:rsidRDefault="00000000" w:rsidP="00306135">
                    <w:pPr>
                      <w:autoSpaceDE w:val="0"/>
                      <w:autoSpaceDN w:val="0"/>
                      <w:adjustRightInd w:val="0"/>
                      <w:ind w:firstLineChars="300" w:firstLine="630"/>
                    </w:pPr>
                    <w:r>
                      <w:rPr>
                        <w:rFonts w:hint="eastAsia"/>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14:paraId="0ED0EDF9" w14:textId="77777777" w:rsidR="00B430B9" w:rsidRDefault="00B430B9" w:rsidP="00306135">
                <w:pPr>
                  <w:jc w:val="right"/>
                </w:pPr>
              </w:p>
            </w:tc>
            <w:tc>
              <w:tcPr>
                <w:tcW w:w="1287" w:type="pct"/>
                <w:tcBorders>
                  <w:top w:val="single" w:sz="4" w:space="0" w:color="auto"/>
                  <w:left w:val="single" w:sz="4" w:space="0" w:color="auto"/>
                  <w:bottom w:val="single" w:sz="4" w:space="0" w:color="auto"/>
                  <w:right w:val="single" w:sz="4" w:space="0" w:color="auto"/>
                </w:tcBorders>
              </w:tcPr>
              <w:p w14:paraId="00460FAD" w14:textId="77777777" w:rsidR="00B430B9" w:rsidRDefault="00B430B9" w:rsidP="00306135">
                <w:pPr>
                  <w:jc w:val="right"/>
                </w:pPr>
              </w:p>
            </w:tc>
            <w:tc>
              <w:tcPr>
                <w:tcW w:w="1280" w:type="pct"/>
                <w:tcBorders>
                  <w:top w:val="single" w:sz="4" w:space="0" w:color="auto"/>
                  <w:left w:val="single" w:sz="4" w:space="0" w:color="auto"/>
                  <w:bottom w:val="single" w:sz="4" w:space="0" w:color="auto"/>
                  <w:right w:val="single" w:sz="4" w:space="0" w:color="auto"/>
                </w:tcBorders>
              </w:tcPr>
              <w:p w14:paraId="1AD40564" w14:textId="77777777" w:rsidR="00B430B9" w:rsidRDefault="00B430B9" w:rsidP="00306135">
                <w:pPr>
                  <w:autoSpaceDE w:val="0"/>
                  <w:autoSpaceDN w:val="0"/>
                  <w:adjustRightInd w:val="0"/>
                  <w:jc w:val="right"/>
                </w:pPr>
              </w:p>
            </w:tc>
          </w:tr>
          <w:tr w:rsidR="00144FF6" w14:paraId="53EC2557" w14:textId="77777777" w:rsidTr="00306135">
            <w:sdt>
              <w:sdtPr>
                <w:tag w:val="_PLD_0f53d1ad8d2b4caaa20b1148cb431ce5"/>
                <w:id w:val="1010563059"/>
                <w:lock w:val="sdtLocked"/>
              </w:sdtPr>
              <w:sdtContent>
                <w:tc>
                  <w:tcPr>
                    <w:tcW w:w="1120" w:type="pct"/>
                    <w:tcBorders>
                      <w:top w:val="single" w:sz="4" w:space="0" w:color="auto"/>
                      <w:left w:val="single" w:sz="4" w:space="0" w:color="auto"/>
                      <w:bottom w:val="single" w:sz="4" w:space="0" w:color="auto"/>
                      <w:right w:val="single" w:sz="4" w:space="0" w:color="auto"/>
                    </w:tcBorders>
                  </w:tcPr>
                  <w:p w14:paraId="63601EC3" w14:textId="77777777" w:rsidR="00B430B9" w:rsidRDefault="00000000" w:rsidP="00306135">
                    <w:pPr>
                      <w:autoSpaceDE w:val="0"/>
                      <w:autoSpaceDN w:val="0"/>
                      <w:adjustRightInd w:val="0"/>
                    </w:pPr>
                    <w:r>
                      <w:rPr>
                        <w:rFonts w:hint="eastAsia"/>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14:paraId="798915AC" w14:textId="77777777" w:rsidR="00B430B9" w:rsidRDefault="00B430B9" w:rsidP="00306135">
                <w:pPr>
                  <w:jc w:val="right"/>
                </w:pPr>
              </w:p>
            </w:tc>
            <w:tc>
              <w:tcPr>
                <w:tcW w:w="1287" w:type="pct"/>
                <w:tcBorders>
                  <w:top w:val="single" w:sz="4" w:space="0" w:color="auto"/>
                  <w:left w:val="single" w:sz="4" w:space="0" w:color="auto"/>
                  <w:bottom w:val="single" w:sz="4" w:space="0" w:color="auto"/>
                  <w:right w:val="single" w:sz="4" w:space="0" w:color="auto"/>
                </w:tcBorders>
              </w:tcPr>
              <w:p w14:paraId="1B116AD6" w14:textId="77777777" w:rsidR="00B430B9" w:rsidRDefault="00B430B9" w:rsidP="00306135">
                <w:pPr>
                  <w:jc w:val="right"/>
                </w:pPr>
              </w:p>
            </w:tc>
            <w:tc>
              <w:tcPr>
                <w:tcW w:w="1280" w:type="pct"/>
                <w:tcBorders>
                  <w:top w:val="single" w:sz="4" w:space="0" w:color="auto"/>
                  <w:left w:val="single" w:sz="4" w:space="0" w:color="auto"/>
                  <w:bottom w:val="single" w:sz="4" w:space="0" w:color="auto"/>
                  <w:right w:val="single" w:sz="4" w:space="0" w:color="auto"/>
                </w:tcBorders>
              </w:tcPr>
              <w:p w14:paraId="063C5742" w14:textId="77777777" w:rsidR="00B430B9" w:rsidRDefault="00B430B9" w:rsidP="00306135">
                <w:pPr>
                  <w:autoSpaceDE w:val="0"/>
                  <w:autoSpaceDN w:val="0"/>
                  <w:adjustRightInd w:val="0"/>
                  <w:jc w:val="right"/>
                </w:pPr>
              </w:p>
            </w:tc>
          </w:tr>
          <w:tr w:rsidR="00144FF6" w14:paraId="45041DC5" w14:textId="77777777" w:rsidTr="00306135">
            <w:sdt>
              <w:sdtPr>
                <w:tag w:val="_PLD_ff6c8e36ebb64fad860979a13314fa7a"/>
                <w:id w:val="-1619051230"/>
                <w:lock w:val="sdtLocked"/>
              </w:sdtPr>
              <w:sdtContent>
                <w:tc>
                  <w:tcPr>
                    <w:tcW w:w="1120" w:type="pct"/>
                    <w:tcBorders>
                      <w:top w:val="single" w:sz="4" w:space="0" w:color="auto"/>
                      <w:left w:val="single" w:sz="4" w:space="0" w:color="auto"/>
                      <w:bottom w:val="single" w:sz="4" w:space="0" w:color="auto"/>
                      <w:right w:val="single" w:sz="4" w:space="0" w:color="auto"/>
                    </w:tcBorders>
                  </w:tcPr>
                  <w:p w14:paraId="25615472" w14:textId="77777777" w:rsidR="00B430B9" w:rsidRDefault="00000000" w:rsidP="00306135">
                    <w:pPr>
                      <w:autoSpaceDE w:val="0"/>
                      <w:autoSpaceDN w:val="0"/>
                      <w:adjustRightInd w:val="0"/>
                    </w:pPr>
                    <w:r>
                      <w:rPr>
                        <w:rFonts w:hint="eastAsia"/>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14:paraId="21F16B17" w14:textId="77777777" w:rsidR="00B430B9" w:rsidRDefault="00B430B9" w:rsidP="00306135">
                <w:pPr>
                  <w:jc w:val="right"/>
                </w:pPr>
              </w:p>
            </w:tc>
            <w:tc>
              <w:tcPr>
                <w:tcW w:w="1287" w:type="pct"/>
                <w:tcBorders>
                  <w:top w:val="single" w:sz="4" w:space="0" w:color="auto"/>
                  <w:left w:val="single" w:sz="4" w:space="0" w:color="auto"/>
                  <w:bottom w:val="single" w:sz="4" w:space="0" w:color="auto"/>
                  <w:right w:val="single" w:sz="4" w:space="0" w:color="auto"/>
                </w:tcBorders>
              </w:tcPr>
              <w:p w14:paraId="45A60462" w14:textId="77777777" w:rsidR="00B430B9" w:rsidRDefault="00B430B9" w:rsidP="00306135">
                <w:pPr>
                  <w:jc w:val="right"/>
                </w:pPr>
              </w:p>
            </w:tc>
            <w:tc>
              <w:tcPr>
                <w:tcW w:w="1280" w:type="pct"/>
                <w:tcBorders>
                  <w:top w:val="single" w:sz="4" w:space="0" w:color="auto"/>
                  <w:left w:val="single" w:sz="4" w:space="0" w:color="auto"/>
                  <w:bottom w:val="single" w:sz="4" w:space="0" w:color="auto"/>
                  <w:right w:val="single" w:sz="4" w:space="0" w:color="auto"/>
                </w:tcBorders>
              </w:tcPr>
              <w:p w14:paraId="0D02F1D5" w14:textId="77777777" w:rsidR="00B430B9" w:rsidRDefault="00B430B9" w:rsidP="00306135">
                <w:pPr>
                  <w:autoSpaceDE w:val="0"/>
                  <w:autoSpaceDN w:val="0"/>
                  <w:adjustRightInd w:val="0"/>
                  <w:jc w:val="right"/>
                </w:pPr>
              </w:p>
            </w:tc>
          </w:tr>
          <w:tr w:rsidR="00144FF6" w14:paraId="112E406B" w14:textId="77777777" w:rsidTr="00306135">
            <w:sdt>
              <w:sdtPr>
                <w:tag w:val="_PLD_e707af1f17d74e7e8797d89b47050da8"/>
                <w:id w:val="-1727217947"/>
                <w:lock w:val="sdtLocked"/>
              </w:sdtPr>
              <w:sdtContent>
                <w:tc>
                  <w:tcPr>
                    <w:tcW w:w="1120" w:type="pct"/>
                    <w:tcBorders>
                      <w:top w:val="single" w:sz="4" w:space="0" w:color="auto"/>
                      <w:left w:val="single" w:sz="4" w:space="0" w:color="auto"/>
                      <w:bottom w:val="single" w:sz="4" w:space="0" w:color="auto"/>
                      <w:right w:val="single" w:sz="4" w:space="0" w:color="auto"/>
                    </w:tcBorders>
                  </w:tcPr>
                  <w:p w14:paraId="49F6DA8B" w14:textId="77777777" w:rsidR="00B430B9" w:rsidRDefault="00000000" w:rsidP="00306135">
                    <w:pPr>
                      <w:autoSpaceDE w:val="0"/>
                      <w:autoSpaceDN w:val="0"/>
                      <w:adjustRightInd w:val="0"/>
                    </w:pPr>
                    <w:r>
                      <w:rPr>
                        <w:rFonts w:hint="eastAsia"/>
                      </w:rPr>
                      <w:t>对外捐赠</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1E2AE761" w14:textId="77777777" w:rsidR="00B430B9" w:rsidRDefault="00000000" w:rsidP="00306135">
                <w:pPr>
                  <w:jc w:val="right"/>
                </w:pPr>
                <w:r>
                  <w:t>2,000,000.00</w:t>
                </w:r>
              </w:p>
            </w:tc>
            <w:tc>
              <w:tcPr>
                <w:tcW w:w="1287" w:type="pct"/>
                <w:tcBorders>
                  <w:top w:val="single" w:sz="4" w:space="0" w:color="auto"/>
                  <w:left w:val="single" w:sz="4" w:space="0" w:color="auto"/>
                  <w:bottom w:val="single" w:sz="4" w:space="0" w:color="auto"/>
                  <w:right w:val="single" w:sz="4" w:space="0" w:color="auto"/>
                </w:tcBorders>
                <w:vAlign w:val="center"/>
              </w:tcPr>
              <w:p w14:paraId="6EFB48C1" w14:textId="77777777" w:rsidR="00B430B9" w:rsidRDefault="00B430B9" w:rsidP="00306135">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14:paraId="3923101F" w14:textId="77777777" w:rsidR="00B430B9" w:rsidRDefault="00000000" w:rsidP="00306135">
                <w:pPr>
                  <w:autoSpaceDE w:val="0"/>
                  <w:autoSpaceDN w:val="0"/>
                  <w:adjustRightInd w:val="0"/>
                  <w:jc w:val="right"/>
                </w:pPr>
                <w:r>
                  <w:t>2,000,000.00</w:t>
                </w:r>
              </w:p>
            </w:tc>
          </w:tr>
          <w:sdt>
            <w:sdtPr>
              <w:rPr>
                <w:rFonts w:hint="eastAsia"/>
              </w:rPr>
              <w:alias w:val="营业外支出明细"/>
              <w:tag w:val="_GBC_5b9df89383994b599a7029fc70bb3881"/>
              <w:id w:val="-1189610141"/>
              <w:lock w:val="sdtLocked"/>
            </w:sdtPr>
            <w:sdtContent>
              <w:tr w:rsidR="00144FF6" w14:paraId="36B30E6A" w14:textId="77777777" w:rsidTr="00306135">
                <w:tc>
                  <w:tcPr>
                    <w:tcW w:w="1120" w:type="pct"/>
                    <w:tcBorders>
                      <w:top w:val="single" w:sz="4" w:space="0" w:color="auto"/>
                      <w:left w:val="single" w:sz="4" w:space="0" w:color="auto"/>
                      <w:bottom w:val="single" w:sz="4" w:space="0" w:color="auto"/>
                      <w:right w:val="single" w:sz="4" w:space="0" w:color="auto"/>
                    </w:tcBorders>
                  </w:tcPr>
                  <w:p w14:paraId="366A0377" w14:textId="77777777" w:rsidR="00B430B9" w:rsidRDefault="00000000" w:rsidP="00306135">
                    <w:r>
                      <w:t>罚款及赔款支出</w:t>
                    </w:r>
                  </w:p>
                </w:tc>
                <w:tc>
                  <w:tcPr>
                    <w:tcW w:w="1313" w:type="pct"/>
                    <w:tcBorders>
                      <w:top w:val="single" w:sz="4" w:space="0" w:color="auto"/>
                      <w:left w:val="single" w:sz="4" w:space="0" w:color="auto"/>
                      <w:bottom w:val="single" w:sz="4" w:space="0" w:color="auto"/>
                      <w:right w:val="single" w:sz="4" w:space="0" w:color="auto"/>
                    </w:tcBorders>
                  </w:tcPr>
                  <w:p w14:paraId="1C13C7B8" w14:textId="77777777" w:rsidR="00B430B9" w:rsidRDefault="00000000" w:rsidP="00306135">
                    <w:pPr>
                      <w:jc w:val="right"/>
                    </w:pPr>
                    <w:r>
                      <w:t>2,181.48</w:t>
                    </w:r>
                  </w:p>
                </w:tc>
                <w:tc>
                  <w:tcPr>
                    <w:tcW w:w="1287" w:type="pct"/>
                    <w:tcBorders>
                      <w:top w:val="single" w:sz="4" w:space="0" w:color="auto"/>
                      <w:left w:val="single" w:sz="4" w:space="0" w:color="auto"/>
                      <w:bottom w:val="single" w:sz="4" w:space="0" w:color="auto"/>
                      <w:right w:val="single" w:sz="4" w:space="0" w:color="auto"/>
                    </w:tcBorders>
                  </w:tcPr>
                  <w:p w14:paraId="3DE1AF5E" w14:textId="77777777" w:rsidR="00B430B9" w:rsidRDefault="00000000" w:rsidP="00306135">
                    <w:pPr>
                      <w:jc w:val="right"/>
                    </w:pPr>
                    <w:r>
                      <w:t>5,246.89</w:t>
                    </w:r>
                  </w:p>
                </w:tc>
                <w:tc>
                  <w:tcPr>
                    <w:tcW w:w="1280" w:type="pct"/>
                    <w:tcBorders>
                      <w:top w:val="single" w:sz="4" w:space="0" w:color="auto"/>
                      <w:left w:val="single" w:sz="4" w:space="0" w:color="auto"/>
                      <w:bottom w:val="single" w:sz="4" w:space="0" w:color="auto"/>
                      <w:right w:val="single" w:sz="4" w:space="0" w:color="auto"/>
                    </w:tcBorders>
                  </w:tcPr>
                  <w:p w14:paraId="1611749B" w14:textId="77777777" w:rsidR="00B430B9" w:rsidRDefault="00000000" w:rsidP="00306135">
                    <w:pPr>
                      <w:jc w:val="right"/>
                    </w:pPr>
                    <w:r>
                      <w:t>2,181.48</w:t>
                    </w:r>
                  </w:p>
                </w:tc>
              </w:tr>
            </w:sdtContent>
          </w:sdt>
          <w:sdt>
            <w:sdtPr>
              <w:rPr>
                <w:rFonts w:hint="eastAsia"/>
              </w:rPr>
              <w:alias w:val="营业外支出明细"/>
              <w:tag w:val="_GBC_5b9df89383994b599a7029fc70bb3881"/>
              <w:id w:val="897482962"/>
              <w:lock w:val="sdtLocked"/>
            </w:sdtPr>
            <w:sdtContent>
              <w:tr w:rsidR="00144FF6" w14:paraId="67D7454B" w14:textId="77777777" w:rsidTr="00306135">
                <w:tc>
                  <w:tcPr>
                    <w:tcW w:w="1120" w:type="pct"/>
                    <w:tcBorders>
                      <w:top w:val="single" w:sz="4" w:space="0" w:color="auto"/>
                      <w:left w:val="single" w:sz="4" w:space="0" w:color="auto"/>
                      <w:bottom w:val="single" w:sz="4" w:space="0" w:color="auto"/>
                      <w:right w:val="single" w:sz="4" w:space="0" w:color="auto"/>
                    </w:tcBorders>
                  </w:tcPr>
                  <w:p w14:paraId="0E3CC384" w14:textId="77777777" w:rsidR="00B430B9" w:rsidRDefault="00000000" w:rsidP="00306135">
                    <w:r>
                      <w:t>地方水利建设基金</w:t>
                    </w:r>
                  </w:p>
                </w:tc>
                <w:tc>
                  <w:tcPr>
                    <w:tcW w:w="1313" w:type="pct"/>
                    <w:tcBorders>
                      <w:top w:val="single" w:sz="4" w:space="0" w:color="auto"/>
                      <w:left w:val="single" w:sz="4" w:space="0" w:color="auto"/>
                      <w:bottom w:val="single" w:sz="4" w:space="0" w:color="auto"/>
                      <w:right w:val="single" w:sz="4" w:space="0" w:color="auto"/>
                    </w:tcBorders>
                  </w:tcPr>
                  <w:p w14:paraId="4C254B9C" w14:textId="77777777" w:rsidR="00B430B9" w:rsidRDefault="00000000" w:rsidP="00306135">
                    <w:pPr>
                      <w:jc w:val="right"/>
                    </w:pPr>
                    <w:r>
                      <w:t>24,857.22</w:t>
                    </w:r>
                  </w:p>
                </w:tc>
                <w:tc>
                  <w:tcPr>
                    <w:tcW w:w="1287" w:type="pct"/>
                    <w:tcBorders>
                      <w:top w:val="single" w:sz="4" w:space="0" w:color="auto"/>
                      <w:left w:val="single" w:sz="4" w:space="0" w:color="auto"/>
                      <w:bottom w:val="single" w:sz="4" w:space="0" w:color="auto"/>
                      <w:right w:val="single" w:sz="4" w:space="0" w:color="auto"/>
                    </w:tcBorders>
                  </w:tcPr>
                  <w:p w14:paraId="4DD28367" w14:textId="77777777" w:rsidR="00B430B9" w:rsidRDefault="00000000" w:rsidP="00306135">
                    <w:pPr>
                      <w:jc w:val="right"/>
                    </w:pPr>
                    <w:r>
                      <w:t>36,086.94</w:t>
                    </w:r>
                  </w:p>
                </w:tc>
                <w:tc>
                  <w:tcPr>
                    <w:tcW w:w="1280" w:type="pct"/>
                    <w:tcBorders>
                      <w:top w:val="single" w:sz="4" w:space="0" w:color="auto"/>
                      <w:left w:val="single" w:sz="4" w:space="0" w:color="auto"/>
                      <w:bottom w:val="single" w:sz="4" w:space="0" w:color="auto"/>
                      <w:right w:val="single" w:sz="4" w:space="0" w:color="auto"/>
                    </w:tcBorders>
                  </w:tcPr>
                  <w:p w14:paraId="2007D731" w14:textId="77777777" w:rsidR="00B430B9" w:rsidRDefault="00B430B9" w:rsidP="00306135">
                    <w:pPr>
                      <w:jc w:val="right"/>
                    </w:pPr>
                  </w:p>
                </w:tc>
              </w:tr>
            </w:sdtContent>
          </w:sdt>
          <w:sdt>
            <w:sdtPr>
              <w:rPr>
                <w:rFonts w:hint="eastAsia"/>
              </w:rPr>
              <w:alias w:val="营业外支出明细"/>
              <w:tag w:val="_GBC_5b9df89383994b599a7029fc70bb3881"/>
              <w:id w:val="1318226406"/>
              <w:lock w:val="sdtLocked"/>
            </w:sdtPr>
            <w:sdtContent>
              <w:tr w:rsidR="00144FF6" w14:paraId="204E7BBF" w14:textId="77777777" w:rsidTr="00306135">
                <w:tc>
                  <w:tcPr>
                    <w:tcW w:w="1120" w:type="pct"/>
                    <w:tcBorders>
                      <w:top w:val="single" w:sz="4" w:space="0" w:color="auto"/>
                      <w:left w:val="single" w:sz="4" w:space="0" w:color="auto"/>
                      <w:bottom w:val="single" w:sz="4" w:space="0" w:color="auto"/>
                      <w:right w:val="single" w:sz="4" w:space="0" w:color="auto"/>
                    </w:tcBorders>
                  </w:tcPr>
                  <w:p w14:paraId="488A4DEC" w14:textId="77777777" w:rsidR="00B430B9" w:rsidRDefault="00000000" w:rsidP="00306135">
                    <w:r>
                      <w:t>其他</w:t>
                    </w:r>
                  </w:p>
                </w:tc>
                <w:tc>
                  <w:tcPr>
                    <w:tcW w:w="1313" w:type="pct"/>
                    <w:tcBorders>
                      <w:top w:val="single" w:sz="4" w:space="0" w:color="auto"/>
                      <w:left w:val="single" w:sz="4" w:space="0" w:color="auto"/>
                      <w:bottom w:val="single" w:sz="4" w:space="0" w:color="auto"/>
                      <w:right w:val="single" w:sz="4" w:space="0" w:color="auto"/>
                    </w:tcBorders>
                  </w:tcPr>
                  <w:p w14:paraId="7CDC445A" w14:textId="77777777" w:rsidR="00B430B9" w:rsidRDefault="00000000" w:rsidP="00306135">
                    <w:pPr>
                      <w:jc w:val="right"/>
                    </w:pPr>
                    <w:r>
                      <w:t>5,241.40</w:t>
                    </w:r>
                  </w:p>
                </w:tc>
                <w:tc>
                  <w:tcPr>
                    <w:tcW w:w="1287" w:type="pct"/>
                    <w:tcBorders>
                      <w:top w:val="single" w:sz="4" w:space="0" w:color="auto"/>
                      <w:left w:val="single" w:sz="4" w:space="0" w:color="auto"/>
                      <w:bottom w:val="single" w:sz="4" w:space="0" w:color="auto"/>
                      <w:right w:val="single" w:sz="4" w:space="0" w:color="auto"/>
                    </w:tcBorders>
                  </w:tcPr>
                  <w:p w14:paraId="293726EF" w14:textId="77777777" w:rsidR="00B430B9" w:rsidRDefault="00000000" w:rsidP="00306135">
                    <w:pPr>
                      <w:jc w:val="right"/>
                    </w:pPr>
                    <w:r>
                      <w:t>312,115.50</w:t>
                    </w:r>
                  </w:p>
                </w:tc>
                <w:tc>
                  <w:tcPr>
                    <w:tcW w:w="1280" w:type="pct"/>
                    <w:tcBorders>
                      <w:top w:val="single" w:sz="4" w:space="0" w:color="auto"/>
                      <w:left w:val="single" w:sz="4" w:space="0" w:color="auto"/>
                      <w:bottom w:val="single" w:sz="4" w:space="0" w:color="auto"/>
                      <w:right w:val="single" w:sz="4" w:space="0" w:color="auto"/>
                    </w:tcBorders>
                  </w:tcPr>
                  <w:p w14:paraId="43DD6A94" w14:textId="77777777" w:rsidR="00B430B9" w:rsidRDefault="00000000" w:rsidP="00306135">
                    <w:pPr>
                      <w:jc w:val="right"/>
                    </w:pPr>
                    <w:r>
                      <w:t>5,241.40</w:t>
                    </w:r>
                  </w:p>
                </w:tc>
              </w:tr>
            </w:sdtContent>
          </w:sdt>
          <w:tr w:rsidR="00144FF6" w14:paraId="0392D3D0" w14:textId="77777777" w:rsidTr="009134AD">
            <w:sdt>
              <w:sdtPr>
                <w:tag w:val="_PLD_c2b9d5e76f4549198980f8ca24fe3112"/>
                <w:id w:val="-1449541297"/>
                <w:lock w:val="sdtLocked"/>
              </w:sdtPr>
              <w:sdtContent>
                <w:tc>
                  <w:tcPr>
                    <w:tcW w:w="1120" w:type="pct"/>
                    <w:tcBorders>
                      <w:top w:val="single" w:sz="4" w:space="0" w:color="auto"/>
                      <w:left w:val="single" w:sz="4" w:space="0" w:color="auto"/>
                      <w:bottom w:val="single" w:sz="4" w:space="0" w:color="auto"/>
                      <w:right w:val="single" w:sz="4" w:space="0" w:color="auto"/>
                    </w:tcBorders>
                  </w:tcPr>
                  <w:p w14:paraId="7DEE08E7" w14:textId="77777777" w:rsidR="00B430B9" w:rsidRDefault="00000000" w:rsidP="00144FF6">
                    <w:pPr>
                      <w:ind w:right="6"/>
                      <w:jc w:val="center"/>
                    </w:pPr>
                    <w:r>
                      <w:rPr>
                        <w:rFonts w:hint="eastAsia"/>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2FD880CD" w14:textId="1B1EA31A" w:rsidR="00B430B9" w:rsidRDefault="00000000" w:rsidP="00144FF6">
                <w:pPr>
                  <w:jc w:val="right"/>
                </w:pPr>
                <w:r>
                  <w:t>2,059,997.75</w:t>
                </w:r>
              </w:p>
            </w:tc>
            <w:tc>
              <w:tcPr>
                <w:tcW w:w="1287" w:type="pct"/>
                <w:tcBorders>
                  <w:top w:val="single" w:sz="4" w:space="0" w:color="auto"/>
                  <w:left w:val="single" w:sz="4" w:space="0" w:color="auto"/>
                  <w:bottom w:val="single" w:sz="4" w:space="0" w:color="auto"/>
                  <w:right w:val="single" w:sz="4" w:space="0" w:color="auto"/>
                </w:tcBorders>
                <w:vAlign w:val="center"/>
              </w:tcPr>
              <w:p w14:paraId="1FD20E1E" w14:textId="0163CE94" w:rsidR="00B430B9" w:rsidRDefault="00000000" w:rsidP="00144FF6">
                <w:pPr>
                  <w:jc w:val="right"/>
                </w:pPr>
                <w:r>
                  <w:t>451,098.88</w:t>
                </w:r>
              </w:p>
            </w:tc>
            <w:tc>
              <w:tcPr>
                <w:tcW w:w="1280" w:type="pct"/>
                <w:tcBorders>
                  <w:top w:val="single" w:sz="4" w:space="0" w:color="auto"/>
                  <w:left w:val="single" w:sz="4" w:space="0" w:color="auto"/>
                  <w:bottom w:val="single" w:sz="4" w:space="0" w:color="auto"/>
                  <w:right w:val="single" w:sz="4" w:space="0" w:color="auto"/>
                </w:tcBorders>
                <w:vAlign w:val="center"/>
              </w:tcPr>
              <w:p w14:paraId="58745FFA" w14:textId="6CF8A4BB" w:rsidR="00B430B9" w:rsidRDefault="00000000" w:rsidP="00144FF6">
                <w:pPr>
                  <w:autoSpaceDE w:val="0"/>
                  <w:autoSpaceDN w:val="0"/>
                  <w:adjustRightInd w:val="0"/>
                  <w:jc w:val="right"/>
                </w:pPr>
                <w:r>
                  <w:t>2,035,140.53</w:t>
                </w:r>
              </w:p>
            </w:tc>
          </w:tr>
        </w:tbl>
        <w:p w14:paraId="32D48BCF" w14:textId="77777777" w:rsidR="00B430B9" w:rsidRDefault="00B430B9"/>
        <w:p w14:paraId="0B9550AC" w14:textId="77777777" w:rsidR="00B430B9" w:rsidRDefault="00000000">
          <w:pPr>
            <w:spacing w:before="60" w:after="60"/>
          </w:pPr>
          <w:r>
            <w:rPr>
              <w:rFonts w:hint="eastAsia"/>
            </w:rPr>
            <w:t>其他说明：</w:t>
          </w:r>
        </w:p>
        <w:sdt>
          <w:sdtPr>
            <w:rPr>
              <w:rFonts w:hint="eastAsia"/>
            </w:rPr>
            <w:alias w:val="营业外支出说明"/>
            <w:tag w:val="_GBC_948d4d2c5cfc43b999d968de3476bc75"/>
            <w:id w:val="1540471645"/>
            <w:lock w:val="sdtLocked"/>
            <w:placeholder>
              <w:docPart w:val="GBC22222222222222222222222222222"/>
            </w:placeholder>
          </w:sdtPr>
          <w:sdtContent>
            <w:p w14:paraId="7A44914D" w14:textId="5F4E2B39" w:rsidR="00B430B9" w:rsidRDefault="00000000">
              <w:r>
                <w:rPr>
                  <w:rFonts w:hint="eastAsia"/>
                </w:rPr>
                <w:t>无</w:t>
              </w:r>
            </w:p>
          </w:sdtContent>
        </w:sdt>
      </w:sdtContent>
    </w:sdt>
    <w:p w14:paraId="3387275E" w14:textId="77777777" w:rsidR="00B430B9" w:rsidRDefault="00B430B9"/>
    <w:sdt>
      <w:sdtPr>
        <w:rPr>
          <w:rFonts w:ascii="宋体" w:hAnsi="宋体" w:cs="宋体" w:hint="eastAsia"/>
          <w:b w:val="0"/>
          <w:bCs/>
          <w:kern w:val="0"/>
          <w:szCs w:val="21"/>
        </w:rPr>
        <w:alias w:val="模块:所得税费用"/>
        <w:tag w:val="_GBC_c8eb4731730a4ca395e992a85b3eafe1"/>
        <w:id w:val="-1209411338"/>
        <w:lock w:val="sdtLocked"/>
        <w:placeholder>
          <w:docPart w:val="GBC22222222222222222222222222222"/>
        </w:placeholder>
      </w:sdtPr>
      <w:sdtEndPr>
        <w:rPr>
          <w:rFonts w:cstheme="minorBidi" w:hint="default"/>
        </w:rPr>
      </w:sdtEndPr>
      <w:sdtContent>
        <w:p w14:paraId="62FE064E"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所得税费用</w:t>
          </w:r>
        </w:p>
        <w:p w14:paraId="4644D147" w14:textId="77777777" w:rsidR="00B430B9" w:rsidRDefault="00000000">
          <w:pPr>
            <w:pStyle w:val="4"/>
            <w:numPr>
              <w:ilvl w:val="0"/>
              <w:numId w:val="71"/>
            </w:numPr>
            <w:rPr>
              <w:rFonts w:ascii="宋体" w:hAnsi="宋体"/>
            </w:rPr>
          </w:pPr>
          <w:r>
            <w:rPr>
              <w:rFonts w:ascii="宋体" w:hAnsi="宋体" w:hint="eastAsia"/>
            </w:rPr>
            <w:t>所得税费用表</w:t>
          </w:r>
        </w:p>
        <w:sdt>
          <w:sdtPr>
            <w:alias w:val="是否适用：所得税费用表[双击切换]"/>
            <w:tag w:val="_GBC_61ff35087b014685a6e03347957ab922"/>
            <w:id w:val="-1590152418"/>
            <w:lock w:val="sdtLocked"/>
            <w:placeholder>
              <w:docPart w:val="GBC22222222222222222222222222222"/>
            </w:placeholder>
          </w:sdtPr>
          <w:sdtContent>
            <w:p w14:paraId="591D5CB2" w14:textId="5F3EABF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79F294" w14:textId="77777777" w:rsidR="00B430B9" w:rsidRDefault="00000000">
          <w:pPr>
            <w:wordWrap w:val="0"/>
            <w:jc w:val="right"/>
          </w:pPr>
          <w:r>
            <w:rPr>
              <w:rFonts w:hint="eastAsia"/>
            </w:rPr>
            <w:t>单位：</w:t>
          </w:r>
          <w:sdt>
            <w:sdtPr>
              <w:rPr>
                <w:rFonts w:hint="eastAsia"/>
              </w:rPr>
              <w:alias w:val="单位：财务附注：所得税费用"/>
              <w:tag w:val="_GBC_18ed8ed511fe4791a90ee25fc956bd2b"/>
              <w:id w:val="12184043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17632592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1"/>
            <w:gridCol w:w="2854"/>
            <w:gridCol w:w="2838"/>
          </w:tblGrid>
          <w:tr w:rsidR="00553E82" w14:paraId="79B60861" w14:textId="77777777" w:rsidTr="00534515">
            <w:trPr>
              <w:trHeight w:val="87"/>
            </w:trPr>
            <w:sdt>
              <w:sdtPr>
                <w:tag w:val="_PLD_951f380ec376457cb80126c7d6018f65"/>
                <w:id w:val="-1076128140"/>
                <w:lock w:val="sdtLocked"/>
              </w:sdtPr>
              <w:sdtContent>
                <w:tc>
                  <w:tcPr>
                    <w:tcW w:w="1774" w:type="pct"/>
                    <w:vAlign w:val="center"/>
                  </w:tcPr>
                  <w:p w14:paraId="1F5BF068" w14:textId="77777777" w:rsidR="00B430B9" w:rsidRDefault="00000000">
                    <w:pPr>
                      <w:ind w:right="6"/>
                      <w:jc w:val="center"/>
                    </w:pPr>
                    <w:r>
                      <w:rPr>
                        <w:rFonts w:hint="eastAsia"/>
                      </w:rPr>
                      <w:t>项目</w:t>
                    </w:r>
                  </w:p>
                </w:tc>
              </w:sdtContent>
            </w:sdt>
            <w:sdt>
              <w:sdtPr>
                <w:tag w:val="_PLD_1e59791ce9d340b7b60e63b833f13708"/>
                <w:id w:val="1164896316"/>
                <w:lock w:val="sdtLocked"/>
              </w:sdtPr>
              <w:sdtContent>
                <w:tc>
                  <w:tcPr>
                    <w:tcW w:w="1617" w:type="pct"/>
                    <w:vAlign w:val="center"/>
                  </w:tcPr>
                  <w:p w14:paraId="25229B0D" w14:textId="77777777" w:rsidR="00B430B9" w:rsidRDefault="00000000">
                    <w:pPr>
                      <w:ind w:right="6"/>
                      <w:jc w:val="center"/>
                    </w:pPr>
                    <w:r>
                      <w:rPr>
                        <w:rFonts w:hint="eastAsia"/>
                      </w:rPr>
                      <w:t>本期发生额</w:t>
                    </w:r>
                  </w:p>
                </w:tc>
              </w:sdtContent>
            </w:sdt>
            <w:sdt>
              <w:sdtPr>
                <w:tag w:val="_PLD_23c0825dcbc74481a17a7811dee40e02"/>
                <w:id w:val="-1070886591"/>
                <w:lock w:val="sdtLocked"/>
              </w:sdtPr>
              <w:sdtContent>
                <w:tc>
                  <w:tcPr>
                    <w:tcW w:w="1608" w:type="pct"/>
                    <w:vAlign w:val="center"/>
                  </w:tcPr>
                  <w:p w14:paraId="3BA31053" w14:textId="77777777" w:rsidR="00B430B9" w:rsidRDefault="00000000">
                    <w:pPr>
                      <w:ind w:right="6"/>
                      <w:jc w:val="center"/>
                    </w:pPr>
                    <w:r>
                      <w:rPr>
                        <w:rFonts w:hint="eastAsia"/>
                      </w:rPr>
                      <w:t>上期发生额</w:t>
                    </w:r>
                  </w:p>
                </w:tc>
              </w:sdtContent>
            </w:sdt>
          </w:tr>
          <w:tr w:rsidR="00F15C7E" w14:paraId="29D56F65" w14:textId="77777777" w:rsidTr="003B388E">
            <w:sdt>
              <w:sdtPr>
                <w:tag w:val="_PLD_b39e72286fda4bb1bc103f3a09099c07"/>
                <w:id w:val="-1027791418"/>
                <w:lock w:val="sdtLocked"/>
              </w:sdtPr>
              <w:sdtContent>
                <w:tc>
                  <w:tcPr>
                    <w:tcW w:w="1774" w:type="pct"/>
                  </w:tcPr>
                  <w:p w14:paraId="576C7556" w14:textId="77777777" w:rsidR="00B430B9" w:rsidRDefault="00000000" w:rsidP="00F15C7E">
                    <w:pPr>
                      <w:ind w:right="6"/>
                      <w:rPr>
                        <w:b/>
                        <w:bCs w:val="0"/>
                      </w:rPr>
                    </w:pPr>
                    <w:r>
                      <w:rPr>
                        <w:rFonts w:hint="eastAsia"/>
                      </w:rPr>
                      <w:t>当期所得税费用</w:t>
                    </w:r>
                  </w:p>
                </w:tc>
              </w:sdtContent>
            </w:sdt>
            <w:tc>
              <w:tcPr>
                <w:tcW w:w="1617" w:type="pct"/>
                <w:vAlign w:val="center"/>
              </w:tcPr>
              <w:p w14:paraId="76DE4712" w14:textId="6661DA1E" w:rsidR="00B430B9" w:rsidRDefault="00000000" w:rsidP="00F15C7E">
                <w:pPr>
                  <w:jc w:val="right"/>
                </w:pPr>
                <w:r>
                  <w:t>34,942,314.10</w:t>
                </w:r>
              </w:p>
            </w:tc>
            <w:tc>
              <w:tcPr>
                <w:tcW w:w="1608" w:type="pct"/>
                <w:vAlign w:val="center"/>
              </w:tcPr>
              <w:p w14:paraId="48596DC8" w14:textId="52F99261" w:rsidR="00B430B9" w:rsidRDefault="00000000" w:rsidP="00F15C7E">
                <w:pPr>
                  <w:ind w:right="6"/>
                  <w:jc w:val="right"/>
                </w:pPr>
                <w:r>
                  <w:t>116,927,370.56</w:t>
                </w:r>
              </w:p>
            </w:tc>
          </w:tr>
          <w:tr w:rsidR="00F15C7E" w14:paraId="15DFC971" w14:textId="77777777" w:rsidTr="003B388E">
            <w:sdt>
              <w:sdtPr>
                <w:tag w:val="_PLD_50b3fec6faac445b9c252906a5bcf507"/>
                <w:id w:val="1702815622"/>
                <w:lock w:val="sdtLocked"/>
              </w:sdtPr>
              <w:sdtContent>
                <w:tc>
                  <w:tcPr>
                    <w:tcW w:w="1774" w:type="pct"/>
                  </w:tcPr>
                  <w:p w14:paraId="7C1F3215" w14:textId="77777777" w:rsidR="00B430B9" w:rsidRDefault="00000000" w:rsidP="00F15C7E">
                    <w:pPr>
                      <w:ind w:right="6"/>
                    </w:pPr>
                    <w:r>
                      <w:rPr>
                        <w:rFonts w:hint="eastAsia"/>
                      </w:rPr>
                      <w:t>递延所得税费用</w:t>
                    </w:r>
                  </w:p>
                </w:tc>
              </w:sdtContent>
            </w:sdt>
            <w:tc>
              <w:tcPr>
                <w:tcW w:w="1617" w:type="pct"/>
                <w:vAlign w:val="center"/>
              </w:tcPr>
              <w:p w14:paraId="53D138E7" w14:textId="4B717924" w:rsidR="00B430B9" w:rsidRDefault="00000000" w:rsidP="00F15C7E">
                <w:pPr>
                  <w:jc w:val="right"/>
                </w:pPr>
                <w:r>
                  <w:t>1,706,411.70</w:t>
                </w:r>
              </w:p>
            </w:tc>
            <w:tc>
              <w:tcPr>
                <w:tcW w:w="1608" w:type="pct"/>
                <w:vAlign w:val="center"/>
              </w:tcPr>
              <w:p w14:paraId="1C80D7B4" w14:textId="5B41351D" w:rsidR="00B430B9" w:rsidRDefault="00000000" w:rsidP="00F15C7E">
                <w:pPr>
                  <w:ind w:right="6"/>
                  <w:jc w:val="right"/>
                </w:pPr>
                <w:r>
                  <w:t>-741,179.78</w:t>
                </w:r>
              </w:p>
            </w:tc>
          </w:tr>
          <w:tr w:rsidR="00F15C7E" w14:paraId="5DBDFAF3" w14:textId="77777777" w:rsidTr="003B388E">
            <w:sdt>
              <w:sdtPr>
                <w:tag w:val="_PLD_10ad171e28bb4cf3957eba2cca611ce8"/>
                <w:id w:val="1895233873"/>
                <w:lock w:val="sdtLocked"/>
              </w:sdtPr>
              <w:sdtContent>
                <w:tc>
                  <w:tcPr>
                    <w:tcW w:w="1774" w:type="pct"/>
                  </w:tcPr>
                  <w:p w14:paraId="0FC230D3" w14:textId="77777777" w:rsidR="00B430B9" w:rsidRDefault="00000000" w:rsidP="00F15C7E">
                    <w:pPr>
                      <w:ind w:right="6"/>
                      <w:jc w:val="center"/>
                    </w:pPr>
                    <w:r>
                      <w:rPr>
                        <w:rFonts w:hint="eastAsia"/>
                      </w:rPr>
                      <w:t>合计</w:t>
                    </w:r>
                  </w:p>
                </w:tc>
              </w:sdtContent>
            </w:sdt>
            <w:tc>
              <w:tcPr>
                <w:tcW w:w="1617" w:type="pct"/>
                <w:vAlign w:val="center"/>
              </w:tcPr>
              <w:p w14:paraId="27D7D742" w14:textId="6F9F8DF9" w:rsidR="00B430B9" w:rsidRDefault="00000000" w:rsidP="00F15C7E">
                <w:pPr>
                  <w:ind w:right="6"/>
                  <w:jc w:val="right"/>
                </w:pPr>
                <w:r>
                  <w:t>36,648,725.80</w:t>
                </w:r>
              </w:p>
            </w:tc>
            <w:tc>
              <w:tcPr>
                <w:tcW w:w="1608" w:type="pct"/>
                <w:vAlign w:val="center"/>
              </w:tcPr>
              <w:p w14:paraId="1E69D931" w14:textId="57166DA3" w:rsidR="00B430B9" w:rsidRDefault="00000000" w:rsidP="00F15C7E">
                <w:pPr>
                  <w:ind w:right="6"/>
                  <w:jc w:val="right"/>
                </w:pPr>
                <w:r>
                  <w:t>116,186,190.78</w:t>
                </w:r>
              </w:p>
            </w:tc>
          </w:tr>
        </w:tbl>
        <w:p w14:paraId="5C51276C" w14:textId="77777777" w:rsidR="00B430B9" w:rsidRDefault="00B430B9"/>
        <w:p w14:paraId="306250B3" w14:textId="77777777" w:rsidR="00B430B9" w:rsidRDefault="00000000">
          <w:pPr>
            <w:pStyle w:val="4"/>
            <w:numPr>
              <w:ilvl w:val="0"/>
              <w:numId w:val="71"/>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41599493"/>
            <w:lock w:val="sdtLocked"/>
            <w:placeholder>
              <w:docPart w:val="GBC22222222222222222222222222222"/>
            </w:placeholder>
          </w:sdtPr>
          <w:sdtContent>
            <w:p w14:paraId="46BE9D2C" w14:textId="010F5CD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A07907" w14:textId="77777777" w:rsidR="00B430B9" w:rsidRDefault="00000000">
          <w:pPr>
            <w:jc w:val="right"/>
          </w:pPr>
          <w:r>
            <w:rPr>
              <w:rFonts w:hint="eastAsia"/>
            </w:rPr>
            <w:t>单位：</w:t>
          </w:r>
          <w:sdt>
            <w:sdtPr>
              <w:rPr>
                <w:rFonts w:hint="eastAsia"/>
              </w:rPr>
              <w:alias w:val="单位：会计利润与所得税费用调整过程"/>
              <w:tag w:val="_GBC_8b3d0d6296b944dcbc6077158d5eb7ca"/>
              <w:id w:val="303441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4425282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267"/>
            <w:gridCol w:w="4552"/>
          </w:tblGrid>
          <w:tr w:rsidR="00771F5C" w14:paraId="211592DB" w14:textId="77777777" w:rsidTr="00756747">
            <w:sdt>
              <w:sdtPr>
                <w:tag w:val="_PLD_762c770e68ab4734ab4b1455db567f92"/>
                <w:id w:val="-69300136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05AC998" w14:textId="77777777" w:rsidR="00B430B9" w:rsidRDefault="00000000" w:rsidP="00756747">
                    <w:pPr>
                      <w:jc w:val="center"/>
                    </w:pPr>
                    <w:r>
                      <w:rPr>
                        <w:rFonts w:hint="eastAsia"/>
                      </w:rPr>
                      <w:t>项目</w:t>
                    </w:r>
                  </w:p>
                </w:tc>
              </w:sdtContent>
            </w:sdt>
            <w:sdt>
              <w:sdtPr>
                <w:tag w:val="_PLD_dbffde77b3344828a64e53b9962d0e3a"/>
                <w:id w:val="439726711"/>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55F48816" w14:textId="77777777" w:rsidR="00B430B9" w:rsidRDefault="00000000" w:rsidP="00756747">
                    <w:pPr>
                      <w:jc w:val="center"/>
                    </w:pPr>
                    <w:r>
                      <w:rPr>
                        <w:rFonts w:hint="eastAsia"/>
                      </w:rPr>
                      <w:t>本期发生额</w:t>
                    </w:r>
                  </w:p>
                </w:tc>
              </w:sdtContent>
            </w:sdt>
          </w:tr>
          <w:tr w:rsidR="00771F5C" w14:paraId="11EF6659" w14:textId="77777777" w:rsidTr="00756747">
            <w:sdt>
              <w:sdtPr>
                <w:tag w:val="_PLD_e49aa9df3fa0441889c07b63b32585c5"/>
                <w:id w:val="-49471779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3AF8D63" w14:textId="77777777" w:rsidR="00B430B9" w:rsidRDefault="00000000" w:rsidP="00756747">
                    <w:pPr>
                      <w:ind w:right="6"/>
                      <w:rPr>
                        <w:b/>
                        <w:bCs w:val="0"/>
                      </w:rPr>
                    </w:pPr>
                    <w:r>
                      <w:rPr>
                        <w:rFonts w:hint="eastAsia"/>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14:paraId="10CFE0CA" w14:textId="4FC33418" w:rsidR="00B430B9" w:rsidRDefault="00A02C03" w:rsidP="00756747">
                <w:pPr>
                  <w:jc w:val="right"/>
                </w:pPr>
                <w:r w:rsidRPr="00A02C03">
                  <w:t>245,516,760.80</w:t>
                </w:r>
              </w:p>
            </w:tc>
          </w:tr>
          <w:tr w:rsidR="00771F5C" w14:paraId="0C423C66" w14:textId="77777777" w:rsidTr="00756747">
            <w:sdt>
              <w:sdtPr>
                <w:tag w:val="_PLD_bcfd0d413e444c6f881fc95e048d73ce"/>
                <w:id w:val="153145749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8362A51" w14:textId="77777777" w:rsidR="00B430B9" w:rsidRDefault="00000000" w:rsidP="00756747">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10231EE" w14:textId="1FB9B776" w:rsidR="00B430B9" w:rsidRDefault="00A02C03" w:rsidP="00756747">
                <w:pPr>
                  <w:jc w:val="right"/>
                </w:pPr>
                <w:r w:rsidRPr="00A02C03">
                  <w:t>61,379,190.20</w:t>
                </w:r>
              </w:p>
            </w:tc>
          </w:tr>
          <w:tr w:rsidR="00771F5C" w14:paraId="69489188" w14:textId="77777777" w:rsidTr="00756747">
            <w:trPr>
              <w:trHeight w:val="139"/>
            </w:trPr>
            <w:sdt>
              <w:sdtPr>
                <w:tag w:val="_PLD_dc5f6e856113456cb1312b5cf234201d"/>
                <w:id w:val="81961956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413CCB9" w14:textId="77777777" w:rsidR="00B430B9" w:rsidRDefault="00000000" w:rsidP="00756747">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66A1D3D5" w14:textId="77777777" w:rsidR="00B430B9" w:rsidRDefault="00000000" w:rsidP="00756747">
                <w:pPr>
                  <w:jc w:val="right"/>
                </w:pPr>
                <w:r>
                  <w:t>1,063,788.52</w:t>
                </w:r>
              </w:p>
            </w:tc>
          </w:tr>
          <w:tr w:rsidR="00771F5C" w14:paraId="35BF1DAC" w14:textId="77777777" w:rsidTr="00756747">
            <w:sdt>
              <w:sdtPr>
                <w:tag w:val="_PLD_a18b0f1e64674563b277a2e43b991ab6"/>
                <w:id w:val="48104796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003F19D" w14:textId="77777777" w:rsidR="00B430B9" w:rsidRDefault="00000000" w:rsidP="00756747">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5258DA64" w14:textId="77777777" w:rsidR="00B430B9" w:rsidRDefault="00000000" w:rsidP="00756747">
                <w:pPr>
                  <w:jc w:val="right"/>
                </w:pPr>
                <w:r>
                  <w:t>81,979.98</w:t>
                </w:r>
              </w:p>
            </w:tc>
          </w:tr>
          <w:tr w:rsidR="00771F5C" w14:paraId="1348E6A3" w14:textId="77777777" w:rsidTr="00756747">
            <w:sdt>
              <w:sdtPr>
                <w:tag w:val="_PLD_451dd13012144866aaf62c35812344d7"/>
                <w:id w:val="168378407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FE2262C" w14:textId="77777777" w:rsidR="00B430B9" w:rsidRDefault="00000000" w:rsidP="00756747">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21DF6C42" w14:textId="50A37760" w:rsidR="00B430B9" w:rsidRDefault="00A02C03" w:rsidP="00756747">
                <w:pPr>
                  <w:jc w:val="right"/>
                </w:pPr>
                <w:r w:rsidRPr="00A02C03">
                  <w:t>-33,342,034.77</w:t>
                </w:r>
              </w:p>
            </w:tc>
          </w:tr>
          <w:tr w:rsidR="00771F5C" w14:paraId="20B830DA" w14:textId="77777777" w:rsidTr="00756747">
            <w:sdt>
              <w:sdtPr>
                <w:tag w:val="_PLD_0906044dc7ff47d6ba8d4be46514c623"/>
                <w:id w:val="82161970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EC4B9B4" w14:textId="77777777" w:rsidR="00B430B9" w:rsidRDefault="00000000" w:rsidP="00756747">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0C151AF7" w14:textId="77777777" w:rsidR="00B430B9" w:rsidRDefault="00000000" w:rsidP="00756747">
                <w:pPr>
                  <w:jc w:val="right"/>
                </w:pPr>
                <w:r>
                  <w:t>1,212,991.20</w:t>
                </w:r>
              </w:p>
            </w:tc>
          </w:tr>
          <w:tr w:rsidR="00771F5C" w14:paraId="1D0E6652" w14:textId="77777777" w:rsidTr="00756747">
            <w:sdt>
              <w:sdtPr>
                <w:tag w:val="_PLD_958280e6456341698f323fb9f71bf973"/>
                <w:id w:val="-198422285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536DABC" w14:textId="77777777" w:rsidR="00B430B9" w:rsidRDefault="00000000" w:rsidP="00756747">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34723956" w14:textId="77777777" w:rsidR="00B430B9" w:rsidRDefault="00B430B9" w:rsidP="00756747">
                <w:pPr>
                  <w:jc w:val="right"/>
                </w:pPr>
              </w:p>
            </w:tc>
          </w:tr>
          <w:tr w:rsidR="00771F5C" w14:paraId="2E17AE2D" w14:textId="77777777" w:rsidTr="00756747">
            <w:sdt>
              <w:sdtPr>
                <w:tag w:val="_PLD_ba3d89f087964402b8cb1b2a58f5d0ba"/>
                <w:id w:val="-159424449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C78159B" w14:textId="77777777" w:rsidR="00B430B9" w:rsidRDefault="00000000" w:rsidP="00756747">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35E1AF87" w14:textId="77777777" w:rsidR="00B430B9" w:rsidRDefault="00000000" w:rsidP="00756747">
                <w:pPr>
                  <w:jc w:val="right"/>
                </w:pPr>
                <w:r>
                  <w:t>6,368,643.22</w:t>
                </w:r>
              </w:p>
            </w:tc>
          </w:tr>
          <w:sdt>
            <w:sdtPr>
              <w:alias w:val="会计利润与所得税费用调整过程明细"/>
              <w:tag w:val="_GBC_60d81dc4e69b413a8b1a7ba0bc4ad0f0"/>
              <w:id w:val="-844175407"/>
              <w:lock w:val="sdtLocked"/>
            </w:sdtPr>
            <w:sdtContent>
              <w:tr w:rsidR="00771F5C" w14:paraId="441C640C" w14:textId="77777777" w:rsidTr="00756747">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5D81CFE9" w14:textId="77777777" w:rsidR="00B430B9" w:rsidRDefault="00000000" w:rsidP="00756747">
                    <w:r>
                      <w:t>研发费用加计扣除</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5811F622" w14:textId="77777777" w:rsidR="00B430B9" w:rsidRDefault="00000000" w:rsidP="00756747">
                    <w:pPr>
                      <w:jc w:val="right"/>
                    </w:pPr>
                    <w:r>
                      <w:t>12.50</w:t>
                    </w:r>
                  </w:p>
                </w:tc>
              </w:tr>
            </w:sdtContent>
          </w:sdt>
          <w:sdt>
            <w:sdtPr>
              <w:alias w:val="会计利润与所得税费用调整过程明细"/>
              <w:tag w:val="_GBC_60d81dc4e69b413a8b1a7ba0bc4ad0f0"/>
              <w:id w:val="-1426730314"/>
              <w:lock w:val="sdtLocked"/>
            </w:sdtPr>
            <w:sdtContent>
              <w:tr w:rsidR="00771F5C" w14:paraId="17C31A4B" w14:textId="77777777" w:rsidTr="00756747">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1036F734" w14:textId="77777777" w:rsidR="00B430B9" w:rsidRDefault="00000000" w:rsidP="00756747">
                    <w:r>
                      <w:t>税率变动对期初递延所得税资产、余额的影响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27B64D60" w14:textId="77777777" w:rsidR="00B430B9" w:rsidRDefault="00000000" w:rsidP="00756747">
                    <w:pPr>
                      <w:jc w:val="right"/>
                    </w:pPr>
                    <w:r>
                      <w:t>-115,845.05</w:t>
                    </w:r>
                  </w:p>
                </w:tc>
              </w:tr>
            </w:sdtContent>
          </w:sdt>
          <w:tr w:rsidR="00771F5C" w14:paraId="71AE95F6" w14:textId="77777777" w:rsidTr="00756747">
            <w:sdt>
              <w:sdtPr>
                <w:tag w:val="_PLD_2fe3b63863164c92a5502c41abff42f1"/>
                <w:id w:val="4280007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2D46E7D" w14:textId="77777777" w:rsidR="00B430B9" w:rsidRDefault="00000000" w:rsidP="00756747">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A9F7094" w14:textId="77777777" w:rsidR="00B430B9" w:rsidRDefault="00000000" w:rsidP="00756747">
                <w:pPr>
                  <w:jc w:val="right"/>
                </w:pPr>
                <w:r>
                  <w:t>36,648,725.80</w:t>
                </w:r>
              </w:p>
            </w:tc>
          </w:tr>
        </w:tbl>
        <w:p w14:paraId="51BBE10C" w14:textId="77777777" w:rsidR="00B430B9" w:rsidRDefault="00B430B9"/>
        <w:p w14:paraId="0BB9D009" w14:textId="77777777" w:rsidR="00B430B9" w:rsidRDefault="00000000">
          <w:pPr>
            <w:spacing w:before="60" w:after="60"/>
          </w:pPr>
          <w:r>
            <w:rPr>
              <w:rFonts w:hint="eastAsia"/>
            </w:rPr>
            <w:t>其他说明：</w:t>
          </w:r>
        </w:p>
        <w:sdt>
          <w:sdtPr>
            <w:alias w:val="是否适用：所得税费用的说明[双击切换]"/>
            <w:tag w:val="_GBC_0363d79a647b4d96aa5d7b72c93b1e45"/>
            <w:id w:val="601608077"/>
            <w:lock w:val="sdtLocked"/>
            <w:placeholder>
              <w:docPart w:val="GBC22222222222222222222222222222"/>
            </w:placeholder>
          </w:sdtPr>
          <w:sdtContent>
            <w:p w14:paraId="18F317E3" w14:textId="390A12D8" w:rsidR="00B430B9" w:rsidRDefault="00000000" w:rsidP="00771F5C">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0E82D9E" w14:textId="77777777" w:rsidR="00B430B9" w:rsidRDefault="00B430B9">
      <w:pPr>
        <w:rPr>
          <w:b/>
        </w:rPr>
      </w:pPr>
    </w:p>
    <w:sdt>
      <w:sdtPr>
        <w:rPr>
          <w:rFonts w:ascii="宋体" w:hAnsi="宋体" w:cs="宋体" w:hint="eastAsia"/>
          <w:b w:val="0"/>
          <w:bCs/>
          <w:kern w:val="0"/>
          <w:szCs w:val="21"/>
        </w:rPr>
        <w:alias w:val="模块:其他综合收益"/>
        <w:tag w:val="_GBC_a490950b62a146d9901e0aeb01787f97"/>
        <w:id w:val="-619295774"/>
        <w:lock w:val="sdtLocked"/>
        <w:placeholder>
          <w:docPart w:val="GBC22222222222222222222222222222"/>
        </w:placeholder>
      </w:sdtPr>
      <w:sdtContent>
        <w:p w14:paraId="262ACB2F"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002043383"/>
            <w:lock w:val="sdtLocked"/>
            <w:placeholder>
              <w:docPart w:val="GBC22222222222222222222222222222"/>
            </w:placeholder>
          </w:sdtPr>
          <w:sdtContent>
            <w:p w14:paraId="52C19A2C" w14:textId="5114EB3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446A7D" w14:textId="2872DDEC" w:rsidR="00B430B9" w:rsidRDefault="00000000">
          <w:sdt>
            <w:sdtPr>
              <w:rPr>
                <w:rFonts w:hint="eastAsia"/>
              </w:rPr>
              <w:alias w:val="其他综合收益详见附注"/>
              <w:tag w:val="_GBC_6f59ae7e2b78472ea4fa736cbb8f062d"/>
              <w:id w:val="-1751653726"/>
              <w:lock w:val="sdtLocked"/>
              <w:placeholder>
                <w:docPart w:val="GBC22222222222222222222222222222"/>
              </w:placeholder>
            </w:sdtPr>
            <w:sdtContent>
              <w:r>
                <w:t>其他综合收益的税后净额详见本报告第十节财务报告七、合并财务报表项目注释 57.其他综合收益之说明。</w:t>
              </w:r>
            </w:sdtContent>
          </w:sdt>
        </w:p>
      </w:sdtContent>
    </w:sdt>
    <w:p w14:paraId="23B63BD1" w14:textId="77777777" w:rsidR="00B430B9" w:rsidRDefault="00B430B9"/>
    <w:p w14:paraId="212184D0"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2117825245"/>
        <w:lock w:val="sdtLocked"/>
        <w:placeholder>
          <w:docPart w:val="GBC22222222222222222222222222222"/>
        </w:placeholder>
      </w:sdtPr>
      <w:sdtEndPr>
        <w:rPr>
          <w:rFonts w:cstheme="minorBidi" w:hint="default"/>
          <w:kern w:val="2"/>
          <w:sz w:val="21"/>
        </w:rPr>
      </w:sdtEndPr>
      <w:sdtContent>
        <w:p w14:paraId="1DF0E8C5" w14:textId="77777777" w:rsidR="00B430B9" w:rsidRDefault="00000000">
          <w:pPr>
            <w:pStyle w:val="4"/>
            <w:numPr>
              <w:ilvl w:val="0"/>
              <w:numId w:val="72"/>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2053344613"/>
            <w:lock w:val="sdtLocked"/>
            <w:placeholder>
              <w:docPart w:val="GBC22222222222222222222222222222"/>
            </w:placeholder>
          </w:sdtPr>
          <w:sdtContent>
            <w:p w14:paraId="3E1E92CD" w14:textId="2F30015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F29605" w14:textId="77777777" w:rsidR="00B430B9" w:rsidRDefault="00000000">
          <w:pPr>
            <w:jc w:val="right"/>
          </w:pPr>
          <w:r>
            <w:rPr>
              <w:rFonts w:hint="eastAsia"/>
            </w:rPr>
            <w:t>单位：</w:t>
          </w:r>
          <w:sdt>
            <w:sdtPr>
              <w:rPr>
                <w:rFonts w:hint="eastAsia"/>
              </w:rPr>
              <w:alias w:val="单位：财务附注：收到的其他与经营活动有关的现金"/>
              <w:tag w:val="_GBC_5ccae82b68484e708f12fda90762616a"/>
              <w:id w:val="-14388236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8071699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056EF4" w14:paraId="318FE448" w14:textId="77777777" w:rsidTr="00AD1999">
            <w:sdt>
              <w:sdtPr>
                <w:tag w:val="_PLD_37a08d49f8e14506929ae8c9544c259e"/>
                <w:id w:val="-4831479"/>
                <w:lock w:val="sdtLocked"/>
              </w:sdtPr>
              <w:sdtContent>
                <w:tc>
                  <w:tcPr>
                    <w:tcW w:w="1882" w:type="pct"/>
                  </w:tcPr>
                  <w:p w14:paraId="4713153A" w14:textId="77777777" w:rsidR="00B430B9" w:rsidRDefault="00000000" w:rsidP="00AD1999">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725571801"/>
                <w:lock w:val="sdtLocked"/>
              </w:sdtPr>
              <w:sdtContent>
                <w:tc>
                  <w:tcPr>
                    <w:tcW w:w="1562" w:type="pct"/>
                  </w:tcPr>
                  <w:p w14:paraId="4222235E" w14:textId="77777777" w:rsidR="00B430B9" w:rsidRDefault="00000000" w:rsidP="00AD1999">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577335071"/>
                <w:lock w:val="sdtLocked"/>
              </w:sdtPr>
              <w:sdtContent>
                <w:tc>
                  <w:tcPr>
                    <w:tcW w:w="1556" w:type="pct"/>
                  </w:tcPr>
                  <w:p w14:paraId="32B3AA10" w14:textId="77777777" w:rsidR="00B430B9" w:rsidRDefault="00000000" w:rsidP="00AD1999">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082177219"/>
              <w:lock w:val="sdtLocked"/>
            </w:sdtPr>
            <w:sdtContent>
              <w:tr w:rsidR="00056EF4" w14:paraId="11A8F044" w14:textId="77777777" w:rsidTr="00AD1999">
                <w:tc>
                  <w:tcPr>
                    <w:tcW w:w="1882" w:type="pct"/>
                  </w:tcPr>
                  <w:p w14:paraId="78356808" w14:textId="77777777" w:rsidR="00B430B9" w:rsidRDefault="00000000" w:rsidP="00AD1999">
                    <w:pPr>
                      <w:autoSpaceDE w:val="0"/>
                      <w:autoSpaceDN w:val="0"/>
                      <w:adjustRightInd w:val="0"/>
                      <w:snapToGrid w:val="0"/>
                      <w:spacing w:line="240" w:lineRule="atLeast"/>
                    </w:pPr>
                    <w:r>
                      <w:t>存款利息收入</w:t>
                    </w:r>
                  </w:p>
                </w:tc>
                <w:tc>
                  <w:tcPr>
                    <w:tcW w:w="1562" w:type="pct"/>
                    <w:vAlign w:val="bottom"/>
                  </w:tcPr>
                  <w:p w14:paraId="33E4FEDB" w14:textId="77777777" w:rsidR="00B430B9" w:rsidRDefault="00000000" w:rsidP="00AD1999">
                    <w:pPr>
                      <w:jc w:val="right"/>
                    </w:pPr>
                    <w:r>
                      <w:t>11,175,082.88</w:t>
                    </w:r>
                  </w:p>
                </w:tc>
                <w:tc>
                  <w:tcPr>
                    <w:tcW w:w="1556" w:type="pct"/>
                  </w:tcPr>
                  <w:p w14:paraId="7311EC73" w14:textId="77777777" w:rsidR="00B430B9" w:rsidRDefault="00000000" w:rsidP="00AD1999">
                    <w:pPr>
                      <w:jc w:val="right"/>
                    </w:pPr>
                    <w:r>
                      <w:t>12,811,711.87</w:t>
                    </w:r>
                  </w:p>
                </w:tc>
              </w:tr>
            </w:sdtContent>
          </w:sdt>
          <w:sdt>
            <w:sdtPr>
              <w:rPr>
                <w:rFonts w:hint="eastAsia"/>
              </w:rPr>
              <w:alias w:val="收到的其他与经营活动有关的现金明细"/>
              <w:tag w:val="_GBC_339bc885f058400ca0c6b375c3f5b0d5"/>
              <w:id w:val="-892734917"/>
              <w:lock w:val="sdtLocked"/>
            </w:sdtPr>
            <w:sdtContent>
              <w:tr w:rsidR="00056EF4" w14:paraId="613618AF" w14:textId="77777777" w:rsidTr="00AD1999">
                <w:tc>
                  <w:tcPr>
                    <w:tcW w:w="1882" w:type="pct"/>
                  </w:tcPr>
                  <w:p w14:paraId="1916172E" w14:textId="77777777" w:rsidR="00B430B9" w:rsidRDefault="00000000" w:rsidP="00AD1999">
                    <w:pPr>
                      <w:autoSpaceDE w:val="0"/>
                      <w:autoSpaceDN w:val="0"/>
                      <w:adjustRightInd w:val="0"/>
                      <w:snapToGrid w:val="0"/>
                      <w:spacing w:line="240" w:lineRule="atLeast"/>
                    </w:pPr>
                    <w:r>
                      <w:t>收到的政府补助</w:t>
                    </w:r>
                  </w:p>
                </w:tc>
                <w:tc>
                  <w:tcPr>
                    <w:tcW w:w="1562" w:type="pct"/>
                    <w:vAlign w:val="bottom"/>
                  </w:tcPr>
                  <w:p w14:paraId="7F83F535" w14:textId="77777777" w:rsidR="00B430B9" w:rsidRDefault="00000000" w:rsidP="00AD1999">
                    <w:pPr>
                      <w:jc w:val="right"/>
                    </w:pPr>
                    <w:r>
                      <w:t>787,068.75</w:t>
                    </w:r>
                  </w:p>
                </w:tc>
                <w:tc>
                  <w:tcPr>
                    <w:tcW w:w="1556" w:type="pct"/>
                  </w:tcPr>
                  <w:p w14:paraId="0462E69F" w14:textId="77777777" w:rsidR="00B430B9" w:rsidRDefault="00000000" w:rsidP="00AD1999">
                    <w:pPr>
                      <w:jc w:val="right"/>
                    </w:pPr>
                    <w:r>
                      <w:t>111,425.39</w:t>
                    </w:r>
                  </w:p>
                </w:tc>
              </w:tr>
            </w:sdtContent>
          </w:sdt>
          <w:sdt>
            <w:sdtPr>
              <w:rPr>
                <w:rFonts w:hint="eastAsia"/>
              </w:rPr>
              <w:alias w:val="收到的其他与经营活动有关的现金明细"/>
              <w:tag w:val="_GBC_339bc885f058400ca0c6b375c3f5b0d5"/>
              <w:id w:val="571389121"/>
              <w:lock w:val="sdtLocked"/>
            </w:sdtPr>
            <w:sdtContent>
              <w:tr w:rsidR="00056EF4" w14:paraId="6F10C36A" w14:textId="77777777" w:rsidTr="00AD1999">
                <w:tc>
                  <w:tcPr>
                    <w:tcW w:w="1882" w:type="pct"/>
                  </w:tcPr>
                  <w:p w14:paraId="735DD0E1" w14:textId="0746A696" w:rsidR="00B430B9" w:rsidRDefault="00000000" w:rsidP="00AD1999">
                    <w:pPr>
                      <w:autoSpaceDE w:val="0"/>
                      <w:autoSpaceDN w:val="0"/>
                      <w:adjustRightInd w:val="0"/>
                      <w:snapToGrid w:val="0"/>
                      <w:spacing w:line="240" w:lineRule="atLeast"/>
                    </w:pPr>
                    <w:r>
                      <w:t>收到</w:t>
                    </w:r>
                    <w:r>
                      <w:rPr>
                        <w:rFonts w:hint="eastAsia"/>
                      </w:rPr>
                      <w:t>的</w:t>
                    </w:r>
                    <w:r>
                      <w:t>押金保证金</w:t>
                    </w:r>
                    <w:r>
                      <w:rPr>
                        <w:rFonts w:hint="eastAsia"/>
                      </w:rPr>
                      <w:t>净额</w:t>
                    </w:r>
                  </w:p>
                </w:tc>
                <w:tc>
                  <w:tcPr>
                    <w:tcW w:w="1562" w:type="pct"/>
                    <w:vAlign w:val="bottom"/>
                  </w:tcPr>
                  <w:p w14:paraId="712349BC" w14:textId="77777777" w:rsidR="00B430B9" w:rsidRDefault="00000000" w:rsidP="00AD1999">
                    <w:pPr>
                      <w:jc w:val="right"/>
                    </w:pPr>
                    <w:r>
                      <w:t>10,422,140.55</w:t>
                    </w:r>
                  </w:p>
                </w:tc>
                <w:tc>
                  <w:tcPr>
                    <w:tcW w:w="1556" w:type="pct"/>
                  </w:tcPr>
                  <w:p w14:paraId="71D0B731" w14:textId="77777777" w:rsidR="00B430B9" w:rsidRDefault="00000000" w:rsidP="00AD1999">
                    <w:pPr>
                      <w:jc w:val="right"/>
                    </w:pPr>
                    <w:r>
                      <w:t>5,518,248.59</w:t>
                    </w:r>
                  </w:p>
                </w:tc>
              </w:tr>
            </w:sdtContent>
          </w:sdt>
          <w:sdt>
            <w:sdtPr>
              <w:rPr>
                <w:rFonts w:hint="eastAsia"/>
              </w:rPr>
              <w:alias w:val="收到的其他与经营活动有关的现金明细"/>
              <w:tag w:val="_GBC_339bc885f058400ca0c6b375c3f5b0d5"/>
              <w:id w:val="-1240856190"/>
              <w:lock w:val="sdtLocked"/>
            </w:sdtPr>
            <w:sdtContent>
              <w:tr w:rsidR="00056EF4" w14:paraId="197C96BB" w14:textId="77777777" w:rsidTr="00AD1999">
                <w:tc>
                  <w:tcPr>
                    <w:tcW w:w="1882" w:type="pct"/>
                  </w:tcPr>
                  <w:p w14:paraId="7125BA02" w14:textId="77777777" w:rsidR="00B430B9" w:rsidRDefault="00000000" w:rsidP="00AD1999">
                    <w:pPr>
                      <w:autoSpaceDE w:val="0"/>
                      <w:autoSpaceDN w:val="0"/>
                      <w:adjustRightInd w:val="0"/>
                      <w:snapToGrid w:val="0"/>
                      <w:spacing w:line="240" w:lineRule="atLeast"/>
                    </w:pPr>
                    <w:r>
                      <w:t>收到其他款项及往来款净额</w:t>
                    </w:r>
                  </w:p>
                </w:tc>
                <w:tc>
                  <w:tcPr>
                    <w:tcW w:w="1562" w:type="pct"/>
                    <w:vAlign w:val="bottom"/>
                  </w:tcPr>
                  <w:p w14:paraId="4F5DCC59" w14:textId="77777777" w:rsidR="00B430B9" w:rsidRDefault="00000000" w:rsidP="00AD1999">
                    <w:pPr>
                      <w:jc w:val="right"/>
                    </w:pPr>
                    <w:r>
                      <w:t>235,518.90</w:t>
                    </w:r>
                  </w:p>
                </w:tc>
                <w:tc>
                  <w:tcPr>
                    <w:tcW w:w="1556" w:type="pct"/>
                  </w:tcPr>
                  <w:p w14:paraId="5C754247" w14:textId="77777777" w:rsidR="00B430B9" w:rsidRDefault="00000000" w:rsidP="00AD1999">
                    <w:pPr>
                      <w:jc w:val="right"/>
                    </w:pPr>
                    <w:r>
                      <w:t>2,777,812.99</w:t>
                    </w:r>
                  </w:p>
                </w:tc>
              </w:tr>
            </w:sdtContent>
          </w:sdt>
          <w:tr w:rsidR="00056EF4" w14:paraId="37114A2A" w14:textId="77777777" w:rsidTr="00957BE2">
            <w:sdt>
              <w:sdtPr>
                <w:tag w:val="_PLD_68684c586fce4c6e95f718cded68b47c"/>
                <w:id w:val="285478584"/>
                <w:lock w:val="sdtLocked"/>
              </w:sdtPr>
              <w:sdtContent>
                <w:tc>
                  <w:tcPr>
                    <w:tcW w:w="1882" w:type="pct"/>
                  </w:tcPr>
                  <w:p w14:paraId="5BAF3DDA" w14:textId="77777777" w:rsidR="00B430B9" w:rsidRDefault="00000000" w:rsidP="00056EF4">
                    <w:pPr>
                      <w:autoSpaceDE w:val="0"/>
                      <w:autoSpaceDN w:val="0"/>
                      <w:adjustRightInd w:val="0"/>
                      <w:snapToGrid w:val="0"/>
                      <w:spacing w:line="240" w:lineRule="atLeast"/>
                      <w:jc w:val="center"/>
                    </w:pPr>
                    <w:r>
                      <w:rPr>
                        <w:rFonts w:hint="eastAsia"/>
                      </w:rPr>
                      <w:t>合计</w:t>
                    </w:r>
                  </w:p>
                </w:tc>
              </w:sdtContent>
            </w:sdt>
            <w:tc>
              <w:tcPr>
                <w:tcW w:w="1562" w:type="pct"/>
                <w:vAlign w:val="center"/>
              </w:tcPr>
              <w:p w14:paraId="6CE4BDB1" w14:textId="5AA7754B" w:rsidR="00B430B9" w:rsidRDefault="00000000" w:rsidP="00056EF4">
                <w:pPr>
                  <w:jc w:val="right"/>
                </w:pPr>
                <w:r>
                  <w:t>22,619,811.08</w:t>
                </w:r>
              </w:p>
            </w:tc>
            <w:tc>
              <w:tcPr>
                <w:tcW w:w="1556" w:type="pct"/>
                <w:vAlign w:val="center"/>
              </w:tcPr>
              <w:p w14:paraId="1E4E25EA" w14:textId="654BA7AB" w:rsidR="00B430B9" w:rsidRDefault="00000000" w:rsidP="00056EF4">
                <w:pPr>
                  <w:jc w:val="right"/>
                </w:pPr>
                <w:r>
                  <w:t>21,219,198.84</w:t>
                </w:r>
              </w:p>
            </w:tc>
          </w:tr>
        </w:tbl>
        <w:p w14:paraId="2D570407" w14:textId="77777777" w:rsidR="00B430B9" w:rsidRDefault="00B430B9"/>
        <w:p w14:paraId="72EB4D75" w14:textId="77777777" w:rsidR="00B430B9" w:rsidRDefault="00000000">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452561286"/>
            <w:lock w:val="sdtLocked"/>
            <w:placeholder>
              <w:docPart w:val="GBC22222222222222222222222222222"/>
            </w:placeholder>
          </w:sdtPr>
          <w:sdtContent>
            <w:p w14:paraId="48076DA0" w14:textId="3DAB4F69" w:rsidR="00B430B9" w:rsidRDefault="00000000">
              <w:r>
                <w:rPr>
                  <w:rFonts w:hint="eastAsia"/>
                </w:rPr>
                <w:t>无</w:t>
              </w:r>
            </w:p>
          </w:sdtContent>
        </w:sdt>
      </w:sdtContent>
    </w:sdt>
    <w:p w14:paraId="60057129" w14:textId="77777777" w:rsidR="00B430B9" w:rsidRDefault="00B430B9"/>
    <w:sdt>
      <w:sdtPr>
        <w:rPr>
          <w:rFonts w:ascii="宋体" w:hAnsi="宋体" w:cs="宋体" w:hint="eastAsia"/>
          <w:b w:val="0"/>
          <w:bCs/>
          <w:kern w:val="0"/>
          <w:sz w:val="24"/>
          <w:szCs w:val="21"/>
        </w:rPr>
        <w:alias w:val="模块:支付的其他与经营活动有关的现金"/>
        <w:tag w:val="_GBC_3c8453861c4b4e94956633ec6c228388"/>
        <w:id w:val="1089817846"/>
        <w:lock w:val="sdtLocked"/>
        <w:placeholder>
          <w:docPart w:val="GBC22222222222222222222222222222"/>
        </w:placeholder>
      </w:sdtPr>
      <w:sdtEndPr>
        <w:rPr>
          <w:rFonts w:cstheme="minorBidi"/>
          <w:kern w:val="2"/>
          <w:sz w:val="21"/>
        </w:rPr>
      </w:sdtEndPr>
      <w:sdtContent>
        <w:p w14:paraId="4BD30A29" w14:textId="77777777" w:rsidR="00B430B9" w:rsidRDefault="00000000">
          <w:pPr>
            <w:pStyle w:val="4"/>
            <w:numPr>
              <w:ilvl w:val="0"/>
              <w:numId w:val="72"/>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733162818"/>
            <w:lock w:val="sdtLocked"/>
            <w:placeholder>
              <w:docPart w:val="GBC22222222222222222222222222222"/>
            </w:placeholder>
          </w:sdtPr>
          <w:sdtContent>
            <w:p w14:paraId="7A399FAE" w14:textId="435AC02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AFDFC8" w14:textId="77777777" w:rsidR="00B430B9" w:rsidRDefault="00000000">
          <w:pPr>
            <w:jc w:val="right"/>
          </w:pPr>
          <w:r>
            <w:rPr>
              <w:rFonts w:hint="eastAsia"/>
            </w:rPr>
            <w:t>单位：</w:t>
          </w:r>
          <w:sdt>
            <w:sdtPr>
              <w:rPr>
                <w:rFonts w:hint="eastAsia"/>
              </w:rPr>
              <w:alias w:val="单位：财务附注：支付的其他与经营活动有关的现金"/>
              <w:tag w:val="_GBC_8252d4ac9be64f04b08b1dc08e270310"/>
              <w:id w:val="5667717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47563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37"/>
            <w:gridCol w:w="2765"/>
          </w:tblGrid>
          <w:tr w:rsidR="00056EF4" w14:paraId="0ADFC90E" w14:textId="77777777" w:rsidTr="00415D43">
            <w:sdt>
              <w:sdtPr>
                <w:tag w:val="_PLD_164da6d2b96e42688b06fe557d996ac2"/>
                <w:id w:val="1763491559"/>
                <w:lock w:val="sdtLocked"/>
              </w:sdtPr>
              <w:sdtContent>
                <w:tc>
                  <w:tcPr>
                    <w:tcW w:w="1882" w:type="pct"/>
                  </w:tcPr>
                  <w:p w14:paraId="11895460" w14:textId="77777777" w:rsidR="00B430B9" w:rsidRDefault="00000000" w:rsidP="00415D43">
                    <w:pPr>
                      <w:autoSpaceDE w:val="0"/>
                      <w:autoSpaceDN w:val="0"/>
                      <w:adjustRightInd w:val="0"/>
                      <w:snapToGrid w:val="0"/>
                      <w:jc w:val="center"/>
                    </w:pPr>
                    <w:r>
                      <w:rPr>
                        <w:rFonts w:hint="eastAsia"/>
                      </w:rPr>
                      <w:t>项目</w:t>
                    </w:r>
                  </w:p>
                </w:tc>
              </w:sdtContent>
            </w:sdt>
            <w:sdt>
              <w:sdtPr>
                <w:tag w:val="_PLD_69d21b5f023448adbd8c69a7e96e585d"/>
                <w:id w:val="223335693"/>
                <w:lock w:val="sdtLocked"/>
              </w:sdtPr>
              <w:sdtContent>
                <w:tc>
                  <w:tcPr>
                    <w:tcW w:w="1551" w:type="pct"/>
                  </w:tcPr>
                  <w:p w14:paraId="5C76B4B9" w14:textId="77777777" w:rsidR="00B430B9" w:rsidRDefault="00000000" w:rsidP="00415D43">
                    <w:pPr>
                      <w:autoSpaceDE w:val="0"/>
                      <w:autoSpaceDN w:val="0"/>
                      <w:adjustRightInd w:val="0"/>
                      <w:snapToGrid w:val="0"/>
                      <w:jc w:val="center"/>
                    </w:pPr>
                    <w:r>
                      <w:rPr>
                        <w:rFonts w:hint="eastAsia"/>
                      </w:rPr>
                      <w:t>本期发生额</w:t>
                    </w:r>
                  </w:p>
                </w:tc>
              </w:sdtContent>
            </w:sdt>
            <w:sdt>
              <w:sdtPr>
                <w:tag w:val="_PLD_fccf4811cdbb443297a0ce875715525f"/>
                <w:id w:val="-875149102"/>
                <w:lock w:val="sdtLocked"/>
              </w:sdtPr>
              <w:sdtContent>
                <w:tc>
                  <w:tcPr>
                    <w:tcW w:w="1567" w:type="pct"/>
                  </w:tcPr>
                  <w:p w14:paraId="510012D8" w14:textId="77777777" w:rsidR="00B430B9" w:rsidRDefault="00000000" w:rsidP="00415D43">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271715752"/>
              <w:lock w:val="sdtLocked"/>
            </w:sdtPr>
            <w:sdtContent>
              <w:tr w:rsidR="00056EF4" w14:paraId="361B7168" w14:textId="77777777" w:rsidTr="00415D43">
                <w:tc>
                  <w:tcPr>
                    <w:tcW w:w="1882" w:type="pct"/>
                  </w:tcPr>
                  <w:p w14:paraId="4630D6BB" w14:textId="77777777" w:rsidR="00B430B9" w:rsidRDefault="00000000" w:rsidP="00415D43">
                    <w:pPr>
                      <w:autoSpaceDE w:val="0"/>
                      <w:autoSpaceDN w:val="0"/>
                      <w:adjustRightInd w:val="0"/>
                      <w:snapToGrid w:val="0"/>
                    </w:pPr>
                    <w:r>
                      <w:t>支付的广告及业务宣传费等</w:t>
                    </w:r>
                  </w:p>
                </w:tc>
                <w:tc>
                  <w:tcPr>
                    <w:tcW w:w="1551" w:type="pct"/>
                  </w:tcPr>
                  <w:p w14:paraId="5AAAAA0F" w14:textId="77777777" w:rsidR="00B430B9" w:rsidRDefault="00000000" w:rsidP="00415D43">
                    <w:pPr>
                      <w:jc w:val="right"/>
                    </w:pPr>
                    <w:r>
                      <w:t>23,881,450.60</w:t>
                    </w:r>
                  </w:p>
                </w:tc>
                <w:tc>
                  <w:tcPr>
                    <w:tcW w:w="1567" w:type="pct"/>
                  </w:tcPr>
                  <w:p w14:paraId="604AF164" w14:textId="77777777" w:rsidR="00B430B9" w:rsidRDefault="00000000" w:rsidP="00415D43">
                    <w:pPr>
                      <w:jc w:val="right"/>
                    </w:pPr>
                    <w:r>
                      <w:t>3,518,195.50</w:t>
                    </w:r>
                  </w:p>
                </w:tc>
              </w:tr>
            </w:sdtContent>
          </w:sdt>
          <w:sdt>
            <w:sdtPr>
              <w:rPr>
                <w:rFonts w:hint="eastAsia"/>
              </w:rPr>
              <w:alias w:val="支付的其他与经营活动有关的现金明细"/>
              <w:tag w:val="_GBC_9880266c0e6f4e6b92c7692ef64ec140"/>
              <w:id w:val="-1708327659"/>
              <w:lock w:val="sdtLocked"/>
            </w:sdtPr>
            <w:sdtContent>
              <w:tr w:rsidR="00056EF4" w14:paraId="3FD669EA" w14:textId="77777777" w:rsidTr="00415D43">
                <w:tc>
                  <w:tcPr>
                    <w:tcW w:w="1882" w:type="pct"/>
                  </w:tcPr>
                  <w:p w14:paraId="55DA61B8" w14:textId="77777777" w:rsidR="00B430B9" w:rsidRDefault="00000000" w:rsidP="00415D43">
                    <w:pPr>
                      <w:autoSpaceDE w:val="0"/>
                      <w:autoSpaceDN w:val="0"/>
                      <w:adjustRightInd w:val="0"/>
                      <w:snapToGrid w:val="0"/>
                    </w:pPr>
                    <w:r>
                      <w:t>支付的办公费、邮电通讯费、及会务费、中介机构费用等</w:t>
                    </w:r>
                  </w:p>
                </w:tc>
                <w:tc>
                  <w:tcPr>
                    <w:tcW w:w="1551" w:type="pct"/>
                  </w:tcPr>
                  <w:p w14:paraId="35E3BFDD" w14:textId="77777777" w:rsidR="00B430B9" w:rsidRDefault="00000000" w:rsidP="00415D43">
                    <w:pPr>
                      <w:jc w:val="right"/>
                    </w:pPr>
                    <w:r>
                      <w:t>6,253,516.09</w:t>
                    </w:r>
                  </w:p>
                </w:tc>
                <w:tc>
                  <w:tcPr>
                    <w:tcW w:w="1567" w:type="pct"/>
                  </w:tcPr>
                  <w:p w14:paraId="7D4449F6" w14:textId="77777777" w:rsidR="00B430B9" w:rsidRDefault="00000000" w:rsidP="00415D43">
                    <w:pPr>
                      <w:jc w:val="right"/>
                    </w:pPr>
                    <w:r>
                      <w:t>4,068,173.68</w:t>
                    </w:r>
                  </w:p>
                </w:tc>
              </w:tr>
            </w:sdtContent>
          </w:sdt>
          <w:sdt>
            <w:sdtPr>
              <w:rPr>
                <w:rFonts w:hint="eastAsia"/>
              </w:rPr>
              <w:alias w:val="支付的其他与经营活动有关的现金明细"/>
              <w:tag w:val="_GBC_9880266c0e6f4e6b92c7692ef64ec140"/>
              <w:id w:val="2022497095"/>
              <w:lock w:val="sdtLocked"/>
            </w:sdtPr>
            <w:sdtContent>
              <w:tr w:rsidR="00056EF4" w14:paraId="58224842" w14:textId="77777777" w:rsidTr="00415D43">
                <w:tc>
                  <w:tcPr>
                    <w:tcW w:w="1882" w:type="pct"/>
                  </w:tcPr>
                  <w:p w14:paraId="1FAA001D" w14:textId="77777777" w:rsidR="00B430B9" w:rsidRDefault="00000000" w:rsidP="00415D43">
                    <w:pPr>
                      <w:autoSpaceDE w:val="0"/>
                      <w:autoSpaceDN w:val="0"/>
                      <w:adjustRightInd w:val="0"/>
                      <w:snapToGrid w:val="0"/>
                    </w:pPr>
                    <w:r>
                      <w:t>支付的差旅费、业务招待费、拍卖佣金及公证费等</w:t>
                    </w:r>
                  </w:p>
                </w:tc>
                <w:tc>
                  <w:tcPr>
                    <w:tcW w:w="1551" w:type="pct"/>
                  </w:tcPr>
                  <w:p w14:paraId="57D324A9" w14:textId="77777777" w:rsidR="00B430B9" w:rsidRDefault="00000000" w:rsidP="00415D43">
                    <w:pPr>
                      <w:jc w:val="right"/>
                    </w:pPr>
                    <w:r>
                      <w:t>554,282.00</w:t>
                    </w:r>
                  </w:p>
                </w:tc>
                <w:tc>
                  <w:tcPr>
                    <w:tcW w:w="1567" w:type="pct"/>
                  </w:tcPr>
                  <w:p w14:paraId="5A325636" w14:textId="77777777" w:rsidR="00B430B9" w:rsidRDefault="00000000" w:rsidP="00415D43">
                    <w:pPr>
                      <w:jc w:val="right"/>
                    </w:pPr>
                    <w:r>
                      <w:t>77,423.56</w:t>
                    </w:r>
                  </w:p>
                </w:tc>
              </w:tr>
            </w:sdtContent>
          </w:sdt>
          <w:sdt>
            <w:sdtPr>
              <w:rPr>
                <w:rFonts w:hint="eastAsia"/>
              </w:rPr>
              <w:alias w:val="支付的其他与经营活动有关的现金明细"/>
              <w:tag w:val="_GBC_9880266c0e6f4e6b92c7692ef64ec140"/>
              <w:id w:val="-1682502082"/>
              <w:lock w:val="sdtLocked"/>
            </w:sdtPr>
            <w:sdtContent>
              <w:tr w:rsidR="00056EF4" w14:paraId="086B975C" w14:textId="77777777" w:rsidTr="00415D43">
                <w:tc>
                  <w:tcPr>
                    <w:tcW w:w="1882" w:type="pct"/>
                  </w:tcPr>
                  <w:p w14:paraId="363AE25F" w14:textId="77777777" w:rsidR="00B430B9" w:rsidRDefault="00000000" w:rsidP="00415D43">
                    <w:pPr>
                      <w:autoSpaceDE w:val="0"/>
                      <w:autoSpaceDN w:val="0"/>
                      <w:adjustRightInd w:val="0"/>
                      <w:snapToGrid w:val="0"/>
                    </w:pPr>
                    <w:r>
                      <w:t>支付的办公装修费、维修费、汽车费用及财产保险费等</w:t>
                    </w:r>
                  </w:p>
                </w:tc>
                <w:tc>
                  <w:tcPr>
                    <w:tcW w:w="1551" w:type="pct"/>
                  </w:tcPr>
                  <w:p w14:paraId="0C0B1A8D" w14:textId="77777777" w:rsidR="00B430B9" w:rsidRDefault="00000000" w:rsidP="00415D43">
                    <w:pPr>
                      <w:jc w:val="right"/>
                    </w:pPr>
                    <w:r>
                      <w:t>441,749.72</w:t>
                    </w:r>
                  </w:p>
                </w:tc>
                <w:tc>
                  <w:tcPr>
                    <w:tcW w:w="1567" w:type="pct"/>
                  </w:tcPr>
                  <w:p w14:paraId="21064401" w14:textId="77777777" w:rsidR="00B430B9" w:rsidRDefault="00000000" w:rsidP="00415D43">
                    <w:pPr>
                      <w:jc w:val="right"/>
                    </w:pPr>
                    <w:r>
                      <w:t>727,348.79</w:t>
                    </w:r>
                  </w:p>
                </w:tc>
              </w:tr>
            </w:sdtContent>
          </w:sdt>
          <w:sdt>
            <w:sdtPr>
              <w:rPr>
                <w:rFonts w:hint="eastAsia"/>
              </w:rPr>
              <w:alias w:val="支付的其他与经营活动有关的现金明细"/>
              <w:tag w:val="_GBC_9880266c0e6f4e6b92c7692ef64ec140"/>
              <w:id w:val="-1131860966"/>
              <w:lock w:val="sdtLocked"/>
            </w:sdtPr>
            <w:sdtContent>
              <w:tr w:rsidR="00056EF4" w14:paraId="5E5F7416" w14:textId="77777777" w:rsidTr="00415D43">
                <w:tc>
                  <w:tcPr>
                    <w:tcW w:w="1882" w:type="pct"/>
                  </w:tcPr>
                  <w:p w14:paraId="229A525B" w14:textId="77777777" w:rsidR="00B430B9" w:rsidRDefault="00000000" w:rsidP="00415D43">
                    <w:pPr>
                      <w:autoSpaceDE w:val="0"/>
                      <w:autoSpaceDN w:val="0"/>
                      <w:adjustRightInd w:val="0"/>
                      <w:snapToGrid w:val="0"/>
                    </w:pPr>
                    <w:r>
                      <w:t>支付的押金保证金净额</w:t>
                    </w:r>
                  </w:p>
                </w:tc>
                <w:tc>
                  <w:tcPr>
                    <w:tcW w:w="1551" w:type="pct"/>
                  </w:tcPr>
                  <w:p w14:paraId="15562DCD" w14:textId="77777777" w:rsidR="00B430B9" w:rsidRDefault="00000000" w:rsidP="00415D43">
                    <w:pPr>
                      <w:jc w:val="right"/>
                    </w:pPr>
                    <w:r>
                      <w:t>7,475,951.17</w:t>
                    </w:r>
                  </w:p>
                </w:tc>
                <w:tc>
                  <w:tcPr>
                    <w:tcW w:w="1567" w:type="pct"/>
                  </w:tcPr>
                  <w:p w14:paraId="2627C28D" w14:textId="77777777" w:rsidR="00B430B9" w:rsidRDefault="00B430B9" w:rsidP="00415D43">
                    <w:pPr>
                      <w:jc w:val="right"/>
                    </w:pPr>
                  </w:p>
                </w:tc>
              </w:tr>
            </w:sdtContent>
          </w:sdt>
          <w:sdt>
            <w:sdtPr>
              <w:rPr>
                <w:rFonts w:hint="eastAsia"/>
              </w:rPr>
              <w:alias w:val="支付的其他与经营活动有关的现金明细"/>
              <w:tag w:val="_GBC_9880266c0e6f4e6b92c7692ef64ec140"/>
              <w:id w:val="1135837296"/>
              <w:lock w:val="sdtLocked"/>
            </w:sdtPr>
            <w:sdtContent>
              <w:tr w:rsidR="00056EF4" w14:paraId="68316109" w14:textId="77777777" w:rsidTr="00415D43">
                <w:tc>
                  <w:tcPr>
                    <w:tcW w:w="1882" w:type="pct"/>
                  </w:tcPr>
                  <w:p w14:paraId="0EF55A2B" w14:textId="77777777" w:rsidR="00B430B9" w:rsidRDefault="00000000" w:rsidP="00415D43">
                    <w:pPr>
                      <w:autoSpaceDE w:val="0"/>
                      <w:autoSpaceDN w:val="0"/>
                      <w:adjustRightInd w:val="0"/>
                      <w:snapToGrid w:val="0"/>
                    </w:pPr>
                    <w:r>
                      <w:t>支付的其他往来净额及费用</w:t>
                    </w:r>
                  </w:p>
                </w:tc>
                <w:tc>
                  <w:tcPr>
                    <w:tcW w:w="1551" w:type="pct"/>
                  </w:tcPr>
                  <w:p w14:paraId="7590E5DB" w14:textId="77777777" w:rsidR="00B430B9" w:rsidRDefault="00000000" w:rsidP="00415D43">
                    <w:pPr>
                      <w:jc w:val="right"/>
                    </w:pPr>
                    <w:r>
                      <w:t>7,578,845.05</w:t>
                    </w:r>
                  </w:p>
                </w:tc>
                <w:tc>
                  <w:tcPr>
                    <w:tcW w:w="1567" w:type="pct"/>
                  </w:tcPr>
                  <w:p w14:paraId="52CEF247" w14:textId="77777777" w:rsidR="00B430B9" w:rsidRDefault="00000000" w:rsidP="00415D43">
                    <w:pPr>
                      <w:jc w:val="right"/>
                    </w:pPr>
                    <w:r>
                      <w:t>6,073,549.44</w:t>
                    </w:r>
                  </w:p>
                </w:tc>
              </w:tr>
            </w:sdtContent>
          </w:sdt>
          <w:tr w:rsidR="00056EF4" w14:paraId="3F520F7C" w14:textId="77777777" w:rsidTr="00923CD0">
            <w:sdt>
              <w:sdtPr>
                <w:tag w:val="_PLD_4b68c0729f8e49a4ac82fb1d64daa6dc"/>
                <w:id w:val="-1783566305"/>
                <w:lock w:val="sdtLocked"/>
              </w:sdtPr>
              <w:sdtContent>
                <w:tc>
                  <w:tcPr>
                    <w:tcW w:w="1882" w:type="pct"/>
                  </w:tcPr>
                  <w:p w14:paraId="49648EE7" w14:textId="77777777" w:rsidR="00B430B9" w:rsidRDefault="00000000" w:rsidP="00056EF4">
                    <w:pPr>
                      <w:autoSpaceDE w:val="0"/>
                      <w:autoSpaceDN w:val="0"/>
                      <w:adjustRightInd w:val="0"/>
                      <w:snapToGrid w:val="0"/>
                      <w:jc w:val="center"/>
                    </w:pPr>
                    <w:r>
                      <w:rPr>
                        <w:rFonts w:hint="eastAsia"/>
                      </w:rPr>
                      <w:t>合计</w:t>
                    </w:r>
                  </w:p>
                </w:tc>
              </w:sdtContent>
            </w:sdt>
            <w:tc>
              <w:tcPr>
                <w:tcW w:w="1551" w:type="pct"/>
                <w:vAlign w:val="center"/>
              </w:tcPr>
              <w:p w14:paraId="31CB1EB1" w14:textId="2B7620AA" w:rsidR="00B430B9" w:rsidRDefault="00000000" w:rsidP="00056EF4">
                <w:pPr>
                  <w:jc w:val="right"/>
                </w:pPr>
                <w:r>
                  <w:t>46,185,794.63</w:t>
                </w:r>
              </w:p>
            </w:tc>
            <w:tc>
              <w:tcPr>
                <w:tcW w:w="1567" w:type="pct"/>
                <w:vAlign w:val="center"/>
              </w:tcPr>
              <w:p w14:paraId="58653FEB" w14:textId="6DCFD626" w:rsidR="00B430B9" w:rsidRDefault="00000000" w:rsidP="00056EF4">
                <w:pPr>
                  <w:jc w:val="right"/>
                </w:pPr>
                <w:r>
                  <w:t>14,464,690.97</w:t>
                </w:r>
              </w:p>
            </w:tc>
          </w:tr>
        </w:tbl>
        <w:p w14:paraId="4A28DE37" w14:textId="77777777" w:rsidR="00B430B9" w:rsidRDefault="00B430B9"/>
        <w:p w14:paraId="3A124FFB" w14:textId="77777777" w:rsidR="00B430B9" w:rsidRDefault="00000000">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913357868"/>
            <w:lock w:val="sdtLocked"/>
            <w:placeholder>
              <w:docPart w:val="GBC22222222222222222222222222222"/>
            </w:placeholder>
          </w:sdtPr>
          <w:sdtContent>
            <w:p w14:paraId="6B9315F1" w14:textId="4B18877C" w:rsidR="00B430B9" w:rsidRDefault="00000000">
              <w:pPr>
                <w:ind w:right="5"/>
              </w:pPr>
              <w:r>
                <w:rPr>
                  <w:rFonts w:hint="eastAsia"/>
                </w:rPr>
                <w:t>无</w:t>
              </w:r>
            </w:p>
          </w:sdtContent>
        </w:sdt>
      </w:sdtContent>
    </w:sdt>
    <w:p w14:paraId="04BD9C84" w14:textId="77777777" w:rsidR="00B430B9" w:rsidRDefault="00B430B9">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767845510"/>
        <w:lock w:val="sdtLocked"/>
        <w:placeholder>
          <w:docPart w:val="GBC22222222222222222222222222222"/>
        </w:placeholder>
      </w:sdtPr>
      <w:sdtEndPr>
        <w:rPr>
          <w:rFonts w:cstheme="minorBidi" w:hint="default"/>
          <w:kern w:val="2"/>
          <w:sz w:val="21"/>
        </w:rPr>
      </w:sdtEndPr>
      <w:sdtContent>
        <w:p w14:paraId="792A1F09" w14:textId="77777777" w:rsidR="00B430B9" w:rsidRDefault="00000000">
          <w:pPr>
            <w:pStyle w:val="4"/>
            <w:numPr>
              <w:ilvl w:val="0"/>
              <w:numId w:val="72"/>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924342832"/>
            <w:lock w:val="sdtLocked"/>
            <w:placeholder>
              <w:docPart w:val="GBC22222222222222222222222222222"/>
            </w:placeholder>
          </w:sdtPr>
          <w:sdtContent>
            <w:p w14:paraId="5FF5871E" w14:textId="3F05094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94D64A2" w14:textId="77777777" w:rsidR="00B430B9" w:rsidRDefault="00000000">
          <w:pPr>
            <w:jc w:val="right"/>
          </w:pPr>
          <w:r>
            <w:rPr>
              <w:rFonts w:hint="eastAsia"/>
            </w:rPr>
            <w:t>单位：</w:t>
          </w:r>
          <w:sdt>
            <w:sdtPr>
              <w:rPr>
                <w:rFonts w:hint="eastAsia"/>
              </w:rPr>
              <w:alias w:val="单位：财务附注：收到的其他与投资活动有关的现金"/>
              <w:tag w:val="_GBC_864c08420ed74aa18dcf838d10153475"/>
              <w:id w:val="2120479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17939401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540"/>
            <w:gridCol w:w="2620"/>
            <w:gridCol w:w="2663"/>
          </w:tblGrid>
          <w:tr w:rsidR="00056EF4" w14:paraId="2F52C7C6" w14:textId="77777777" w:rsidTr="00056EF4">
            <w:sdt>
              <w:sdtPr>
                <w:tag w:val="_PLD_fe329b3300fe449c869fda5c957ed9e6"/>
                <w:id w:val="357082548"/>
                <w:lock w:val="sdtLocked"/>
              </w:sdtPr>
              <w:sdtContent>
                <w:tc>
                  <w:tcPr>
                    <w:tcW w:w="2006" w:type="pct"/>
                  </w:tcPr>
                  <w:p w14:paraId="7BBFC7CA" w14:textId="77777777" w:rsidR="00B430B9" w:rsidRDefault="00000000" w:rsidP="009B36C1">
                    <w:pPr>
                      <w:autoSpaceDE w:val="0"/>
                      <w:autoSpaceDN w:val="0"/>
                      <w:adjustRightInd w:val="0"/>
                      <w:snapToGrid w:val="0"/>
                      <w:spacing w:line="240" w:lineRule="atLeast"/>
                      <w:jc w:val="center"/>
                    </w:pPr>
                    <w:r>
                      <w:rPr>
                        <w:rFonts w:hint="eastAsia"/>
                      </w:rPr>
                      <w:t>项目</w:t>
                    </w:r>
                  </w:p>
                </w:tc>
              </w:sdtContent>
            </w:sdt>
            <w:sdt>
              <w:sdtPr>
                <w:tag w:val="_PLD_e828a524680d4faeb14e148b152d9982"/>
                <w:id w:val="1097834015"/>
                <w:lock w:val="sdtLocked"/>
              </w:sdtPr>
              <w:sdtContent>
                <w:tc>
                  <w:tcPr>
                    <w:tcW w:w="1485" w:type="pct"/>
                  </w:tcPr>
                  <w:p w14:paraId="07609695" w14:textId="77777777" w:rsidR="00B430B9" w:rsidRDefault="00000000" w:rsidP="009B36C1">
                    <w:pPr>
                      <w:autoSpaceDE w:val="0"/>
                      <w:autoSpaceDN w:val="0"/>
                      <w:adjustRightInd w:val="0"/>
                      <w:snapToGrid w:val="0"/>
                      <w:spacing w:line="240" w:lineRule="atLeast"/>
                      <w:jc w:val="center"/>
                    </w:pPr>
                    <w:r>
                      <w:rPr>
                        <w:rFonts w:hint="eastAsia"/>
                      </w:rPr>
                      <w:t>本期发生额</w:t>
                    </w:r>
                  </w:p>
                </w:tc>
              </w:sdtContent>
            </w:sdt>
            <w:sdt>
              <w:sdtPr>
                <w:tag w:val="_PLD_a8eb20dbb1b143d399d3bde1f6e00fa3"/>
                <w:id w:val="1628422437"/>
                <w:lock w:val="sdtLocked"/>
              </w:sdtPr>
              <w:sdtContent>
                <w:tc>
                  <w:tcPr>
                    <w:tcW w:w="1509" w:type="pct"/>
                  </w:tcPr>
                  <w:p w14:paraId="1F7D91E5" w14:textId="77777777" w:rsidR="00B430B9" w:rsidRDefault="00000000" w:rsidP="009B36C1">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投资活动有关的现金明细"/>
              <w:tag w:val="_GBC_e6aac5cfd8c841e780dd4702b059b16c"/>
              <w:id w:val="142169096"/>
              <w:lock w:val="sdtLocked"/>
            </w:sdtPr>
            <w:sdtContent>
              <w:tr w:rsidR="00056EF4" w14:paraId="3E8B5628" w14:textId="77777777" w:rsidTr="00056EF4">
                <w:tc>
                  <w:tcPr>
                    <w:tcW w:w="2006" w:type="pct"/>
                  </w:tcPr>
                  <w:p w14:paraId="15C6B8A5" w14:textId="77777777" w:rsidR="00B430B9" w:rsidRDefault="00000000" w:rsidP="009B36C1">
                    <w:pPr>
                      <w:autoSpaceDE w:val="0"/>
                      <w:autoSpaceDN w:val="0"/>
                      <w:adjustRightInd w:val="0"/>
                      <w:snapToGrid w:val="0"/>
                      <w:spacing w:line="240" w:lineRule="atLeast"/>
                    </w:pPr>
                    <w:r>
                      <w:t>收回理财产品及结构性存款本金</w:t>
                    </w:r>
                  </w:p>
                </w:tc>
                <w:tc>
                  <w:tcPr>
                    <w:tcW w:w="1485" w:type="pct"/>
                    <w:vAlign w:val="bottom"/>
                  </w:tcPr>
                  <w:p w14:paraId="03A650E3" w14:textId="77777777" w:rsidR="00B430B9" w:rsidRDefault="00000000" w:rsidP="009B36C1">
                    <w:pPr>
                      <w:jc w:val="right"/>
                    </w:pPr>
                    <w:r>
                      <w:t>30,000,000.00</w:t>
                    </w:r>
                  </w:p>
                </w:tc>
                <w:tc>
                  <w:tcPr>
                    <w:tcW w:w="1509" w:type="pct"/>
                  </w:tcPr>
                  <w:p w14:paraId="1E79B7C2" w14:textId="77777777" w:rsidR="00B430B9" w:rsidRDefault="00000000" w:rsidP="009B36C1">
                    <w:pPr>
                      <w:jc w:val="right"/>
                    </w:pPr>
                    <w:r>
                      <w:t>60,000,000.00</w:t>
                    </w:r>
                  </w:p>
                </w:tc>
              </w:tr>
            </w:sdtContent>
          </w:sdt>
          <w:sdt>
            <w:sdtPr>
              <w:rPr>
                <w:rFonts w:hint="eastAsia"/>
              </w:rPr>
              <w:alias w:val="收到的其他与投资活动有关的现金明细"/>
              <w:tag w:val="_GBC_e6aac5cfd8c841e780dd4702b059b16c"/>
              <w:id w:val="481517060"/>
              <w:lock w:val="sdtLocked"/>
            </w:sdtPr>
            <w:sdtContent>
              <w:tr w:rsidR="00056EF4" w14:paraId="0374AE55" w14:textId="77777777" w:rsidTr="00056EF4">
                <w:tc>
                  <w:tcPr>
                    <w:tcW w:w="2006" w:type="pct"/>
                  </w:tcPr>
                  <w:p w14:paraId="02751DB8" w14:textId="77777777" w:rsidR="00B430B9" w:rsidRDefault="00000000" w:rsidP="009B36C1">
                    <w:pPr>
                      <w:autoSpaceDE w:val="0"/>
                      <w:autoSpaceDN w:val="0"/>
                      <w:adjustRightInd w:val="0"/>
                      <w:snapToGrid w:val="0"/>
                      <w:spacing w:line="240" w:lineRule="atLeast"/>
                    </w:pPr>
                    <w:r>
                      <w:t>收到银行理财产品及结构性存款收益</w:t>
                    </w:r>
                  </w:p>
                </w:tc>
                <w:tc>
                  <w:tcPr>
                    <w:tcW w:w="1485" w:type="pct"/>
                    <w:vAlign w:val="bottom"/>
                  </w:tcPr>
                  <w:p w14:paraId="6201BF82" w14:textId="6614AEB3" w:rsidR="00B430B9" w:rsidRDefault="00000000" w:rsidP="009B36C1">
                    <w:pPr>
                      <w:jc w:val="right"/>
                    </w:pPr>
                    <w:r>
                      <w:t>8,685,764.12</w:t>
                    </w:r>
                  </w:p>
                </w:tc>
                <w:tc>
                  <w:tcPr>
                    <w:tcW w:w="1509" w:type="pct"/>
                  </w:tcPr>
                  <w:p w14:paraId="781CC9BF" w14:textId="4F86D95E" w:rsidR="00B430B9" w:rsidRDefault="00000000" w:rsidP="009B36C1">
                    <w:pPr>
                      <w:jc w:val="right"/>
                    </w:pPr>
                    <w:r>
                      <w:t>1,843,397.26</w:t>
                    </w:r>
                  </w:p>
                </w:tc>
              </w:tr>
            </w:sdtContent>
          </w:sdt>
          <w:tr w:rsidR="00056EF4" w14:paraId="48211D26" w14:textId="77777777" w:rsidTr="00B6678F">
            <w:sdt>
              <w:sdtPr>
                <w:tag w:val="_PLD_7a5b8e3355174a5f94c83cb81ed0821b"/>
                <w:id w:val="442125853"/>
                <w:lock w:val="sdtLocked"/>
              </w:sdtPr>
              <w:sdtContent>
                <w:tc>
                  <w:tcPr>
                    <w:tcW w:w="2006" w:type="pct"/>
                  </w:tcPr>
                  <w:p w14:paraId="2E50B5CB" w14:textId="77777777" w:rsidR="00B430B9" w:rsidRDefault="00000000" w:rsidP="00056EF4">
                    <w:pPr>
                      <w:autoSpaceDE w:val="0"/>
                      <w:autoSpaceDN w:val="0"/>
                      <w:adjustRightInd w:val="0"/>
                      <w:snapToGrid w:val="0"/>
                      <w:spacing w:line="240" w:lineRule="atLeast"/>
                      <w:jc w:val="center"/>
                    </w:pPr>
                    <w:r>
                      <w:rPr>
                        <w:rFonts w:hint="eastAsia"/>
                      </w:rPr>
                      <w:t>合计</w:t>
                    </w:r>
                  </w:p>
                </w:tc>
              </w:sdtContent>
            </w:sdt>
            <w:tc>
              <w:tcPr>
                <w:tcW w:w="1485" w:type="pct"/>
                <w:vAlign w:val="center"/>
              </w:tcPr>
              <w:p w14:paraId="695AE816" w14:textId="17E78E96" w:rsidR="00B430B9" w:rsidRDefault="00000000" w:rsidP="00056EF4">
                <w:pPr>
                  <w:jc w:val="right"/>
                </w:pPr>
                <w:r>
                  <w:t>38,685,764.12</w:t>
                </w:r>
              </w:p>
            </w:tc>
            <w:tc>
              <w:tcPr>
                <w:tcW w:w="1509" w:type="pct"/>
                <w:vAlign w:val="center"/>
              </w:tcPr>
              <w:p w14:paraId="5F868ECC" w14:textId="2955C757" w:rsidR="00B430B9" w:rsidRDefault="00000000" w:rsidP="00056EF4">
                <w:pPr>
                  <w:jc w:val="right"/>
                </w:pPr>
                <w:r>
                  <w:t>61,843,397.26</w:t>
                </w:r>
              </w:p>
            </w:tc>
          </w:tr>
        </w:tbl>
        <w:p w14:paraId="39680A01" w14:textId="77777777" w:rsidR="00B430B9" w:rsidRDefault="00B430B9"/>
        <w:p w14:paraId="387070F4" w14:textId="77777777" w:rsidR="00B430B9" w:rsidRDefault="00000000">
          <w:pPr>
            <w:snapToGrid w:val="0"/>
            <w:spacing w:before="60" w:after="60"/>
          </w:pPr>
          <w:r>
            <w:rPr>
              <w:rFonts w:hint="eastAsia"/>
            </w:rPr>
            <w:t>收到的其他与投资活动有关的现金说明：</w:t>
          </w:r>
        </w:p>
        <w:sdt>
          <w:sdtPr>
            <w:alias w:val="收到的其他与投资活动有关的现金说明"/>
            <w:tag w:val="_GBC_10ad2bcf624d4c49924f65fcffdeebbc"/>
            <w:id w:val="339584805"/>
            <w:lock w:val="sdtLocked"/>
            <w:placeholder>
              <w:docPart w:val="GBC22222222222222222222222222222"/>
            </w:placeholder>
          </w:sdtPr>
          <w:sdtContent>
            <w:p w14:paraId="4CAA10F7" w14:textId="4677EFC5" w:rsidR="00B430B9" w:rsidRDefault="00000000">
              <w:pPr>
                <w:snapToGrid w:val="0"/>
                <w:spacing w:line="240" w:lineRule="atLeast"/>
              </w:pPr>
              <w:r>
                <w:rPr>
                  <w:rFonts w:hint="eastAsia"/>
                </w:rPr>
                <w:t>无</w:t>
              </w:r>
            </w:p>
          </w:sdtContent>
        </w:sdt>
      </w:sdtContent>
    </w:sdt>
    <w:p w14:paraId="3359A2C8" w14:textId="77777777" w:rsidR="00B430B9" w:rsidRDefault="00B430B9"/>
    <w:sdt>
      <w:sdtPr>
        <w:rPr>
          <w:rFonts w:ascii="宋体" w:hAnsi="宋体" w:cs="宋体" w:hint="eastAsia"/>
          <w:b w:val="0"/>
          <w:bCs/>
          <w:kern w:val="0"/>
          <w:sz w:val="24"/>
          <w:szCs w:val="21"/>
        </w:rPr>
        <w:alias w:val="模块:支付的其他与投资活动有关的现金"/>
        <w:tag w:val="_GBC_fa501b3ede254af6bdfad826e328392a"/>
        <w:id w:val="-940844845"/>
        <w:lock w:val="sdtLocked"/>
        <w:placeholder>
          <w:docPart w:val="GBC22222222222222222222222222222"/>
        </w:placeholder>
      </w:sdtPr>
      <w:sdtEndPr>
        <w:rPr>
          <w:rFonts w:cstheme="minorBidi"/>
          <w:kern w:val="2"/>
          <w:sz w:val="21"/>
        </w:rPr>
      </w:sdtEndPr>
      <w:sdtContent>
        <w:p w14:paraId="10C69E56" w14:textId="77777777" w:rsidR="00B430B9" w:rsidRDefault="00000000">
          <w:pPr>
            <w:pStyle w:val="4"/>
            <w:numPr>
              <w:ilvl w:val="0"/>
              <w:numId w:val="72"/>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693298048"/>
            <w:lock w:val="sdtLocked"/>
            <w:placeholder>
              <w:docPart w:val="GBC22222222222222222222222222222"/>
            </w:placeholder>
          </w:sdtPr>
          <w:sdtContent>
            <w:p w14:paraId="2EB50E41" w14:textId="760B5F6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F09240" w14:textId="77777777" w:rsidR="00B430B9" w:rsidRDefault="00000000">
          <w:pPr>
            <w:jc w:val="right"/>
          </w:pPr>
          <w:r>
            <w:rPr>
              <w:rFonts w:hint="eastAsia"/>
            </w:rPr>
            <w:t>单位：</w:t>
          </w:r>
          <w:sdt>
            <w:sdtPr>
              <w:rPr>
                <w:rFonts w:hint="eastAsia"/>
              </w:rPr>
              <w:alias w:val="单位：财务附注：支付的其他与投资活动有关的现金"/>
              <w:tag w:val="_GBC_d10892949aa14ffe8488e5fb3e554708"/>
              <w:id w:val="11527983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1592378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E65C61" w14:paraId="1209EA2C" w14:textId="77777777" w:rsidTr="006009B4">
            <w:sdt>
              <w:sdtPr>
                <w:tag w:val="_PLD_9d1eae9c142b4411afe63077d56be240"/>
                <w:id w:val="12279702"/>
                <w:lock w:val="sdtLocked"/>
              </w:sdtPr>
              <w:sdtContent>
                <w:tc>
                  <w:tcPr>
                    <w:tcW w:w="1882" w:type="pct"/>
                  </w:tcPr>
                  <w:p w14:paraId="1AA91826" w14:textId="77777777" w:rsidR="00B430B9" w:rsidRDefault="00000000" w:rsidP="006009B4">
                    <w:pPr>
                      <w:autoSpaceDE w:val="0"/>
                      <w:autoSpaceDN w:val="0"/>
                      <w:adjustRightInd w:val="0"/>
                      <w:snapToGrid w:val="0"/>
                      <w:jc w:val="center"/>
                    </w:pPr>
                    <w:r>
                      <w:rPr>
                        <w:rFonts w:hint="eastAsia"/>
                      </w:rPr>
                      <w:t>项目</w:t>
                    </w:r>
                  </w:p>
                </w:tc>
              </w:sdtContent>
            </w:sdt>
            <w:sdt>
              <w:sdtPr>
                <w:tag w:val="_PLD_c15b0147904647a286b23a6481ce17ad"/>
                <w:id w:val="1720777447"/>
                <w:lock w:val="sdtLocked"/>
              </w:sdtPr>
              <w:sdtContent>
                <w:tc>
                  <w:tcPr>
                    <w:tcW w:w="1610" w:type="pct"/>
                  </w:tcPr>
                  <w:p w14:paraId="641038DA" w14:textId="77777777" w:rsidR="00B430B9" w:rsidRDefault="00000000" w:rsidP="006009B4">
                    <w:pPr>
                      <w:autoSpaceDE w:val="0"/>
                      <w:autoSpaceDN w:val="0"/>
                      <w:adjustRightInd w:val="0"/>
                      <w:snapToGrid w:val="0"/>
                      <w:jc w:val="center"/>
                    </w:pPr>
                    <w:r>
                      <w:rPr>
                        <w:rFonts w:hint="eastAsia"/>
                      </w:rPr>
                      <w:t>本期发生额</w:t>
                    </w:r>
                  </w:p>
                </w:tc>
              </w:sdtContent>
            </w:sdt>
            <w:sdt>
              <w:sdtPr>
                <w:tag w:val="_PLD_be0073208a034a9ea119993745bed906"/>
                <w:id w:val="-544604853"/>
                <w:lock w:val="sdtLocked"/>
              </w:sdtPr>
              <w:sdtContent>
                <w:tc>
                  <w:tcPr>
                    <w:tcW w:w="1508" w:type="pct"/>
                  </w:tcPr>
                  <w:p w14:paraId="5D61F53C" w14:textId="77777777" w:rsidR="00B430B9" w:rsidRDefault="00000000" w:rsidP="006009B4">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1488935712"/>
              <w:lock w:val="sdtLocked"/>
            </w:sdtPr>
            <w:sdtContent>
              <w:tr w:rsidR="00E65C61" w14:paraId="0D6C9D1F" w14:textId="77777777" w:rsidTr="006009B4">
                <w:tc>
                  <w:tcPr>
                    <w:tcW w:w="1882" w:type="pct"/>
                  </w:tcPr>
                  <w:p w14:paraId="216958A0" w14:textId="77777777" w:rsidR="00B430B9" w:rsidRDefault="00000000" w:rsidP="006009B4">
                    <w:pPr>
                      <w:autoSpaceDE w:val="0"/>
                      <w:autoSpaceDN w:val="0"/>
                      <w:adjustRightInd w:val="0"/>
                      <w:snapToGrid w:val="0"/>
                    </w:pPr>
                    <w:r w:rsidRPr="00E65C61">
                      <w:rPr>
                        <w:rFonts w:hint="eastAsia"/>
                      </w:rPr>
                      <w:t>购买银行理财产品及结构性存款</w:t>
                    </w:r>
                  </w:p>
                </w:tc>
                <w:tc>
                  <w:tcPr>
                    <w:tcW w:w="1610" w:type="pct"/>
                    <w:vAlign w:val="bottom"/>
                  </w:tcPr>
                  <w:p w14:paraId="6179C645" w14:textId="77777777" w:rsidR="00B430B9" w:rsidRDefault="00000000" w:rsidP="006009B4">
                    <w:pPr>
                      <w:jc w:val="right"/>
                    </w:pPr>
                    <w:r>
                      <w:t>60,000,000.00</w:t>
                    </w:r>
                  </w:p>
                </w:tc>
                <w:tc>
                  <w:tcPr>
                    <w:tcW w:w="1508" w:type="pct"/>
                  </w:tcPr>
                  <w:p w14:paraId="17B81E3C" w14:textId="77777777" w:rsidR="00B430B9" w:rsidRDefault="00000000" w:rsidP="006009B4">
                    <w:pPr>
                      <w:jc w:val="right"/>
                    </w:pPr>
                    <w:r>
                      <w:t>230,000,000.00</w:t>
                    </w:r>
                  </w:p>
                </w:tc>
              </w:tr>
            </w:sdtContent>
          </w:sdt>
          <w:tr w:rsidR="00E65C61" w14:paraId="679A97A0" w14:textId="77777777" w:rsidTr="001305FC">
            <w:sdt>
              <w:sdtPr>
                <w:tag w:val="_PLD_25eb93d584614399905435b78bc647a8"/>
                <w:id w:val="-1947527002"/>
                <w:lock w:val="sdtLocked"/>
              </w:sdtPr>
              <w:sdtContent>
                <w:tc>
                  <w:tcPr>
                    <w:tcW w:w="1882" w:type="pct"/>
                  </w:tcPr>
                  <w:p w14:paraId="1AD46004" w14:textId="77777777" w:rsidR="00B430B9" w:rsidRDefault="00000000" w:rsidP="00E65C61">
                    <w:pPr>
                      <w:autoSpaceDE w:val="0"/>
                      <w:autoSpaceDN w:val="0"/>
                      <w:adjustRightInd w:val="0"/>
                      <w:snapToGrid w:val="0"/>
                      <w:jc w:val="center"/>
                    </w:pPr>
                    <w:r>
                      <w:rPr>
                        <w:rFonts w:hint="eastAsia"/>
                      </w:rPr>
                      <w:t>合计</w:t>
                    </w:r>
                  </w:p>
                </w:tc>
              </w:sdtContent>
            </w:sdt>
            <w:tc>
              <w:tcPr>
                <w:tcW w:w="1610" w:type="pct"/>
                <w:vAlign w:val="center"/>
              </w:tcPr>
              <w:p w14:paraId="6074444E" w14:textId="363BCB4E" w:rsidR="00B430B9" w:rsidRDefault="00000000" w:rsidP="00E65C61">
                <w:pPr>
                  <w:jc w:val="right"/>
                </w:pPr>
                <w:r>
                  <w:t>60,000,000.00</w:t>
                </w:r>
              </w:p>
            </w:tc>
            <w:tc>
              <w:tcPr>
                <w:tcW w:w="1508" w:type="pct"/>
                <w:vAlign w:val="center"/>
              </w:tcPr>
              <w:p w14:paraId="676D4FC8" w14:textId="2EF3408F" w:rsidR="00B430B9" w:rsidRDefault="00000000" w:rsidP="00E65C61">
                <w:pPr>
                  <w:jc w:val="right"/>
                </w:pPr>
                <w:r>
                  <w:t>230,000,000.00</w:t>
                </w:r>
              </w:p>
            </w:tc>
          </w:tr>
        </w:tbl>
        <w:p w14:paraId="30B7CB83" w14:textId="77777777" w:rsidR="00B430B9" w:rsidRDefault="00B430B9"/>
        <w:p w14:paraId="69F06C37" w14:textId="77777777" w:rsidR="00B430B9" w:rsidRDefault="00000000">
          <w:pPr>
            <w:spacing w:before="60" w:after="60"/>
          </w:pPr>
          <w:r>
            <w:rPr>
              <w:rFonts w:hint="eastAsia"/>
            </w:rPr>
            <w:t>支付的其他与投资活动有关的现金说明：</w:t>
          </w:r>
        </w:p>
        <w:sdt>
          <w:sdtPr>
            <w:rPr>
              <w:rFonts w:hint="eastAsia"/>
            </w:rPr>
            <w:alias w:val="支付的其他与投资活动有关的现金说明"/>
            <w:tag w:val="_GBC_01ca6e937c9f400c901d9f734e0a827f"/>
            <w:id w:val="-561630531"/>
            <w:lock w:val="sdtLocked"/>
            <w:placeholder>
              <w:docPart w:val="GBC22222222222222222222222222222"/>
            </w:placeholder>
          </w:sdtPr>
          <w:sdtContent>
            <w:p w14:paraId="477474B7" w14:textId="51436800" w:rsidR="00B430B9" w:rsidRDefault="00000000">
              <w:r>
                <w:rPr>
                  <w:rFonts w:hint="eastAsia"/>
                </w:rPr>
                <w:t>无</w:t>
              </w:r>
            </w:p>
          </w:sdtContent>
        </w:sdt>
      </w:sdtContent>
    </w:sdt>
    <w:p w14:paraId="59AE63A6" w14:textId="77777777" w:rsidR="00B430B9" w:rsidRDefault="00B430B9"/>
    <w:sdt>
      <w:sdtPr>
        <w:rPr>
          <w:rFonts w:ascii="宋体" w:hAnsi="宋体" w:cs="宋体" w:hint="eastAsia"/>
          <w:b w:val="0"/>
          <w:bCs/>
          <w:kern w:val="0"/>
          <w:sz w:val="24"/>
          <w:szCs w:val="21"/>
        </w:rPr>
        <w:alias w:val="模块:收到的其他与筹资活动有关的现金"/>
        <w:tag w:val="_GBC_6e57c618c25c498db37f205341e0c66a"/>
        <w:id w:val="-375010535"/>
        <w:lock w:val="sdtLocked"/>
        <w:placeholder>
          <w:docPart w:val="GBC22222222222222222222222222222"/>
        </w:placeholder>
      </w:sdtPr>
      <w:sdtEndPr>
        <w:rPr>
          <w:rFonts w:cstheme="minorBidi"/>
          <w:kern w:val="2"/>
          <w:sz w:val="21"/>
          <w:szCs w:val="22"/>
        </w:rPr>
      </w:sdtEndPr>
      <w:sdtContent>
        <w:p w14:paraId="1231C8F9" w14:textId="77777777" w:rsidR="00B430B9" w:rsidRDefault="00000000">
          <w:pPr>
            <w:pStyle w:val="4"/>
            <w:numPr>
              <w:ilvl w:val="0"/>
              <w:numId w:val="72"/>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62045316"/>
            <w:lock w:val="sdtLocked"/>
            <w:placeholder>
              <w:docPart w:val="GBC22222222222222222222222222222"/>
            </w:placeholder>
          </w:sdtPr>
          <w:sdtContent>
            <w:p w14:paraId="2A28304E" w14:textId="1292FE4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2D1F17B" w14:textId="77777777" w:rsidR="00B430B9" w:rsidRDefault="00B430B9"/>
    <w:sdt>
      <w:sdtPr>
        <w:rPr>
          <w:rFonts w:ascii="宋体" w:hAnsi="宋体" w:cs="宋体" w:hint="eastAsia"/>
          <w:b w:val="0"/>
          <w:bCs/>
          <w:kern w:val="0"/>
          <w:sz w:val="24"/>
          <w:szCs w:val="22"/>
        </w:rPr>
        <w:alias w:val="模块:支付的其他与筹资活动有关的现金"/>
        <w:tag w:val="_GBC_96162aa406234e2485524876a03968e7"/>
        <w:id w:val="-310481034"/>
        <w:lock w:val="sdtLocked"/>
        <w:placeholder>
          <w:docPart w:val="GBC22222222222222222222222222222"/>
        </w:placeholder>
      </w:sdtPr>
      <w:sdtEndPr>
        <w:rPr>
          <w:rFonts w:cstheme="minorBidi"/>
          <w:kern w:val="2"/>
          <w:sz w:val="21"/>
        </w:rPr>
      </w:sdtEndPr>
      <w:sdtContent>
        <w:p w14:paraId="2B29F106" w14:textId="77777777" w:rsidR="00B430B9" w:rsidRDefault="00000000">
          <w:pPr>
            <w:pStyle w:val="4"/>
            <w:numPr>
              <w:ilvl w:val="0"/>
              <w:numId w:val="72"/>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750273898"/>
            <w:lock w:val="sdtLocked"/>
            <w:placeholder>
              <w:docPart w:val="GBC22222222222222222222222222222"/>
            </w:placeholder>
          </w:sdtPr>
          <w:sdtContent>
            <w:p w14:paraId="031037E5" w14:textId="46BD48C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3CEEF6" w14:textId="77777777" w:rsidR="00B430B9" w:rsidRDefault="00000000">
          <w:pPr>
            <w:jc w:val="right"/>
          </w:pPr>
          <w:r>
            <w:rPr>
              <w:rFonts w:hint="eastAsia"/>
            </w:rPr>
            <w:t>单位：</w:t>
          </w:r>
          <w:sdt>
            <w:sdtPr>
              <w:rPr>
                <w:rFonts w:hint="eastAsia"/>
              </w:rPr>
              <w:alias w:val="单位：财务附注：支付的其他与筹资活动有关的现金"/>
              <w:tag w:val="_GBC_323ca3d874214911880818d387e0c63b"/>
              <w:id w:val="-20789653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16287052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CA35D9" w14:paraId="19046E3F" w14:textId="77777777" w:rsidTr="00B572D8">
            <w:sdt>
              <w:sdtPr>
                <w:tag w:val="_PLD_2b9da6111f3f4cacb3afcfc0de00e1e9"/>
                <w:id w:val="357547669"/>
                <w:lock w:val="sdtLocked"/>
              </w:sdtPr>
              <w:sdtContent>
                <w:tc>
                  <w:tcPr>
                    <w:tcW w:w="1882" w:type="pct"/>
                  </w:tcPr>
                  <w:p w14:paraId="64B7BCD8" w14:textId="77777777" w:rsidR="00B430B9" w:rsidRDefault="00000000" w:rsidP="00B572D8">
                    <w:pPr>
                      <w:autoSpaceDE w:val="0"/>
                      <w:autoSpaceDN w:val="0"/>
                      <w:adjustRightInd w:val="0"/>
                      <w:snapToGrid w:val="0"/>
                      <w:jc w:val="center"/>
                    </w:pPr>
                    <w:r>
                      <w:rPr>
                        <w:rFonts w:hint="eastAsia"/>
                      </w:rPr>
                      <w:t>项目</w:t>
                    </w:r>
                  </w:p>
                </w:tc>
              </w:sdtContent>
            </w:sdt>
            <w:sdt>
              <w:sdtPr>
                <w:tag w:val="_PLD_b6791a7f5c234d80be8964d8fb7b3ce6"/>
                <w:id w:val="-959262247"/>
                <w:lock w:val="sdtLocked"/>
              </w:sdtPr>
              <w:sdtContent>
                <w:tc>
                  <w:tcPr>
                    <w:tcW w:w="1610" w:type="pct"/>
                  </w:tcPr>
                  <w:p w14:paraId="77D48C66" w14:textId="77777777" w:rsidR="00B430B9" w:rsidRDefault="00000000" w:rsidP="00B572D8">
                    <w:pPr>
                      <w:autoSpaceDE w:val="0"/>
                      <w:autoSpaceDN w:val="0"/>
                      <w:adjustRightInd w:val="0"/>
                      <w:snapToGrid w:val="0"/>
                      <w:jc w:val="center"/>
                    </w:pPr>
                    <w:r>
                      <w:rPr>
                        <w:rFonts w:hint="eastAsia"/>
                      </w:rPr>
                      <w:t>本期发生额</w:t>
                    </w:r>
                  </w:p>
                </w:tc>
              </w:sdtContent>
            </w:sdt>
            <w:sdt>
              <w:sdtPr>
                <w:tag w:val="_PLD_b4a33da4012d47bd8013a6c570bcad87"/>
                <w:id w:val="-328203371"/>
                <w:lock w:val="sdtLocked"/>
              </w:sdtPr>
              <w:sdtContent>
                <w:tc>
                  <w:tcPr>
                    <w:tcW w:w="1508" w:type="pct"/>
                  </w:tcPr>
                  <w:p w14:paraId="301B0E68" w14:textId="77777777" w:rsidR="00B430B9" w:rsidRDefault="00000000" w:rsidP="00B572D8">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319114512"/>
              <w:lock w:val="sdtLocked"/>
            </w:sdtPr>
            <w:sdtContent>
              <w:tr w:rsidR="00CA35D9" w14:paraId="3621E361" w14:textId="77777777" w:rsidTr="00B572D8">
                <w:tc>
                  <w:tcPr>
                    <w:tcW w:w="1882" w:type="pct"/>
                  </w:tcPr>
                  <w:p w14:paraId="5A061EC8" w14:textId="77777777" w:rsidR="00B430B9" w:rsidRDefault="00000000" w:rsidP="00B572D8">
                    <w:pPr>
                      <w:autoSpaceDE w:val="0"/>
                      <w:autoSpaceDN w:val="0"/>
                      <w:adjustRightInd w:val="0"/>
                      <w:snapToGrid w:val="0"/>
                    </w:pPr>
                    <w:r>
                      <w:t>回购库存股</w:t>
                    </w:r>
                  </w:p>
                </w:tc>
                <w:tc>
                  <w:tcPr>
                    <w:tcW w:w="1610" w:type="pct"/>
                    <w:vAlign w:val="bottom"/>
                  </w:tcPr>
                  <w:p w14:paraId="37D7CBD4" w14:textId="77777777" w:rsidR="00B430B9" w:rsidRDefault="00000000" w:rsidP="00B572D8">
                    <w:pPr>
                      <w:jc w:val="right"/>
                    </w:pPr>
                    <w:r>
                      <w:t>138,975,792.69</w:t>
                    </w:r>
                  </w:p>
                </w:tc>
                <w:tc>
                  <w:tcPr>
                    <w:tcW w:w="1508" w:type="pct"/>
                  </w:tcPr>
                  <w:p w14:paraId="6CB35071" w14:textId="77777777" w:rsidR="00B430B9" w:rsidRDefault="00B430B9" w:rsidP="00B572D8">
                    <w:pPr>
                      <w:jc w:val="right"/>
                    </w:pPr>
                  </w:p>
                </w:tc>
              </w:tr>
            </w:sdtContent>
          </w:sdt>
          <w:sdt>
            <w:sdtPr>
              <w:rPr>
                <w:rFonts w:hint="eastAsia"/>
              </w:rPr>
              <w:alias w:val="支付的其他与筹资活动有关的现金明细"/>
              <w:tag w:val="_GBC_67ad8c2e4b094cd980237b364226db90"/>
              <w:id w:val="-1648972591"/>
              <w:lock w:val="sdtLocked"/>
            </w:sdtPr>
            <w:sdtContent>
              <w:tr w:rsidR="00CA35D9" w14:paraId="01FC34B4" w14:textId="77777777" w:rsidTr="00B572D8">
                <w:tc>
                  <w:tcPr>
                    <w:tcW w:w="1882" w:type="pct"/>
                  </w:tcPr>
                  <w:p w14:paraId="4D1CE278" w14:textId="77777777" w:rsidR="00B430B9" w:rsidRDefault="00000000" w:rsidP="00B572D8">
                    <w:pPr>
                      <w:autoSpaceDE w:val="0"/>
                      <w:autoSpaceDN w:val="0"/>
                      <w:adjustRightInd w:val="0"/>
                      <w:snapToGrid w:val="0"/>
                    </w:pPr>
                    <w:r>
                      <w:t>收购子公司少数股东股权</w:t>
                    </w:r>
                  </w:p>
                </w:tc>
                <w:tc>
                  <w:tcPr>
                    <w:tcW w:w="1610" w:type="pct"/>
                    <w:vAlign w:val="bottom"/>
                  </w:tcPr>
                  <w:p w14:paraId="6828F473" w14:textId="77777777" w:rsidR="00B430B9" w:rsidRDefault="00000000" w:rsidP="00B572D8">
                    <w:pPr>
                      <w:jc w:val="right"/>
                    </w:pPr>
                    <w:r>
                      <w:t>9,760,000.00</w:t>
                    </w:r>
                  </w:p>
                </w:tc>
                <w:tc>
                  <w:tcPr>
                    <w:tcW w:w="1508" w:type="pct"/>
                  </w:tcPr>
                  <w:p w14:paraId="0636DE56" w14:textId="77777777" w:rsidR="00B430B9" w:rsidRDefault="00B430B9" w:rsidP="00B572D8">
                    <w:pPr>
                      <w:jc w:val="right"/>
                    </w:pPr>
                  </w:p>
                </w:tc>
              </w:tr>
            </w:sdtContent>
          </w:sdt>
          <w:tr w:rsidR="00CA35D9" w14:paraId="2CE85CBC" w14:textId="77777777" w:rsidTr="00B572D8">
            <w:sdt>
              <w:sdtPr>
                <w:tag w:val="_PLD_22dc5e1e835f424c922e14021ea4fcda"/>
                <w:id w:val="772755160"/>
                <w:lock w:val="sdtLocked"/>
              </w:sdtPr>
              <w:sdtContent>
                <w:tc>
                  <w:tcPr>
                    <w:tcW w:w="1882" w:type="pct"/>
                  </w:tcPr>
                  <w:p w14:paraId="437E9E5B" w14:textId="77777777" w:rsidR="00B430B9" w:rsidRDefault="00000000" w:rsidP="00B572D8">
                    <w:pPr>
                      <w:autoSpaceDE w:val="0"/>
                      <w:autoSpaceDN w:val="0"/>
                      <w:adjustRightInd w:val="0"/>
                      <w:snapToGrid w:val="0"/>
                      <w:jc w:val="center"/>
                    </w:pPr>
                    <w:r>
                      <w:rPr>
                        <w:rFonts w:hint="eastAsia"/>
                      </w:rPr>
                      <w:t>合计</w:t>
                    </w:r>
                  </w:p>
                </w:tc>
              </w:sdtContent>
            </w:sdt>
            <w:tc>
              <w:tcPr>
                <w:tcW w:w="1610" w:type="pct"/>
                <w:vAlign w:val="bottom"/>
              </w:tcPr>
              <w:p w14:paraId="6B8DCF0B" w14:textId="3821422A" w:rsidR="00B430B9" w:rsidRDefault="00000000" w:rsidP="00B572D8">
                <w:pPr>
                  <w:jc w:val="right"/>
                </w:pPr>
                <w:r w:rsidRPr="00CA35D9">
                  <w:t>148,735,792.69</w:t>
                </w:r>
              </w:p>
            </w:tc>
            <w:tc>
              <w:tcPr>
                <w:tcW w:w="1508" w:type="pct"/>
              </w:tcPr>
              <w:p w14:paraId="3A4CBC80" w14:textId="77777777" w:rsidR="00B430B9" w:rsidRDefault="00B430B9" w:rsidP="00B572D8">
                <w:pPr>
                  <w:jc w:val="right"/>
                </w:pPr>
              </w:p>
            </w:tc>
          </w:tr>
        </w:tbl>
        <w:p w14:paraId="693A50CA" w14:textId="77777777" w:rsidR="00B430B9" w:rsidRDefault="00B430B9"/>
        <w:p w14:paraId="129A34B0" w14:textId="77777777" w:rsidR="00B430B9" w:rsidRDefault="00000000">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398785729"/>
            <w:lock w:val="sdtLocked"/>
            <w:placeholder>
              <w:docPart w:val="GBC22222222222222222222222222222"/>
            </w:placeholder>
          </w:sdtPr>
          <w:sdtContent>
            <w:p w14:paraId="40E40101" w14:textId="242C2CD8" w:rsidR="00B430B9" w:rsidRDefault="00000000">
              <w:pPr>
                <w:ind w:right="5"/>
              </w:pPr>
              <w:r>
                <w:rPr>
                  <w:rFonts w:hint="eastAsia"/>
                </w:rPr>
                <w:t>无</w:t>
              </w:r>
            </w:p>
          </w:sdtContent>
        </w:sdt>
        <w:p w14:paraId="06075EA1" w14:textId="77777777" w:rsidR="00B430B9" w:rsidRDefault="00000000">
          <w:pPr>
            <w:ind w:right="5"/>
          </w:pPr>
        </w:p>
      </w:sdtContent>
    </w:sdt>
    <w:p w14:paraId="63C6031A" w14:textId="77777777" w:rsidR="00B430B9" w:rsidRDefault="00000000">
      <w:pPr>
        <w:pStyle w:val="3"/>
        <w:numPr>
          <w:ilvl w:val="0"/>
          <w:numId w:val="42"/>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130641416"/>
        <w:lock w:val="sdtLocked"/>
        <w:placeholder>
          <w:docPart w:val="GBC22222222222222222222222222222"/>
        </w:placeholder>
      </w:sdtPr>
      <w:sdtEndPr>
        <w:rPr>
          <w:szCs w:val="21"/>
        </w:rPr>
      </w:sdtEndPr>
      <w:sdtContent>
        <w:p w14:paraId="3E71FAA0" w14:textId="77777777" w:rsidR="00B430B9" w:rsidRDefault="00000000">
          <w:pPr>
            <w:pStyle w:val="4"/>
            <w:numPr>
              <w:ilvl w:val="0"/>
              <w:numId w:val="73"/>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751770714"/>
            <w:lock w:val="sdtLocked"/>
            <w:placeholder>
              <w:docPart w:val="GBC22222222222222222222222222222"/>
            </w:placeholder>
          </w:sdtPr>
          <w:sdtContent>
            <w:p w14:paraId="35A8A178" w14:textId="7AB2674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474E2A" w14:textId="77777777" w:rsidR="00B430B9" w:rsidRDefault="00000000">
          <w:pPr>
            <w:jc w:val="right"/>
          </w:pPr>
          <w:r>
            <w:rPr>
              <w:rFonts w:hint="eastAsia"/>
            </w:rPr>
            <w:t>单位：</w:t>
          </w:r>
          <w:sdt>
            <w:sdtPr>
              <w:rPr>
                <w:rFonts w:hint="eastAsia"/>
              </w:rPr>
              <w:alias w:val="单位：财务附注：现金流量表补充资料"/>
              <w:tag w:val="_GBC_ba7cd13a54fa44929e0fd4c276876d0e"/>
              <w:id w:val="18422736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426762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5"/>
            <w:gridCol w:w="2730"/>
            <w:gridCol w:w="2698"/>
          </w:tblGrid>
          <w:tr w:rsidR="00553E82" w14:paraId="71495049" w14:textId="77777777" w:rsidTr="00C12DCE">
            <w:sdt>
              <w:sdtPr>
                <w:tag w:val="_PLD_a6ea455751354381bc869d5865ef3d8f"/>
                <w:id w:val="-105901718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78E655E" w14:textId="77777777" w:rsidR="00B430B9" w:rsidRDefault="00000000">
                    <w:pPr>
                      <w:jc w:val="center"/>
                      <w:rPr>
                        <w:bCs w:val="0"/>
                      </w:rPr>
                    </w:pPr>
                    <w:r>
                      <w:rPr>
                        <w:rFonts w:hint="eastAsia"/>
                      </w:rPr>
                      <w:t>补充资料</w:t>
                    </w:r>
                  </w:p>
                </w:tc>
              </w:sdtContent>
            </w:sdt>
            <w:sdt>
              <w:sdtPr>
                <w:tag w:val="_PLD_0687e3743a4e4e2db7b08855f23641e8"/>
                <w:id w:val="-700713400"/>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3CD3A542" w14:textId="77777777" w:rsidR="00B430B9" w:rsidRDefault="00000000">
                    <w:pPr>
                      <w:jc w:val="center"/>
                    </w:pPr>
                    <w:r>
                      <w:rPr>
                        <w:rFonts w:hint="eastAsia"/>
                      </w:rPr>
                      <w:t>本期金额</w:t>
                    </w:r>
                  </w:p>
                </w:tc>
              </w:sdtContent>
            </w:sdt>
            <w:sdt>
              <w:sdtPr>
                <w:tag w:val="_PLD_f90342638d124edea40aa264bbe65e8e"/>
                <w:id w:val="-1960873228"/>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1E77B436" w14:textId="77777777" w:rsidR="00B430B9" w:rsidRDefault="00000000">
                    <w:pPr>
                      <w:jc w:val="center"/>
                    </w:pPr>
                    <w:r>
                      <w:rPr>
                        <w:rFonts w:hint="eastAsia"/>
                      </w:rPr>
                      <w:t>上期金额</w:t>
                    </w:r>
                  </w:p>
                </w:tc>
              </w:sdtContent>
            </w:sdt>
          </w:tr>
          <w:tr w:rsidR="00553E82" w14:paraId="3ED07C5B" w14:textId="77777777" w:rsidTr="001466E1">
            <w:sdt>
              <w:sdtPr>
                <w:tag w:val="_PLD_0a799a1250f946df9181881c4b1f3829"/>
                <w:id w:val="1502318470"/>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2499E41A" w14:textId="77777777" w:rsidR="00B430B9" w:rsidRDefault="00000000">
                    <w:pPr>
                      <w:jc w:val="both"/>
                      <w:rPr>
                        <w:b/>
                      </w:rPr>
                    </w:pPr>
                    <w:r>
                      <w:rPr>
                        <w:b/>
                      </w:rPr>
                      <w:t>1</w:t>
                    </w:r>
                    <w:r>
                      <w:rPr>
                        <w:rFonts w:hint="eastAsia"/>
                        <w:b/>
                      </w:rPr>
                      <w:t>．将净利润调节为经营活动现金流量：</w:t>
                    </w:r>
                  </w:p>
                </w:tc>
              </w:sdtContent>
            </w:sdt>
          </w:tr>
          <w:tr w:rsidR="009D7F1D" w14:paraId="4D3D7D62" w14:textId="77777777" w:rsidTr="005645F5">
            <w:sdt>
              <w:sdtPr>
                <w:tag w:val="_PLD_e8ba8a255d384555b8eb4380916342fb"/>
                <w:id w:val="187203920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F3F90C3" w14:textId="77777777" w:rsidR="00B430B9" w:rsidRDefault="00000000" w:rsidP="009D7F1D">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4A183A6" w14:textId="09B5E127" w:rsidR="00B430B9" w:rsidRDefault="00A02C03" w:rsidP="009D7F1D">
                <w:pPr>
                  <w:jc w:val="right"/>
                </w:pPr>
                <w:r w:rsidRPr="00A02C03">
                  <w:t>208,868,035.00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34445FA" w14:textId="7F182858" w:rsidR="00B430B9" w:rsidRDefault="00000000" w:rsidP="009D7F1D">
                <w:pPr>
                  <w:jc w:val="right"/>
                </w:pPr>
                <w:r>
                  <w:t>369,981,644.88</w:t>
                </w:r>
              </w:p>
            </w:tc>
          </w:tr>
          <w:tr w:rsidR="009D7F1D" w14:paraId="57D34F33" w14:textId="77777777" w:rsidTr="006409BE">
            <w:sdt>
              <w:sdtPr>
                <w:tag w:val="_PLD_d7814036ec544a08a51db5a353f5adf0"/>
                <w:id w:val="-10936223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AFFF237" w14:textId="77777777" w:rsidR="00B430B9" w:rsidRDefault="00000000" w:rsidP="009D7F1D">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7FC0B1C" w14:textId="3F2DEC93" w:rsidR="00B430B9" w:rsidRDefault="00000000" w:rsidP="009D7F1D">
                <w:pPr>
                  <w:jc w:val="right"/>
                </w:pPr>
                <w:r>
                  <w:t>639,987.95</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B4316EC" w14:textId="77777777" w:rsidR="00B430B9" w:rsidRDefault="00B430B9" w:rsidP="009D7F1D">
                <w:pPr>
                  <w:jc w:val="right"/>
                </w:pPr>
              </w:p>
            </w:tc>
          </w:tr>
          <w:tr w:rsidR="009D7F1D" w14:paraId="705D391B"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763120154"/>
                  <w:lock w:val="sdtLocked"/>
                </w:sdtPr>
                <w:sdtContent>
                  <w:p w14:paraId="60922DEB" w14:textId="77777777" w:rsidR="00B430B9" w:rsidRDefault="00000000" w:rsidP="009D7F1D">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14:paraId="62F87AC4" w14:textId="15358C55" w:rsidR="00B430B9" w:rsidRDefault="00000000" w:rsidP="009D7F1D">
                <w:pPr>
                  <w:jc w:val="right"/>
                </w:pPr>
                <w:r>
                  <w:t>-13,945,413.92</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18AAEB5" w14:textId="1C427A84" w:rsidR="00B430B9" w:rsidRDefault="00000000" w:rsidP="009D7F1D">
                <w:pPr>
                  <w:jc w:val="right"/>
                </w:pPr>
                <w:r w:rsidRPr="009D7F1D">
                  <w:t>589,404.96</w:t>
                </w:r>
              </w:p>
            </w:tc>
          </w:tr>
          <w:tr w:rsidR="009D7F1D" w14:paraId="183833F4" w14:textId="77777777" w:rsidTr="00114D9F">
            <w:sdt>
              <w:sdtPr>
                <w:tag w:val="_PLD_874496ee98ed44629fd0638816a4a7d0"/>
                <w:id w:val="33342090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364BB9E" w14:textId="77777777" w:rsidR="00B430B9" w:rsidRDefault="00000000" w:rsidP="009D7F1D">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A7E6B27" w14:textId="0F57C19A" w:rsidR="00B430B9" w:rsidRDefault="00000000" w:rsidP="009D7F1D">
                <w:pPr>
                  <w:jc w:val="right"/>
                </w:pPr>
                <w:r>
                  <w:t>83,753,707.69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EE166F9" w14:textId="34AAF608" w:rsidR="00B430B9" w:rsidRDefault="00000000" w:rsidP="009D7F1D">
                <w:pPr>
                  <w:jc w:val="right"/>
                </w:pPr>
                <w:r>
                  <w:t>98,581,540.37</w:t>
                </w:r>
              </w:p>
            </w:tc>
          </w:tr>
          <w:tr w:rsidR="009D7F1D" w14:paraId="53F00D58" w14:textId="77777777" w:rsidTr="00CC2771">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2033756252"/>
                  <w:lock w:val="sdtLocked"/>
                </w:sdtPr>
                <w:sdtContent>
                  <w:p w14:paraId="3F2DD4C8" w14:textId="77777777" w:rsidR="00B430B9" w:rsidRDefault="00000000" w:rsidP="009D7F1D">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C48DEE3" w14:textId="4C5DD7FE" w:rsidR="00B430B9" w:rsidRDefault="00000000" w:rsidP="009D7F1D">
                <w:pPr>
                  <w:jc w:val="right"/>
                </w:pPr>
                <w:r>
                  <w:t>2,279,406.12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29B8952" w14:textId="4733FAC6" w:rsidR="00B430B9" w:rsidRDefault="00000000" w:rsidP="009D7F1D">
                <w:pPr>
                  <w:jc w:val="right"/>
                </w:pPr>
                <w:r>
                  <w:t>1,749,847.08</w:t>
                </w:r>
              </w:p>
            </w:tc>
          </w:tr>
          <w:tr w:rsidR="009D7F1D" w14:paraId="5D928C26" w14:textId="77777777" w:rsidTr="000009C2">
            <w:sdt>
              <w:sdtPr>
                <w:tag w:val="_PLD_7d21857dddff4f46b0472ee6fc927660"/>
                <w:id w:val="70799536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B3CBADE" w14:textId="77777777" w:rsidR="00B430B9" w:rsidRDefault="00000000" w:rsidP="009D7F1D">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3D99E95" w14:textId="055A4C2E" w:rsidR="00B430B9" w:rsidRDefault="00000000" w:rsidP="009D7F1D">
                <w:pPr>
                  <w:jc w:val="right"/>
                </w:pPr>
                <w:r>
                  <w:t>18,529,041.01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EA57BFD" w14:textId="74292725" w:rsidR="00B430B9" w:rsidRDefault="00000000" w:rsidP="009D7F1D">
                <w:pPr>
                  <w:jc w:val="right"/>
                </w:pPr>
                <w:r>
                  <w:t>2,821,603.37</w:t>
                </w:r>
              </w:p>
            </w:tc>
          </w:tr>
          <w:tr w:rsidR="009D7F1D" w14:paraId="76A50FF1" w14:textId="77777777" w:rsidTr="004D568B">
            <w:sdt>
              <w:sdtPr>
                <w:tag w:val="_PLD_088800a12fe645aeab959c7549cf4ee3"/>
                <w:id w:val="101489238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A1775BB" w14:textId="77777777" w:rsidR="00B430B9" w:rsidRDefault="00000000" w:rsidP="009D7F1D">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10C5E4D" w14:textId="5C6AA39F" w:rsidR="00B430B9" w:rsidRDefault="00000000" w:rsidP="009D7F1D">
                <w:pPr>
                  <w:jc w:val="right"/>
                </w:pPr>
                <w:r>
                  <w:t>6,950,831.50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28A81DE" w14:textId="02140499" w:rsidR="00B430B9" w:rsidRDefault="00000000" w:rsidP="009D7F1D">
                <w:pPr>
                  <w:jc w:val="right"/>
                </w:pPr>
                <w:r>
                  <w:t>5,129,500.92</w:t>
                </w:r>
              </w:p>
            </w:tc>
          </w:tr>
          <w:tr w:rsidR="009D7F1D" w14:paraId="44210086" w14:textId="77777777" w:rsidTr="00171672">
            <w:sdt>
              <w:sdtPr>
                <w:tag w:val="_PLD_8d8cb21251d34ba1815e334e49c1f773"/>
                <w:id w:val="-12956768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56178C7" w14:textId="77777777" w:rsidR="00B430B9" w:rsidRDefault="00000000" w:rsidP="009D7F1D">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763373E" w14:textId="4A9D1387" w:rsidR="00B430B9" w:rsidRDefault="00000000" w:rsidP="009D7F1D">
                <w:pPr>
                  <w:jc w:val="right"/>
                </w:pPr>
                <w:r>
                  <w:t>-700,640.99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44B3445" w14:textId="0702F584" w:rsidR="00B430B9" w:rsidRDefault="00000000" w:rsidP="009D7F1D">
                <w:pPr>
                  <w:jc w:val="right"/>
                </w:pPr>
                <w:r>
                  <w:t>-324,627,764.57</w:t>
                </w:r>
              </w:p>
            </w:tc>
          </w:tr>
          <w:tr w:rsidR="009D7F1D" w14:paraId="54DAE3BC" w14:textId="77777777" w:rsidTr="00475EC9">
            <w:sdt>
              <w:sdtPr>
                <w:tag w:val="_PLD_b85deb2045874a498f408bd31aa1c639"/>
                <w:id w:val="10389318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11DFD21" w14:textId="77777777" w:rsidR="00B430B9" w:rsidRDefault="00000000" w:rsidP="009D7F1D">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684BCC5" w14:textId="1D40058E" w:rsidR="00B430B9" w:rsidRDefault="00000000" w:rsidP="009D7F1D">
                <w:pPr>
                  <w:jc w:val="right"/>
                </w:pPr>
                <w:r>
                  <w:t>27,717.65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D4AACFB" w14:textId="3C21D7D3" w:rsidR="00B430B9" w:rsidRDefault="00000000" w:rsidP="009D7F1D">
                <w:pPr>
                  <w:jc w:val="right"/>
                </w:pPr>
                <w:r>
                  <w:t>97,052.90</w:t>
                </w:r>
              </w:p>
            </w:tc>
          </w:tr>
          <w:tr w:rsidR="009D7F1D" w14:paraId="2A736132" w14:textId="77777777" w:rsidTr="00E05741">
            <w:sdt>
              <w:sdtPr>
                <w:tag w:val="_PLD_f5daedcccfe54756bef02f32552a8b7b"/>
                <w:id w:val="21345217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C5F993B" w14:textId="77777777" w:rsidR="00B430B9" w:rsidRDefault="00000000" w:rsidP="009D7F1D">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A8668E4"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172C16F" w14:textId="289B5237" w:rsidR="00B430B9" w:rsidRDefault="00000000" w:rsidP="009D7F1D">
                <w:pPr>
                  <w:jc w:val="right"/>
                </w:pPr>
                <w:r>
                  <w:t>-10,029.25</w:t>
                </w:r>
              </w:p>
            </w:tc>
          </w:tr>
          <w:tr w:rsidR="009D7F1D" w14:paraId="3D784D9A" w14:textId="77777777" w:rsidTr="00C177A9">
            <w:sdt>
              <w:sdtPr>
                <w:tag w:val="_PLD_1e4c1f4478ea4e41a213ed937b2d2949"/>
                <w:id w:val="-40091383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764728A" w14:textId="77777777" w:rsidR="00B430B9" w:rsidRDefault="00000000" w:rsidP="009D7F1D">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38AE007" w14:textId="5338D524" w:rsidR="00B430B9" w:rsidRDefault="00000000" w:rsidP="009D7F1D">
                <w:pPr>
                  <w:jc w:val="right"/>
                </w:pPr>
                <w:r>
                  <w:t>17,636,194.54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1C13E1B" w14:textId="4655A1DD" w:rsidR="00B430B9" w:rsidRDefault="00000000" w:rsidP="009D7F1D">
                <w:pPr>
                  <w:jc w:val="right"/>
                </w:pPr>
                <w:r>
                  <w:t>738,000.00</w:t>
                </w:r>
              </w:p>
            </w:tc>
          </w:tr>
          <w:tr w:rsidR="009D7F1D" w14:paraId="38C2A041" w14:textId="77777777" w:rsidTr="00214699">
            <w:sdt>
              <w:sdtPr>
                <w:tag w:val="_PLD_fbd860cf427540b4a431128ef763534d"/>
                <w:id w:val="147626889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B45E4D6" w14:textId="77777777" w:rsidR="00B430B9" w:rsidRDefault="00000000" w:rsidP="009D7F1D">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368C20E" w14:textId="67712B2D" w:rsidR="00B430B9" w:rsidRDefault="00A02C03" w:rsidP="009D7F1D">
                <w:pPr>
                  <w:jc w:val="right"/>
                </w:pPr>
                <w:r w:rsidRPr="00A02C03">
                  <w:t>-134,370,853.20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4E96488" w14:textId="4B1F1183" w:rsidR="00B430B9" w:rsidRDefault="00000000" w:rsidP="009D7F1D">
                <w:pPr>
                  <w:jc w:val="right"/>
                </w:pPr>
                <w:r>
                  <w:t>-23,700,003.38</w:t>
                </w:r>
              </w:p>
            </w:tc>
          </w:tr>
          <w:tr w:rsidR="009D7F1D" w14:paraId="15653360" w14:textId="77777777" w:rsidTr="00DD43AB">
            <w:sdt>
              <w:sdtPr>
                <w:tag w:val="_PLD_03270151a6684c629b53007cc62dad45"/>
                <w:id w:val="44334344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D8AB85B" w14:textId="77777777" w:rsidR="00B430B9" w:rsidRDefault="00000000" w:rsidP="009D7F1D">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DCF2D42" w14:textId="404BEE27" w:rsidR="00B430B9" w:rsidRDefault="00000000" w:rsidP="009D7F1D">
                <w:pPr>
                  <w:jc w:val="right"/>
                </w:pPr>
                <w:r>
                  <w:t>2,346,399.65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00831A4" w14:textId="3BFC2E3A" w:rsidR="00B430B9" w:rsidRDefault="00000000" w:rsidP="009D7F1D">
                <w:pPr>
                  <w:jc w:val="right"/>
                </w:pPr>
                <w:r>
                  <w:t>-741,179.78</w:t>
                </w:r>
              </w:p>
            </w:tc>
          </w:tr>
          <w:tr w:rsidR="009D7F1D" w14:paraId="6E4AF85D" w14:textId="77777777" w:rsidTr="00B470F1">
            <w:sdt>
              <w:sdtPr>
                <w:tag w:val="_PLD_100ead502e934b2fbc5c4c2289a4d701"/>
                <w:id w:val="-129196764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670B8B3" w14:textId="77777777" w:rsidR="00B430B9" w:rsidRDefault="00000000" w:rsidP="009D7F1D">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D6A882B" w14:textId="5BAC3E67" w:rsidR="00B430B9" w:rsidRDefault="003253CB" w:rsidP="009D7F1D">
                <w:pPr>
                  <w:jc w:val="right"/>
                </w:pPr>
                <w:r>
                  <w:t>-639,987.95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AF684A1" w14:textId="77777777" w:rsidR="00B430B9" w:rsidRDefault="00B430B9" w:rsidP="009D7F1D">
                <w:pPr>
                  <w:jc w:val="right"/>
                </w:pPr>
              </w:p>
            </w:tc>
          </w:tr>
          <w:tr w:rsidR="009D7F1D" w14:paraId="1E1568E0" w14:textId="77777777" w:rsidTr="006409BE">
            <w:sdt>
              <w:sdtPr>
                <w:tag w:val="_PLD_75c37a3f209d4b1fb608b47efbf0f17b"/>
                <w:id w:val="-79298576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D270CDB" w14:textId="77777777" w:rsidR="00B430B9" w:rsidRDefault="00000000" w:rsidP="009D7F1D">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E251E2C"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1037E6A" w14:textId="77777777" w:rsidR="00B430B9" w:rsidRDefault="00B430B9" w:rsidP="009D7F1D">
                <w:pPr>
                  <w:jc w:val="right"/>
                </w:pPr>
              </w:p>
            </w:tc>
          </w:tr>
          <w:tr w:rsidR="009D7F1D" w14:paraId="59577EE6" w14:textId="77777777" w:rsidTr="004B059B">
            <w:sdt>
              <w:sdtPr>
                <w:tag w:val="_PLD_6dd2e6fa25164f14ae03eb5c47cfeb92"/>
                <w:id w:val="-83791988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6650DFA" w14:textId="77777777" w:rsidR="00B430B9" w:rsidRDefault="00000000" w:rsidP="009D7F1D">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DD5F6ED" w14:textId="2C452B30" w:rsidR="00B430B9" w:rsidRDefault="00000000" w:rsidP="009D7F1D">
                <w:pPr>
                  <w:jc w:val="right"/>
                </w:pPr>
                <w:r>
                  <w:t>-18,916,167.87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46ECA65" w14:textId="7496A40E" w:rsidR="00B430B9" w:rsidRDefault="00000000" w:rsidP="009D7F1D">
                <w:pPr>
                  <w:jc w:val="right"/>
                  <w:rPr>
                    <w:b/>
                  </w:rPr>
                </w:pPr>
                <w:r>
                  <w:t>-10,966,509.40</w:t>
                </w:r>
              </w:p>
            </w:tc>
          </w:tr>
          <w:tr w:rsidR="009D7F1D" w14:paraId="3F68F357" w14:textId="77777777" w:rsidTr="0081481A">
            <w:sdt>
              <w:sdtPr>
                <w:tag w:val="_PLD_b77e5d0637ca424ea3521e9194452268"/>
                <w:id w:val="-11392634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CAC214A" w14:textId="77777777" w:rsidR="00B430B9" w:rsidRDefault="00000000" w:rsidP="009D7F1D">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285BE4B" w14:textId="4A4A739F" w:rsidR="00B430B9" w:rsidRDefault="00000000" w:rsidP="009D7F1D">
                <w:pPr>
                  <w:jc w:val="right"/>
                </w:pPr>
                <w:r>
                  <w:t>-217,404,224.13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FE215BF" w14:textId="25427F78" w:rsidR="00B430B9" w:rsidRDefault="00000000" w:rsidP="009D7F1D">
                <w:pPr>
                  <w:jc w:val="right"/>
                  <w:rPr>
                    <w:b/>
                  </w:rPr>
                </w:pPr>
                <w:r>
                  <w:t>218,117,292.60</w:t>
                </w:r>
              </w:p>
            </w:tc>
          </w:tr>
          <w:tr w:rsidR="009D7F1D" w14:paraId="12DB6D8B" w14:textId="77777777" w:rsidTr="00080FF7">
            <w:sdt>
              <w:sdtPr>
                <w:tag w:val="_PLD_5e18d37458f0499f93803040a145120b"/>
                <w:id w:val="-20396534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84C17DD" w14:textId="77777777" w:rsidR="00B430B9" w:rsidRDefault="00000000" w:rsidP="009D7F1D">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A3C4928" w14:textId="7BAC5EE8"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5CF757F" w14:textId="6A12D48D" w:rsidR="00B430B9" w:rsidRDefault="00000000" w:rsidP="009D7F1D">
                <w:pPr>
                  <w:jc w:val="right"/>
                </w:pPr>
                <w:r>
                  <w:t>-102,958,048.74</w:t>
                </w:r>
              </w:p>
            </w:tc>
          </w:tr>
          <w:tr w:rsidR="009D7F1D" w14:paraId="3D1951D4" w14:textId="77777777" w:rsidTr="000863A8">
            <w:sdt>
              <w:sdtPr>
                <w:tag w:val="_PLD_cbbe2315982347e89e355315dde12742"/>
                <w:id w:val="-150850721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7063043" w14:textId="77777777" w:rsidR="00B430B9" w:rsidRDefault="00000000" w:rsidP="009D7F1D">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37627C0" w14:textId="6015F337" w:rsidR="00B430B9" w:rsidRDefault="00000000" w:rsidP="009D7F1D">
                <w:pPr>
                  <w:jc w:val="right"/>
                </w:pPr>
                <w:r>
                  <w:t>-44,945,966.95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6DFA713" w14:textId="452063C4" w:rsidR="00B430B9" w:rsidRDefault="00000000" w:rsidP="009D7F1D">
                <w:pPr>
                  <w:jc w:val="right"/>
                </w:pPr>
                <w:r>
                  <w:t>234,802,351.96</w:t>
                </w:r>
              </w:p>
            </w:tc>
          </w:tr>
          <w:tr w:rsidR="009D7F1D" w14:paraId="31FAA870" w14:textId="77777777" w:rsidTr="001466E1">
            <w:sdt>
              <w:sdtPr>
                <w:tag w:val="_PLD_db693429a97d44a2848da029ca6a724c"/>
                <w:id w:val="-1502264587"/>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F650843" w14:textId="77777777" w:rsidR="00B430B9" w:rsidRDefault="00000000" w:rsidP="009D7F1D">
                    <w:r>
                      <w:rPr>
                        <w:b/>
                      </w:rPr>
                      <w:t>2</w:t>
                    </w:r>
                    <w:r>
                      <w:rPr>
                        <w:rFonts w:hint="eastAsia"/>
                        <w:b/>
                      </w:rPr>
                      <w:t>．不涉及现金收支的重大投资和筹资活动：</w:t>
                    </w:r>
                  </w:p>
                </w:tc>
              </w:sdtContent>
            </w:sdt>
          </w:tr>
          <w:tr w:rsidR="009D7F1D" w14:paraId="694A3750" w14:textId="77777777" w:rsidTr="006409BE">
            <w:sdt>
              <w:sdtPr>
                <w:tag w:val="_PLD_e0d4eb4cfadc41e79028384d476793f6"/>
                <w:id w:val="12266032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81CB011" w14:textId="77777777" w:rsidR="00B430B9" w:rsidRDefault="00000000" w:rsidP="009D7F1D">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7F9B8524"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C4FB7C8" w14:textId="77777777" w:rsidR="00B430B9" w:rsidRDefault="00B430B9" w:rsidP="009D7F1D">
                <w:pPr>
                  <w:jc w:val="right"/>
                </w:pPr>
              </w:p>
            </w:tc>
          </w:tr>
          <w:tr w:rsidR="009D7F1D" w14:paraId="2892A729" w14:textId="77777777" w:rsidTr="006409BE">
            <w:sdt>
              <w:sdtPr>
                <w:tag w:val="_PLD_4a6d0c6705c84302bf83bbc5e9c2e85e"/>
                <w:id w:val="-67688125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F38F916" w14:textId="77777777" w:rsidR="00B430B9" w:rsidRDefault="00000000" w:rsidP="009D7F1D">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7B8B8F4"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49C3B0F" w14:textId="77777777" w:rsidR="00B430B9" w:rsidRDefault="00B430B9" w:rsidP="009D7F1D">
                <w:pPr>
                  <w:jc w:val="right"/>
                </w:pPr>
              </w:p>
            </w:tc>
          </w:tr>
          <w:tr w:rsidR="009D7F1D" w14:paraId="0132456C" w14:textId="77777777" w:rsidTr="006409BE">
            <w:sdt>
              <w:sdtPr>
                <w:tag w:val="_PLD_4eb4a0a5a3e944b293d87cc004adc11f"/>
                <w:id w:val="-104782950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D239B5A" w14:textId="77777777" w:rsidR="00B430B9" w:rsidRDefault="00000000" w:rsidP="009D7F1D">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7A0B7BCC"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599327A" w14:textId="77777777" w:rsidR="00B430B9" w:rsidRDefault="00B430B9" w:rsidP="009D7F1D">
                <w:pPr>
                  <w:jc w:val="right"/>
                </w:pPr>
              </w:p>
            </w:tc>
          </w:tr>
          <w:tr w:rsidR="009D7F1D" w14:paraId="436263E8" w14:textId="77777777" w:rsidTr="001466E1">
            <w:sdt>
              <w:sdtPr>
                <w:tag w:val="_PLD_1294459fe7ee46638b8d4b78b8d8c436"/>
                <w:id w:val="779765976"/>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09DDE36" w14:textId="77777777" w:rsidR="00B430B9" w:rsidRDefault="00000000" w:rsidP="009D7F1D">
                    <w:r>
                      <w:rPr>
                        <w:b/>
                      </w:rPr>
                      <w:t>3</w:t>
                    </w:r>
                    <w:r>
                      <w:rPr>
                        <w:rFonts w:hint="eastAsia"/>
                        <w:b/>
                      </w:rPr>
                      <w:t>．现金及现金等价物净变动情况：</w:t>
                    </w:r>
                  </w:p>
                </w:tc>
              </w:sdtContent>
            </w:sdt>
          </w:tr>
          <w:tr w:rsidR="009D7F1D" w14:paraId="52938A0F" w14:textId="77777777" w:rsidTr="00300D20">
            <w:sdt>
              <w:sdtPr>
                <w:tag w:val="_PLD_2082c840cddc45338520bd3516ed16c9"/>
                <w:id w:val="-64666976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09F99A7" w14:textId="77777777" w:rsidR="00B430B9" w:rsidRDefault="00000000" w:rsidP="009D7F1D">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5D66924" w14:textId="37FF5916" w:rsidR="00B430B9" w:rsidRDefault="00000000" w:rsidP="009D7F1D">
                <w:pPr>
                  <w:jc w:val="right"/>
                </w:pPr>
                <w:r>
                  <w:t>2,674,826,325.52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D8C833D" w14:textId="5A097729" w:rsidR="00B430B9" w:rsidRDefault="00000000" w:rsidP="009D7F1D">
                <w:pPr>
                  <w:jc w:val="right"/>
                </w:pPr>
                <w:r>
                  <w:t>2,050,007,151.72</w:t>
                </w:r>
              </w:p>
            </w:tc>
          </w:tr>
          <w:tr w:rsidR="009D7F1D" w14:paraId="44092B4A" w14:textId="77777777" w:rsidTr="006409BE">
            <w:sdt>
              <w:sdtPr>
                <w:tag w:val="_PLD_a8039ff8828d402facebab3f2e19fcc0"/>
                <w:id w:val="-52756786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124458F" w14:textId="77777777" w:rsidR="00B430B9" w:rsidRDefault="00000000" w:rsidP="009D7F1D">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78D25D6" w14:textId="6DFF77C8" w:rsidR="00B430B9" w:rsidRDefault="00000000" w:rsidP="009D7F1D">
                <w:pPr>
                  <w:jc w:val="right"/>
                  <w:rPr>
                    <w:bCs w:val="0"/>
                  </w:rPr>
                </w:pPr>
                <w:r>
                  <w:t>1,758,433,225.51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CF16700" w14:textId="7CA312A9" w:rsidR="00B430B9" w:rsidRDefault="00000000" w:rsidP="009D7F1D">
                <w:pPr>
                  <w:jc w:val="right"/>
                  <w:rPr>
                    <w:bCs w:val="0"/>
                  </w:rPr>
                </w:pPr>
                <w:r>
                  <w:t>1,479,058,886.97</w:t>
                </w:r>
              </w:p>
            </w:tc>
          </w:tr>
          <w:tr w:rsidR="009D7F1D" w14:paraId="40B92266" w14:textId="77777777" w:rsidTr="006409BE">
            <w:sdt>
              <w:sdtPr>
                <w:tag w:val="_PLD_2b870bd2bf7a4a1c8f0ef717c730f23e"/>
                <w:id w:val="156275295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ECE89E1" w14:textId="77777777" w:rsidR="00B430B9" w:rsidRDefault="00000000" w:rsidP="009D7F1D">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448C47F7" w14:textId="77777777" w:rsidR="00B430B9" w:rsidRDefault="00B430B9" w:rsidP="009D7F1D">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4B1B6A8" w14:textId="77777777" w:rsidR="00B430B9" w:rsidRDefault="00B430B9" w:rsidP="009D7F1D">
                <w:pPr>
                  <w:jc w:val="right"/>
                </w:pPr>
              </w:p>
            </w:tc>
          </w:tr>
          <w:tr w:rsidR="009D7F1D" w14:paraId="0DF55EA8" w14:textId="77777777" w:rsidTr="006409BE">
            <w:sdt>
              <w:sdtPr>
                <w:tag w:val="_PLD_ad568407cb3c454d95c72fc52ac36fe9"/>
                <w:id w:val="31993212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96974F4" w14:textId="77777777" w:rsidR="00B430B9" w:rsidRDefault="00000000" w:rsidP="009D7F1D">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DB87C91" w14:textId="77777777" w:rsidR="00B430B9" w:rsidRDefault="00B430B9" w:rsidP="009D7F1D">
                <w:pPr>
                  <w:jc w:val="right"/>
                  <w:rPr>
                    <w:bCs w:val="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98FD544" w14:textId="77777777" w:rsidR="00B430B9" w:rsidRDefault="00B430B9" w:rsidP="009D7F1D">
                <w:pPr>
                  <w:jc w:val="right"/>
                  <w:rPr>
                    <w:bCs w:val="0"/>
                  </w:rPr>
                </w:pPr>
              </w:p>
            </w:tc>
          </w:tr>
          <w:tr w:rsidR="009D7F1D" w14:paraId="0EC554B7" w14:textId="77777777" w:rsidTr="00C41AE0">
            <w:sdt>
              <w:sdtPr>
                <w:tag w:val="_PLD_2dd0b4fbd20a49c1991e732523abf0b3"/>
                <w:id w:val="156105247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93D1B6A" w14:textId="77777777" w:rsidR="00B430B9" w:rsidRDefault="00000000" w:rsidP="009D7F1D">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85176D1" w14:textId="3D15568E" w:rsidR="00B430B9" w:rsidRDefault="00000000" w:rsidP="009D7F1D">
                <w:pPr>
                  <w:jc w:val="right"/>
                </w:pPr>
                <w:r>
                  <w:t>916,393,100.01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8480A70" w14:textId="76A66B09" w:rsidR="00B430B9" w:rsidRDefault="00000000" w:rsidP="009D7F1D">
                <w:pPr>
                  <w:jc w:val="right"/>
                  <w:rPr>
                    <w:bCs w:val="0"/>
                  </w:rPr>
                </w:pPr>
                <w:r>
                  <w:t>570,948,264.75</w:t>
                </w:r>
              </w:p>
            </w:tc>
          </w:tr>
        </w:tbl>
        <w:p w14:paraId="434FA4C8" w14:textId="77777777" w:rsidR="00B430B9" w:rsidRDefault="00000000"/>
      </w:sdtContent>
    </w:sdt>
    <w:sdt>
      <w:sdtPr>
        <w:rPr>
          <w:rFonts w:ascii="宋体" w:hAnsi="宋体" w:cs="宋体" w:hint="eastAsia"/>
          <w:b w:val="0"/>
          <w:bCs/>
          <w:kern w:val="0"/>
          <w:szCs w:val="21"/>
        </w:rPr>
        <w:alias w:val="模块:取得子公司支付的现金净额"/>
        <w:tag w:val="_GBC_4161b069f3a54b4a9ab95be67b841c16"/>
        <w:id w:val="-1789263666"/>
        <w:lock w:val="sdtLocked"/>
        <w:placeholder>
          <w:docPart w:val="GBC22222222222222222222222222222"/>
        </w:placeholder>
      </w:sdtPr>
      <w:sdtContent>
        <w:p w14:paraId="61715E40" w14:textId="77777777" w:rsidR="00B430B9" w:rsidRDefault="00000000">
          <w:pPr>
            <w:pStyle w:val="4"/>
            <w:numPr>
              <w:ilvl w:val="0"/>
              <w:numId w:val="73"/>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742917620"/>
            <w:lock w:val="sdtLocked"/>
            <w:placeholder>
              <w:docPart w:val="GBC22222222222222222222222222222"/>
            </w:placeholder>
          </w:sdtPr>
          <w:sdtContent>
            <w:p w14:paraId="5539B609" w14:textId="6B6D193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09499E" w14:textId="77777777" w:rsidR="00B430B9" w:rsidRDefault="00000000">
          <w:pPr>
            <w:jc w:val="right"/>
          </w:pPr>
          <w:r>
            <w:rPr>
              <w:rFonts w:hint="eastAsia"/>
            </w:rPr>
            <w:t>单位：</w:t>
          </w:r>
          <w:sdt>
            <w:sdtPr>
              <w:rPr>
                <w:rFonts w:hint="eastAsia"/>
              </w:rPr>
              <w:alias w:val="单位：财务附注：本期支付的取得子公司的现金净额"/>
              <w:tag w:val="_GBC_8c471c67a05c46ad9fc2bff120d8e053"/>
              <w:id w:val="-12222803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期支付的取得子公司的现金净额"/>
              <w:tag w:val="_GBC_630c30e8574b4cd999b5ae9b7fac52db"/>
              <w:id w:val="-4637256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gridCol w:w="2875"/>
          </w:tblGrid>
          <w:tr w:rsidR="00553E82" w14:paraId="27FE5CDF" w14:textId="77777777" w:rsidTr="00E00289">
            <w:trPr>
              <w:jc w:val="center"/>
            </w:trPr>
            <w:tc>
              <w:tcPr>
                <w:tcW w:w="3371" w:type="pct"/>
                <w:shd w:val="clear" w:color="auto" w:fill="auto"/>
              </w:tcPr>
              <w:p w14:paraId="5959FDC6" w14:textId="77777777" w:rsidR="00B430B9" w:rsidRDefault="00B430B9">
                <w:pPr>
                  <w:jc w:val="center"/>
                  <w:rPr>
                    <w:rFonts w:cs="Arial"/>
                    <w:lang w:val="en-GB"/>
                  </w:rPr>
                </w:pPr>
              </w:p>
            </w:tc>
            <w:sdt>
              <w:sdtPr>
                <w:tag w:val="_PLD_ced6d418dab74c35bb2988f2cda32118"/>
                <w:id w:val="588967351"/>
                <w:lock w:val="sdtLocked"/>
              </w:sdtPr>
              <w:sdtContent>
                <w:tc>
                  <w:tcPr>
                    <w:tcW w:w="1629" w:type="pct"/>
                    <w:shd w:val="clear" w:color="auto" w:fill="auto"/>
                  </w:tcPr>
                  <w:p w14:paraId="6C698ACA" w14:textId="77777777" w:rsidR="00B430B9" w:rsidRDefault="00000000">
                    <w:pPr>
                      <w:jc w:val="center"/>
                      <w:rPr>
                        <w:rFonts w:cs="Arial"/>
                      </w:rPr>
                    </w:pPr>
                    <w:r>
                      <w:rPr>
                        <w:rFonts w:cs="Arial" w:hint="eastAsia"/>
                      </w:rPr>
                      <w:t>金额</w:t>
                    </w:r>
                  </w:p>
                </w:tc>
              </w:sdtContent>
            </w:sdt>
          </w:tr>
          <w:tr w:rsidR="00553E82" w14:paraId="7013A488" w14:textId="77777777" w:rsidTr="00E00289">
            <w:trPr>
              <w:jc w:val="center"/>
            </w:trPr>
            <w:sdt>
              <w:sdtPr>
                <w:tag w:val="_PLD_6ddcbfa544c745a1af4d1a44c5755c38"/>
                <w:id w:val="-316738964"/>
                <w:lock w:val="sdtLocked"/>
              </w:sdtPr>
              <w:sdtContent>
                <w:tc>
                  <w:tcPr>
                    <w:tcW w:w="3371" w:type="pct"/>
                    <w:shd w:val="clear" w:color="auto" w:fill="auto"/>
                  </w:tcPr>
                  <w:p w14:paraId="643DA9A8" w14:textId="77777777" w:rsidR="00B430B9" w:rsidRDefault="00000000">
                    <w:pPr>
                      <w:rPr>
                        <w:rFonts w:cs="Arial"/>
                      </w:rPr>
                    </w:pPr>
                    <w:r>
                      <w:rPr>
                        <w:rFonts w:cs="Arial" w:hint="eastAsia"/>
                        <w:lang w:val="en-GB"/>
                      </w:rPr>
                      <w:t>本期发生的企业合并于本期支付的现金或现金等价物</w:t>
                    </w:r>
                  </w:p>
                </w:tc>
              </w:sdtContent>
            </w:sdt>
            <w:tc>
              <w:tcPr>
                <w:tcW w:w="1629" w:type="pct"/>
                <w:shd w:val="clear" w:color="auto" w:fill="auto"/>
              </w:tcPr>
              <w:p w14:paraId="2CA27949" w14:textId="00B8C5CA" w:rsidR="00B430B9" w:rsidRDefault="00000000">
                <w:pPr>
                  <w:jc w:val="right"/>
                  <w:rPr>
                    <w:rFonts w:cs="Arial"/>
                  </w:rPr>
                </w:pPr>
                <w:r>
                  <w:rPr>
                    <w:rFonts w:cs="Arial"/>
                  </w:rPr>
                  <w:t>47,325,600.00</w:t>
                </w:r>
              </w:p>
            </w:tc>
          </w:tr>
          <w:sdt>
            <w:sdtPr>
              <w:rPr>
                <w:rFonts w:cs="Arial"/>
                <w:lang w:val="en-GB"/>
              </w:rPr>
              <w:alias w:val="本期发生的企业合并于本期支付的现金或现金等价物明细"/>
              <w:tag w:val="_GBC_82b0f66957fd4a54b6dae621c7644ae1"/>
              <w:id w:val="-1843539004"/>
              <w:lock w:val="sdtLocked"/>
              <w:placeholder>
                <w:docPart w:val="GBC11111111111111111111111111111"/>
              </w:placeholder>
            </w:sdtPr>
            <w:sdtEndPr>
              <w:rPr>
                <w:lang w:val="en-US"/>
              </w:rPr>
            </w:sdtEndPr>
            <w:sdtContent>
              <w:tr w:rsidR="00553E82" w14:paraId="602BAFCE" w14:textId="77777777" w:rsidTr="00E00289">
                <w:trPr>
                  <w:jc w:val="center"/>
                </w:trPr>
                <w:tc>
                  <w:tcPr>
                    <w:tcW w:w="3371" w:type="pct"/>
                    <w:shd w:val="clear" w:color="auto" w:fill="auto"/>
                  </w:tcPr>
                  <w:p w14:paraId="3C9BEC65" w14:textId="6EABD628" w:rsidR="00B430B9" w:rsidRDefault="00000000">
                    <w:pPr>
                      <w:rPr>
                        <w:rFonts w:cs="Arial"/>
                        <w:lang w:val="en-GB"/>
                      </w:rPr>
                    </w:pPr>
                    <w:r w:rsidRPr="00E00289">
                      <w:rPr>
                        <w:rFonts w:cs="Arial" w:hint="eastAsia"/>
                        <w:lang w:val="en-GB"/>
                      </w:rPr>
                      <w:t>其中：绍兴中国轻纺城新亚大酒店有限公司</w:t>
                    </w:r>
                  </w:p>
                </w:tc>
                <w:tc>
                  <w:tcPr>
                    <w:tcW w:w="1629" w:type="pct"/>
                    <w:shd w:val="clear" w:color="auto" w:fill="auto"/>
                  </w:tcPr>
                  <w:p w14:paraId="44C8A340" w14:textId="77FEAC74" w:rsidR="00B430B9" w:rsidRDefault="00000000">
                    <w:pPr>
                      <w:jc w:val="right"/>
                      <w:rPr>
                        <w:rFonts w:cs="Arial"/>
                      </w:rPr>
                    </w:pPr>
                    <w:r w:rsidRPr="00E00289">
                      <w:rPr>
                        <w:rFonts w:cs="Arial"/>
                      </w:rPr>
                      <w:t>47,325,600.00</w:t>
                    </w:r>
                  </w:p>
                </w:tc>
              </w:tr>
            </w:sdtContent>
          </w:sdt>
          <w:tr w:rsidR="00553E82" w14:paraId="35F57267" w14:textId="77777777" w:rsidTr="00E00289">
            <w:trPr>
              <w:jc w:val="center"/>
            </w:trPr>
            <w:sdt>
              <w:sdtPr>
                <w:tag w:val="_PLD_366e6af260304473bb06e017de2f2a09"/>
                <w:id w:val="1768583083"/>
                <w:lock w:val="sdtLocked"/>
              </w:sdtPr>
              <w:sdtContent>
                <w:tc>
                  <w:tcPr>
                    <w:tcW w:w="3371" w:type="pct"/>
                    <w:shd w:val="clear" w:color="auto" w:fill="auto"/>
                  </w:tcPr>
                  <w:p w14:paraId="15B0717C" w14:textId="77777777" w:rsidR="00B430B9" w:rsidRDefault="00000000">
                    <w:pPr>
                      <w:rPr>
                        <w:rFonts w:cs="Arial"/>
                      </w:rPr>
                    </w:pPr>
                    <w:r>
                      <w:rPr>
                        <w:rFonts w:cs="Arial" w:hint="eastAsia"/>
                        <w:lang w:val="en-GB"/>
                      </w:rPr>
                      <w:t>减：购买日子公司持有的现金及现金等价物</w:t>
                    </w:r>
                  </w:p>
                </w:tc>
              </w:sdtContent>
            </w:sdt>
            <w:tc>
              <w:tcPr>
                <w:tcW w:w="1629" w:type="pct"/>
                <w:shd w:val="clear" w:color="auto" w:fill="auto"/>
              </w:tcPr>
              <w:p w14:paraId="2CFE61AA" w14:textId="4CE6642D" w:rsidR="00B430B9" w:rsidRDefault="00000000">
                <w:pPr>
                  <w:jc w:val="right"/>
                  <w:rPr>
                    <w:rFonts w:cs="Arial"/>
                  </w:rPr>
                </w:pPr>
                <w:r w:rsidRPr="00E00289">
                  <w:rPr>
                    <w:rFonts w:cs="Arial"/>
                  </w:rPr>
                  <w:t>3,188,345.45</w:t>
                </w:r>
              </w:p>
            </w:tc>
          </w:tr>
          <w:sdt>
            <w:sdtPr>
              <w:rPr>
                <w:rFonts w:cs="Arial"/>
                <w:lang w:val="en-GB"/>
              </w:rPr>
              <w:alias w:val="购买日子公司持有的现金及现金等价物明细"/>
              <w:tag w:val="_GBC_1fea72668a6147c498d16541739999d5"/>
              <w:id w:val="1289859039"/>
              <w:lock w:val="sdtLocked"/>
              <w:placeholder>
                <w:docPart w:val="GBC11111111111111111111111111111"/>
              </w:placeholder>
            </w:sdtPr>
            <w:sdtEndPr>
              <w:rPr>
                <w:lang w:val="en-US"/>
              </w:rPr>
            </w:sdtEndPr>
            <w:sdtContent>
              <w:tr w:rsidR="00553E82" w14:paraId="65E954DF" w14:textId="77777777" w:rsidTr="00E00289">
                <w:trPr>
                  <w:jc w:val="center"/>
                </w:trPr>
                <w:tc>
                  <w:tcPr>
                    <w:tcW w:w="3371" w:type="pct"/>
                    <w:shd w:val="clear" w:color="auto" w:fill="auto"/>
                  </w:tcPr>
                  <w:p w14:paraId="2432A360" w14:textId="751BC4D7" w:rsidR="00B430B9" w:rsidRDefault="00000000">
                    <w:pPr>
                      <w:rPr>
                        <w:rFonts w:cs="Arial"/>
                        <w:lang w:val="en-GB"/>
                      </w:rPr>
                    </w:pPr>
                    <w:r w:rsidRPr="00E00289">
                      <w:rPr>
                        <w:rFonts w:cs="Arial" w:hint="eastAsia"/>
                        <w:lang w:val="en-GB"/>
                      </w:rPr>
                      <w:t>其中：绍兴中国轻纺城新亚大酒店有限公司</w:t>
                    </w:r>
                  </w:p>
                </w:tc>
                <w:tc>
                  <w:tcPr>
                    <w:tcW w:w="1629" w:type="pct"/>
                    <w:shd w:val="clear" w:color="auto" w:fill="auto"/>
                  </w:tcPr>
                  <w:p w14:paraId="45B25811" w14:textId="07B5F7AE" w:rsidR="00B430B9" w:rsidRDefault="00000000">
                    <w:pPr>
                      <w:jc w:val="right"/>
                      <w:rPr>
                        <w:rFonts w:cs="Arial"/>
                      </w:rPr>
                    </w:pPr>
                    <w:r w:rsidRPr="00E00289">
                      <w:rPr>
                        <w:rFonts w:cs="Arial"/>
                      </w:rPr>
                      <w:t>3,188,345.45</w:t>
                    </w:r>
                  </w:p>
                </w:tc>
              </w:tr>
            </w:sdtContent>
          </w:sdt>
          <w:tr w:rsidR="00553E82" w14:paraId="1C30E3CC" w14:textId="77777777" w:rsidTr="00E00289">
            <w:trPr>
              <w:jc w:val="center"/>
            </w:trPr>
            <w:sdt>
              <w:sdtPr>
                <w:tag w:val="_PLD_41c75809759f487996d3053b5c930f4f"/>
                <w:id w:val="1440258245"/>
                <w:lock w:val="sdtLocked"/>
              </w:sdtPr>
              <w:sdtContent>
                <w:tc>
                  <w:tcPr>
                    <w:tcW w:w="3371" w:type="pct"/>
                    <w:shd w:val="clear" w:color="auto" w:fill="auto"/>
                  </w:tcPr>
                  <w:p w14:paraId="328708F2" w14:textId="77777777" w:rsidR="00B430B9" w:rsidRDefault="00000000">
                    <w:pPr>
                      <w:rPr>
                        <w:rFonts w:cs="Arial"/>
                        <w:lang w:val="en-GB"/>
                      </w:rPr>
                    </w:pPr>
                    <w:r>
                      <w:rPr>
                        <w:rFonts w:cs="Arial" w:hint="eastAsia"/>
                        <w:lang w:val="en-GB"/>
                      </w:rPr>
                      <w:t>加：以前期间发生的企业合并于本期支付的现金或现金等价物</w:t>
                    </w:r>
                  </w:p>
                </w:tc>
              </w:sdtContent>
            </w:sdt>
            <w:tc>
              <w:tcPr>
                <w:tcW w:w="1629" w:type="pct"/>
                <w:shd w:val="clear" w:color="auto" w:fill="auto"/>
              </w:tcPr>
              <w:p w14:paraId="016F0C20" w14:textId="77777777" w:rsidR="00B430B9" w:rsidRDefault="00B430B9">
                <w:pPr>
                  <w:jc w:val="right"/>
                  <w:rPr>
                    <w:rFonts w:cs="Arial"/>
                  </w:rPr>
                </w:pPr>
              </w:p>
            </w:tc>
          </w:tr>
          <w:tr w:rsidR="00553E82" w14:paraId="2160B8AC" w14:textId="77777777" w:rsidTr="00E00289">
            <w:trPr>
              <w:jc w:val="center"/>
            </w:trPr>
            <w:sdt>
              <w:sdtPr>
                <w:tag w:val="_PLD_28249f19317c485ebcc5d4a86d718c91"/>
                <w:id w:val="708538178"/>
                <w:lock w:val="sdtLocked"/>
              </w:sdtPr>
              <w:sdtContent>
                <w:tc>
                  <w:tcPr>
                    <w:tcW w:w="3371" w:type="pct"/>
                    <w:shd w:val="clear" w:color="auto" w:fill="auto"/>
                  </w:tcPr>
                  <w:p w14:paraId="22A0CDDC" w14:textId="77777777" w:rsidR="00B430B9" w:rsidRDefault="00000000">
                    <w:pPr>
                      <w:rPr>
                        <w:rFonts w:cs="Arial"/>
                      </w:rPr>
                    </w:pPr>
                    <w:r>
                      <w:rPr>
                        <w:rFonts w:hint="eastAsia"/>
                      </w:rPr>
                      <w:t>取得子公司支付的现金净额</w:t>
                    </w:r>
                  </w:p>
                </w:tc>
              </w:sdtContent>
            </w:sdt>
            <w:tc>
              <w:tcPr>
                <w:tcW w:w="1629" w:type="pct"/>
                <w:shd w:val="clear" w:color="auto" w:fill="auto"/>
              </w:tcPr>
              <w:p w14:paraId="0E0643B9" w14:textId="1A6F7370" w:rsidR="00B430B9" w:rsidRDefault="00000000">
                <w:pPr>
                  <w:jc w:val="right"/>
                  <w:rPr>
                    <w:rFonts w:cs="Arial"/>
                  </w:rPr>
                </w:pPr>
                <w:r w:rsidRPr="00E00289">
                  <w:rPr>
                    <w:rFonts w:cs="Arial"/>
                  </w:rPr>
                  <w:t>44,137,254.55</w:t>
                </w:r>
              </w:p>
            </w:tc>
          </w:tr>
        </w:tbl>
        <w:p w14:paraId="16995543" w14:textId="77777777" w:rsidR="00B430B9" w:rsidRDefault="00000000">
          <w:r>
            <w:rPr>
              <w:rFonts w:hint="eastAsia"/>
            </w:rPr>
            <w:t>其他说明：</w:t>
          </w:r>
        </w:p>
        <w:sdt>
          <w:sdtPr>
            <w:rPr>
              <w:rFonts w:hint="eastAsia"/>
            </w:rPr>
            <w:alias w:val="取得子公司支付的现金净额的其他说明"/>
            <w:tag w:val="_GBC_1b859cf90bee441a822a7f514940be48"/>
            <w:id w:val="-1598855599"/>
            <w:lock w:val="sdtLocked"/>
            <w:placeholder>
              <w:docPart w:val="GBC22222222222222222222222222222"/>
            </w:placeholder>
          </w:sdtPr>
          <w:sdtContent>
            <w:p w14:paraId="1368965A" w14:textId="5BA24F1F" w:rsidR="00B430B9" w:rsidRDefault="00000000">
              <w:r>
                <w:rPr>
                  <w:rFonts w:hint="eastAsia"/>
                </w:rPr>
                <w:t>无</w:t>
              </w:r>
            </w:p>
          </w:sdtContent>
        </w:sdt>
      </w:sdtContent>
    </w:sdt>
    <w:p w14:paraId="2E5CB836" w14:textId="77777777" w:rsidR="00B430B9" w:rsidRDefault="00B430B9"/>
    <w:sdt>
      <w:sdtPr>
        <w:rPr>
          <w:rFonts w:ascii="宋体" w:hAnsi="宋体" w:cs="宋体" w:hint="eastAsia"/>
          <w:b w:val="0"/>
          <w:bCs/>
          <w:kern w:val="0"/>
          <w:szCs w:val="24"/>
        </w:rPr>
        <w:alias w:val="模块:处置子公司收到的现金净额"/>
        <w:tag w:val="_GBC_2b15b115b2104b8ba327581d943203fc"/>
        <w:id w:val="1746535852"/>
        <w:lock w:val="sdtLocked"/>
        <w:placeholder>
          <w:docPart w:val="GBC22222222222222222222222222222"/>
        </w:placeholder>
      </w:sdtPr>
      <w:sdtEndPr>
        <w:rPr>
          <w:szCs w:val="21"/>
        </w:rPr>
      </w:sdtEndPr>
      <w:sdtContent>
        <w:p w14:paraId="3613CE54" w14:textId="77777777" w:rsidR="00B430B9" w:rsidRDefault="00000000">
          <w:pPr>
            <w:pStyle w:val="4"/>
            <w:numPr>
              <w:ilvl w:val="0"/>
              <w:numId w:val="73"/>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865948809"/>
            <w:lock w:val="sdtLocked"/>
            <w:placeholder>
              <w:docPart w:val="GBC22222222222222222222222222222"/>
            </w:placeholder>
          </w:sdtPr>
          <w:sdtContent>
            <w:p w14:paraId="30DF36C5" w14:textId="09D7DCD3" w:rsidR="00B430B9" w:rsidRDefault="00000000" w:rsidP="007D67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F5743D" w14:textId="5B1E7A48" w:rsidR="00B430B9" w:rsidRDefault="00000000"/>
      </w:sdtContent>
    </w:sdt>
    <w:sdt>
      <w:sdtPr>
        <w:rPr>
          <w:rFonts w:ascii="宋体" w:hAnsi="宋体" w:cs="宋体" w:hint="eastAsia"/>
          <w:b w:val="0"/>
          <w:bCs/>
          <w:kern w:val="0"/>
          <w:szCs w:val="21"/>
        </w:rPr>
        <w:alias w:val="模块:现金和现金等价物的构成"/>
        <w:tag w:val="_GBC_b19766ead83d4bb4825af61147af6138"/>
        <w:id w:val="-202328263"/>
        <w:lock w:val="sdtLocked"/>
        <w:placeholder>
          <w:docPart w:val="GBC22222222222222222222222222222"/>
        </w:placeholder>
      </w:sdtPr>
      <w:sdtEndPr>
        <w:rPr>
          <w:rFonts w:hint="default"/>
          <w:szCs w:val="22"/>
        </w:rPr>
      </w:sdtEndPr>
      <w:sdtContent>
        <w:p w14:paraId="227929CB" w14:textId="77777777" w:rsidR="00B430B9" w:rsidRDefault="00000000">
          <w:pPr>
            <w:pStyle w:val="4"/>
            <w:numPr>
              <w:ilvl w:val="0"/>
              <w:numId w:val="73"/>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725530847"/>
            <w:lock w:val="sdtLocked"/>
            <w:placeholder>
              <w:docPart w:val="GBC22222222222222222222222222222"/>
            </w:placeholder>
          </w:sdtPr>
          <w:sdtContent>
            <w:p w14:paraId="1D451E39" w14:textId="0D1B995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A54380" w14:textId="77777777" w:rsidR="00B430B9" w:rsidRDefault="00000000">
          <w:pPr>
            <w:jc w:val="right"/>
            <w:rPr>
              <w:b/>
            </w:rPr>
          </w:pPr>
          <w:r>
            <w:rPr>
              <w:rFonts w:hint="eastAsia"/>
            </w:rPr>
            <w:t>单位：</w:t>
          </w:r>
          <w:sdt>
            <w:sdtPr>
              <w:rPr>
                <w:rFonts w:hint="eastAsia"/>
              </w:rPr>
              <w:alias w:val="单位：财务附注：现金和现金等价物的构成"/>
              <w:tag w:val="_GBC_b65333ba6aec402382c4acbbb6696560"/>
              <w:id w:val="454985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96817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553E82" w14:paraId="1FB58164" w14:textId="77777777" w:rsidTr="00D84D13">
            <w:trPr>
              <w:trHeight w:val="285"/>
            </w:trPr>
            <w:sdt>
              <w:sdtPr>
                <w:tag w:val="_PLD_d5bf85e9303e4843a7623f09eae933c6"/>
                <w:id w:val="-1196994142"/>
                <w:lock w:val="sdtLocked"/>
              </w:sdtPr>
              <w:sdtContent>
                <w:tc>
                  <w:tcPr>
                    <w:tcW w:w="1875" w:type="pct"/>
                    <w:tcBorders>
                      <w:bottom w:val="single" w:sz="4" w:space="0" w:color="auto"/>
                    </w:tcBorders>
                    <w:shd w:val="clear" w:color="auto" w:fill="auto"/>
                    <w:vAlign w:val="center"/>
                  </w:tcPr>
                  <w:p w14:paraId="021B7AB1" w14:textId="77777777" w:rsidR="00B430B9" w:rsidRDefault="00000000">
                    <w:pPr>
                      <w:ind w:leftChars="-51" w:left="-107"/>
                      <w:jc w:val="center"/>
                    </w:pPr>
                    <w:r>
                      <w:rPr>
                        <w:rFonts w:hint="eastAsia"/>
                      </w:rPr>
                      <w:t>项目</w:t>
                    </w:r>
                  </w:p>
                </w:tc>
              </w:sdtContent>
            </w:sdt>
            <w:sdt>
              <w:sdtPr>
                <w:tag w:val="_PLD_e3a960d2f6474687b9cbaec3f1075e19"/>
                <w:id w:val="157818227"/>
                <w:lock w:val="sdtLocked"/>
              </w:sdtPr>
              <w:sdtContent>
                <w:tc>
                  <w:tcPr>
                    <w:tcW w:w="1614" w:type="pct"/>
                    <w:shd w:val="clear" w:color="auto" w:fill="auto"/>
                    <w:vAlign w:val="center"/>
                  </w:tcPr>
                  <w:p w14:paraId="733E8F12" w14:textId="77777777" w:rsidR="00B430B9" w:rsidRDefault="00000000">
                    <w:pPr>
                      <w:jc w:val="center"/>
                    </w:pPr>
                    <w:r>
                      <w:rPr>
                        <w:rFonts w:hint="eastAsia"/>
                      </w:rPr>
                      <w:t>期末余额</w:t>
                    </w:r>
                  </w:p>
                </w:tc>
              </w:sdtContent>
            </w:sdt>
            <w:sdt>
              <w:sdtPr>
                <w:tag w:val="_PLD_0d0909eba9344c8ab96c7fb88f0b117a"/>
                <w:id w:val="201144590"/>
                <w:lock w:val="sdtLocked"/>
              </w:sdtPr>
              <w:sdtContent>
                <w:tc>
                  <w:tcPr>
                    <w:tcW w:w="1511" w:type="pct"/>
                    <w:shd w:val="clear" w:color="auto" w:fill="auto"/>
                  </w:tcPr>
                  <w:p w14:paraId="42039D47" w14:textId="77777777" w:rsidR="00B430B9" w:rsidRDefault="00000000">
                    <w:pPr>
                      <w:jc w:val="center"/>
                    </w:pPr>
                    <w:r>
                      <w:rPr>
                        <w:rFonts w:hint="eastAsia"/>
                      </w:rPr>
                      <w:t>期初余额</w:t>
                    </w:r>
                  </w:p>
                </w:tc>
              </w:sdtContent>
            </w:sdt>
          </w:tr>
          <w:tr w:rsidR="00A33C39" w14:paraId="11F78321" w14:textId="77777777" w:rsidTr="005D106F">
            <w:trPr>
              <w:trHeight w:val="285"/>
            </w:trPr>
            <w:sdt>
              <w:sdtPr>
                <w:tag w:val="_PLD_6a173ce99a864661a21d726eff0af5b3"/>
                <w:id w:val="839038113"/>
                <w:lock w:val="sdtLocked"/>
              </w:sdtPr>
              <w:sdtContent>
                <w:tc>
                  <w:tcPr>
                    <w:tcW w:w="1875" w:type="pct"/>
                    <w:shd w:val="clear" w:color="auto" w:fill="auto"/>
                    <w:vAlign w:val="center"/>
                  </w:tcPr>
                  <w:p w14:paraId="11318F94" w14:textId="77777777" w:rsidR="00B430B9" w:rsidRDefault="00000000" w:rsidP="00A33C39">
                    <w:r>
                      <w:rPr>
                        <w:rFonts w:hint="eastAsia"/>
                      </w:rPr>
                      <w:t>一、现金</w:t>
                    </w:r>
                  </w:p>
                </w:tc>
              </w:sdtContent>
            </w:sdt>
            <w:tc>
              <w:tcPr>
                <w:tcW w:w="1614" w:type="pct"/>
                <w:shd w:val="clear" w:color="auto" w:fill="auto"/>
                <w:vAlign w:val="center"/>
              </w:tcPr>
              <w:p w14:paraId="355DE7B9" w14:textId="5CDF33E2" w:rsidR="00B430B9" w:rsidRDefault="00000000" w:rsidP="00A33C39">
                <w:pPr>
                  <w:jc w:val="right"/>
                </w:pPr>
                <w:r>
                  <w:t>2,674,826,325.52</w:t>
                </w:r>
              </w:p>
            </w:tc>
            <w:tc>
              <w:tcPr>
                <w:tcW w:w="1511" w:type="pct"/>
                <w:shd w:val="clear" w:color="auto" w:fill="auto"/>
                <w:vAlign w:val="center"/>
              </w:tcPr>
              <w:p w14:paraId="6E8F7E91" w14:textId="3A804939" w:rsidR="00B430B9" w:rsidRDefault="00000000" w:rsidP="00A33C39">
                <w:pPr>
                  <w:jc w:val="right"/>
                </w:pPr>
                <w:r>
                  <w:t>1,758,433,225.51</w:t>
                </w:r>
              </w:p>
            </w:tc>
          </w:tr>
          <w:tr w:rsidR="00A33C39" w14:paraId="4F049AA9" w14:textId="77777777" w:rsidTr="00956DC8">
            <w:trPr>
              <w:trHeight w:val="285"/>
            </w:trPr>
            <w:sdt>
              <w:sdtPr>
                <w:tag w:val="_PLD_00026e2b0a3d4b39803714a078a9949d"/>
                <w:id w:val="-231622751"/>
                <w:lock w:val="sdtLocked"/>
              </w:sdtPr>
              <w:sdtContent>
                <w:tc>
                  <w:tcPr>
                    <w:tcW w:w="1875" w:type="pct"/>
                    <w:shd w:val="clear" w:color="auto" w:fill="auto"/>
                    <w:vAlign w:val="center"/>
                  </w:tcPr>
                  <w:p w14:paraId="5F6E459B" w14:textId="77777777" w:rsidR="00B430B9" w:rsidRDefault="00000000" w:rsidP="00A33C39">
                    <w:r>
                      <w:rPr>
                        <w:rFonts w:hint="eastAsia"/>
                      </w:rPr>
                      <w:t>其中：库存现金</w:t>
                    </w:r>
                  </w:p>
                </w:tc>
              </w:sdtContent>
            </w:sdt>
            <w:tc>
              <w:tcPr>
                <w:tcW w:w="1614" w:type="pct"/>
                <w:shd w:val="clear" w:color="auto" w:fill="auto"/>
                <w:vAlign w:val="center"/>
              </w:tcPr>
              <w:p w14:paraId="24712320" w14:textId="48123152" w:rsidR="00B430B9" w:rsidRDefault="00000000" w:rsidP="00A33C39">
                <w:pPr>
                  <w:jc w:val="right"/>
                </w:pPr>
                <w:r>
                  <w:t>8,625.60</w:t>
                </w:r>
              </w:p>
            </w:tc>
            <w:tc>
              <w:tcPr>
                <w:tcW w:w="1511" w:type="pct"/>
                <w:shd w:val="clear" w:color="auto" w:fill="auto"/>
                <w:vAlign w:val="center"/>
              </w:tcPr>
              <w:p w14:paraId="235D57F8" w14:textId="7225D9CB" w:rsidR="00B430B9" w:rsidRDefault="00000000" w:rsidP="00A33C39">
                <w:pPr>
                  <w:jc w:val="right"/>
                </w:pPr>
                <w:r>
                  <w:t>11,953.92</w:t>
                </w:r>
              </w:p>
            </w:tc>
          </w:tr>
          <w:tr w:rsidR="00A33C39" w14:paraId="429C44DC" w14:textId="77777777" w:rsidTr="00C3262E">
            <w:trPr>
              <w:trHeight w:val="285"/>
            </w:trPr>
            <w:sdt>
              <w:sdtPr>
                <w:tag w:val="_PLD_703c5ac82ddb4fd7bf9d7372c95ca92f"/>
                <w:id w:val="213243266"/>
                <w:lock w:val="sdtLocked"/>
              </w:sdtPr>
              <w:sdtContent>
                <w:tc>
                  <w:tcPr>
                    <w:tcW w:w="1875" w:type="pct"/>
                    <w:shd w:val="clear" w:color="auto" w:fill="auto"/>
                    <w:vAlign w:val="center"/>
                  </w:tcPr>
                  <w:p w14:paraId="7EAE2FDD" w14:textId="77777777" w:rsidR="00B430B9" w:rsidRDefault="00000000" w:rsidP="00A33C39">
                    <w:r>
                      <w:rPr>
                        <w:rFonts w:hint="eastAsia"/>
                      </w:rPr>
                      <w:t xml:space="preserve">　　可随时用于支付的银行存款</w:t>
                    </w:r>
                  </w:p>
                </w:tc>
              </w:sdtContent>
            </w:sdt>
            <w:tc>
              <w:tcPr>
                <w:tcW w:w="1614" w:type="pct"/>
                <w:shd w:val="clear" w:color="auto" w:fill="auto"/>
                <w:vAlign w:val="center"/>
              </w:tcPr>
              <w:p w14:paraId="7B6F35C1" w14:textId="1E3FF785" w:rsidR="00B430B9" w:rsidRDefault="00000000" w:rsidP="00A33C39">
                <w:pPr>
                  <w:jc w:val="right"/>
                </w:pPr>
                <w:r>
                  <w:t>2,626,046,067.95</w:t>
                </w:r>
              </w:p>
            </w:tc>
            <w:tc>
              <w:tcPr>
                <w:tcW w:w="1511" w:type="pct"/>
                <w:shd w:val="clear" w:color="auto" w:fill="auto"/>
                <w:vAlign w:val="center"/>
              </w:tcPr>
              <w:p w14:paraId="746E32B5" w14:textId="30CF4DC9" w:rsidR="00B430B9" w:rsidRDefault="00000000" w:rsidP="00A33C39">
                <w:pPr>
                  <w:jc w:val="right"/>
                </w:pPr>
                <w:r>
                  <w:t>1,750,728,856.44</w:t>
                </w:r>
              </w:p>
            </w:tc>
          </w:tr>
          <w:tr w:rsidR="00A33C39" w14:paraId="55616B77" w14:textId="77777777" w:rsidTr="0017746D">
            <w:trPr>
              <w:trHeight w:val="285"/>
            </w:trPr>
            <w:sdt>
              <w:sdtPr>
                <w:tag w:val="_PLD_39dc74346d4643c0b32e781621749a55"/>
                <w:id w:val="1213932322"/>
                <w:lock w:val="sdtLocked"/>
              </w:sdtPr>
              <w:sdtContent>
                <w:tc>
                  <w:tcPr>
                    <w:tcW w:w="1875" w:type="pct"/>
                    <w:shd w:val="clear" w:color="auto" w:fill="auto"/>
                    <w:vAlign w:val="center"/>
                  </w:tcPr>
                  <w:p w14:paraId="000A968D" w14:textId="77777777" w:rsidR="00B430B9" w:rsidRDefault="00000000" w:rsidP="00A33C39">
                    <w:r>
                      <w:rPr>
                        <w:rFonts w:hint="eastAsia"/>
                      </w:rPr>
                      <w:t xml:space="preserve">　　可随时用于支付的其他货币资金</w:t>
                    </w:r>
                  </w:p>
                </w:tc>
              </w:sdtContent>
            </w:sdt>
            <w:tc>
              <w:tcPr>
                <w:tcW w:w="1614" w:type="pct"/>
                <w:shd w:val="clear" w:color="auto" w:fill="auto"/>
                <w:vAlign w:val="center"/>
              </w:tcPr>
              <w:p w14:paraId="313E3E8B" w14:textId="41BD22D8" w:rsidR="00B430B9" w:rsidRDefault="00000000" w:rsidP="00A33C39">
                <w:pPr>
                  <w:jc w:val="right"/>
                </w:pPr>
                <w:r>
                  <w:t>48,771,631.97</w:t>
                </w:r>
              </w:p>
            </w:tc>
            <w:tc>
              <w:tcPr>
                <w:tcW w:w="1511" w:type="pct"/>
                <w:shd w:val="clear" w:color="auto" w:fill="auto"/>
                <w:vAlign w:val="center"/>
              </w:tcPr>
              <w:p w14:paraId="3BF2317D" w14:textId="5FA2D00F" w:rsidR="00B430B9" w:rsidRDefault="00000000" w:rsidP="00A33C39">
                <w:pPr>
                  <w:jc w:val="right"/>
                </w:pPr>
                <w:r>
                  <w:t>7,692,415.15</w:t>
                </w:r>
              </w:p>
            </w:tc>
          </w:tr>
          <w:tr w:rsidR="00A33C39" w14:paraId="1AA4BF56" w14:textId="77777777" w:rsidTr="00D84D13">
            <w:trPr>
              <w:trHeight w:val="285"/>
            </w:trPr>
            <w:sdt>
              <w:sdtPr>
                <w:tag w:val="_PLD_7097f486896a4d4b9e7684bc82f808ad"/>
                <w:id w:val="706760945"/>
                <w:lock w:val="sdtLocked"/>
              </w:sdtPr>
              <w:sdtContent>
                <w:tc>
                  <w:tcPr>
                    <w:tcW w:w="1875" w:type="pct"/>
                    <w:shd w:val="clear" w:color="auto" w:fill="auto"/>
                    <w:vAlign w:val="center"/>
                  </w:tcPr>
                  <w:p w14:paraId="15649305" w14:textId="77777777" w:rsidR="00B430B9" w:rsidRDefault="00000000" w:rsidP="00A33C39">
                    <w:r>
                      <w:rPr>
                        <w:rFonts w:hint="eastAsia"/>
                      </w:rPr>
                      <w:t xml:space="preserve">　　可用于支付的存放中央银行款项</w:t>
                    </w:r>
                  </w:p>
                </w:tc>
              </w:sdtContent>
            </w:sdt>
            <w:tc>
              <w:tcPr>
                <w:tcW w:w="1614" w:type="pct"/>
                <w:shd w:val="clear" w:color="auto" w:fill="auto"/>
              </w:tcPr>
              <w:p w14:paraId="4E68D1AD" w14:textId="77777777" w:rsidR="00B430B9" w:rsidRDefault="00B430B9" w:rsidP="00A33C39">
                <w:pPr>
                  <w:jc w:val="right"/>
                </w:pPr>
              </w:p>
            </w:tc>
            <w:tc>
              <w:tcPr>
                <w:tcW w:w="1511" w:type="pct"/>
                <w:shd w:val="clear" w:color="auto" w:fill="auto"/>
              </w:tcPr>
              <w:p w14:paraId="2640AFCB" w14:textId="77777777" w:rsidR="00B430B9" w:rsidRDefault="00B430B9" w:rsidP="00A33C39">
                <w:pPr>
                  <w:jc w:val="right"/>
                </w:pPr>
              </w:p>
            </w:tc>
          </w:tr>
          <w:tr w:rsidR="00A33C39" w14:paraId="6811F7CE" w14:textId="77777777" w:rsidTr="00D84D13">
            <w:trPr>
              <w:trHeight w:val="285"/>
            </w:trPr>
            <w:sdt>
              <w:sdtPr>
                <w:tag w:val="_PLD_8fe90894e50c435a91887b8f6baf82f7"/>
                <w:id w:val="-1987780850"/>
                <w:lock w:val="sdtLocked"/>
              </w:sdtPr>
              <w:sdtContent>
                <w:tc>
                  <w:tcPr>
                    <w:tcW w:w="1875" w:type="pct"/>
                    <w:shd w:val="clear" w:color="auto" w:fill="auto"/>
                    <w:vAlign w:val="center"/>
                  </w:tcPr>
                  <w:p w14:paraId="3D4D0FBF" w14:textId="77777777" w:rsidR="00B430B9" w:rsidRDefault="00000000" w:rsidP="00A33C39">
                    <w:r>
                      <w:rPr>
                        <w:rFonts w:hint="eastAsia"/>
                      </w:rPr>
                      <w:t xml:space="preserve">　　存放同业款项</w:t>
                    </w:r>
                  </w:p>
                </w:tc>
              </w:sdtContent>
            </w:sdt>
            <w:tc>
              <w:tcPr>
                <w:tcW w:w="1614" w:type="pct"/>
                <w:shd w:val="clear" w:color="auto" w:fill="auto"/>
              </w:tcPr>
              <w:p w14:paraId="5061F37E" w14:textId="77777777" w:rsidR="00B430B9" w:rsidRDefault="00B430B9" w:rsidP="00A33C39">
                <w:pPr>
                  <w:jc w:val="right"/>
                </w:pPr>
              </w:p>
            </w:tc>
            <w:tc>
              <w:tcPr>
                <w:tcW w:w="1511" w:type="pct"/>
                <w:shd w:val="clear" w:color="auto" w:fill="auto"/>
              </w:tcPr>
              <w:p w14:paraId="58C71232" w14:textId="77777777" w:rsidR="00B430B9" w:rsidRDefault="00B430B9" w:rsidP="00A33C39">
                <w:pPr>
                  <w:jc w:val="right"/>
                </w:pPr>
              </w:p>
            </w:tc>
          </w:tr>
          <w:tr w:rsidR="00A33C39" w14:paraId="2A5108E5" w14:textId="77777777" w:rsidTr="00D84D13">
            <w:trPr>
              <w:trHeight w:val="285"/>
            </w:trPr>
            <w:sdt>
              <w:sdtPr>
                <w:tag w:val="_PLD_5808644810d54676897d0089359a83b2"/>
                <w:id w:val="-2019385248"/>
                <w:lock w:val="sdtLocked"/>
              </w:sdtPr>
              <w:sdtContent>
                <w:tc>
                  <w:tcPr>
                    <w:tcW w:w="1875" w:type="pct"/>
                    <w:shd w:val="clear" w:color="auto" w:fill="auto"/>
                    <w:vAlign w:val="center"/>
                  </w:tcPr>
                  <w:p w14:paraId="145C8C67" w14:textId="77777777" w:rsidR="00B430B9" w:rsidRDefault="00000000" w:rsidP="00A33C39">
                    <w:r>
                      <w:rPr>
                        <w:rFonts w:hint="eastAsia"/>
                      </w:rPr>
                      <w:t xml:space="preserve">　　拆放同业款项</w:t>
                    </w:r>
                  </w:p>
                </w:tc>
              </w:sdtContent>
            </w:sdt>
            <w:tc>
              <w:tcPr>
                <w:tcW w:w="1614" w:type="pct"/>
                <w:shd w:val="clear" w:color="auto" w:fill="auto"/>
              </w:tcPr>
              <w:p w14:paraId="3D831AD8" w14:textId="77777777" w:rsidR="00B430B9" w:rsidRDefault="00B430B9" w:rsidP="00A33C39">
                <w:pPr>
                  <w:jc w:val="right"/>
                </w:pPr>
              </w:p>
            </w:tc>
            <w:tc>
              <w:tcPr>
                <w:tcW w:w="1511" w:type="pct"/>
                <w:shd w:val="clear" w:color="auto" w:fill="auto"/>
              </w:tcPr>
              <w:p w14:paraId="69A9989F" w14:textId="77777777" w:rsidR="00B430B9" w:rsidRDefault="00B430B9" w:rsidP="00A33C39">
                <w:pPr>
                  <w:jc w:val="right"/>
                </w:pPr>
              </w:p>
            </w:tc>
          </w:tr>
          <w:tr w:rsidR="00A33C39" w14:paraId="5AED0D39" w14:textId="77777777" w:rsidTr="00D84D13">
            <w:trPr>
              <w:trHeight w:val="285"/>
            </w:trPr>
            <w:sdt>
              <w:sdtPr>
                <w:tag w:val="_PLD_908c5e073add4fa8a13ed054455379d9"/>
                <w:id w:val="-509683442"/>
                <w:lock w:val="sdtLocked"/>
              </w:sdtPr>
              <w:sdtContent>
                <w:tc>
                  <w:tcPr>
                    <w:tcW w:w="1875" w:type="pct"/>
                    <w:shd w:val="clear" w:color="auto" w:fill="auto"/>
                    <w:vAlign w:val="center"/>
                  </w:tcPr>
                  <w:p w14:paraId="01CEF9B5" w14:textId="77777777" w:rsidR="00B430B9" w:rsidRDefault="00000000" w:rsidP="00A33C39">
                    <w:r>
                      <w:rPr>
                        <w:rFonts w:hint="eastAsia"/>
                      </w:rPr>
                      <w:t>二、现金等价物</w:t>
                    </w:r>
                  </w:p>
                </w:tc>
              </w:sdtContent>
            </w:sdt>
            <w:tc>
              <w:tcPr>
                <w:tcW w:w="1614" w:type="pct"/>
                <w:shd w:val="clear" w:color="auto" w:fill="auto"/>
              </w:tcPr>
              <w:p w14:paraId="7C4E5749" w14:textId="77777777" w:rsidR="00B430B9" w:rsidRDefault="00B430B9" w:rsidP="00A33C39">
                <w:pPr>
                  <w:jc w:val="right"/>
                </w:pPr>
              </w:p>
            </w:tc>
            <w:tc>
              <w:tcPr>
                <w:tcW w:w="1511" w:type="pct"/>
                <w:shd w:val="clear" w:color="auto" w:fill="auto"/>
              </w:tcPr>
              <w:p w14:paraId="6477971D" w14:textId="77777777" w:rsidR="00B430B9" w:rsidRDefault="00B430B9" w:rsidP="00A33C39">
                <w:pPr>
                  <w:jc w:val="right"/>
                </w:pPr>
              </w:p>
            </w:tc>
          </w:tr>
          <w:tr w:rsidR="00A33C39" w14:paraId="0AFC2B57" w14:textId="77777777" w:rsidTr="00D84D13">
            <w:trPr>
              <w:trHeight w:val="285"/>
            </w:trPr>
            <w:sdt>
              <w:sdtPr>
                <w:tag w:val="_PLD_652a861f17ac4cdd9702ff63844d42cc"/>
                <w:id w:val="1685704083"/>
                <w:lock w:val="sdtLocked"/>
              </w:sdtPr>
              <w:sdtContent>
                <w:tc>
                  <w:tcPr>
                    <w:tcW w:w="1875" w:type="pct"/>
                    <w:tcBorders>
                      <w:bottom w:val="single" w:sz="4" w:space="0" w:color="auto"/>
                    </w:tcBorders>
                    <w:shd w:val="clear" w:color="auto" w:fill="auto"/>
                    <w:vAlign w:val="center"/>
                  </w:tcPr>
                  <w:p w14:paraId="53212DCE" w14:textId="77777777" w:rsidR="00B430B9" w:rsidRDefault="00000000" w:rsidP="00A33C39">
                    <w:r>
                      <w:rPr>
                        <w:rFonts w:hint="eastAsia"/>
                      </w:rPr>
                      <w:t>其中：三个月内到期的债券投资</w:t>
                    </w:r>
                  </w:p>
                </w:tc>
              </w:sdtContent>
            </w:sdt>
            <w:tc>
              <w:tcPr>
                <w:tcW w:w="1614" w:type="pct"/>
                <w:tcBorders>
                  <w:bottom w:val="single" w:sz="4" w:space="0" w:color="auto"/>
                </w:tcBorders>
                <w:shd w:val="clear" w:color="auto" w:fill="auto"/>
              </w:tcPr>
              <w:p w14:paraId="3AE71978" w14:textId="77777777" w:rsidR="00B430B9" w:rsidRDefault="00B430B9" w:rsidP="00A33C39">
                <w:pPr>
                  <w:jc w:val="right"/>
                </w:pPr>
              </w:p>
            </w:tc>
            <w:tc>
              <w:tcPr>
                <w:tcW w:w="1511" w:type="pct"/>
                <w:tcBorders>
                  <w:bottom w:val="single" w:sz="4" w:space="0" w:color="auto"/>
                </w:tcBorders>
                <w:shd w:val="clear" w:color="auto" w:fill="auto"/>
              </w:tcPr>
              <w:p w14:paraId="4EC8DE12" w14:textId="77777777" w:rsidR="00B430B9" w:rsidRDefault="00B430B9" w:rsidP="00A33C39">
                <w:pPr>
                  <w:jc w:val="right"/>
                </w:pPr>
              </w:p>
            </w:tc>
          </w:tr>
          <w:tr w:rsidR="00A33C39" w14:paraId="0B8C47D3" w14:textId="77777777" w:rsidTr="00140C05">
            <w:trPr>
              <w:trHeight w:val="285"/>
            </w:trPr>
            <w:sdt>
              <w:sdtPr>
                <w:tag w:val="_PLD_4d07bfc591df4d5483e486621c246fa5"/>
                <w:id w:val="-882482583"/>
                <w:lock w:val="sdtLocked"/>
              </w:sdtPr>
              <w:sdtContent>
                <w:tc>
                  <w:tcPr>
                    <w:tcW w:w="1875" w:type="pct"/>
                    <w:shd w:val="clear" w:color="auto" w:fill="auto"/>
                    <w:vAlign w:val="center"/>
                  </w:tcPr>
                  <w:p w14:paraId="31062897" w14:textId="77777777" w:rsidR="00B430B9" w:rsidRDefault="00000000" w:rsidP="00A33C39">
                    <w:r>
                      <w:rPr>
                        <w:rFonts w:hint="eastAsia"/>
                      </w:rPr>
                      <w:t>三、期末现金及现金等价物余额</w:t>
                    </w:r>
                  </w:p>
                </w:tc>
              </w:sdtContent>
            </w:sdt>
            <w:tc>
              <w:tcPr>
                <w:tcW w:w="1614" w:type="pct"/>
                <w:shd w:val="clear" w:color="auto" w:fill="auto"/>
                <w:vAlign w:val="center"/>
              </w:tcPr>
              <w:p w14:paraId="545005FE" w14:textId="5EBEE934" w:rsidR="00B430B9" w:rsidRDefault="00000000" w:rsidP="00A33C39">
                <w:pPr>
                  <w:jc w:val="right"/>
                </w:pPr>
                <w:r>
                  <w:t>2,674,826,325.52</w:t>
                </w:r>
              </w:p>
            </w:tc>
            <w:tc>
              <w:tcPr>
                <w:tcW w:w="1511" w:type="pct"/>
                <w:shd w:val="clear" w:color="auto" w:fill="auto"/>
                <w:vAlign w:val="center"/>
              </w:tcPr>
              <w:p w14:paraId="1D02B2A6" w14:textId="65EE8804" w:rsidR="00B430B9" w:rsidRDefault="00000000" w:rsidP="00A33C39">
                <w:pPr>
                  <w:jc w:val="right"/>
                </w:pPr>
                <w:r>
                  <w:t>1,758,433,225.51</w:t>
                </w:r>
              </w:p>
            </w:tc>
          </w:tr>
          <w:tr w:rsidR="00A33C39" w14:paraId="4FDEF26D" w14:textId="77777777" w:rsidTr="00D84D13">
            <w:trPr>
              <w:trHeight w:val="285"/>
            </w:trPr>
            <w:sdt>
              <w:sdtPr>
                <w:tag w:val="_PLD_a7dfcdf890714f1c879ddf8d09d45801"/>
                <w:id w:val="-1312561873"/>
                <w:lock w:val="sdtLocked"/>
              </w:sdtPr>
              <w:sdtContent>
                <w:tc>
                  <w:tcPr>
                    <w:tcW w:w="1875" w:type="pct"/>
                    <w:shd w:val="clear" w:color="auto" w:fill="auto"/>
                    <w:vAlign w:val="center"/>
                  </w:tcPr>
                  <w:p w14:paraId="1FAC2200" w14:textId="77777777" w:rsidR="00B430B9" w:rsidRDefault="00000000" w:rsidP="00A33C39">
                    <w:r>
                      <w:rPr>
                        <w:rFonts w:hint="eastAsia"/>
                      </w:rPr>
                      <w:t>其中：母公司或集团内子公司使用受限制的现金和现金等价物</w:t>
                    </w:r>
                  </w:p>
                </w:tc>
              </w:sdtContent>
            </w:sdt>
            <w:tc>
              <w:tcPr>
                <w:tcW w:w="1614" w:type="pct"/>
                <w:shd w:val="clear" w:color="auto" w:fill="auto"/>
              </w:tcPr>
              <w:p w14:paraId="29A12441" w14:textId="77777777" w:rsidR="00B430B9" w:rsidRDefault="00B430B9" w:rsidP="00A33C39">
                <w:pPr>
                  <w:jc w:val="right"/>
                </w:pPr>
              </w:p>
            </w:tc>
            <w:tc>
              <w:tcPr>
                <w:tcW w:w="1511" w:type="pct"/>
                <w:shd w:val="clear" w:color="auto" w:fill="auto"/>
              </w:tcPr>
              <w:p w14:paraId="25F8ABAE" w14:textId="77777777" w:rsidR="00B430B9" w:rsidRDefault="00B430B9" w:rsidP="00A33C39">
                <w:pPr>
                  <w:jc w:val="right"/>
                </w:pPr>
              </w:p>
            </w:tc>
          </w:tr>
        </w:tbl>
        <w:p w14:paraId="37070CA0" w14:textId="77777777" w:rsidR="00B430B9" w:rsidRDefault="00B430B9">
          <w:pPr>
            <w:spacing w:before="60" w:after="60"/>
          </w:pPr>
        </w:p>
        <w:p w14:paraId="247C257A" w14:textId="77777777" w:rsidR="00B430B9" w:rsidRDefault="00000000">
          <w:pPr>
            <w:spacing w:before="60" w:after="60"/>
          </w:pPr>
          <w:r>
            <w:rPr>
              <w:rFonts w:hint="eastAsia"/>
            </w:rPr>
            <w:t>其他说明：</w:t>
          </w:r>
        </w:p>
        <w:sdt>
          <w:sdtPr>
            <w:alias w:val="是否适用：现金流量表补充资料的说明[双击切换]"/>
            <w:tag w:val="_GBC_2212775a699e4804b260767f3ce34d12"/>
            <w:id w:val="-1310400560"/>
            <w:lock w:val="sdtLocked"/>
            <w:placeholder>
              <w:docPart w:val="GBC22222222222222222222222222222"/>
            </w:placeholder>
          </w:sdtPr>
          <w:sdtContent>
            <w:p w14:paraId="49B67A82" w14:textId="291793F3" w:rsidR="00B430B9" w:rsidRDefault="00000000">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现金流量表补充资料的说明"/>
            <w:tag w:val="_GBC_3debcbde5c274a28b3adc3b1d98dbe47"/>
            <w:id w:val="-1625999572"/>
            <w:lock w:val="sdtLocked"/>
            <w:placeholder>
              <w:docPart w:val="GBC22222222222222222222222222222"/>
            </w:placeholder>
          </w:sdtPr>
          <w:sdtContent>
            <w:p w14:paraId="7886A81D" w14:textId="2F019012" w:rsidR="00B430B9" w:rsidRDefault="00000000" w:rsidP="00117A96">
              <w:pPr>
                <w:tabs>
                  <w:tab w:val="right" w:pos="7740"/>
                </w:tabs>
                <w:ind w:firstLineChars="200" w:firstLine="420"/>
              </w:pPr>
              <w:r>
                <w:rPr>
                  <w:rFonts w:hint="eastAsia"/>
                </w:rPr>
                <w:t>公司货币资金期末余额为2,674,8</w:t>
              </w:r>
              <w:r>
                <w:t>39</w:t>
              </w:r>
              <w:r>
                <w:rPr>
                  <w:rFonts w:hint="eastAsia"/>
                </w:rPr>
                <w:t>,325.52元，其中ETC保证金13,000.00元不属于现金及现金等价物。</w:t>
              </w:r>
            </w:p>
          </w:sdtContent>
        </w:sdt>
      </w:sdtContent>
    </w:sdt>
    <w:p w14:paraId="60EC4709" w14:textId="77777777" w:rsidR="00B430B9" w:rsidRDefault="00B430B9"/>
    <w:sdt>
      <w:sdtPr>
        <w:rPr>
          <w:rFonts w:ascii="宋体" w:hAnsi="宋体" w:cs="宋体" w:hint="eastAsia"/>
          <w:b w:val="0"/>
          <w:bCs/>
          <w:kern w:val="0"/>
          <w:szCs w:val="21"/>
        </w:rPr>
        <w:alias w:val="模块:所有者权益变动表项目注释"/>
        <w:tag w:val="_GBC_f67b410d6123403caa2cee84fe191372"/>
        <w:id w:val="-1587061648"/>
        <w:lock w:val="sdtLocked"/>
        <w:placeholder>
          <w:docPart w:val="GBC22222222222222222222222222222"/>
        </w:placeholder>
      </w:sdtPr>
      <w:sdtEndPr>
        <w:rPr>
          <w:rFonts w:cstheme="minorBidi" w:hint="default"/>
          <w:color w:val="FF00FF"/>
        </w:rPr>
      </w:sdtEndPr>
      <w:sdtContent>
        <w:p w14:paraId="636E10B0"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所有者权益变动表项目注释</w:t>
          </w:r>
        </w:p>
        <w:p w14:paraId="108329C6" w14:textId="77777777" w:rsidR="00B430B9" w:rsidRDefault="00000000">
          <w:r>
            <w:rPr>
              <w:rFonts w:hint="eastAsia"/>
            </w:rPr>
            <w:t>说明对上年期末余额进行调整的“其他”项目名称及调整金额等事项：</w:t>
          </w:r>
        </w:p>
        <w:sdt>
          <w:sdtPr>
            <w:alias w:val="是否适用：所有者权益变动表项目注释[双击切换]"/>
            <w:tag w:val="_GBC_61e84760a3fd4a58bb2421e95114d9b8"/>
            <w:id w:val="1837260756"/>
            <w:lock w:val="sdtLocked"/>
            <w:placeholder>
              <w:docPart w:val="GBC22222222222222222222222222222"/>
            </w:placeholder>
          </w:sdtPr>
          <w:sdtContent>
            <w:p w14:paraId="6BAEAB11" w14:textId="0C9C94AB" w:rsidR="00B430B9" w:rsidRPr="00117A96" w:rsidRDefault="00000000">
              <w:pPr>
                <w:rPr>
                  <w:color w:val="FF00FF"/>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所有权或使用权受到限制的资产"/>
        <w:tag w:val="_GBC_5707fab016f94974bd447e81a88f0183"/>
        <w:id w:val="-1717809231"/>
        <w:lock w:val="sdtLocked"/>
        <w:placeholder>
          <w:docPart w:val="GBC22222222222222222222222222222"/>
        </w:placeholder>
      </w:sdtPr>
      <w:sdtContent>
        <w:p w14:paraId="26E595BA"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050137302"/>
            <w:lock w:val="sdtLocked"/>
            <w:placeholder>
              <w:docPart w:val="GBC22222222222222222222222222222"/>
            </w:placeholder>
          </w:sdtPr>
          <w:sdtContent>
            <w:p w14:paraId="56C5546B" w14:textId="6E002E3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B4481FB" w14:textId="77777777" w:rsidR="00B430B9" w:rsidRDefault="00B430B9"/>
    <w:bookmarkStart w:id="238" w:name="_Hlk42158948" w:displacedByCustomXml="next"/>
    <w:sdt>
      <w:sdtPr>
        <w:rPr>
          <w:rFonts w:ascii="宋体" w:hAnsi="宋体" w:cs="宋体" w:hint="eastAsia"/>
          <w:b w:val="0"/>
          <w:bCs/>
          <w:kern w:val="0"/>
          <w:szCs w:val="21"/>
        </w:rPr>
        <w:alias w:val="模块:外币货币性项目"/>
        <w:tag w:val="_GBC_7a80c9b78caf4e6686905c555fe61f9a"/>
        <w:id w:val="-558470709"/>
        <w:lock w:val="sdtLocked"/>
        <w:placeholder>
          <w:docPart w:val="GBC22222222222222222222222222222"/>
        </w:placeholder>
      </w:sdtPr>
      <w:sdtEndPr>
        <w:rPr>
          <w:rFonts w:hint="default"/>
        </w:rPr>
      </w:sdtEndPr>
      <w:sdtContent>
        <w:p w14:paraId="3E3B76B7" w14:textId="77777777" w:rsidR="00B430B9" w:rsidRDefault="00000000">
          <w:pPr>
            <w:pStyle w:val="3"/>
            <w:numPr>
              <w:ilvl w:val="0"/>
              <w:numId w:val="42"/>
            </w:numPr>
            <w:tabs>
              <w:tab w:val="left" w:pos="504"/>
            </w:tabs>
            <w:rPr>
              <w:rFonts w:ascii="宋体" w:hAnsi="宋体"/>
              <w:szCs w:val="21"/>
            </w:rPr>
          </w:pPr>
          <w:r>
            <w:rPr>
              <w:rFonts w:ascii="宋体" w:hAnsi="宋体" w:hint="eastAsia"/>
              <w:szCs w:val="21"/>
            </w:rPr>
            <w:t>外币货币性项目</w:t>
          </w:r>
        </w:p>
        <w:p w14:paraId="0A462021" w14:textId="77777777" w:rsidR="00B430B9" w:rsidRDefault="00000000">
          <w:pPr>
            <w:pStyle w:val="ac"/>
            <w:numPr>
              <w:ilvl w:val="0"/>
              <w:numId w:val="74"/>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1822572561"/>
            <w:lock w:val="sdtLocked"/>
            <w:placeholder>
              <w:docPart w:val="GBC22222222222222222222222222222"/>
            </w:placeholder>
          </w:sdtPr>
          <w:sdtContent>
            <w:p w14:paraId="3F4B36B4" w14:textId="188F2BF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7E7161" w14:textId="77777777" w:rsidR="00B430B9"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9282562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553E82" w14:paraId="4CFC8751" w14:textId="77777777" w:rsidTr="00545B21">
            <w:sdt>
              <w:sdtPr>
                <w:tag w:val="_PLD_28ce5153e9cf4914a550a6d253e7c465"/>
                <w:id w:val="-132404117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4D075D8" w14:textId="77777777" w:rsidR="00B430B9" w:rsidRDefault="00000000">
                    <w:pPr>
                      <w:jc w:val="center"/>
                    </w:pPr>
                    <w:r>
                      <w:rPr>
                        <w:rFonts w:hint="eastAsia"/>
                      </w:rPr>
                      <w:t>项目</w:t>
                    </w:r>
                  </w:p>
                </w:tc>
              </w:sdtContent>
            </w:sdt>
            <w:sdt>
              <w:sdtPr>
                <w:tag w:val="_PLD_295b6f310e534b62bde0e2c632482ed9"/>
                <w:id w:val="229515080"/>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C45D6FB" w14:textId="77777777" w:rsidR="00B430B9" w:rsidRDefault="00000000">
                    <w:pPr>
                      <w:jc w:val="center"/>
                    </w:pPr>
                    <w:r>
                      <w:rPr>
                        <w:rFonts w:hint="eastAsia"/>
                      </w:rPr>
                      <w:t>期末外币余额</w:t>
                    </w:r>
                  </w:p>
                </w:tc>
              </w:sdtContent>
            </w:sdt>
            <w:sdt>
              <w:sdtPr>
                <w:tag w:val="_PLD_aa43af2545cb40668f2670b6f1569a92"/>
                <w:id w:val="124653304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E552A29" w14:textId="77777777" w:rsidR="00B430B9" w:rsidRDefault="00000000">
                    <w:pPr>
                      <w:jc w:val="center"/>
                    </w:pPr>
                    <w:r>
                      <w:rPr>
                        <w:rFonts w:hint="eastAsia"/>
                      </w:rPr>
                      <w:t>折算汇率</w:t>
                    </w:r>
                  </w:p>
                </w:tc>
              </w:sdtContent>
            </w:sdt>
            <w:sdt>
              <w:sdtPr>
                <w:tag w:val="_PLD_8cdd9579b3964f01966c0b0c4cbacb2f"/>
                <w:id w:val="-1778012078"/>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43F2B9A" w14:textId="77777777" w:rsidR="00B430B9" w:rsidRDefault="00000000">
                    <w:pPr>
                      <w:jc w:val="center"/>
                    </w:pPr>
                    <w:r>
                      <w:rPr>
                        <w:rFonts w:hint="eastAsia"/>
                      </w:rPr>
                      <w:t>期末折算人民币</w:t>
                    </w:r>
                  </w:p>
                  <w:p w14:paraId="3678A271" w14:textId="77777777" w:rsidR="00B430B9" w:rsidRDefault="00000000">
                    <w:pPr>
                      <w:jc w:val="center"/>
                    </w:pPr>
                    <w:r>
                      <w:rPr>
                        <w:rFonts w:hint="eastAsia"/>
                      </w:rPr>
                      <w:t>余额</w:t>
                    </w:r>
                  </w:p>
                </w:tc>
              </w:sdtContent>
            </w:sdt>
          </w:tr>
          <w:tr w:rsidR="00553E82" w14:paraId="32D60484"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EE00618" w14:textId="77777777" w:rsidR="00B430B9" w:rsidRDefault="00000000">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3568E20" w14:textId="77777777" w:rsidR="00B430B9" w:rsidRDefault="00000000">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A973F6F" w14:textId="77777777" w:rsidR="00B430B9" w:rsidRDefault="00000000">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7696F0C" w14:textId="77777777" w:rsidR="00B430B9" w:rsidRDefault="00B430B9">
                <w:pPr>
                  <w:jc w:val="right"/>
                </w:pPr>
              </w:p>
            </w:tc>
          </w:tr>
          <w:tr w:rsidR="00553E82" w14:paraId="18709418"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777F7AB" w14:textId="77777777" w:rsidR="00B430B9" w:rsidRDefault="00000000">
                <w:r>
                  <w:rPr>
                    <w:rFonts w:hint="eastAsia"/>
                  </w:rPr>
                  <w:t>其中：</w:t>
                </w:r>
                <w:sdt>
                  <w:sdtPr>
                    <w:alias w:val="以外币核算的币种明细-币种名称"/>
                    <w:tag w:val="_GBC_21765b5e64364f62971250478e4ff572"/>
                    <w:id w:val="-176297785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0655269" w14:textId="77777777" w:rsidR="00B430B9" w:rsidRDefault="00B430B9">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A174037" w14:textId="77777777" w:rsidR="00B430B9" w:rsidRDefault="00B430B9">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9074F0E" w14:textId="77777777" w:rsidR="00B430B9" w:rsidRDefault="00B430B9">
                <w:pPr>
                  <w:jc w:val="right"/>
                </w:pPr>
              </w:p>
            </w:tc>
          </w:tr>
          <w:tr w:rsidR="00553E82" w14:paraId="5C8369A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1EE258D" w14:textId="77777777" w:rsidR="00B430B9" w:rsidRDefault="00000000">
                <w:r>
                  <w:t xml:space="preserve">　　　</w:t>
                </w:r>
                <w:sdt>
                  <w:sdtPr>
                    <w:alias w:val="以外币核算的币种明细-币种名称"/>
                    <w:tag w:val="_GBC_21765b5e64364f62971250478e4ff572"/>
                    <w:id w:val="133773258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8235AFB" w14:textId="77777777" w:rsidR="00B430B9" w:rsidRDefault="00B430B9">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F6610F9" w14:textId="77777777" w:rsidR="00B430B9" w:rsidRDefault="00B430B9">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9A5E65E" w14:textId="77777777" w:rsidR="00B430B9" w:rsidRDefault="00B430B9">
                <w:pPr>
                  <w:jc w:val="right"/>
                </w:pPr>
              </w:p>
            </w:tc>
          </w:tr>
          <w:tr w:rsidR="00553E82" w14:paraId="4E529095"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87A27A1" w14:textId="77777777" w:rsidR="00B430B9" w:rsidRDefault="00000000">
                <w:r>
                  <w:t xml:space="preserve">　　　</w:t>
                </w:r>
                <w:sdt>
                  <w:sdtPr>
                    <w:alias w:val="以外币核算的币种明细-币种名称"/>
                    <w:tag w:val="_GBC_21765b5e64364f62971250478e4ff572"/>
                    <w:id w:val="-200373371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14F2926" w14:textId="77777777" w:rsidR="00B430B9" w:rsidRDefault="00B430B9">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4EA7298" w14:textId="77777777" w:rsidR="00B430B9" w:rsidRDefault="00B430B9">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13AF841" w14:textId="77777777" w:rsidR="00B430B9" w:rsidRDefault="00B430B9">
                <w:pPr>
                  <w:jc w:val="right"/>
                </w:pPr>
              </w:p>
            </w:tc>
          </w:tr>
          <w:tr w:rsidR="00553E82" w14:paraId="41A1D4F7"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0817C18" w14:textId="77777777" w:rsidR="00B430B9" w:rsidRDefault="00000000">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2829377" w14:textId="77777777" w:rsidR="00B430B9" w:rsidRDefault="00000000">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660018A" w14:textId="77777777" w:rsidR="00B430B9" w:rsidRDefault="00000000">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C27E5A6" w14:textId="77777777" w:rsidR="00B430B9" w:rsidRDefault="00B430B9">
                <w:pPr>
                  <w:jc w:val="right"/>
                </w:pPr>
              </w:p>
            </w:tc>
          </w:tr>
          <w:tr w:rsidR="00C47703" w14:paraId="7920DFD7" w14:textId="77777777" w:rsidTr="00E12114">
            <w:tc>
              <w:tcPr>
                <w:tcW w:w="1601" w:type="pct"/>
                <w:tcBorders>
                  <w:top w:val="single" w:sz="4" w:space="0" w:color="auto"/>
                  <w:left w:val="single" w:sz="4" w:space="0" w:color="auto"/>
                  <w:bottom w:val="single" w:sz="4" w:space="0" w:color="auto"/>
                  <w:right w:val="single" w:sz="4" w:space="0" w:color="auto"/>
                </w:tcBorders>
                <w:shd w:val="clear" w:color="auto" w:fill="auto"/>
              </w:tcPr>
              <w:p w14:paraId="7873E264" w14:textId="77777777" w:rsidR="00B430B9" w:rsidRDefault="00000000" w:rsidP="00C47703">
                <w:r>
                  <w:rPr>
                    <w:rFonts w:hint="eastAsia"/>
                  </w:rPr>
                  <w:t>其中：</w:t>
                </w:r>
                <w:sdt>
                  <w:sdtPr>
                    <w:alias w:val="以外币核算的币种明细-币种名称"/>
                    <w:tag w:val="_GBC_21765b5e64364f62971250478e4ff572"/>
                    <w:id w:val="-1129040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0C10E4B" w14:textId="4617075B" w:rsidR="00B430B9" w:rsidRDefault="00000000" w:rsidP="00C47703">
                <w:pPr>
                  <w:jc w:val="right"/>
                </w:pPr>
                <w:r>
                  <w:t>62,453.00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94DFF61" w14:textId="7C81FED4" w:rsidR="00B430B9" w:rsidRDefault="00000000" w:rsidP="00C47703">
                <w:pPr>
                  <w:jc w:val="right"/>
                </w:pPr>
                <w:r>
                  <w:t>7.2300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04B058E" w14:textId="221A03E1" w:rsidR="00B430B9" w:rsidRDefault="00000000" w:rsidP="00C47703">
                <w:pPr>
                  <w:jc w:val="right"/>
                </w:pPr>
                <w:r>
                  <w:t>451,535.19</w:t>
                </w:r>
              </w:p>
            </w:tc>
          </w:tr>
          <w:tr w:rsidR="00C47703" w14:paraId="77CB8948"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D383157" w14:textId="77777777" w:rsidR="00B430B9" w:rsidRDefault="00000000" w:rsidP="00C47703">
                <w:r>
                  <w:t xml:space="preserve">　　　</w:t>
                </w:r>
                <w:sdt>
                  <w:sdtPr>
                    <w:alias w:val="以外币核算的币种明细-币种名称"/>
                    <w:tag w:val="_GBC_21765b5e64364f62971250478e4ff572"/>
                    <w:id w:val="36927310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FC9C8B8" w14:textId="77777777" w:rsidR="00B430B9" w:rsidRDefault="00B430B9" w:rsidP="00C47703">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B262D43" w14:textId="77777777" w:rsidR="00B430B9" w:rsidRDefault="00B430B9" w:rsidP="00C47703">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2A324E6" w14:textId="77777777" w:rsidR="00B430B9" w:rsidRDefault="00B430B9" w:rsidP="00C47703">
                <w:pPr>
                  <w:jc w:val="right"/>
                </w:pPr>
              </w:p>
            </w:tc>
          </w:tr>
          <w:tr w:rsidR="00C47703" w14:paraId="3AAA2EB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65E8791" w14:textId="77777777" w:rsidR="00B430B9" w:rsidRDefault="00000000" w:rsidP="00C47703">
                <w:r>
                  <w:t xml:space="preserve">　　　</w:t>
                </w:r>
                <w:sdt>
                  <w:sdtPr>
                    <w:alias w:val="以外币核算的币种明细-币种名称"/>
                    <w:tag w:val="_GBC_21765b5e64364f62971250478e4ff572"/>
                    <w:id w:val="141605648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3839B9F" w14:textId="77777777" w:rsidR="00B430B9" w:rsidRDefault="00B430B9" w:rsidP="00C47703">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AF5E359" w14:textId="77777777" w:rsidR="00B430B9" w:rsidRDefault="00B430B9" w:rsidP="00C47703">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61FBD32" w14:textId="77777777" w:rsidR="00B430B9" w:rsidRDefault="00B430B9" w:rsidP="00C47703">
                <w:pPr>
                  <w:jc w:val="right"/>
                </w:pPr>
              </w:p>
            </w:tc>
          </w:tr>
          <w:tr w:rsidR="00C47703" w14:paraId="7F78C32C"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DCEC639" w14:textId="77777777" w:rsidR="00B430B9" w:rsidRDefault="00000000" w:rsidP="00C47703">
                <w: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09744D5" w14:textId="77777777" w:rsidR="00B430B9" w:rsidRDefault="00000000" w:rsidP="00C47703">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6388E32" w14:textId="77777777" w:rsidR="00B430B9" w:rsidRDefault="00000000" w:rsidP="00C47703">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2B406E0" w14:textId="77777777" w:rsidR="00B430B9" w:rsidRDefault="00B430B9" w:rsidP="00C47703">
                <w:pPr>
                  <w:jc w:val="right"/>
                </w:pPr>
              </w:p>
            </w:tc>
          </w:tr>
          <w:tr w:rsidR="00C47703" w14:paraId="7487B419"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6E45C4E" w14:textId="77777777" w:rsidR="00B430B9" w:rsidRDefault="00000000" w:rsidP="00C47703">
                <w:r>
                  <w:rPr>
                    <w:rFonts w:hint="eastAsia"/>
                  </w:rPr>
                  <w:t>其中：</w:t>
                </w:r>
                <w:sdt>
                  <w:sdtPr>
                    <w:alias w:val="以外币核算的币种明细-币种名称"/>
                    <w:tag w:val="_GBC_21765b5e64364f62971250478e4ff572"/>
                    <w:id w:val="76172675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1B5F6C7" w14:textId="77777777" w:rsidR="00B430B9" w:rsidRDefault="00B430B9" w:rsidP="00C47703">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CC8ECFD" w14:textId="77777777" w:rsidR="00B430B9" w:rsidRDefault="00B430B9" w:rsidP="00C47703">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3385E56" w14:textId="77777777" w:rsidR="00B430B9" w:rsidRDefault="00B430B9" w:rsidP="00C47703">
                <w:pPr>
                  <w:jc w:val="right"/>
                </w:pPr>
              </w:p>
            </w:tc>
          </w:tr>
          <w:tr w:rsidR="00C47703" w14:paraId="68090D4F"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15151F64" w14:textId="77777777" w:rsidR="00B430B9" w:rsidRDefault="00000000" w:rsidP="00C47703">
                <w:r>
                  <w:t xml:space="preserve">　　　</w:t>
                </w:r>
                <w:sdt>
                  <w:sdtPr>
                    <w:alias w:val="以外币核算的币种明细-币种名称"/>
                    <w:tag w:val="_GBC_21765b5e64364f62971250478e4ff572"/>
                    <w:id w:val="155196316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661FFFD" w14:textId="77777777" w:rsidR="00B430B9" w:rsidRDefault="00B430B9" w:rsidP="00C47703">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8A683BF" w14:textId="77777777" w:rsidR="00B430B9" w:rsidRDefault="00B430B9" w:rsidP="00C47703">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7191360" w14:textId="77777777" w:rsidR="00B430B9" w:rsidRDefault="00B430B9" w:rsidP="00C47703">
                <w:pPr>
                  <w:jc w:val="right"/>
                </w:pPr>
              </w:p>
            </w:tc>
          </w:tr>
          <w:tr w:rsidR="00C47703" w14:paraId="11FE446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E507BD2" w14:textId="77777777" w:rsidR="00B430B9" w:rsidRDefault="00000000" w:rsidP="00C47703">
                <w:r>
                  <w:t xml:space="preserve">　　　</w:t>
                </w:r>
                <w:sdt>
                  <w:sdtPr>
                    <w:alias w:val="以外币核算的币种明细-币种名称"/>
                    <w:tag w:val="_GBC_21765b5e64364f62971250478e4ff572"/>
                    <w:id w:val="-11922612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0AB0540" w14:textId="77777777" w:rsidR="00B430B9" w:rsidRDefault="00B430B9" w:rsidP="00C47703">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BF5398C" w14:textId="77777777" w:rsidR="00B430B9" w:rsidRDefault="00B430B9" w:rsidP="00C47703">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9AD8CC4" w14:textId="77777777" w:rsidR="00B430B9" w:rsidRDefault="00B430B9" w:rsidP="00C47703">
                <w:pPr>
                  <w:jc w:val="right"/>
                </w:pPr>
              </w:p>
            </w:tc>
          </w:tr>
        </w:tbl>
        <w:p w14:paraId="6292C702" w14:textId="77777777" w:rsidR="00B430B9" w:rsidRDefault="00000000">
          <w:pPr>
            <w:spacing w:before="60" w:after="60"/>
          </w:pPr>
          <w:r>
            <w:rPr>
              <w:rFonts w:hint="eastAsia"/>
            </w:rPr>
            <w:t>其他说明：</w:t>
          </w:r>
        </w:p>
        <w:sdt>
          <w:sdtPr>
            <w:alias w:val="外币货币性项目的其他说明"/>
            <w:tag w:val="_GBC_a16b850d98e24762adbee5a1d5628893"/>
            <w:id w:val="1818679379"/>
            <w:lock w:val="sdtLocked"/>
            <w:placeholder>
              <w:docPart w:val="GBC22222222222222222222222222222"/>
            </w:placeholder>
          </w:sdtPr>
          <w:sdtContent>
            <w:p w14:paraId="33E97C48" w14:textId="16660A6E" w:rsidR="00B430B9" w:rsidRDefault="00000000">
              <w:r>
                <w:rPr>
                  <w:rFonts w:hint="eastAsia"/>
                </w:rPr>
                <w:t>无</w:t>
              </w:r>
            </w:p>
          </w:sdtContent>
        </w:sdt>
        <w:p w14:paraId="1F51A6DB" w14:textId="77777777" w:rsidR="00B430B9" w:rsidRDefault="00B430B9"/>
        <w:p w14:paraId="1A7AEB17" w14:textId="77777777" w:rsidR="00B430B9" w:rsidRDefault="00000000">
          <w:pPr>
            <w:pStyle w:val="ac"/>
            <w:numPr>
              <w:ilvl w:val="0"/>
              <w:numId w:val="74"/>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3513AAD8" w14:textId="4C2BB9A2" w:rsidR="00B430B9" w:rsidRDefault="00000000" w:rsidP="00C47703">
          <w:sdt>
            <w:sdtPr>
              <w:alias w:val="是否适用：境外经营实体主要报表项目的折算汇率[双击切换]"/>
              <w:tag w:val="_GBC_4ad16f5c306d4c6ead144dfd007fb925"/>
              <w:id w:val="1167750614"/>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sdtContent>
    </w:sdt>
    <w:bookmarkEnd w:id="238" w:displacedByCustomXml="prev"/>
    <w:p w14:paraId="4E8DF403" w14:textId="77777777" w:rsidR="00B430B9" w:rsidRDefault="00B430B9"/>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1199235695"/>
        <w:lock w:val="sdtLocked"/>
        <w:placeholder>
          <w:docPart w:val="GBC22222222222222222222222222222"/>
        </w:placeholder>
      </w:sdtPr>
      <w:sdtEndPr>
        <w:rPr>
          <w:rFonts w:hint="default"/>
          <w:szCs w:val="21"/>
        </w:rPr>
      </w:sdtEndPr>
      <w:sdtContent>
        <w:p w14:paraId="36D7053C" w14:textId="77777777" w:rsidR="00B430B9" w:rsidRDefault="00000000">
          <w:pPr>
            <w:pStyle w:val="3"/>
            <w:numPr>
              <w:ilvl w:val="0"/>
              <w:numId w:val="42"/>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551070908"/>
            <w:lock w:val="sdtLocked"/>
            <w:placeholder>
              <w:docPart w:val="GBC22222222222222222222222222222"/>
            </w:placeholder>
          </w:sdtPr>
          <w:sdtContent>
            <w:p w14:paraId="0E8CC734" w14:textId="17FA333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9C2C000" w14:textId="77777777" w:rsidR="00B430B9" w:rsidRDefault="00B430B9"/>
    <w:sdt>
      <w:sdtPr>
        <w:rPr>
          <w:rFonts w:ascii="宋体" w:hAnsi="宋体" w:cs="宋体" w:hint="eastAsia"/>
          <w:b w:val="0"/>
          <w:bCs/>
          <w:kern w:val="0"/>
          <w:szCs w:val="24"/>
        </w:rPr>
        <w:alias w:val="模块:政府补助"/>
        <w:tag w:val="_SEC_8b247fe8025b433290c47017eb23d965"/>
        <w:id w:val="819312070"/>
        <w:lock w:val="sdtLocked"/>
        <w:placeholder>
          <w:docPart w:val="GBC22222222222222222222222222222"/>
        </w:placeholder>
      </w:sdtPr>
      <w:sdtEndPr>
        <w:rPr>
          <w:szCs w:val="21"/>
        </w:rPr>
      </w:sdtEndPr>
      <w:sdtContent>
        <w:p w14:paraId="4F4C9CFC" w14:textId="77777777" w:rsidR="00B430B9" w:rsidRDefault="00000000">
          <w:pPr>
            <w:pStyle w:val="3"/>
            <w:numPr>
              <w:ilvl w:val="0"/>
              <w:numId w:val="42"/>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492F5958" w14:textId="77777777" w:rsidR="00B430B9" w:rsidRDefault="00000000">
          <w:pPr>
            <w:pStyle w:val="4"/>
            <w:numPr>
              <w:ilvl w:val="0"/>
              <w:numId w:val="75"/>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1624072840"/>
            <w:lock w:val="sdtLocked"/>
            <w:placeholder>
              <w:docPart w:val="GBC22222222222222222222222222222"/>
            </w:placeholder>
          </w:sdtPr>
          <w:sdtContent>
            <w:p w14:paraId="38837117" w14:textId="043436F4"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965D51" w14:textId="77777777" w:rsidR="00B430B9" w:rsidRDefault="00000000">
          <w:pPr>
            <w:jc w:val="right"/>
          </w:pPr>
          <w:r>
            <w:rPr>
              <w:rFonts w:hint="eastAsia"/>
            </w:rPr>
            <w:t>单位：</w:t>
          </w:r>
          <w:sdt>
            <w:sdtPr>
              <w:rPr>
                <w:rFonts w:hint="eastAsia"/>
              </w:rPr>
              <w:alias w:val="单位：政府补助基本情况"/>
              <w:tag w:val="_GBC_49d8ad9a78444187ab5ec6859fc38653"/>
              <w:id w:val="1433852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279565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firstRow="1" w:lastRow="0" w:firstColumn="1" w:lastColumn="0" w:noHBand="0" w:noVBand="1"/>
          </w:tblPr>
          <w:tblGrid>
            <w:gridCol w:w="2205"/>
            <w:gridCol w:w="2206"/>
            <w:gridCol w:w="2206"/>
            <w:gridCol w:w="2206"/>
          </w:tblGrid>
          <w:tr w:rsidR="009F1DE0" w14:paraId="19B186B1" w14:textId="77777777" w:rsidTr="006F17B1">
            <w:sdt>
              <w:sdtPr>
                <w:tag w:val="_PLD_20198135e9724233ad4bece3169fd38a"/>
                <w:id w:val="93217680"/>
                <w:lock w:val="sdtLocked"/>
              </w:sdtPr>
              <w:sdtContent>
                <w:tc>
                  <w:tcPr>
                    <w:tcW w:w="1250" w:type="pct"/>
                    <w:vAlign w:val="center"/>
                  </w:tcPr>
                  <w:p w14:paraId="0899F16B" w14:textId="77777777" w:rsidR="00B430B9" w:rsidRDefault="00000000" w:rsidP="006F17B1">
                    <w:pPr>
                      <w:jc w:val="center"/>
                    </w:pPr>
                    <w:r>
                      <w:rPr>
                        <w:rFonts w:hint="eastAsia"/>
                      </w:rPr>
                      <w:t>种类</w:t>
                    </w:r>
                  </w:p>
                </w:tc>
              </w:sdtContent>
            </w:sdt>
            <w:sdt>
              <w:sdtPr>
                <w:tag w:val="_PLD_50674c48b51140b28f91e26b50ec3ca3"/>
                <w:id w:val="-503521641"/>
                <w:lock w:val="sdtLocked"/>
              </w:sdtPr>
              <w:sdtContent>
                <w:tc>
                  <w:tcPr>
                    <w:tcW w:w="1250" w:type="pct"/>
                    <w:vAlign w:val="center"/>
                  </w:tcPr>
                  <w:p w14:paraId="14CF50D8" w14:textId="77777777" w:rsidR="00B430B9" w:rsidRDefault="00000000" w:rsidP="006F17B1">
                    <w:pPr>
                      <w:jc w:val="center"/>
                    </w:pPr>
                    <w:r>
                      <w:rPr>
                        <w:rFonts w:hint="eastAsia"/>
                      </w:rPr>
                      <w:t>金额</w:t>
                    </w:r>
                  </w:p>
                </w:tc>
              </w:sdtContent>
            </w:sdt>
            <w:sdt>
              <w:sdtPr>
                <w:tag w:val="_PLD_89c889fd1e0e48039263b92a213ea66d"/>
                <w:id w:val="-1227141465"/>
                <w:lock w:val="sdtLocked"/>
              </w:sdtPr>
              <w:sdtContent>
                <w:tc>
                  <w:tcPr>
                    <w:tcW w:w="1250" w:type="pct"/>
                    <w:vAlign w:val="center"/>
                  </w:tcPr>
                  <w:p w14:paraId="705D2012" w14:textId="77777777" w:rsidR="00B430B9" w:rsidRDefault="00000000" w:rsidP="006F17B1">
                    <w:pPr>
                      <w:jc w:val="center"/>
                    </w:pPr>
                    <w:r>
                      <w:rPr>
                        <w:rFonts w:hint="eastAsia"/>
                      </w:rPr>
                      <w:t>列报项目</w:t>
                    </w:r>
                  </w:p>
                </w:tc>
              </w:sdtContent>
            </w:sdt>
            <w:sdt>
              <w:sdtPr>
                <w:tag w:val="_PLD_edddb4c4d0cf4f88861cbb3e2b5c9ca7"/>
                <w:id w:val="-1395347697"/>
                <w:lock w:val="sdtLocked"/>
              </w:sdtPr>
              <w:sdtContent>
                <w:tc>
                  <w:tcPr>
                    <w:tcW w:w="1250" w:type="pct"/>
                    <w:vAlign w:val="center"/>
                  </w:tcPr>
                  <w:p w14:paraId="3FA435D2" w14:textId="77777777" w:rsidR="00B430B9" w:rsidRDefault="00000000" w:rsidP="006F17B1">
                    <w:pPr>
                      <w:jc w:val="center"/>
                    </w:pPr>
                    <w:r>
                      <w:rPr>
                        <w:rFonts w:hint="eastAsia"/>
                      </w:rPr>
                      <w:t>计入当期损益的金额</w:t>
                    </w:r>
                  </w:p>
                </w:tc>
              </w:sdtContent>
            </w:sdt>
          </w:tr>
          <w:sdt>
            <w:sdtPr>
              <w:rPr>
                <w:rFonts w:ascii="宋体" w:eastAsiaTheme="minorEastAsia" w:hAnsi="宋体" w:cstheme="minorBidi" w:hint="eastAsia"/>
                <w:bCs w:val="0"/>
                <w:kern w:val="2"/>
                <w:szCs w:val="22"/>
                <w14:ligatures w14:val="standardContextual"/>
              </w:rPr>
              <w:alias w:val="政府补助基本情况明细"/>
              <w:tag w:val="_TUP_6721ef78150942db8758c3d102513424"/>
              <w:id w:val="686715824"/>
              <w:lock w:val="sdtLocked"/>
            </w:sdtPr>
            <w:sdtContent>
              <w:tr w:rsidR="009F1DE0" w14:paraId="7DEC0415" w14:textId="77777777" w:rsidTr="006F17B1">
                <w:tc>
                  <w:tcPr>
                    <w:tcW w:w="1250" w:type="pct"/>
                  </w:tcPr>
                  <w:p w14:paraId="4A890021" w14:textId="77777777" w:rsidR="00B430B9" w:rsidRDefault="00000000" w:rsidP="006F17B1">
                    <w:pPr>
                      <w:jc w:val="left"/>
                    </w:pPr>
                    <w:r>
                      <w:t>2016</w:t>
                    </w:r>
                    <w:r>
                      <w:t>年省发展和改革专项资金</w:t>
                    </w:r>
                  </w:p>
                </w:tc>
                <w:tc>
                  <w:tcPr>
                    <w:tcW w:w="1250" w:type="pct"/>
                  </w:tcPr>
                  <w:p w14:paraId="04D6C4F0" w14:textId="77777777" w:rsidR="00B430B9" w:rsidRDefault="00000000" w:rsidP="006F17B1">
                    <w:pPr>
                      <w:jc w:val="right"/>
                    </w:pPr>
                    <w:r>
                      <w:t>81,081.08</w:t>
                    </w:r>
                  </w:p>
                </w:tc>
                <w:tc>
                  <w:tcPr>
                    <w:tcW w:w="1250" w:type="pct"/>
                    <w:vAlign w:val="center"/>
                  </w:tcPr>
                  <w:p w14:paraId="3E4DE196" w14:textId="77777777" w:rsidR="00B430B9" w:rsidRDefault="00000000" w:rsidP="006F17B1">
                    <w:pPr>
                      <w:jc w:val="center"/>
                    </w:pPr>
                    <w:r>
                      <w:t>其他收益</w:t>
                    </w:r>
                  </w:p>
                </w:tc>
                <w:tc>
                  <w:tcPr>
                    <w:tcW w:w="1250" w:type="pct"/>
                  </w:tcPr>
                  <w:p w14:paraId="4CD40C63" w14:textId="77777777" w:rsidR="00B430B9" w:rsidRDefault="00000000" w:rsidP="006F17B1">
                    <w:pPr>
                      <w:jc w:val="right"/>
                    </w:pPr>
                    <w:r>
                      <w:t>81,081.08</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2011409054"/>
              <w:lock w:val="sdtLocked"/>
            </w:sdtPr>
            <w:sdtContent>
              <w:tr w:rsidR="009F1DE0" w14:paraId="7FBF4F4B" w14:textId="77777777" w:rsidTr="006F17B1">
                <w:tc>
                  <w:tcPr>
                    <w:tcW w:w="1250" w:type="pct"/>
                  </w:tcPr>
                  <w:p w14:paraId="62659CD4" w14:textId="77777777" w:rsidR="00B430B9" w:rsidRDefault="00000000" w:rsidP="006F17B1">
                    <w:r>
                      <w:t>交通运输重点项目资金</w:t>
                    </w:r>
                  </w:p>
                </w:tc>
                <w:tc>
                  <w:tcPr>
                    <w:tcW w:w="1250" w:type="pct"/>
                  </w:tcPr>
                  <w:p w14:paraId="6F3E4CF3" w14:textId="77777777" w:rsidR="00B430B9" w:rsidRDefault="00000000" w:rsidP="006F17B1">
                    <w:pPr>
                      <w:jc w:val="right"/>
                    </w:pPr>
                    <w:r w:rsidRPr="00E80E77">
                      <w:t>1,000,000.02</w:t>
                    </w:r>
                  </w:p>
                </w:tc>
                <w:tc>
                  <w:tcPr>
                    <w:tcW w:w="1250" w:type="pct"/>
                    <w:vAlign w:val="center"/>
                  </w:tcPr>
                  <w:p w14:paraId="441B019C" w14:textId="77777777" w:rsidR="00B430B9" w:rsidRDefault="00000000" w:rsidP="006F17B1">
                    <w:pPr>
                      <w:jc w:val="center"/>
                    </w:pPr>
                    <w:r>
                      <w:t>其他收益</w:t>
                    </w:r>
                  </w:p>
                </w:tc>
                <w:tc>
                  <w:tcPr>
                    <w:tcW w:w="1250" w:type="pct"/>
                  </w:tcPr>
                  <w:p w14:paraId="5B1996E9" w14:textId="77777777" w:rsidR="00B430B9" w:rsidRDefault="00000000" w:rsidP="006F17B1">
                    <w:pPr>
                      <w:jc w:val="right"/>
                    </w:pPr>
                    <w:r>
                      <w:t>1,000,000.02</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666935244"/>
              <w:lock w:val="sdtLocked"/>
            </w:sdtPr>
            <w:sdtContent>
              <w:tr w:rsidR="009F1DE0" w14:paraId="22229302" w14:textId="77777777" w:rsidTr="006F17B1">
                <w:tc>
                  <w:tcPr>
                    <w:tcW w:w="1250" w:type="pct"/>
                  </w:tcPr>
                  <w:p w14:paraId="6951EA9A" w14:textId="77777777" w:rsidR="00B430B9" w:rsidRDefault="00000000" w:rsidP="006F17B1">
                    <w:r>
                      <w:t>跨境电商监管中心改造提升</w:t>
                    </w:r>
                  </w:p>
                </w:tc>
                <w:tc>
                  <w:tcPr>
                    <w:tcW w:w="1250" w:type="pct"/>
                  </w:tcPr>
                  <w:p w14:paraId="06A2079E" w14:textId="77777777" w:rsidR="00B430B9" w:rsidRDefault="00000000" w:rsidP="006F17B1">
                    <w:pPr>
                      <w:jc w:val="right"/>
                    </w:pPr>
                    <w:r w:rsidRPr="00E80E77">
                      <w:t>156,250.02</w:t>
                    </w:r>
                  </w:p>
                </w:tc>
                <w:tc>
                  <w:tcPr>
                    <w:tcW w:w="1250" w:type="pct"/>
                    <w:vAlign w:val="center"/>
                  </w:tcPr>
                  <w:p w14:paraId="110ADA92" w14:textId="77777777" w:rsidR="00B430B9" w:rsidRDefault="00000000" w:rsidP="006F17B1">
                    <w:pPr>
                      <w:jc w:val="center"/>
                    </w:pPr>
                    <w:r>
                      <w:t>其他收益</w:t>
                    </w:r>
                  </w:p>
                </w:tc>
                <w:tc>
                  <w:tcPr>
                    <w:tcW w:w="1250" w:type="pct"/>
                  </w:tcPr>
                  <w:p w14:paraId="686FBFEB" w14:textId="77777777" w:rsidR="00B430B9" w:rsidRDefault="00000000" w:rsidP="006F17B1">
                    <w:pPr>
                      <w:jc w:val="right"/>
                    </w:pPr>
                    <w:r>
                      <w:t>156,250.02</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110667448"/>
              <w:lock w:val="sdtLocked"/>
            </w:sdtPr>
            <w:sdtContent>
              <w:tr w:rsidR="009F1DE0" w14:paraId="337A9D8C" w14:textId="77777777" w:rsidTr="006F17B1">
                <w:tc>
                  <w:tcPr>
                    <w:tcW w:w="1250" w:type="pct"/>
                  </w:tcPr>
                  <w:p w14:paraId="236E7823" w14:textId="77777777" w:rsidR="00B430B9" w:rsidRDefault="00000000" w:rsidP="006F17B1">
                    <w:r>
                      <w:t>交通运输局政策补助资金</w:t>
                    </w:r>
                  </w:p>
                </w:tc>
                <w:tc>
                  <w:tcPr>
                    <w:tcW w:w="1250" w:type="pct"/>
                  </w:tcPr>
                  <w:p w14:paraId="6003AA55" w14:textId="77777777" w:rsidR="00B430B9" w:rsidRDefault="00000000" w:rsidP="006F17B1">
                    <w:pPr>
                      <w:jc w:val="right"/>
                    </w:pPr>
                    <w:r w:rsidRPr="00E80E77">
                      <w:t>27,210.88</w:t>
                    </w:r>
                  </w:p>
                </w:tc>
                <w:tc>
                  <w:tcPr>
                    <w:tcW w:w="1250" w:type="pct"/>
                    <w:vAlign w:val="center"/>
                  </w:tcPr>
                  <w:p w14:paraId="07AA73FF" w14:textId="77777777" w:rsidR="00B430B9" w:rsidRDefault="00000000" w:rsidP="006F17B1">
                    <w:pPr>
                      <w:jc w:val="center"/>
                    </w:pPr>
                    <w:r>
                      <w:t>其他收益</w:t>
                    </w:r>
                  </w:p>
                </w:tc>
                <w:tc>
                  <w:tcPr>
                    <w:tcW w:w="1250" w:type="pct"/>
                  </w:tcPr>
                  <w:p w14:paraId="3130AD71" w14:textId="77777777" w:rsidR="00B430B9" w:rsidRDefault="00000000" w:rsidP="006F17B1">
                    <w:pPr>
                      <w:jc w:val="right"/>
                    </w:pPr>
                    <w:r>
                      <w:t>27,210.88</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1853375861"/>
              <w:lock w:val="sdtLocked"/>
            </w:sdtPr>
            <w:sdtContent>
              <w:tr w:rsidR="009F1DE0" w14:paraId="1E0638D3" w14:textId="77777777" w:rsidTr="006F17B1">
                <w:tc>
                  <w:tcPr>
                    <w:tcW w:w="1250" w:type="pct"/>
                  </w:tcPr>
                  <w:p w14:paraId="01FAC101" w14:textId="77777777" w:rsidR="00B430B9" w:rsidRDefault="00000000" w:rsidP="006F17B1">
                    <w:r>
                      <w:t>市场建设专项资金</w:t>
                    </w:r>
                  </w:p>
                </w:tc>
                <w:tc>
                  <w:tcPr>
                    <w:tcW w:w="1250" w:type="pct"/>
                  </w:tcPr>
                  <w:p w14:paraId="0BCAFF3C" w14:textId="77777777" w:rsidR="00B430B9" w:rsidRDefault="00000000" w:rsidP="006F17B1">
                    <w:pPr>
                      <w:jc w:val="right"/>
                    </w:pPr>
                    <w:r w:rsidRPr="00E80E77">
                      <w:t>52,031.82</w:t>
                    </w:r>
                  </w:p>
                </w:tc>
                <w:tc>
                  <w:tcPr>
                    <w:tcW w:w="1250" w:type="pct"/>
                    <w:vAlign w:val="center"/>
                  </w:tcPr>
                  <w:p w14:paraId="05AE594D" w14:textId="77777777" w:rsidR="00B430B9" w:rsidRDefault="00000000" w:rsidP="006F17B1">
                    <w:pPr>
                      <w:jc w:val="center"/>
                    </w:pPr>
                    <w:r>
                      <w:t>其他收益</w:t>
                    </w:r>
                  </w:p>
                </w:tc>
                <w:tc>
                  <w:tcPr>
                    <w:tcW w:w="1250" w:type="pct"/>
                  </w:tcPr>
                  <w:p w14:paraId="0CA4816F" w14:textId="77777777" w:rsidR="00B430B9" w:rsidRDefault="00000000" w:rsidP="006F17B1">
                    <w:pPr>
                      <w:jc w:val="right"/>
                    </w:pPr>
                    <w:r>
                      <w:t>52,031.82</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610583573"/>
              <w:lock w:val="sdtLocked"/>
            </w:sdtPr>
            <w:sdtContent>
              <w:tr w:rsidR="009F1DE0" w14:paraId="5BABF341" w14:textId="77777777" w:rsidTr="006F17B1">
                <w:tc>
                  <w:tcPr>
                    <w:tcW w:w="1250" w:type="pct"/>
                  </w:tcPr>
                  <w:p w14:paraId="6FBEBDBF" w14:textId="77777777" w:rsidR="00B430B9" w:rsidRDefault="00000000" w:rsidP="006F17B1">
                    <w:r>
                      <w:t>重点市场建设贴息</w:t>
                    </w:r>
                  </w:p>
                </w:tc>
                <w:tc>
                  <w:tcPr>
                    <w:tcW w:w="1250" w:type="pct"/>
                  </w:tcPr>
                  <w:p w14:paraId="038247CE" w14:textId="77777777" w:rsidR="00B430B9" w:rsidRDefault="00000000" w:rsidP="006F17B1">
                    <w:pPr>
                      <w:jc w:val="right"/>
                    </w:pPr>
                    <w:r w:rsidRPr="00E80E77">
                      <w:t>9,009.00</w:t>
                    </w:r>
                  </w:p>
                </w:tc>
                <w:tc>
                  <w:tcPr>
                    <w:tcW w:w="1250" w:type="pct"/>
                    <w:vAlign w:val="center"/>
                  </w:tcPr>
                  <w:p w14:paraId="38096C00" w14:textId="77777777" w:rsidR="00B430B9" w:rsidRDefault="00000000" w:rsidP="006F17B1">
                    <w:pPr>
                      <w:jc w:val="center"/>
                    </w:pPr>
                    <w:r>
                      <w:t>其他收益</w:t>
                    </w:r>
                  </w:p>
                </w:tc>
                <w:tc>
                  <w:tcPr>
                    <w:tcW w:w="1250" w:type="pct"/>
                  </w:tcPr>
                  <w:p w14:paraId="5C80FE63" w14:textId="77777777" w:rsidR="00B430B9" w:rsidRDefault="00000000" w:rsidP="006F17B1">
                    <w:pPr>
                      <w:jc w:val="right"/>
                    </w:pPr>
                    <w:r>
                      <w:t>9,009.00</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116076150"/>
              <w:lock w:val="sdtLocked"/>
            </w:sdtPr>
            <w:sdtContent>
              <w:tr w:rsidR="009F1DE0" w14:paraId="34C753CA" w14:textId="77777777" w:rsidTr="006F17B1">
                <w:tc>
                  <w:tcPr>
                    <w:tcW w:w="1250" w:type="pct"/>
                  </w:tcPr>
                  <w:p w14:paraId="6E9FF5E7" w14:textId="77777777" w:rsidR="00B430B9" w:rsidRDefault="00000000" w:rsidP="006F17B1">
                    <w:r>
                      <w:t>1.</w:t>
                    </w:r>
                    <w:r>
                      <w:t>与资产相关的政府</w:t>
                    </w:r>
                    <w:r>
                      <w:t xml:space="preserve"> </w:t>
                    </w:r>
                    <w:r>
                      <w:t>补助小计</w:t>
                    </w:r>
                  </w:p>
                </w:tc>
                <w:tc>
                  <w:tcPr>
                    <w:tcW w:w="1250" w:type="pct"/>
                  </w:tcPr>
                  <w:p w14:paraId="09A99156" w14:textId="77777777" w:rsidR="00B430B9" w:rsidRDefault="00000000" w:rsidP="006F17B1">
                    <w:pPr>
                      <w:jc w:val="right"/>
                    </w:pPr>
                    <w:r w:rsidRPr="00E80E77">
                      <w:t>1,325,582.82</w:t>
                    </w:r>
                  </w:p>
                </w:tc>
                <w:tc>
                  <w:tcPr>
                    <w:tcW w:w="1250" w:type="pct"/>
                  </w:tcPr>
                  <w:p w14:paraId="493951CE" w14:textId="77777777" w:rsidR="00B430B9" w:rsidRDefault="00B430B9" w:rsidP="006F17B1"/>
                </w:tc>
                <w:tc>
                  <w:tcPr>
                    <w:tcW w:w="1250" w:type="pct"/>
                  </w:tcPr>
                  <w:p w14:paraId="37042334" w14:textId="77777777" w:rsidR="00B430B9" w:rsidRDefault="00000000" w:rsidP="006F17B1">
                    <w:pPr>
                      <w:jc w:val="right"/>
                    </w:pPr>
                    <w:r>
                      <w:t>1,325,582.82</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141348628"/>
              <w:lock w:val="sdtLocked"/>
            </w:sdtPr>
            <w:sdtContent>
              <w:tr w:rsidR="009F1DE0" w14:paraId="7B0B810A" w14:textId="77777777" w:rsidTr="009563B7">
                <w:tc>
                  <w:tcPr>
                    <w:tcW w:w="1250" w:type="pct"/>
                  </w:tcPr>
                  <w:p w14:paraId="5DE63450" w14:textId="0679F481" w:rsidR="00B430B9" w:rsidRDefault="00000000" w:rsidP="009F1DE0">
                    <w:r>
                      <w:t>土地使用税</w:t>
                    </w:r>
                    <w:r w:rsidR="003253CB">
                      <w:rPr>
                        <w:rFonts w:hint="eastAsia"/>
                      </w:rPr>
                      <w:t>减免</w:t>
                    </w:r>
                  </w:p>
                </w:tc>
                <w:tc>
                  <w:tcPr>
                    <w:tcW w:w="1250" w:type="pct"/>
                    <w:vAlign w:val="center"/>
                  </w:tcPr>
                  <w:p w14:paraId="6371C949" w14:textId="7DDA90FA" w:rsidR="00B430B9" w:rsidRDefault="00000000" w:rsidP="009F1DE0">
                    <w:pPr>
                      <w:jc w:val="right"/>
                    </w:pPr>
                    <w:r>
                      <w:t>2,675,911.66</w:t>
                    </w:r>
                  </w:p>
                </w:tc>
                <w:tc>
                  <w:tcPr>
                    <w:tcW w:w="1250" w:type="pct"/>
                    <w:vAlign w:val="center"/>
                  </w:tcPr>
                  <w:p w14:paraId="1F43E8C3" w14:textId="01BB70F7" w:rsidR="00B430B9" w:rsidRDefault="00000000" w:rsidP="00882E36">
                    <w:pPr>
                      <w:jc w:val="center"/>
                    </w:pPr>
                    <w:r>
                      <w:t>其他收益</w:t>
                    </w:r>
                  </w:p>
                </w:tc>
                <w:tc>
                  <w:tcPr>
                    <w:tcW w:w="1250" w:type="pct"/>
                  </w:tcPr>
                  <w:p w14:paraId="0B454241" w14:textId="77777777" w:rsidR="00B430B9" w:rsidRDefault="00000000" w:rsidP="009F1DE0">
                    <w:pPr>
                      <w:jc w:val="right"/>
                    </w:pPr>
                    <w:r>
                      <w:t>2,675,911.66</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735826393"/>
              <w:lock w:val="sdtLocked"/>
            </w:sdtPr>
            <w:sdtContent>
              <w:tr w:rsidR="009F1DE0" w14:paraId="2A91A0D5" w14:textId="77777777" w:rsidTr="009563B7">
                <w:tc>
                  <w:tcPr>
                    <w:tcW w:w="1250" w:type="pct"/>
                  </w:tcPr>
                  <w:p w14:paraId="03625D24" w14:textId="77777777" w:rsidR="00B430B9" w:rsidRDefault="00000000" w:rsidP="009F1DE0">
                    <w:r>
                      <w:t>2022</w:t>
                    </w:r>
                    <w:r>
                      <w:t>年度柯桥区会展业专项激励资金</w:t>
                    </w:r>
                  </w:p>
                </w:tc>
                <w:tc>
                  <w:tcPr>
                    <w:tcW w:w="1250" w:type="pct"/>
                    <w:vAlign w:val="center"/>
                  </w:tcPr>
                  <w:p w14:paraId="6F9BCEF8" w14:textId="44F8C599" w:rsidR="00B430B9" w:rsidRDefault="00000000" w:rsidP="009F1DE0">
                    <w:pPr>
                      <w:jc w:val="right"/>
                    </w:pPr>
                    <w:r>
                      <w:t>692,488.54</w:t>
                    </w:r>
                  </w:p>
                </w:tc>
                <w:tc>
                  <w:tcPr>
                    <w:tcW w:w="1250" w:type="pct"/>
                    <w:vAlign w:val="center"/>
                  </w:tcPr>
                  <w:p w14:paraId="475FF655" w14:textId="0EE97765" w:rsidR="00B430B9" w:rsidRDefault="00000000" w:rsidP="00882E36">
                    <w:pPr>
                      <w:jc w:val="center"/>
                    </w:pPr>
                    <w:r>
                      <w:t>其他收益</w:t>
                    </w:r>
                  </w:p>
                </w:tc>
                <w:tc>
                  <w:tcPr>
                    <w:tcW w:w="1250" w:type="pct"/>
                  </w:tcPr>
                  <w:p w14:paraId="4779E6A2" w14:textId="77777777" w:rsidR="00B430B9" w:rsidRDefault="00000000" w:rsidP="009F1DE0">
                    <w:pPr>
                      <w:jc w:val="right"/>
                    </w:pPr>
                    <w:r>
                      <w:t>692,488.54</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537582611"/>
              <w:lock w:val="sdtLocked"/>
            </w:sdtPr>
            <w:sdtContent>
              <w:tr w:rsidR="009F1DE0" w14:paraId="1DEC512E" w14:textId="77777777" w:rsidTr="009563B7">
                <w:tc>
                  <w:tcPr>
                    <w:tcW w:w="1250" w:type="pct"/>
                  </w:tcPr>
                  <w:p w14:paraId="2FD3C5E6" w14:textId="77777777" w:rsidR="00B430B9" w:rsidRDefault="00000000" w:rsidP="009F1DE0">
                    <w:r>
                      <w:t>稳岗补贴</w:t>
                    </w:r>
                  </w:p>
                </w:tc>
                <w:tc>
                  <w:tcPr>
                    <w:tcW w:w="1250" w:type="pct"/>
                    <w:vAlign w:val="center"/>
                  </w:tcPr>
                  <w:p w14:paraId="6A5BDD12" w14:textId="16C16550" w:rsidR="00B430B9" w:rsidRDefault="00000000" w:rsidP="009F1DE0">
                    <w:pPr>
                      <w:jc w:val="right"/>
                    </w:pPr>
                    <w:r>
                      <w:t>94,363.24</w:t>
                    </w:r>
                  </w:p>
                </w:tc>
                <w:tc>
                  <w:tcPr>
                    <w:tcW w:w="1250" w:type="pct"/>
                    <w:vAlign w:val="center"/>
                  </w:tcPr>
                  <w:p w14:paraId="613CF78B" w14:textId="2D961D7E" w:rsidR="00B430B9" w:rsidRDefault="00000000" w:rsidP="00882E36">
                    <w:pPr>
                      <w:jc w:val="center"/>
                    </w:pPr>
                    <w:r>
                      <w:t>其他收益</w:t>
                    </w:r>
                  </w:p>
                </w:tc>
                <w:tc>
                  <w:tcPr>
                    <w:tcW w:w="1250" w:type="pct"/>
                  </w:tcPr>
                  <w:p w14:paraId="7AF180EF" w14:textId="77777777" w:rsidR="00B430B9" w:rsidRDefault="00000000" w:rsidP="009F1DE0">
                    <w:pPr>
                      <w:jc w:val="right"/>
                    </w:pPr>
                    <w:r>
                      <w:t>94,363.24</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2008243269"/>
              <w:lock w:val="sdtLocked"/>
            </w:sdtPr>
            <w:sdtContent>
              <w:tr w:rsidR="009F1DE0" w14:paraId="0DD379AC" w14:textId="77777777" w:rsidTr="009563B7">
                <w:tc>
                  <w:tcPr>
                    <w:tcW w:w="1250" w:type="pct"/>
                  </w:tcPr>
                  <w:p w14:paraId="0DF30B09" w14:textId="77777777" w:rsidR="00B430B9" w:rsidRDefault="00000000" w:rsidP="009F1DE0">
                    <w:r>
                      <w:t>增值税加计抵减</w:t>
                    </w:r>
                  </w:p>
                </w:tc>
                <w:tc>
                  <w:tcPr>
                    <w:tcW w:w="1250" w:type="pct"/>
                    <w:vAlign w:val="center"/>
                  </w:tcPr>
                  <w:p w14:paraId="3FFB0A06" w14:textId="145862AA" w:rsidR="00B430B9" w:rsidRDefault="00000000" w:rsidP="009F1DE0">
                    <w:pPr>
                      <w:jc w:val="right"/>
                    </w:pPr>
                    <w:r>
                      <w:t>23,720.67</w:t>
                    </w:r>
                  </w:p>
                </w:tc>
                <w:tc>
                  <w:tcPr>
                    <w:tcW w:w="1250" w:type="pct"/>
                    <w:vAlign w:val="center"/>
                  </w:tcPr>
                  <w:p w14:paraId="1CBC5309" w14:textId="72F63403" w:rsidR="00B430B9" w:rsidRDefault="00000000" w:rsidP="00882E36">
                    <w:pPr>
                      <w:jc w:val="center"/>
                    </w:pPr>
                    <w:r>
                      <w:t>其他收益</w:t>
                    </w:r>
                  </w:p>
                </w:tc>
                <w:tc>
                  <w:tcPr>
                    <w:tcW w:w="1250" w:type="pct"/>
                  </w:tcPr>
                  <w:p w14:paraId="7FCA455A" w14:textId="77777777" w:rsidR="00B430B9" w:rsidRDefault="00000000" w:rsidP="009F1DE0">
                    <w:pPr>
                      <w:jc w:val="right"/>
                    </w:pPr>
                    <w:r>
                      <w:t>23,720.67</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582577649"/>
              <w:lock w:val="sdtLocked"/>
            </w:sdtPr>
            <w:sdtContent>
              <w:tr w:rsidR="009F1DE0" w14:paraId="09886170" w14:textId="77777777" w:rsidTr="009563B7">
                <w:tc>
                  <w:tcPr>
                    <w:tcW w:w="1250" w:type="pct"/>
                  </w:tcPr>
                  <w:p w14:paraId="04EF6539" w14:textId="77777777" w:rsidR="00B430B9" w:rsidRDefault="00000000" w:rsidP="009F1DE0">
                    <w:r>
                      <w:t>其他零星补助</w:t>
                    </w:r>
                  </w:p>
                </w:tc>
                <w:tc>
                  <w:tcPr>
                    <w:tcW w:w="1250" w:type="pct"/>
                    <w:vAlign w:val="center"/>
                  </w:tcPr>
                  <w:p w14:paraId="6F0AF5D9" w14:textId="1DCDDADE" w:rsidR="00B430B9" w:rsidRDefault="00000000" w:rsidP="009F1DE0">
                    <w:pPr>
                      <w:jc w:val="right"/>
                    </w:pPr>
                    <w:r>
                      <w:t>7,992.77</w:t>
                    </w:r>
                  </w:p>
                </w:tc>
                <w:tc>
                  <w:tcPr>
                    <w:tcW w:w="1250" w:type="pct"/>
                    <w:vAlign w:val="center"/>
                  </w:tcPr>
                  <w:p w14:paraId="1286843D" w14:textId="6A36595A" w:rsidR="00B430B9" w:rsidRDefault="00000000" w:rsidP="00882E36">
                    <w:pPr>
                      <w:jc w:val="center"/>
                    </w:pPr>
                    <w:r>
                      <w:t>其他收益</w:t>
                    </w:r>
                  </w:p>
                </w:tc>
                <w:tc>
                  <w:tcPr>
                    <w:tcW w:w="1250" w:type="pct"/>
                  </w:tcPr>
                  <w:p w14:paraId="4D8BDC1F" w14:textId="77777777" w:rsidR="00B430B9" w:rsidRDefault="00000000" w:rsidP="009F1DE0">
                    <w:pPr>
                      <w:jc w:val="right"/>
                    </w:pPr>
                    <w:r>
                      <w:t>7,992.77</w:t>
                    </w:r>
                  </w:p>
                </w:tc>
              </w:tr>
            </w:sdtContent>
          </w:sdt>
          <w:sdt>
            <w:sdtPr>
              <w:rPr>
                <w:rFonts w:asciiTheme="minorHAnsi" w:eastAsiaTheme="minorEastAsia" w:hAnsiTheme="minorHAnsi" w:cstheme="minorBidi" w:hint="eastAsia"/>
                <w:bCs w:val="0"/>
                <w:kern w:val="2"/>
                <w:szCs w:val="22"/>
                <w14:ligatures w14:val="standardContextual"/>
              </w:rPr>
              <w:alias w:val="政府补助基本情况明细"/>
              <w:tag w:val="_TUP_6721ef78150942db8758c3d102513424"/>
              <w:id w:val="279930087"/>
              <w:lock w:val="sdtLocked"/>
            </w:sdtPr>
            <w:sdtContent>
              <w:tr w:rsidR="009F1DE0" w14:paraId="49727D4B" w14:textId="77777777" w:rsidTr="006F17B1">
                <w:tc>
                  <w:tcPr>
                    <w:tcW w:w="1250" w:type="pct"/>
                  </w:tcPr>
                  <w:p w14:paraId="500EC6CD" w14:textId="77777777" w:rsidR="00B430B9" w:rsidRDefault="00000000" w:rsidP="009F1DE0">
                    <w:r>
                      <w:t>2.</w:t>
                    </w:r>
                    <w:r>
                      <w:t>与收益相关，且用于</w:t>
                    </w:r>
                    <w:r>
                      <w:t xml:space="preserve"> </w:t>
                    </w:r>
                    <w:r>
                      <w:t>补偿公司已发生的相</w:t>
                    </w:r>
                    <w:r>
                      <w:t xml:space="preserve"> </w:t>
                    </w:r>
                    <w:r>
                      <w:t>关成本费用或损失的</w:t>
                    </w:r>
                    <w:r>
                      <w:t xml:space="preserve"> </w:t>
                    </w:r>
                    <w:r>
                      <w:t>政府补助小计</w:t>
                    </w:r>
                  </w:p>
                </w:tc>
                <w:tc>
                  <w:tcPr>
                    <w:tcW w:w="1250" w:type="pct"/>
                  </w:tcPr>
                  <w:p w14:paraId="61ED7A64" w14:textId="1CDC6938" w:rsidR="00B430B9" w:rsidRDefault="00000000" w:rsidP="009F1DE0">
                    <w:pPr>
                      <w:jc w:val="right"/>
                    </w:pPr>
                    <w:r w:rsidRPr="009F1DE0">
                      <w:t>3,494,476.88</w:t>
                    </w:r>
                  </w:p>
                </w:tc>
                <w:tc>
                  <w:tcPr>
                    <w:tcW w:w="1250" w:type="pct"/>
                  </w:tcPr>
                  <w:p w14:paraId="6E7D38F3" w14:textId="77777777" w:rsidR="00B430B9" w:rsidRDefault="00B430B9" w:rsidP="009F1DE0"/>
                </w:tc>
                <w:tc>
                  <w:tcPr>
                    <w:tcW w:w="1250" w:type="pct"/>
                  </w:tcPr>
                  <w:p w14:paraId="54FEAE53" w14:textId="2D24EB19" w:rsidR="00B430B9" w:rsidRDefault="00000000" w:rsidP="009F1DE0">
                    <w:pPr>
                      <w:jc w:val="right"/>
                    </w:pPr>
                    <w:r w:rsidRPr="009F1DE0">
                      <w:t>3,494,476.88</w:t>
                    </w:r>
                  </w:p>
                </w:tc>
              </w:tr>
            </w:sdtContent>
          </w:sdt>
        </w:tbl>
        <w:p w14:paraId="483D899A" w14:textId="77777777" w:rsidR="00B430B9" w:rsidRDefault="00B430B9"/>
        <w:p w14:paraId="348088F1" w14:textId="77777777" w:rsidR="00B430B9" w:rsidRDefault="00000000">
          <w:pPr>
            <w:pStyle w:val="4"/>
            <w:numPr>
              <w:ilvl w:val="0"/>
              <w:numId w:val="75"/>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295649043"/>
            <w:lock w:val="sdtLocked"/>
            <w:placeholder>
              <w:docPart w:val="GBC22222222222222222222222222222"/>
            </w:placeholder>
          </w:sdtPr>
          <w:sdtContent>
            <w:p w14:paraId="6107ECF4" w14:textId="0AFDF452" w:rsidR="00B430B9" w:rsidRDefault="00000000" w:rsidP="00E172D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1A3518" w14:textId="77777777" w:rsidR="00B430B9" w:rsidRDefault="00000000">
          <w:r>
            <w:rPr>
              <w:rFonts w:hint="eastAsia"/>
            </w:rPr>
            <w:t>其他说明</w:t>
          </w:r>
        </w:p>
        <w:sdt>
          <w:sdtPr>
            <w:alias w:val="政府补助说明"/>
            <w:tag w:val="_GBC_f71d7a3695a84c0c9e67640c00a61dad"/>
            <w:id w:val="1911415627"/>
            <w:lock w:val="sdtLocked"/>
            <w:placeholder>
              <w:docPart w:val="GBC22222222222222222222222222222"/>
            </w:placeholder>
          </w:sdtPr>
          <w:sdtContent>
            <w:p w14:paraId="70739522" w14:textId="7E1055EF" w:rsidR="00B430B9" w:rsidRDefault="00000000">
              <w:r>
                <w:rPr>
                  <w:rFonts w:hint="eastAsia"/>
                </w:rPr>
                <w:t>无</w:t>
              </w:r>
            </w:p>
          </w:sdtContent>
        </w:sdt>
      </w:sdtContent>
    </w:sdt>
    <w:sdt>
      <w:sdtPr>
        <w:rPr>
          <w:rFonts w:ascii="宋体" w:hAnsi="宋体" w:cs="宋体"/>
          <w:b w:val="0"/>
          <w:bCs/>
          <w:kern w:val="0"/>
          <w:szCs w:val="24"/>
        </w:rPr>
        <w:alias w:val="模块:合并财务报表项目注释其他需要说明的事项"/>
        <w:tag w:val="_GBC_f027b70d30154df58ffdc310123f3e1f"/>
        <w:id w:val="-1746564422"/>
        <w:lock w:val="sdtLocked"/>
        <w:placeholder>
          <w:docPart w:val="GBC22222222222222222222222222222"/>
        </w:placeholder>
      </w:sdtPr>
      <w:sdtEndPr>
        <w:rPr>
          <w:szCs w:val="21"/>
        </w:rPr>
      </w:sdtEndPr>
      <w:sdtContent>
        <w:p w14:paraId="1D2D3B21" w14:textId="77777777" w:rsidR="00B430B9" w:rsidRDefault="00000000">
          <w:pPr>
            <w:pStyle w:val="3"/>
            <w:numPr>
              <w:ilvl w:val="0"/>
              <w:numId w:val="42"/>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765690312"/>
            <w:lock w:val="sdtLocked"/>
            <w:placeholder>
              <w:docPart w:val="GBC22222222222222222222222222222"/>
            </w:placeholder>
          </w:sdtPr>
          <w:sdtContent>
            <w:p w14:paraId="648D4311" w14:textId="0BDE4F8A" w:rsidR="00B430B9" w:rsidRDefault="00000000" w:rsidP="00E172D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52DFC9" w14:textId="77777777" w:rsidR="00B430B9" w:rsidRDefault="00000000"/>
      </w:sdtContent>
    </w:sdt>
    <w:p w14:paraId="785FD81D" w14:textId="77777777" w:rsidR="00B430B9" w:rsidRDefault="00000000">
      <w:pPr>
        <w:pStyle w:val="2"/>
        <w:numPr>
          <w:ilvl w:val="0"/>
          <w:numId w:val="33"/>
        </w:numPr>
        <w:ind w:left="422" w:hanging="422"/>
        <w:rPr>
          <w:rFonts w:ascii="宋体" w:hAnsi="宋体"/>
        </w:rPr>
      </w:pPr>
      <w:r>
        <w:rPr>
          <w:rFonts w:ascii="宋体" w:hAnsi="宋体" w:hint="eastAsia"/>
        </w:rPr>
        <w:t>合并范围的变更</w:t>
      </w:r>
    </w:p>
    <w:p w14:paraId="0FF2D649" w14:textId="77777777" w:rsidR="00B430B9" w:rsidRDefault="00000000">
      <w:pPr>
        <w:pStyle w:val="3"/>
        <w:numPr>
          <w:ilvl w:val="0"/>
          <w:numId w:val="76"/>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76069226"/>
        <w:lock w:val="sdtLocked"/>
        <w:placeholder>
          <w:docPart w:val="GBC22222222222222222222222222222"/>
        </w:placeholder>
      </w:sdtPr>
      <w:sdtContent>
        <w:p w14:paraId="72136AD6" w14:textId="60BAF5A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Arial" w:hint="eastAsia"/>
          <w:b w:val="0"/>
          <w:bCs/>
          <w:kern w:val="0"/>
          <w:szCs w:val="24"/>
        </w:rPr>
        <w:alias w:val="模块:本期发生的非同一控制下企业合并"/>
        <w:tag w:val="_GBC_191c82f36f1047ba9e26760de90e4cd0"/>
        <w:id w:val="221648437"/>
        <w:lock w:val="sdtLocked"/>
        <w:placeholder>
          <w:docPart w:val="GBC22222222222222222222222222222"/>
        </w:placeholder>
      </w:sdtPr>
      <w:sdtEndPr>
        <w:rPr>
          <w:szCs w:val="21"/>
        </w:rPr>
      </w:sdtEndPr>
      <w:sdtContent>
        <w:p w14:paraId="6DF6760C" w14:textId="77777777" w:rsidR="00B430B9" w:rsidRDefault="00000000">
          <w:pPr>
            <w:pStyle w:val="4"/>
            <w:numPr>
              <w:ilvl w:val="3"/>
              <w:numId w:val="77"/>
            </w:numPr>
            <w:tabs>
              <w:tab w:val="left" w:pos="658"/>
            </w:tabs>
            <w:rPr>
              <w:rStyle w:val="40"/>
              <w:rFonts w:ascii="宋体" w:hAnsi="宋体"/>
              <w:b/>
              <w:szCs w:val="21"/>
            </w:rPr>
          </w:pPr>
          <w:r>
            <w:rPr>
              <w:rStyle w:val="40"/>
              <w:rFonts w:ascii="宋体" w:hAnsi="宋体" w:hint="eastAsia"/>
              <w:b/>
              <w:szCs w:val="21"/>
            </w:rPr>
            <w:t>本期发生的非同一控制下企业合并</w:t>
          </w:r>
        </w:p>
        <w:sdt>
          <w:sdtPr>
            <w:alias w:val="是否适用：本期发生的非同一控制下企业合并[双击切换]"/>
            <w:tag w:val="_GBC_86ecffe4880149ccb2d960b428bd8d79"/>
            <w:id w:val="1528364588"/>
            <w:lock w:val="sdtLocked"/>
            <w:placeholder>
              <w:docPart w:val="GBC22222222222222222222222222222"/>
            </w:placeholder>
          </w:sdtPr>
          <w:sdtContent>
            <w:p w14:paraId="231B9030" w14:textId="615DAAF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3775594" w14:textId="77777777" w:rsidR="00B430B9" w:rsidRDefault="00000000">
          <w:pPr>
            <w:jc w:val="right"/>
          </w:pPr>
          <w:r>
            <w:rPr>
              <w:rFonts w:hint="eastAsia"/>
            </w:rPr>
            <w:t>单位：</w:t>
          </w:r>
          <w:sdt>
            <w:sdtPr>
              <w:rPr>
                <w:rFonts w:hint="eastAsia"/>
              </w:rPr>
              <w:alias w:val="单位：非同一控制下企业合并取得的子公司"/>
              <w:tag w:val="_GBC_e485987044bf46d89b1e8cb5cfafd51a"/>
              <w:id w:val="15300616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同一控制下企业合并取得的子公司"/>
              <w:tag w:val="_GBC_e126454e4f594efc91b7467d929b9731"/>
              <w:id w:val="1913966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779"/>
            <w:gridCol w:w="1581"/>
            <w:gridCol w:w="846"/>
            <w:gridCol w:w="696"/>
            <w:gridCol w:w="741"/>
            <w:gridCol w:w="913"/>
            <w:gridCol w:w="1266"/>
            <w:gridCol w:w="1266"/>
          </w:tblGrid>
          <w:tr w:rsidR="002E0371" w14:paraId="00CCBD31" w14:textId="77777777" w:rsidTr="00CE11CE">
            <w:trPr>
              <w:trHeight w:val="954"/>
            </w:trPr>
            <w:tc>
              <w:tcPr>
                <w:tcW w:w="487" w:type="pct"/>
                <w:shd w:val="clear" w:color="auto" w:fill="auto"/>
                <w:vAlign w:val="center"/>
              </w:tcPr>
              <w:p w14:paraId="7DEA19A4" w14:textId="77777777" w:rsidR="00B430B9" w:rsidRDefault="00000000" w:rsidP="00CE11CE">
                <w:pPr>
                  <w:jc w:val="center"/>
                  <w:rPr>
                    <w:rFonts w:cs="Arial"/>
                  </w:rPr>
                </w:pPr>
                <w:sdt>
                  <w:sdtPr>
                    <w:tag w:val="_PLD_8c2a3aa8cbc54957a614a719496eade0"/>
                    <w:id w:val="-1852409167"/>
                    <w:lock w:val="sdtLocked"/>
                  </w:sdtPr>
                  <w:sdtContent>
                    <w:r>
                      <w:rPr>
                        <w:rFonts w:cs="Arial" w:hint="eastAsia"/>
                        <w:lang w:val="en-GB"/>
                      </w:rPr>
                      <w:t>被购买方名称</w:t>
                    </w:r>
                  </w:sdtContent>
                </w:sdt>
              </w:p>
            </w:tc>
            <w:sdt>
              <w:sdtPr>
                <w:tag w:val="_PLD_9310e8eb3f4b4a4994bae6aa816a49f0"/>
                <w:id w:val="617111723"/>
                <w:lock w:val="sdtLocked"/>
              </w:sdtPr>
              <w:sdtContent>
                <w:tc>
                  <w:tcPr>
                    <w:tcW w:w="512" w:type="pct"/>
                    <w:shd w:val="clear" w:color="auto" w:fill="auto"/>
                    <w:vAlign w:val="center"/>
                  </w:tcPr>
                  <w:p w14:paraId="18E69214" w14:textId="77777777" w:rsidR="00B430B9" w:rsidRDefault="00000000" w:rsidP="00CE11CE">
                    <w:pPr>
                      <w:jc w:val="center"/>
                      <w:rPr>
                        <w:rFonts w:cs="Arial"/>
                        <w:color w:val="000000"/>
                        <w:lang w:val="en-GB"/>
                      </w:rPr>
                    </w:pPr>
                    <w:r>
                      <w:rPr>
                        <w:rFonts w:cs="Arial" w:hint="eastAsia"/>
                        <w:color w:val="000000"/>
                        <w:lang w:val="en-GB"/>
                      </w:rPr>
                      <w:t>股权取得时点</w:t>
                    </w:r>
                  </w:p>
                </w:tc>
              </w:sdtContent>
            </w:sdt>
            <w:sdt>
              <w:sdtPr>
                <w:tag w:val="_PLD_7d6705daa6ed41c69646f5e7ce71f6dc"/>
                <w:id w:val="-978531748"/>
                <w:lock w:val="sdtLocked"/>
              </w:sdtPr>
              <w:sdtContent>
                <w:tc>
                  <w:tcPr>
                    <w:tcW w:w="489" w:type="pct"/>
                    <w:shd w:val="clear" w:color="auto" w:fill="auto"/>
                    <w:vAlign w:val="center"/>
                  </w:tcPr>
                  <w:p w14:paraId="607ED983" w14:textId="77777777" w:rsidR="00B430B9" w:rsidRDefault="00000000" w:rsidP="00CE11CE">
                    <w:pPr>
                      <w:jc w:val="center"/>
                      <w:rPr>
                        <w:rFonts w:cs="Arial"/>
                        <w:color w:val="000000"/>
                        <w:lang w:val="en-GB"/>
                      </w:rPr>
                    </w:pPr>
                    <w:r>
                      <w:rPr>
                        <w:rFonts w:cs="Arial" w:hint="eastAsia"/>
                        <w:color w:val="000000"/>
                        <w:lang w:val="en-GB"/>
                      </w:rPr>
                      <w:t>股权取得成本</w:t>
                    </w:r>
                  </w:p>
                </w:tc>
              </w:sdtContent>
            </w:sdt>
            <w:sdt>
              <w:sdtPr>
                <w:tag w:val="_PLD_e9f94b51d88f4cf18fbe980b5d881989"/>
                <w:id w:val="-1738548859"/>
                <w:lock w:val="sdtLocked"/>
              </w:sdtPr>
              <w:sdtContent>
                <w:tc>
                  <w:tcPr>
                    <w:tcW w:w="503" w:type="pct"/>
                    <w:shd w:val="clear" w:color="auto" w:fill="auto"/>
                    <w:vAlign w:val="center"/>
                  </w:tcPr>
                  <w:p w14:paraId="7D6B6508" w14:textId="77777777" w:rsidR="00B430B9" w:rsidRDefault="00000000" w:rsidP="00CE11CE">
                    <w:pPr>
                      <w:jc w:val="center"/>
                      <w:rPr>
                        <w:rFonts w:cs="Arial"/>
                        <w:color w:val="000000"/>
                        <w:lang w:val="en-GB"/>
                      </w:rPr>
                    </w:pPr>
                    <w:r>
                      <w:rPr>
                        <w:rFonts w:cs="Arial" w:hint="eastAsia"/>
                        <w:color w:val="000000"/>
                        <w:lang w:val="en-GB"/>
                      </w:rPr>
                      <w:t>股权取得比例</w:t>
                    </w:r>
                  </w:p>
                  <w:p w14:paraId="1C0FDA12" w14:textId="77777777" w:rsidR="00B430B9" w:rsidRDefault="00000000" w:rsidP="00CE11CE">
                    <w:pPr>
                      <w:jc w:val="center"/>
                      <w:rPr>
                        <w:rFonts w:cs="Arial"/>
                        <w:color w:val="000000"/>
                        <w:lang w:val="en-GB"/>
                      </w:rPr>
                    </w:pPr>
                    <w:r>
                      <w:rPr>
                        <w:rFonts w:cs="Arial" w:hint="eastAsia"/>
                        <w:color w:val="000000"/>
                        <w:lang w:val="en-GB"/>
                      </w:rPr>
                      <w:t>（%）</w:t>
                    </w:r>
                  </w:p>
                </w:tc>
              </w:sdtContent>
            </w:sdt>
            <w:sdt>
              <w:sdtPr>
                <w:tag w:val="_PLD_e7ff21191034402c9f2c7a6520ff9aee"/>
                <w:id w:val="639387659"/>
                <w:lock w:val="sdtLocked"/>
              </w:sdtPr>
              <w:sdtContent>
                <w:tc>
                  <w:tcPr>
                    <w:tcW w:w="511" w:type="pct"/>
                    <w:shd w:val="clear" w:color="auto" w:fill="auto"/>
                    <w:vAlign w:val="center"/>
                  </w:tcPr>
                  <w:p w14:paraId="272DA940" w14:textId="77777777" w:rsidR="00B430B9" w:rsidRDefault="00000000" w:rsidP="00CE11CE">
                    <w:pPr>
                      <w:jc w:val="center"/>
                      <w:rPr>
                        <w:rFonts w:cs="Arial"/>
                        <w:color w:val="000000"/>
                        <w:lang w:val="en-GB"/>
                      </w:rPr>
                    </w:pPr>
                    <w:r>
                      <w:rPr>
                        <w:rFonts w:cs="Arial" w:hint="eastAsia"/>
                        <w:color w:val="000000"/>
                        <w:lang w:val="en-GB"/>
                      </w:rPr>
                      <w:t>股权取得方式</w:t>
                    </w:r>
                  </w:p>
                </w:tc>
              </w:sdtContent>
            </w:sdt>
            <w:sdt>
              <w:sdtPr>
                <w:tag w:val="_PLD_a52ef8d17e9f487b812ae41f2d665800"/>
                <w:id w:val="432401264"/>
                <w:lock w:val="sdtLocked"/>
              </w:sdtPr>
              <w:sdtContent>
                <w:tc>
                  <w:tcPr>
                    <w:tcW w:w="489" w:type="pct"/>
                    <w:shd w:val="clear" w:color="auto" w:fill="auto"/>
                    <w:vAlign w:val="center"/>
                  </w:tcPr>
                  <w:p w14:paraId="1DC2C562" w14:textId="77777777" w:rsidR="00B430B9" w:rsidRDefault="00000000" w:rsidP="00CE11CE">
                    <w:pPr>
                      <w:jc w:val="center"/>
                      <w:rPr>
                        <w:rFonts w:cs="Arial"/>
                        <w:lang w:val="en-GB"/>
                      </w:rPr>
                    </w:pPr>
                    <w:r>
                      <w:rPr>
                        <w:rFonts w:cs="Arial" w:hint="eastAsia"/>
                        <w:lang w:val="en-GB"/>
                      </w:rPr>
                      <w:t>购买日</w:t>
                    </w:r>
                  </w:p>
                </w:tc>
              </w:sdtContent>
            </w:sdt>
            <w:sdt>
              <w:sdtPr>
                <w:tag w:val="_PLD_0eb7342597574eb1b043a7e34f67567a"/>
                <w:id w:val="-1788803614"/>
                <w:lock w:val="sdtLocked"/>
              </w:sdtPr>
              <w:sdtContent>
                <w:tc>
                  <w:tcPr>
                    <w:tcW w:w="588" w:type="pct"/>
                    <w:shd w:val="clear" w:color="auto" w:fill="auto"/>
                    <w:vAlign w:val="center"/>
                  </w:tcPr>
                  <w:p w14:paraId="541AFEDE" w14:textId="77777777" w:rsidR="00B430B9" w:rsidRDefault="00000000" w:rsidP="00CE11CE">
                    <w:pPr>
                      <w:jc w:val="center"/>
                      <w:rPr>
                        <w:rFonts w:cs="Arial"/>
                        <w:lang w:val="en-GB"/>
                      </w:rPr>
                    </w:pPr>
                    <w:r>
                      <w:rPr>
                        <w:rFonts w:cs="Arial" w:hint="eastAsia"/>
                        <w:lang w:val="en-GB"/>
                      </w:rPr>
                      <w:t>购买日的确定依据</w:t>
                    </w:r>
                  </w:p>
                </w:tc>
              </w:sdtContent>
            </w:sdt>
            <w:sdt>
              <w:sdtPr>
                <w:tag w:val="_PLD_8a922c3f35084a21b4995750c481bcaf"/>
                <w:id w:val="-33045304"/>
                <w:lock w:val="sdtLocked"/>
              </w:sdtPr>
              <w:sdtContent>
                <w:tc>
                  <w:tcPr>
                    <w:tcW w:w="711" w:type="pct"/>
                    <w:shd w:val="clear" w:color="auto" w:fill="auto"/>
                    <w:vAlign w:val="center"/>
                  </w:tcPr>
                  <w:p w14:paraId="2AB06251" w14:textId="77777777" w:rsidR="00B430B9" w:rsidRDefault="00000000" w:rsidP="00CE11CE">
                    <w:pPr>
                      <w:jc w:val="center"/>
                      <w:rPr>
                        <w:rFonts w:cs="Arial"/>
                      </w:rPr>
                    </w:pPr>
                    <w:r>
                      <w:rPr>
                        <w:rFonts w:cs="Arial" w:hint="eastAsia"/>
                        <w:lang w:val="en-GB"/>
                      </w:rPr>
                      <w:t>购买日至期末被购买方的收入</w:t>
                    </w:r>
                  </w:p>
                </w:tc>
              </w:sdtContent>
            </w:sdt>
            <w:sdt>
              <w:sdtPr>
                <w:tag w:val="_PLD_817a84f6f3074ec1a6c78f49ea2f3142"/>
                <w:id w:val="-1949608688"/>
                <w:lock w:val="sdtLocked"/>
              </w:sdtPr>
              <w:sdtContent>
                <w:tc>
                  <w:tcPr>
                    <w:tcW w:w="710" w:type="pct"/>
                    <w:shd w:val="clear" w:color="auto" w:fill="auto"/>
                    <w:vAlign w:val="center"/>
                  </w:tcPr>
                  <w:p w14:paraId="4BB884D5" w14:textId="77777777" w:rsidR="00B430B9" w:rsidRDefault="00000000" w:rsidP="00CE11CE">
                    <w:pPr>
                      <w:jc w:val="center"/>
                      <w:rPr>
                        <w:rFonts w:cs="Arial"/>
                      </w:rPr>
                    </w:pPr>
                    <w:r>
                      <w:rPr>
                        <w:rFonts w:cs="Arial" w:hint="eastAsia"/>
                        <w:lang w:val="en-GB"/>
                      </w:rPr>
                      <w:t>购买日至期末被购买方的净利润</w:t>
                    </w:r>
                  </w:p>
                </w:tc>
              </w:sdtContent>
            </w:sdt>
          </w:tr>
          <w:sdt>
            <w:sdtPr>
              <w:alias w:val="非同一控制下企业合并明细"/>
              <w:tag w:val="_GBC_75cf0138d64c45fe9341d645f310237b"/>
              <w:id w:val="-1365437405"/>
              <w:lock w:val="sdtLocked"/>
            </w:sdtPr>
            <w:sdtEndPr>
              <w:rPr>
                <w:rFonts w:hint="eastAsia"/>
                <w:color w:val="000000"/>
              </w:rPr>
            </w:sdtEndPr>
            <w:sdtContent>
              <w:tr w:rsidR="002E0371" w14:paraId="02F78193" w14:textId="77777777" w:rsidTr="00CE11CE">
                <w:trPr>
                  <w:trHeight w:val="293"/>
                </w:trPr>
                <w:tc>
                  <w:tcPr>
                    <w:tcW w:w="487" w:type="pct"/>
                    <w:shd w:val="clear" w:color="auto" w:fill="auto"/>
                  </w:tcPr>
                  <w:p w14:paraId="4982C429" w14:textId="77777777" w:rsidR="00B430B9" w:rsidRDefault="00000000" w:rsidP="00CE11CE">
                    <w:r>
                      <w:t>绍兴中国轻纺城新亚大酒店有限公司</w:t>
                    </w:r>
                  </w:p>
                </w:tc>
                <w:tc>
                  <w:tcPr>
                    <w:tcW w:w="512" w:type="pct"/>
                    <w:shd w:val="clear" w:color="auto" w:fill="auto"/>
                  </w:tcPr>
                  <w:p w14:paraId="38AC3E0D" w14:textId="77777777" w:rsidR="00B430B9" w:rsidRDefault="00000000" w:rsidP="00CE11CE">
                    <w:r>
                      <w:t>2023-01-10</w:t>
                    </w:r>
                  </w:p>
                </w:tc>
                <w:tc>
                  <w:tcPr>
                    <w:tcW w:w="489" w:type="pct"/>
                    <w:shd w:val="clear" w:color="auto" w:fill="auto"/>
                  </w:tcPr>
                  <w:p w14:paraId="42D53FE8" w14:textId="77777777" w:rsidR="00B430B9" w:rsidRDefault="00000000" w:rsidP="00CE11CE">
                    <w:pPr>
                      <w:jc w:val="right"/>
                    </w:pPr>
                    <w:r>
                      <w:t>69,036,600.00</w:t>
                    </w:r>
                  </w:p>
                </w:tc>
                <w:tc>
                  <w:tcPr>
                    <w:tcW w:w="503" w:type="pct"/>
                    <w:shd w:val="clear" w:color="auto" w:fill="auto"/>
                  </w:tcPr>
                  <w:p w14:paraId="0A017031" w14:textId="77777777" w:rsidR="00B430B9" w:rsidRDefault="00000000" w:rsidP="00CE11CE">
                    <w:pPr>
                      <w:jc w:val="right"/>
                    </w:pPr>
                    <w:r>
                      <w:t>100.00</w:t>
                    </w:r>
                  </w:p>
                </w:tc>
                <w:tc>
                  <w:tcPr>
                    <w:tcW w:w="511" w:type="pct"/>
                    <w:shd w:val="clear" w:color="auto" w:fill="auto"/>
                  </w:tcPr>
                  <w:p w14:paraId="7439B129" w14:textId="77777777" w:rsidR="00B430B9" w:rsidRDefault="00000000" w:rsidP="00CE11CE">
                    <w:r>
                      <w:t>货币资金购买</w:t>
                    </w:r>
                  </w:p>
                </w:tc>
                <w:tc>
                  <w:tcPr>
                    <w:tcW w:w="489" w:type="pct"/>
                    <w:shd w:val="clear" w:color="auto" w:fill="auto"/>
                  </w:tcPr>
                  <w:p w14:paraId="644E55EC" w14:textId="77777777" w:rsidR="00B430B9" w:rsidRDefault="00000000" w:rsidP="00CE11CE">
                    <w:r w:rsidRPr="002E0371">
                      <w:t>2023-01-10</w:t>
                    </w:r>
                  </w:p>
                </w:tc>
                <w:tc>
                  <w:tcPr>
                    <w:tcW w:w="588" w:type="pct"/>
                    <w:shd w:val="clear" w:color="auto" w:fill="auto"/>
                  </w:tcPr>
                  <w:p w14:paraId="2C432B75" w14:textId="77777777" w:rsidR="00B430B9" w:rsidRDefault="00000000" w:rsidP="00CE11CE">
                    <w:r w:rsidRPr="002E0371">
                      <w:rPr>
                        <w:rFonts w:hint="eastAsia"/>
                      </w:rPr>
                      <w:t>取得控制权</w:t>
                    </w:r>
                  </w:p>
                </w:tc>
                <w:tc>
                  <w:tcPr>
                    <w:tcW w:w="711" w:type="pct"/>
                    <w:shd w:val="clear" w:color="auto" w:fill="auto"/>
                  </w:tcPr>
                  <w:p w14:paraId="27E6F07C" w14:textId="77777777" w:rsidR="00B430B9" w:rsidRDefault="00000000" w:rsidP="00CE11CE">
                    <w:pPr>
                      <w:jc w:val="right"/>
                    </w:pPr>
                    <w:r>
                      <w:t>400,699.24</w:t>
                    </w:r>
                  </w:p>
                </w:tc>
                <w:tc>
                  <w:tcPr>
                    <w:tcW w:w="710" w:type="pct"/>
                    <w:shd w:val="clear" w:color="auto" w:fill="auto"/>
                  </w:tcPr>
                  <w:p w14:paraId="61A49BBD" w14:textId="77777777" w:rsidR="00B430B9" w:rsidRDefault="00000000" w:rsidP="00CE11CE">
                    <w:pPr>
                      <w:jc w:val="right"/>
                    </w:pPr>
                    <w:r>
                      <w:t>830,022.91</w:t>
                    </w:r>
                  </w:p>
                </w:tc>
              </w:tr>
            </w:sdtContent>
          </w:sdt>
        </w:tbl>
        <w:p w14:paraId="6C3284B2" w14:textId="77777777" w:rsidR="00B430B9" w:rsidRDefault="00B430B9"/>
        <w:p w14:paraId="55EAFD15" w14:textId="77777777" w:rsidR="00B430B9" w:rsidRDefault="00000000">
          <w:pPr>
            <w:spacing w:before="60" w:after="60"/>
            <w:rPr>
              <w:rFonts w:cs="Arial"/>
            </w:rPr>
          </w:pPr>
          <w:r>
            <w:rPr>
              <w:rFonts w:cs="Arial" w:hint="eastAsia"/>
            </w:rPr>
            <w:t>其他说明：</w:t>
          </w:r>
        </w:p>
        <w:sdt>
          <w:sdtPr>
            <w:rPr>
              <w:rFonts w:cs="Arial"/>
            </w:rPr>
            <w:alias w:val="本期发生的非同一控制下企业合并的其他说明"/>
            <w:tag w:val="_GBC_9f52af1a761046fc9cae3b45ad2de483"/>
            <w:id w:val="-935138505"/>
            <w:lock w:val="sdtLocked"/>
            <w:placeholder>
              <w:docPart w:val="GBC22222222222222222222222222222"/>
            </w:placeholder>
          </w:sdtPr>
          <w:sdtContent>
            <w:p w14:paraId="32FBDFB4" w14:textId="274394A2" w:rsidR="00B430B9" w:rsidRDefault="00000000">
              <w:pPr>
                <w:rPr>
                  <w:rFonts w:cs="Arial"/>
                </w:rPr>
              </w:pPr>
              <w:r>
                <w:rPr>
                  <w:rFonts w:cs="Arial" w:hint="eastAsia"/>
                </w:rPr>
                <w:t>无</w:t>
              </w:r>
            </w:p>
          </w:sdtContent>
        </w:sdt>
        <w:p w14:paraId="03C1C467" w14:textId="77777777" w:rsidR="00B430B9" w:rsidRDefault="00000000">
          <w:pPr>
            <w:rPr>
              <w:rFonts w:cs="Arial"/>
            </w:rPr>
          </w:pPr>
        </w:p>
      </w:sdtContent>
    </w:sdt>
    <w:p w14:paraId="3B9845E3" w14:textId="77777777" w:rsidR="00B430B9" w:rsidRDefault="00000000">
      <w:pPr>
        <w:pStyle w:val="4"/>
        <w:numPr>
          <w:ilvl w:val="3"/>
          <w:numId w:val="77"/>
        </w:numPr>
        <w:tabs>
          <w:tab w:val="left" w:pos="658"/>
        </w:tabs>
        <w:rPr>
          <w:rStyle w:val="40"/>
          <w:rFonts w:ascii="宋体" w:hAnsi="宋体"/>
          <w:b/>
          <w:szCs w:val="21"/>
        </w:rPr>
      </w:pPr>
      <w:r>
        <w:rPr>
          <w:rStyle w:val="40"/>
          <w:rFonts w:ascii="宋体" w:hAnsi="宋体" w:hint="eastAsia"/>
          <w:b/>
          <w:szCs w:val="21"/>
        </w:rPr>
        <w:lastRenderedPageBreak/>
        <w:t>合并成本及商誉</w:t>
      </w:r>
    </w:p>
    <w:p w14:paraId="5BBDDE38" w14:textId="0CE47632" w:rsidR="00B430B9" w:rsidRDefault="00000000">
      <w:sdt>
        <w:sdtPr>
          <w:alias w:val="是否适用：合并成本及商誉[双击切换]"/>
          <w:tag w:val="_GBC_56d9f6aa774c4776ac65c41472b0a280"/>
          <w:id w:val="944117545"/>
          <w:lock w:val="sdt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1E02F27F" w14:textId="77777777" w:rsidR="00B430B9" w:rsidRDefault="00000000">
      <w:pPr>
        <w:jc w:val="right"/>
      </w:pPr>
      <w:r>
        <w:rPr>
          <w:rFonts w:hint="eastAsia"/>
        </w:rPr>
        <w:t>单位：</w:t>
      </w:r>
      <w:sdt>
        <w:sdtPr>
          <w:rPr>
            <w:rFonts w:hint="eastAsia"/>
          </w:rPr>
          <w:alias w:val="单位：财务附注：合并成本及商誉"/>
          <w:tag w:val="_GBC_7dcc905e1cc54d7da6ff3999e09e0f1f"/>
          <w:id w:val="-9473846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合并成本及商誉"/>
          <w:tag w:val="_GBC_1d4f1604e6724ad4aa12235f8be81df0"/>
          <w:id w:val="10793316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rPr>
          <w:rFonts w:cs="Arial" w:hint="eastAsia"/>
          <w:b/>
          <w:bCs w:val="0"/>
        </w:rPr>
        <w:alias w:val="模块:合并成本及商誉"/>
        <w:tag w:val="_GBC_b580c6f1845b4d7b8bf9ccaec8a64584"/>
        <w:id w:val="1454139511"/>
        <w:lock w:val="sdtLocked"/>
        <w:placeholder>
          <w:docPart w:val="GBC22222222222222222222222222222"/>
        </w:placeholder>
      </w:sdtPr>
      <w:sdtEndPr>
        <w:rPr>
          <w:b w:val="0"/>
          <w:bCs/>
        </w:rPr>
      </w:sdtEndPr>
      <w:sdtContent>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334"/>
          </w:tblGrid>
          <w:tr w:rsidR="00553E82" w14:paraId="6B2D3F3F" w14:textId="77777777" w:rsidTr="001A0C34">
            <w:trPr>
              <w:jc w:val="center"/>
            </w:trPr>
            <w:sdt>
              <w:sdtPr>
                <w:rPr>
                  <w:rFonts w:cs="Arial" w:hint="eastAsia"/>
                  <w:b/>
                  <w:bCs w:val="0"/>
                </w:rPr>
                <w:tag w:val="_PLD_90e0a910c2c54a11a6666bf7ea3e769c"/>
                <w:id w:val="-1483995790"/>
                <w:lock w:val="sdtLocked"/>
              </w:sdtPr>
              <w:sdtEndPr>
                <w:rPr>
                  <w:rFonts w:cs="宋体" w:hint="default"/>
                  <w:b w:val="0"/>
                  <w:bCs/>
                </w:rPr>
              </w:sdtEndPr>
              <w:sdtContent>
                <w:tc>
                  <w:tcPr>
                    <w:tcW w:w="2544" w:type="pct"/>
                    <w:shd w:val="clear" w:color="auto" w:fill="auto"/>
                  </w:tcPr>
                  <w:p w14:paraId="721DB80B" w14:textId="77777777" w:rsidR="00B430B9" w:rsidRDefault="00000000">
                    <w:pPr>
                      <w:rPr>
                        <w:rFonts w:cs="Arial"/>
                      </w:rPr>
                    </w:pPr>
                    <w:r>
                      <w:rPr>
                        <w:rFonts w:cs="Arial" w:hint="eastAsia"/>
                        <w:lang w:val="en-GB"/>
                      </w:rPr>
                      <w:t>合并成本</w:t>
                    </w:r>
                  </w:p>
                </w:tc>
              </w:sdtContent>
            </w:sdt>
            <w:sdt>
              <w:sdtPr>
                <w:alias w:val="非同一控制下企业合并成本及商誉明细-公司名称"/>
                <w:tag w:val="_GBC_469a7483e3b446c4ac515b62fe192804"/>
                <w:id w:val="689655982"/>
                <w:lock w:val="sdtLocked"/>
              </w:sdtPr>
              <w:sdtContent>
                <w:tc>
                  <w:tcPr>
                    <w:tcW w:w="2456" w:type="pct"/>
                  </w:tcPr>
                  <w:p w14:paraId="792A69E4" w14:textId="0DDEAFFB" w:rsidR="00B430B9" w:rsidRDefault="00000000">
                    <w:r>
                      <w:rPr>
                        <w:rFonts w:hint="eastAsia"/>
                      </w:rPr>
                      <w:t>绍兴中国轻纺城新亚大酒店有限公司</w:t>
                    </w:r>
                  </w:p>
                </w:tc>
              </w:sdtContent>
            </w:sdt>
          </w:tr>
          <w:tr w:rsidR="00553E82" w14:paraId="36B12819" w14:textId="77777777" w:rsidTr="001A0C34">
            <w:trPr>
              <w:jc w:val="center"/>
            </w:trPr>
            <w:sdt>
              <w:sdtPr>
                <w:tag w:val="_PLD_ffd129825bc84b56819a63052af77f9f"/>
                <w:id w:val="-2015598409"/>
                <w:lock w:val="sdtLocked"/>
              </w:sdtPr>
              <w:sdtContent>
                <w:tc>
                  <w:tcPr>
                    <w:tcW w:w="2544" w:type="pct"/>
                    <w:shd w:val="clear" w:color="auto" w:fill="FFFFFF"/>
                    <w:vAlign w:val="center"/>
                  </w:tcPr>
                  <w:p w14:paraId="41E0319F" w14:textId="77777777" w:rsidR="00B430B9" w:rsidRDefault="00000000">
                    <w:pPr>
                      <w:rPr>
                        <w:rFonts w:cs="Arial"/>
                        <w:color w:val="000000"/>
                      </w:rPr>
                    </w:pPr>
                    <w:r>
                      <w:rPr>
                        <w:rFonts w:cs="Arial"/>
                        <w:color w:val="000000"/>
                      </w:rPr>
                      <w:t>--</w:t>
                    </w:r>
                    <w:r>
                      <w:rPr>
                        <w:rFonts w:cs="Arial" w:hint="eastAsia"/>
                        <w:color w:val="000000"/>
                        <w:lang w:val="en-GB"/>
                      </w:rPr>
                      <w:t>现金</w:t>
                    </w:r>
                  </w:p>
                </w:tc>
              </w:sdtContent>
            </w:sdt>
            <w:tc>
              <w:tcPr>
                <w:tcW w:w="2456" w:type="pct"/>
              </w:tcPr>
              <w:p w14:paraId="50DC8397" w14:textId="6F17FD19" w:rsidR="00B430B9" w:rsidRDefault="00000000">
                <w:pPr>
                  <w:jc w:val="right"/>
                </w:pPr>
                <w:r w:rsidRPr="002E0371">
                  <w:t>69,036,600.00</w:t>
                </w:r>
              </w:p>
            </w:tc>
          </w:tr>
          <w:tr w:rsidR="00553E82" w14:paraId="054D50B5" w14:textId="77777777" w:rsidTr="001A0C34">
            <w:trPr>
              <w:jc w:val="center"/>
            </w:trPr>
            <w:sdt>
              <w:sdtPr>
                <w:tag w:val="_PLD_9fa50cbcc2cd42889d033d59eb093dd9"/>
                <w:id w:val="-2107948464"/>
                <w:lock w:val="sdtLocked"/>
              </w:sdtPr>
              <w:sdtContent>
                <w:tc>
                  <w:tcPr>
                    <w:tcW w:w="2544" w:type="pct"/>
                    <w:shd w:val="clear" w:color="auto" w:fill="FFFFFF"/>
                    <w:vAlign w:val="center"/>
                  </w:tcPr>
                  <w:p w14:paraId="455C24AB" w14:textId="77777777" w:rsidR="00B430B9" w:rsidRDefault="00000000">
                    <w:pPr>
                      <w:rPr>
                        <w:rFonts w:cs="Arial"/>
                        <w:color w:val="000000"/>
                      </w:rPr>
                    </w:pPr>
                    <w:r>
                      <w:rPr>
                        <w:rFonts w:cs="Arial"/>
                        <w:color w:val="000000"/>
                      </w:rPr>
                      <w:t>--</w:t>
                    </w:r>
                    <w:r>
                      <w:rPr>
                        <w:rFonts w:cs="Arial" w:hint="eastAsia"/>
                        <w:color w:val="000000"/>
                        <w:lang w:val="en-GB"/>
                      </w:rPr>
                      <w:t>非现金资产的公允价值</w:t>
                    </w:r>
                  </w:p>
                </w:tc>
              </w:sdtContent>
            </w:sdt>
            <w:tc>
              <w:tcPr>
                <w:tcW w:w="2456" w:type="pct"/>
              </w:tcPr>
              <w:p w14:paraId="7AF788F0" w14:textId="77777777" w:rsidR="00B430B9" w:rsidRDefault="00B430B9">
                <w:pPr>
                  <w:jc w:val="right"/>
                </w:pPr>
              </w:p>
            </w:tc>
          </w:tr>
          <w:tr w:rsidR="00553E82" w14:paraId="1A7B3AB5" w14:textId="77777777" w:rsidTr="001A0C34">
            <w:trPr>
              <w:jc w:val="center"/>
            </w:trPr>
            <w:sdt>
              <w:sdtPr>
                <w:tag w:val="_PLD_0af7de5f68a9405f89405b001a5979e4"/>
                <w:id w:val="1206143486"/>
                <w:lock w:val="sdtLocked"/>
              </w:sdtPr>
              <w:sdtContent>
                <w:tc>
                  <w:tcPr>
                    <w:tcW w:w="2544" w:type="pct"/>
                    <w:shd w:val="clear" w:color="auto" w:fill="FFFFFF"/>
                    <w:vAlign w:val="center"/>
                  </w:tcPr>
                  <w:p w14:paraId="021DEA6D" w14:textId="77777777" w:rsidR="00B430B9" w:rsidRDefault="00000000">
                    <w:pPr>
                      <w:rPr>
                        <w:rFonts w:cs="Arial"/>
                        <w:color w:val="000000"/>
                      </w:rPr>
                    </w:pPr>
                    <w:r>
                      <w:rPr>
                        <w:rFonts w:cs="Arial"/>
                        <w:color w:val="000000"/>
                      </w:rPr>
                      <w:t>--</w:t>
                    </w:r>
                    <w:r>
                      <w:rPr>
                        <w:rFonts w:cs="Arial" w:hint="eastAsia"/>
                        <w:color w:val="000000"/>
                        <w:lang w:val="en-GB"/>
                      </w:rPr>
                      <w:t>发行或承担的债务的公允价值</w:t>
                    </w:r>
                  </w:p>
                </w:tc>
              </w:sdtContent>
            </w:sdt>
            <w:tc>
              <w:tcPr>
                <w:tcW w:w="2456" w:type="pct"/>
              </w:tcPr>
              <w:p w14:paraId="50B713B1" w14:textId="77777777" w:rsidR="00B430B9" w:rsidRDefault="00B430B9">
                <w:pPr>
                  <w:jc w:val="right"/>
                </w:pPr>
              </w:p>
            </w:tc>
          </w:tr>
          <w:tr w:rsidR="00553E82" w14:paraId="17CABA15" w14:textId="77777777" w:rsidTr="001A0C34">
            <w:trPr>
              <w:jc w:val="center"/>
            </w:trPr>
            <w:sdt>
              <w:sdtPr>
                <w:tag w:val="_PLD_4b54569f1b15468e9cd99b4447c42a6b"/>
                <w:id w:val="-166556804"/>
                <w:lock w:val="sdtLocked"/>
              </w:sdtPr>
              <w:sdtContent>
                <w:tc>
                  <w:tcPr>
                    <w:tcW w:w="2544" w:type="pct"/>
                    <w:shd w:val="clear" w:color="auto" w:fill="FFFFFF"/>
                    <w:vAlign w:val="center"/>
                  </w:tcPr>
                  <w:p w14:paraId="0487EE3A" w14:textId="77777777" w:rsidR="00B430B9" w:rsidRDefault="00000000">
                    <w:pPr>
                      <w:rPr>
                        <w:rFonts w:cs="Arial"/>
                        <w:color w:val="000000"/>
                      </w:rPr>
                    </w:pPr>
                    <w:r>
                      <w:rPr>
                        <w:rFonts w:cs="Arial"/>
                        <w:color w:val="000000"/>
                      </w:rPr>
                      <w:t>--</w:t>
                    </w:r>
                    <w:r>
                      <w:rPr>
                        <w:rFonts w:cs="Arial" w:hint="eastAsia"/>
                        <w:color w:val="000000"/>
                        <w:lang w:val="en-GB"/>
                      </w:rPr>
                      <w:t>发行的权益性证券的公允价值</w:t>
                    </w:r>
                  </w:p>
                </w:tc>
              </w:sdtContent>
            </w:sdt>
            <w:tc>
              <w:tcPr>
                <w:tcW w:w="2456" w:type="pct"/>
              </w:tcPr>
              <w:p w14:paraId="6DCACA95" w14:textId="77777777" w:rsidR="00B430B9" w:rsidRDefault="00B430B9">
                <w:pPr>
                  <w:jc w:val="right"/>
                </w:pPr>
              </w:p>
            </w:tc>
          </w:tr>
          <w:tr w:rsidR="00553E82" w14:paraId="02D2474B" w14:textId="77777777" w:rsidTr="001A0C34">
            <w:trPr>
              <w:jc w:val="center"/>
            </w:trPr>
            <w:sdt>
              <w:sdtPr>
                <w:tag w:val="_PLD_b09f27de74ca41d6841f5082ae2b8524"/>
                <w:id w:val="1887289497"/>
                <w:lock w:val="sdtLocked"/>
              </w:sdtPr>
              <w:sdtContent>
                <w:tc>
                  <w:tcPr>
                    <w:tcW w:w="2544" w:type="pct"/>
                    <w:shd w:val="clear" w:color="auto" w:fill="FFFFFF"/>
                    <w:vAlign w:val="center"/>
                  </w:tcPr>
                  <w:p w14:paraId="57516629" w14:textId="77777777" w:rsidR="00B430B9" w:rsidRDefault="00000000">
                    <w:pPr>
                      <w:rPr>
                        <w:rFonts w:cs="Arial"/>
                        <w:color w:val="000000"/>
                      </w:rPr>
                    </w:pPr>
                    <w:r>
                      <w:rPr>
                        <w:rFonts w:cs="Arial"/>
                        <w:color w:val="000000"/>
                      </w:rPr>
                      <w:t>--</w:t>
                    </w:r>
                    <w:r>
                      <w:rPr>
                        <w:rFonts w:cs="Arial" w:hint="eastAsia"/>
                        <w:color w:val="000000"/>
                        <w:lang w:val="en-GB"/>
                      </w:rPr>
                      <w:t>或有对价的公允价值</w:t>
                    </w:r>
                  </w:p>
                </w:tc>
              </w:sdtContent>
            </w:sdt>
            <w:tc>
              <w:tcPr>
                <w:tcW w:w="2456" w:type="pct"/>
              </w:tcPr>
              <w:p w14:paraId="68C90504" w14:textId="77777777" w:rsidR="00B430B9" w:rsidRDefault="00B430B9">
                <w:pPr>
                  <w:jc w:val="right"/>
                </w:pPr>
              </w:p>
            </w:tc>
          </w:tr>
          <w:tr w:rsidR="00553E82" w14:paraId="7B60C82D" w14:textId="77777777" w:rsidTr="001A0C34">
            <w:trPr>
              <w:jc w:val="center"/>
            </w:trPr>
            <w:sdt>
              <w:sdtPr>
                <w:tag w:val="_PLD_529b9bf03b8a46828911ba410b669377"/>
                <w:id w:val="286322141"/>
                <w:lock w:val="sdtLocked"/>
              </w:sdtPr>
              <w:sdtContent>
                <w:tc>
                  <w:tcPr>
                    <w:tcW w:w="2544" w:type="pct"/>
                    <w:shd w:val="clear" w:color="auto" w:fill="FFFFFF"/>
                    <w:vAlign w:val="center"/>
                  </w:tcPr>
                  <w:p w14:paraId="5805BDBE" w14:textId="77777777" w:rsidR="00B430B9" w:rsidRDefault="00000000">
                    <w:pPr>
                      <w:rPr>
                        <w:rFonts w:cs="Arial"/>
                        <w:color w:val="000000"/>
                      </w:rPr>
                    </w:pPr>
                    <w:r>
                      <w:rPr>
                        <w:rFonts w:cs="Arial"/>
                        <w:color w:val="000000"/>
                      </w:rPr>
                      <w:t>--</w:t>
                    </w:r>
                    <w:r>
                      <w:rPr>
                        <w:rFonts w:cs="Arial" w:hint="eastAsia"/>
                        <w:color w:val="000000"/>
                        <w:lang w:val="en-GB"/>
                      </w:rPr>
                      <w:t>购买日之前持有的股权于购买日的公允价值</w:t>
                    </w:r>
                  </w:p>
                </w:tc>
              </w:sdtContent>
            </w:sdt>
            <w:tc>
              <w:tcPr>
                <w:tcW w:w="2456" w:type="pct"/>
              </w:tcPr>
              <w:p w14:paraId="6F4D1663" w14:textId="77777777" w:rsidR="00B430B9" w:rsidRDefault="00B430B9">
                <w:pPr>
                  <w:jc w:val="right"/>
                </w:pPr>
              </w:p>
            </w:tc>
          </w:tr>
          <w:tr w:rsidR="00553E82" w14:paraId="26DB21C3" w14:textId="77777777" w:rsidTr="001A0C34">
            <w:trPr>
              <w:jc w:val="center"/>
            </w:trPr>
            <w:sdt>
              <w:sdtPr>
                <w:tag w:val="_PLD_3f58118910054d60835741b5341be0aa"/>
                <w:id w:val="-1703093713"/>
                <w:lock w:val="sdtLocked"/>
              </w:sdtPr>
              <w:sdtContent>
                <w:tc>
                  <w:tcPr>
                    <w:tcW w:w="2544" w:type="pct"/>
                    <w:shd w:val="clear" w:color="auto" w:fill="auto"/>
                    <w:vAlign w:val="center"/>
                  </w:tcPr>
                  <w:p w14:paraId="4AEC5C0F" w14:textId="77777777" w:rsidR="00B430B9" w:rsidRDefault="00000000">
                    <w:pPr>
                      <w:rPr>
                        <w:rFonts w:cs="Arial"/>
                        <w:color w:val="000000"/>
                        <w:lang w:val="en-GB"/>
                      </w:rPr>
                    </w:pPr>
                    <w:r>
                      <w:rPr>
                        <w:rFonts w:cs="Arial" w:hint="eastAsia"/>
                        <w:color w:val="000000"/>
                        <w:lang w:val="en-GB"/>
                      </w:rPr>
                      <w:t>--其他</w:t>
                    </w:r>
                  </w:p>
                </w:tc>
              </w:sdtContent>
            </w:sdt>
            <w:tc>
              <w:tcPr>
                <w:tcW w:w="2456" w:type="pct"/>
              </w:tcPr>
              <w:p w14:paraId="68949313" w14:textId="77777777" w:rsidR="00B430B9" w:rsidRDefault="00B430B9">
                <w:pPr>
                  <w:jc w:val="right"/>
                </w:pPr>
              </w:p>
            </w:tc>
          </w:tr>
          <w:tr w:rsidR="00553E82" w14:paraId="4510B202" w14:textId="77777777" w:rsidTr="001A0C34">
            <w:trPr>
              <w:jc w:val="center"/>
            </w:trPr>
            <w:sdt>
              <w:sdtPr>
                <w:tag w:val="_PLD_ad494e3b2e714cc89a2ea5ed850f2f44"/>
                <w:id w:val="-1523401145"/>
                <w:lock w:val="sdtLocked"/>
              </w:sdtPr>
              <w:sdtContent>
                <w:tc>
                  <w:tcPr>
                    <w:tcW w:w="2544" w:type="pct"/>
                    <w:shd w:val="clear" w:color="auto" w:fill="auto"/>
                    <w:vAlign w:val="center"/>
                  </w:tcPr>
                  <w:p w14:paraId="3FAAF1DC" w14:textId="77777777" w:rsidR="00B430B9" w:rsidRDefault="00000000">
                    <w:pPr>
                      <w:rPr>
                        <w:rFonts w:cs="Arial"/>
                        <w:color w:val="000000"/>
                      </w:rPr>
                    </w:pPr>
                    <w:r>
                      <w:rPr>
                        <w:rFonts w:cs="Arial" w:hint="eastAsia"/>
                        <w:color w:val="000000"/>
                        <w:lang w:val="en-GB"/>
                      </w:rPr>
                      <w:t>合并成本合计</w:t>
                    </w:r>
                  </w:p>
                </w:tc>
              </w:sdtContent>
            </w:sdt>
            <w:tc>
              <w:tcPr>
                <w:tcW w:w="2456" w:type="pct"/>
              </w:tcPr>
              <w:p w14:paraId="1C0D4B5B" w14:textId="0DB7C366" w:rsidR="00B430B9" w:rsidRDefault="00000000">
                <w:pPr>
                  <w:jc w:val="right"/>
                </w:pPr>
                <w:r w:rsidRPr="002E0371">
                  <w:t>69,036,600.00</w:t>
                </w:r>
              </w:p>
            </w:tc>
          </w:tr>
          <w:tr w:rsidR="00553E82" w14:paraId="35853C54" w14:textId="77777777" w:rsidTr="001A0C34">
            <w:trPr>
              <w:jc w:val="center"/>
            </w:trPr>
            <w:sdt>
              <w:sdtPr>
                <w:tag w:val="_PLD_459d6e4c73d847999eb2c8bd9b403293"/>
                <w:id w:val="92995926"/>
                <w:lock w:val="sdtLocked"/>
              </w:sdtPr>
              <w:sdtContent>
                <w:tc>
                  <w:tcPr>
                    <w:tcW w:w="2544" w:type="pct"/>
                    <w:shd w:val="clear" w:color="auto" w:fill="auto"/>
                    <w:vAlign w:val="center"/>
                  </w:tcPr>
                  <w:p w14:paraId="2C89C94D" w14:textId="77777777" w:rsidR="00B430B9" w:rsidRDefault="00000000">
                    <w:pPr>
                      <w:rPr>
                        <w:rFonts w:cs="Arial"/>
                        <w:color w:val="000000"/>
                      </w:rPr>
                    </w:pPr>
                    <w:r>
                      <w:rPr>
                        <w:rFonts w:cs="Arial" w:hint="eastAsia"/>
                        <w:color w:val="000000"/>
                        <w:lang w:val="en-GB"/>
                      </w:rPr>
                      <w:t>减：取得的可辨认净资产公允价值份额</w:t>
                    </w:r>
                  </w:p>
                </w:tc>
              </w:sdtContent>
            </w:sdt>
            <w:tc>
              <w:tcPr>
                <w:tcW w:w="2456" w:type="pct"/>
              </w:tcPr>
              <w:p w14:paraId="3CFC48E5" w14:textId="18B00AB3" w:rsidR="00B430B9" w:rsidRDefault="00000000">
                <w:pPr>
                  <w:jc w:val="right"/>
                </w:pPr>
                <w:r w:rsidRPr="002E0371">
                  <w:t>54,741,336.68</w:t>
                </w:r>
              </w:p>
            </w:tc>
          </w:tr>
          <w:tr w:rsidR="00553E82" w14:paraId="72EB2D51" w14:textId="77777777" w:rsidTr="001A0C34">
            <w:trPr>
              <w:jc w:val="center"/>
            </w:trPr>
            <w:sdt>
              <w:sdtPr>
                <w:tag w:val="_PLD_83a4ed1b12994814b00d33e954496874"/>
                <w:id w:val="-1900823194"/>
                <w:lock w:val="sdtLocked"/>
              </w:sdtPr>
              <w:sdtContent>
                <w:tc>
                  <w:tcPr>
                    <w:tcW w:w="2544" w:type="pct"/>
                    <w:shd w:val="clear" w:color="auto" w:fill="auto"/>
                    <w:vAlign w:val="center"/>
                  </w:tcPr>
                  <w:p w14:paraId="536832C3" w14:textId="77777777" w:rsidR="00B430B9" w:rsidRDefault="00000000">
                    <w:pPr>
                      <w:rPr>
                        <w:rFonts w:cs="Arial"/>
                        <w:color w:val="000000"/>
                      </w:rPr>
                    </w:pPr>
                    <w:r>
                      <w:rPr>
                        <w:rFonts w:cs="Arial" w:hint="eastAsia"/>
                        <w:color w:val="000000"/>
                        <w:lang w:val="en-GB"/>
                      </w:rPr>
                      <w:t>商誉</w:t>
                    </w:r>
                    <w:r>
                      <w:rPr>
                        <w:rFonts w:cs="Arial"/>
                        <w:color w:val="000000"/>
                      </w:rPr>
                      <w:t>/</w:t>
                    </w:r>
                    <w:r>
                      <w:rPr>
                        <w:rFonts w:cs="Arial" w:hint="eastAsia"/>
                        <w:color w:val="000000"/>
                        <w:lang w:val="en-GB"/>
                      </w:rPr>
                      <w:t>合并成本小于取得的可辨认净资产公允价值份额的金额</w:t>
                    </w:r>
                  </w:p>
                </w:tc>
              </w:sdtContent>
            </w:sdt>
            <w:tc>
              <w:tcPr>
                <w:tcW w:w="2456" w:type="pct"/>
              </w:tcPr>
              <w:p w14:paraId="5F705148" w14:textId="61B7F75B" w:rsidR="00B430B9" w:rsidRDefault="00000000">
                <w:pPr>
                  <w:jc w:val="right"/>
                </w:pPr>
                <w:r w:rsidRPr="002E0371">
                  <w:t>14,295,263.32</w:t>
                </w:r>
              </w:p>
            </w:tc>
          </w:tr>
        </w:tbl>
        <w:p w14:paraId="4336676C" w14:textId="77777777" w:rsidR="00B430B9" w:rsidRDefault="00000000">
          <w:pPr>
            <w:rPr>
              <w:rFonts w:cs="Arial"/>
            </w:rPr>
          </w:pPr>
        </w:p>
      </w:sdtContent>
    </w:sdt>
    <w:sdt>
      <w:sdtPr>
        <w:rPr>
          <w:rFonts w:cs="Arial"/>
        </w:rPr>
        <w:alias w:val="模块:合并成本及商誉说明"/>
        <w:tag w:val="_SEC_b7237772b9774305981c247e3791a68b"/>
        <w:id w:val="753322759"/>
        <w:lock w:val="sdtLocked"/>
        <w:placeholder>
          <w:docPart w:val="GBC22222222222222222222222222222"/>
        </w:placeholder>
      </w:sdtPr>
      <w:sdtContent>
        <w:p w14:paraId="192A82C3" w14:textId="77777777" w:rsidR="00B430B9" w:rsidRDefault="00000000">
          <w:pPr>
            <w:rPr>
              <w:rFonts w:cs="Arial"/>
            </w:rPr>
          </w:pPr>
          <w:r>
            <w:rPr>
              <w:rFonts w:cs="Arial" w:hint="eastAsia"/>
            </w:rPr>
            <w:t>合并成本公允价值的确定方法、或有对价及其变动的说明：</w:t>
          </w:r>
        </w:p>
        <w:p w14:paraId="0EE7353B" w14:textId="38EDA29A" w:rsidR="00B430B9" w:rsidRDefault="00000000">
          <w:pPr>
            <w:rPr>
              <w:rFonts w:cs="Arial"/>
            </w:rPr>
          </w:pPr>
          <w:sdt>
            <w:sdtPr>
              <w:rPr>
                <w:rFonts w:cs="Arial"/>
              </w:rPr>
              <w:alias w:val="合并成本公允价值、或有对价及其变动的说明"/>
              <w:tag w:val="_GBC_ea5b31de0643497fae5fe7cd77cbb2e1"/>
              <w:id w:val="61068954"/>
              <w:lock w:val="sdtLocked"/>
              <w:placeholder>
                <w:docPart w:val="GBC22222222222222222222222222222"/>
              </w:placeholder>
            </w:sdtPr>
            <w:sdtContent>
              <w:r>
                <w:rPr>
                  <w:rFonts w:cs="Arial" w:hint="eastAsia"/>
                </w:rPr>
                <w:t>无</w:t>
              </w:r>
            </w:sdtContent>
          </w:sdt>
        </w:p>
        <w:p w14:paraId="56F1C95C" w14:textId="77777777" w:rsidR="00B430B9" w:rsidRDefault="00000000">
          <w:pPr>
            <w:rPr>
              <w:rFonts w:cs="Arial"/>
            </w:rPr>
          </w:pPr>
          <w:r>
            <w:rPr>
              <w:rFonts w:cs="Arial" w:hint="eastAsia"/>
            </w:rPr>
            <w:t>大额商誉形成的主要原因：</w:t>
          </w:r>
        </w:p>
        <w:sdt>
          <w:sdtPr>
            <w:rPr>
              <w:rFonts w:hAnsi="宋体" w:cs="Arial"/>
              <w:kern w:val="0"/>
              <w:szCs w:val="21"/>
            </w:rPr>
            <w:alias w:val="商誉构成的说明"/>
            <w:tag w:val="_GBC_6db5d4c7090447f49f6ba9e7d90dcda6"/>
            <w:id w:val="807588160"/>
            <w:lock w:val="sdtLocked"/>
            <w:placeholder>
              <w:docPart w:val="GBC22222222222222222222222222222"/>
            </w:placeholder>
          </w:sdtPr>
          <w:sdtContent>
            <w:p w14:paraId="50AD5D47" w14:textId="77777777" w:rsidR="00B430B9" w:rsidRDefault="00000000" w:rsidP="002E0371">
              <w:pPr>
                <w:pStyle w:val="affb"/>
                <w:spacing w:line="360" w:lineRule="auto"/>
                <w:rPr>
                  <w:rFonts w:hAnsi="宋体"/>
                </w:rPr>
              </w:pPr>
              <w:r>
                <w:rPr>
                  <w:rFonts w:hAnsi="宋体" w:hint="eastAsia"/>
                </w:rPr>
                <w:t>大额商誉形成的主要原因系支付的合并对价大于取得的被合并方可辨认净资产公允价值份额。</w:t>
              </w:r>
            </w:p>
            <w:p w14:paraId="14C6BFB7" w14:textId="25E05F83" w:rsidR="00B430B9" w:rsidRDefault="00000000">
              <w:pPr>
                <w:rPr>
                  <w:rFonts w:cs="Arial"/>
                </w:rPr>
              </w:pPr>
            </w:p>
          </w:sdtContent>
        </w:sdt>
        <w:p w14:paraId="27B59B89" w14:textId="77777777" w:rsidR="00B430B9" w:rsidRDefault="00000000">
          <w:pPr>
            <w:rPr>
              <w:rFonts w:cs="Arial"/>
            </w:rPr>
          </w:pPr>
          <w:r>
            <w:rPr>
              <w:rFonts w:cs="Arial" w:hint="eastAsia"/>
            </w:rPr>
            <w:t>其他说明：</w:t>
          </w:r>
        </w:p>
        <w:p w14:paraId="7D1C9841" w14:textId="3F90EF03" w:rsidR="00B430B9" w:rsidRDefault="00000000">
          <w:pPr>
            <w:rPr>
              <w:rFonts w:cs="Arial"/>
            </w:rPr>
          </w:pPr>
          <w:sdt>
            <w:sdtPr>
              <w:rPr>
                <w:rFonts w:cs="Arial"/>
              </w:rPr>
              <w:alias w:val="非同一控制下企业合并成本及商誉的其他说明"/>
              <w:tag w:val="_GBC_ec269e60a21f404198a0210772e1ec2d"/>
              <w:id w:val="-109048034"/>
              <w:lock w:val="sdtLocked"/>
              <w:placeholder>
                <w:docPart w:val="GBC22222222222222222222222222222"/>
              </w:placeholder>
            </w:sdtPr>
            <w:sdtContent>
              <w:r>
                <w:rPr>
                  <w:rFonts w:cs="Arial" w:hint="eastAsia"/>
                </w:rPr>
                <w:t>无</w:t>
              </w:r>
            </w:sdtContent>
          </w:sdt>
        </w:p>
        <w:p w14:paraId="4D09EC60" w14:textId="77777777" w:rsidR="00B430B9" w:rsidRDefault="00000000">
          <w:pPr>
            <w:rPr>
              <w:rFonts w:cs="Arial"/>
            </w:rPr>
          </w:pPr>
        </w:p>
      </w:sdtContent>
    </w:sdt>
    <w:p w14:paraId="10BDF4F9" w14:textId="77777777" w:rsidR="00B430B9" w:rsidRDefault="00000000">
      <w:pPr>
        <w:pStyle w:val="4"/>
        <w:numPr>
          <w:ilvl w:val="3"/>
          <w:numId w:val="77"/>
        </w:numPr>
        <w:tabs>
          <w:tab w:val="left" w:pos="658"/>
        </w:tabs>
        <w:rPr>
          <w:rFonts w:ascii="宋体" w:hAnsi="宋体"/>
        </w:rPr>
      </w:pPr>
      <w:r>
        <w:rPr>
          <w:rFonts w:ascii="宋体" w:hAnsi="宋体" w:hint="eastAsia"/>
        </w:rPr>
        <w:t>被购买方于</w:t>
      </w:r>
      <w:r>
        <w:rPr>
          <w:rStyle w:val="40"/>
          <w:rFonts w:ascii="宋体" w:hAnsi="宋体" w:hint="eastAsia"/>
          <w:b/>
          <w:szCs w:val="21"/>
        </w:rPr>
        <w:t>购买</w:t>
      </w:r>
      <w:r>
        <w:rPr>
          <w:rFonts w:ascii="宋体" w:hAnsi="宋体" w:hint="eastAsia"/>
        </w:rPr>
        <w:t>日可辨认资产、负债</w:t>
      </w:r>
    </w:p>
    <w:p w14:paraId="626B9C9E" w14:textId="3DBB6118" w:rsidR="00B430B9" w:rsidRDefault="00000000">
      <w:sdt>
        <w:sdtPr>
          <w:alias w:val="是否适用：被购买方于购买日可辨认资产、负债[双击切换]"/>
          <w:tag w:val="_GBC_b192e56c8e2242b3bf12a08de6dc76d4"/>
          <w:id w:val="881058406"/>
          <w:lock w:val="sdt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55644106" w14:textId="77777777" w:rsidR="00B430B9" w:rsidRDefault="00000000">
      <w:pPr>
        <w:jc w:val="right"/>
      </w:pPr>
      <w:r>
        <w:rPr>
          <w:rFonts w:cs="Arial" w:hint="eastAsia"/>
        </w:rPr>
        <w:t>单位：</w:t>
      </w:r>
      <w:sdt>
        <w:sdtPr>
          <w:rPr>
            <w:rFonts w:cs="Arial" w:hint="eastAsia"/>
          </w:rPr>
          <w:alias w:val="单位：财务附注：被购买方于购买日可辨认资产、负债"/>
          <w:tag w:val="_GBC_fe3b0ed5978941cd84d579dc509a4b5e"/>
          <w:id w:val="-1034802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Arial" w:hint="eastAsia"/>
            </w:rPr>
            <w:t>元</w:t>
          </w:r>
        </w:sdtContent>
      </w:sdt>
      <w:r>
        <w:rPr>
          <w:rFonts w:cs="Arial" w:hint="eastAsia"/>
        </w:rPr>
        <w:t xml:space="preserve">  币种：</w:t>
      </w:r>
      <w:sdt>
        <w:sdtPr>
          <w:rPr>
            <w:rFonts w:cs="Arial" w:hint="eastAsia"/>
          </w:rPr>
          <w:alias w:val="币种：财务附注：被购买方于购买日可辨认资产、负债"/>
          <w:tag w:val="_GBC_83c566a361664b7c893465ef7708f711"/>
          <w:id w:val="-525026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Arial" w:hint="eastAsia"/>
            </w:rPr>
            <w:t>人民币</w:t>
          </w:r>
        </w:sdtContent>
      </w:sdt>
    </w:p>
    <w:sdt>
      <w:sdtPr>
        <w:alias w:val="模块:被购买方于购买日可辨认资产、负债"/>
        <w:tag w:val="_GBC_bae5eee03904496d93aa515da79c8f71"/>
        <w:id w:val="1178386098"/>
        <w:lock w:val="sdtLocked"/>
        <w:placeholder>
          <w:docPart w:val="GBC22222222222222222222222222222"/>
        </w:placeholder>
      </w:sdtPr>
      <w:sdtContent>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162"/>
            <w:gridCol w:w="3681"/>
          </w:tblGrid>
          <w:tr w:rsidR="0029586B" w14:paraId="61D75D73" w14:textId="77777777" w:rsidTr="0029586B">
            <w:trPr>
              <w:jc w:val="center"/>
            </w:trPr>
            <w:tc>
              <w:tcPr>
                <w:tcW w:w="1122" w:type="pct"/>
                <w:vMerge w:val="restart"/>
                <w:shd w:val="clear" w:color="auto" w:fill="auto"/>
              </w:tcPr>
              <w:p w14:paraId="17892320" w14:textId="77777777" w:rsidR="00B430B9" w:rsidRDefault="00B430B9" w:rsidP="003D3BE3">
                <w:pPr>
                  <w:rPr>
                    <w:rFonts w:cs="Arial"/>
                  </w:rPr>
                </w:pPr>
              </w:p>
            </w:tc>
            <w:sdt>
              <w:sdtPr>
                <w:rPr>
                  <w:rFonts w:cs="Arial" w:hint="eastAsia"/>
                  <w:lang w:val="en-GB"/>
                </w:rPr>
                <w:alias w:val="被购买方于购买日可辨认资产、负债明细-公司名称"/>
                <w:tag w:val="_GBC_d4fb67d4c1514739bef962c72f680d84"/>
                <w:id w:val="1799258136"/>
                <w:lock w:val="sdtLocked"/>
              </w:sdtPr>
              <w:sdtContent>
                <w:tc>
                  <w:tcPr>
                    <w:tcW w:w="3878" w:type="pct"/>
                    <w:gridSpan w:val="2"/>
                    <w:shd w:val="clear" w:color="auto" w:fill="auto"/>
                    <w:vAlign w:val="center"/>
                  </w:tcPr>
                  <w:p w14:paraId="031543D1" w14:textId="77777777" w:rsidR="00B430B9" w:rsidRDefault="00000000" w:rsidP="003D3BE3">
                    <w:pPr>
                      <w:jc w:val="center"/>
                      <w:rPr>
                        <w:rFonts w:cs="Arial"/>
                        <w:lang w:val="en-GB"/>
                      </w:rPr>
                    </w:pPr>
                    <w:r>
                      <w:rPr>
                        <w:rFonts w:cs="Arial" w:hint="eastAsia"/>
                        <w:lang w:val="en-GB"/>
                      </w:rPr>
                      <w:t>绍兴中国轻纺城新亚大酒店有限公司</w:t>
                    </w:r>
                  </w:p>
                </w:tc>
              </w:sdtContent>
            </w:sdt>
          </w:tr>
          <w:tr w:rsidR="0029586B" w14:paraId="2AF0F364" w14:textId="77777777" w:rsidTr="0029586B">
            <w:trPr>
              <w:trHeight w:hRule="exact" w:val="291"/>
              <w:jc w:val="center"/>
            </w:trPr>
            <w:tc>
              <w:tcPr>
                <w:tcW w:w="1122" w:type="pct"/>
                <w:vMerge/>
                <w:shd w:val="clear" w:color="auto" w:fill="auto"/>
                <w:vAlign w:val="center"/>
              </w:tcPr>
              <w:p w14:paraId="1E28EB49" w14:textId="77777777" w:rsidR="00B430B9" w:rsidRDefault="00B430B9" w:rsidP="003D3BE3">
                <w:pPr>
                  <w:jc w:val="center"/>
                  <w:rPr>
                    <w:rFonts w:cs="Arial"/>
                  </w:rPr>
                </w:pPr>
              </w:p>
            </w:tc>
            <w:sdt>
              <w:sdtPr>
                <w:rPr>
                  <w:rFonts w:cs="Arial" w:hint="eastAsia"/>
                  <w:lang w:val="en-GB"/>
                </w:rPr>
                <w:alias w:val="被购买方于购买日可辨认资产、负债明细-购买日价值类型"/>
                <w:tag w:val="_GBC_58fbe0c4801445c1b7ad93b0bde874fc"/>
                <w:id w:val="2061050099"/>
                <w:lock w:val="sdtLocked"/>
                <w:text/>
              </w:sdtPr>
              <w:sdtContent>
                <w:tc>
                  <w:tcPr>
                    <w:tcW w:w="1792" w:type="pct"/>
                    <w:shd w:val="clear" w:color="auto" w:fill="auto"/>
                    <w:vAlign w:val="center"/>
                  </w:tcPr>
                  <w:p w14:paraId="22D70638" w14:textId="77777777" w:rsidR="00B430B9" w:rsidRDefault="00000000" w:rsidP="003D3BE3">
                    <w:pPr>
                      <w:jc w:val="center"/>
                      <w:rPr>
                        <w:rFonts w:cs="Arial"/>
                      </w:rPr>
                    </w:pPr>
                    <w:r>
                      <w:rPr>
                        <w:rFonts w:cs="Arial" w:hint="eastAsia"/>
                        <w:lang w:val="en-GB"/>
                      </w:rPr>
                      <w:t>购买日公允价值</w:t>
                    </w:r>
                  </w:p>
                </w:tc>
              </w:sdtContent>
            </w:sdt>
            <w:sdt>
              <w:sdtPr>
                <w:rPr>
                  <w:rFonts w:cs="Arial"/>
                  <w:lang w:val="en-GB"/>
                </w:rPr>
                <w:alias w:val="被购买方于购买日可辨认资产、负债明细-购买日价值类型"/>
                <w:tag w:val="_GBC_b349cefb15ba4d06b4a942d0efc32ba8"/>
                <w:id w:val="1486819490"/>
                <w:lock w:val="sdtLocked"/>
              </w:sdtPr>
              <w:sdtEndPr>
                <w:rPr>
                  <w:rFonts w:hint="eastAsia"/>
                </w:rPr>
              </w:sdtEndPr>
              <w:sdtContent>
                <w:tc>
                  <w:tcPr>
                    <w:tcW w:w="2086" w:type="pct"/>
                    <w:vAlign w:val="center"/>
                  </w:tcPr>
                  <w:p w14:paraId="2E165CC0" w14:textId="77777777" w:rsidR="00B430B9" w:rsidRDefault="00000000" w:rsidP="003D3BE3">
                    <w:pPr>
                      <w:jc w:val="center"/>
                      <w:rPr>
                        <w:rFonts w:cs="Arial"/>
                        <w:lang w:val="en-GB"/>
                      </w:rPr>
                    </w:pPr>
                    <w:r>
                      <w:rPr>
                        <w:rFonts w:cs="Arial" w:hint="eastAsia"/>
                        <w:lang w:val="en-GB"/>
                      </w:rPr>
                      <w:t>购买日账面价值</w:t>
                    </w:r>
                  </w:p>
                </w:tc>
              </w:sdtContent>
            </w:sdt>
          </w:tr>
          <w:tr w:rsidR="0029586B" w14:paraId="343E899B" w14:textId="77777777" w:rsidTr="0029586B">
            <w:trPr>
              <w:jc w:val="center"/>
            </w:trPr>
            <w:tc>
              <w:tcPr>
                <w:tcW w:w="1122" w:type="pct"/>
                <w:shd w:val="clear" w:color="auto" w:fill="auto"/>
                <w:vAlign w:val="center"/>
              </w:tcPr>
              <w:sdt>
                <w:sdtPr>
                  <w:rPr>
                    <w:rFonts w:cs="Arial" w:hint="eastAsia"/>
                    <w:lang w:val="en-GB"/>
                  </w:rPr>
                  <w:tag w:val="_GBC_5d80303e8f2a44ab83c1cb4ae132eb16"/>
                  <w:id w:val="1634906466"/>
                  <w:lock w:val="sdtLocked"/>
                </w:sdtPr>
                <w:sdtContent>
                  <w:p w14:paraId="78B5FB4C" w14:textId="77777777" w:rsidR="00B430B9" w:rsidRDefault="00000000" w:rsidP="003D3BE3">
                    <w:pPr>
                      <w:rPr>
                        <w:rFonts w:cs="Arial"/>
                      </w:rPr>
                    </w:pPr>
                    <w:r>
                      <w:rPr>
                        <w:rFonts w:cs="Arial" w:hint="eastAsia"/>
                        <w:lang w:val="en-GB"/>
                      </w:rPr>
                      <w:t>资产：</w:t>
                    </w:r>
                  </w:p>
                </w:sdtContent>
              </w:sdt>
            </w:tc>
            <w:tc>
              <w:tcPr>
                <w:tcW w:w="1792" w:type="pct"/>
                <w:shd w:val="clear" w:color="auto" w:fill="auto"/>
                <w:vAlign w:val="center"/>
              </w:tcPr>
              <w:p w14:paraId="787686BF" w14:textId="77777777" w:rsidR="00B430B9" w:rsidRDefault="00000000" w:rsidP="003D3BE3">
                <w:pPr>
                  <w:jc w:val="right"/>
                  <w:rPr>
                    <w:rFonts w:cs="Arial"/>
                  </w:rPr>
                </w:pPr>
                <w:r>
                  <w:t>72,473,300.38</w:t>
                </w:r>
              </w:p>
            </w:tc>
            <w:tc>
              <w:tcPr>
                <w:tcW w:w="2086" w:type="pct"/>
                <w:vAlign w:val="center"/>
              </w:tcPr>
              <w:p w14:paraId="761C3C34" w14:textId="77777777" w:rsidR="00B430B9" w:rsidRDefault="00000000" w:rsidP="003D3BE3">
                <w:pPr>
                  <w:jc w:val="right"/>
                </w:pPr>
                <w:r>
                  <w:t>15,383,345.47</w:t>
                </w:r>
              </w:p>
            </w:tc>
          </w:tr>
          <w:tr w:rsidR="0029586B" w14:paraId="7F6D3312" w14:textId="77777777" w:rsidTr="0029586B">
            <w:trPr>
              <w:jc w:val="center"/>
            </w:trPr>
            <w:sdt>
              <w:sdtPr>
                <w:tag w:val="_PLD_0fc5ba3971cf4118baa44f9220f8f1f8"/>
                <w:id w:val="1375578127"/>
                <w:lock w:val="sdtLocked"/>
              </w:sdtPr>
              <w:sdtContent>
                <w:tc>
                  <w:tcPr>
                    <w:tcW w:w="1122" w:type="pct"/>
                    <w:shd w:val="clear" w:color="auto" w:fill="auto"/>
                    <w:vAlign w:val="center"/>
                  </w:tcPr>
                  <w:p w14:paraId="5E31DCBE" w14:textId="77777777" w:rsidR="00B430B9" w:rsidRDefault="00000000" w:rsidP="003D3BE3">
                    <w:pPr>
                      <w:rPr>
                        <w:rFonts w:cs="Arial"/>
                        <w:lang w:val="en-GB"/>
                      </w:rPr>
                    </w:pPr>
                    <w:r>
                      <w:rPr>
                        <w:rFonts w:cs="Arial" w:hint="eastAsia"/>
                        <w:lang w:val="en-GB"/>
                      </w:rPr>
                      <w:t>货币资金</w:t>
                    </w:r>
                  </w:p>
                </w:tc>
              </w:sdtContent>
            </w:sdt>
            <w:tc>
              <w:tcPr>
                <w:tcW w:w="1792" w:type="pct"/>
                <w:shd w:val="clear" w:color="auto" w:fill="auto"/>
                <w:vAlign w:val="center"/>
              </w:tcPr>
              <w:p w14:paraId="39EE5245" w14:textId="77777777" w:rsidR="00B430B9" w:rsidRDefault="00000000" w:rsidP="003D3BE3">
                <w:pPr>
                  <w:spacing w:line="276" w:lineRule="auto"/>
                  <w:jc w:val="right"/>
                  <w:rPr>
                    <w:rFonts w:cs="Arial"/>
                  </w:rPr>
                </w:pPr>
                <w:r>
                  <w:t>3,188,345.45</w:t>
                </w:r>
              </w:p>
            </w:tc>
            <w:tc>
              <w:tcPr>
                <w:tcW w:w="2086" w:type="pct"/>
                <w:vAlign w:val="center"/>
              </w:tcPr>
              <w:p w14:paraId="06D6F477" w14:textId="77777777" w:rsidR="00B430B9" w:rsidRDefault="00000000" w:rsidP="003D3BE3">
                <w:pPr>
                  <w:spacing w:line="276" w:lineRule="auto"/>
                  <w:jc w:val="right"/>
                  <w:rPr>
                    <w:rFonts w:cs="Arial"/>
                  </w:rPr>
                </w:pPr>
                <w:r>
                  <w:t>3,188,345.45</w:t>
                </w:r>
              </w:p>
            </w:tc>
          </w:tr>
          <w:tr w:rsidR="0029586B" w14:paraId="20408DE0" w14:textId="77777777" w:rsidTr="0029586B">
            <w:trPr>
              <w:jc w:val="center"/>
            </w:trPr>
            <w:sdt>
              <w:sdtPr>
                <w:tag w:val="_PLD_f442e30e685949768a8d8a10360a5e05"/>
                <w:id w:val="-1537111433"/>
                <w:lock w:val="sdtLocked"/>
              </w:sdtPr>
              <w:sdtContent>
                <w:tc>
                  <w:tcPr>
                    <w:tcW w:w="1122" w:type="pct"/>
                    <w:shd w:val="clear" w:color="auto" w:fill="auto"/>
                    <w:vAlign w:val="center"/>
                  </w:tcPr>
                  <w:p w14:paraId="1B4D4270" w14:textId="77777777" w:rsidR="00B430B9" w:rsidRDefault="00000000" w:rsidP="003D3BE3">
                    <w:pPr>
                      <w:rPr>
                        <w:rFonts w:cs="Arial"/>
                        <w:lang w:val="en-GB"/>
                      </w:rPr>
                    </w:pPr>
                    <w:r>
                      <w:rPr>
                        <w:rFonts w:cs="Arial" w:hint="eastAsia"/>
                        <w:lang w:val="en-GB"/>
                      </w:rPr>
                      <w:t>应收款项</w:t>
                    </w:r>
                  </w:p>
                </w:tc>
              </w:sdtContent>
            </w:sdt>
            <w:tc>
              <w:tcPr>
                <w:tcW w:w="1792" w:type="pct"/>
                <w:shd w:val="clear" w:color="auto" w:fill="auto"/>
                <w:vAlign w:val="center"/>
              </w:tcPr>
              <w:p w14:paraId="7DFA70C4" w14:textId="77777777" w:rsidR="00B430B9" w:rsidRDefault="00000000" w:rsidP="003D3BE3">
                <w:pPr>
                  <w:spacing w:line="276" w:lineRule="auto"/>
                  <w:jc w:val="right"/>
                  <w:rPr>
                    <w:rFonts w:cs="Arial"/>
                  </w:rPr>
                </w:pPr>
                <w:r>
                  <w:t>10,957,993.91</w:t>
                </w:r>
              </w:p>
            </w:tc>
            <w:tc>
              <w:tcPr>
                <w:tcW w:w="2086" w:type="pct"/>
                <w:vAlign w:val="center"/>
              </w:tcPr>
              <w:p w14:paraId="0BC5043F" w14:textId="77777777" w:rsidR="00B430B9" w:rsidRDefault="00000000" w:rsidP="003D3BE3">
                <w:pPr>
                  <w:spacing w:line="276" w:lineRule="auto"/>
                  <w:jc w:val="right"/>
                  <w:rPr>
                    <w:rFonts w:cs="Arial"/>
                  </w:rPr>
                </w:pPr>
                <w:r>
                  <w:t>10,957,993.91</w:t>
                </w:r>
              </w:p>
            </w:tc>
          </w:tr>
          <w:tr w:rsidR="0029586B" w14:paraId="448855F7" w14:textId="77777777" w:rsidTr="0029586B">
            <w:trPr>
              <w:jc w:val="center"/>
            </w:trPr>
            <w:sdt>
              <w:sdtPr>
                <w:tag w:val="_PLD_66e643b0465b436790ac369f16cc4073"/>
                <w:id w:val="1630671783"/>
                <w:lock w:val="sdtLocked"/>
              </w:sdtPr>
              <w:sdtContent>
                <w:tc>
                  <w:tcPr>
                    <w:tcW w:w="1122" w:type="pct"/>
                    <w:shd w:val="clear" w:color="auto" w:fill="auto"/>
                    <w:vAlign w:val="center"/>
                  </w:tcPr>
                  <w:p w14:paraId="678F8B8F" w14:textId="77777777" w:rsidR="00B430B9" w:rsidRDefault="00000000" w:rsidP="003D3BE3">
                    <w:pPr>
                      <w:rPr>
                        <w:rFonts w:cs="Arial"/>
                        <w:lang w:val="en-GB"/>
                      </w:rPr>
                    </w:pPr>
                    <w:r>
                      <w:rPr>
                        <w:rFonts w:cs="Arial" w:hint="eastAsia"/>
                        <w:lang w:val="en-GB"/>
                      </w:rPr>
                      <w:t>存货</w:t>
                    </w:r>
                  </w:p>
                </w:tc>
              </w:sdtContent>
            </w:sdt>
            <w:tc>
              <w:tcPr>
                <w:tcW w:w="1792" w:type="pct"/>
                <w:shd w:val="clear" w:color="auto" w:fill="auto"/>
              </w:tcPr>
              <w:p w14:paraId="08E9EE34" w14:textId="77777777" w:rsidR="00B430B9" w:rsidRDefault="00B430B9" w:rsidP="003D3BE3">
                <w:pPr>
                  <w:spacing w:line="276" w:lineRule="auto"/>
                  <w:jc w:val="right"/>
                  <w:rPr>
                    <w:rFonts w:cs="Arial"/>
                  </w:rPr>
                </w:pPr>
              </w:p>
            </w:tc>
            <w:tc>
              <w:tcPr>
                <w:tcW w:w="2086" w:type="pct"/>
              </w:tcPr>
              <w:p w14:paraId="11640108" w14:textId="77777777" w:rsidR="00B430B9" w:rsidRDefault="00B430B9" w:rsidP="003D3BE3">
                <w:pPr>
                  <w:spacing w:line="276" w:lineRule="auto"/>
                  <w:jc w:val="right"/>
                  <w:rPr>
                    <w:rFonts w:cs="Arial"/>
                  </w:rPr>
                </w:pPr>
              </w:p>
            </w:tc>
          </w:tr>
          <w:tr w:rsidR="0029586B" w14:paraId="1FC06338" w14:textId="77777777" w:rsidTr="0029586B">
            <w:trPr>
              <w:jc w:val="center"/>
            </w:trPr>
            <w:sdt>
              <w:sdtPr>
                <w:tag w:val="_PLD_7e0cf9e9f8484a1ea70f8fec40bb63f4"/>
                <w:id w:val="689492603"/>
                <w:lock w:val="sdtLocked"/>
              </w:sdtPr>
              <w:sdtContent>
                <w:tc>
                  <w:tcPr>
                    <w:tcW w:w="1122" w:type="pct"/>
                    <w:shd w:val="clear" w:color="auto" w:fill="auto"/>
                    <w:vAlign w:val="center"/>
                  </w:tcPr>
                  <w:p w14:paraId="3D56B833" w14:textId="77777777" w:rsidR="00B430B9" w:rsidRDefault="00000000" w:rsidP="003D3BE3">
                    <w:pPr>
                      <w:rPr>
                        <w:rFonts w:cs="Arial"/>
                        <w:lang w:val="en-GB"/>
                      </w:rPr>
                    </w:pPr>
                    <w:r>
                      <w:rPr>
                        <w:rFonts w:cs="Arial" w:hint="eastAsia"/>
                        <w:lang w:val="en-GB"/>
                      </w:rPr>
                      <w:t>固定资产</w:t>
                    </w:r>
                  </w:p>
                </w:tc>
              </w:sdtContent>
            </w:sdt>
            <w:tc>
              <w:tcPr>
                <w:tcW w:w="1792" w:type="pct"/>
                <w:shd w:val="clear" w:color="auto" w:fill="auto"/>
                <w:vAlign w:val="center"/>
              </w:tcPr>
              <w:p w14:paraId="42E563B4" w14:textId="77777777" w:rsidR="00B430B9" w:rsidRDefault="00000000" w:rsidP="003D3BE3">
                <w:pPr>
                  <w:spacing w:line="276" w:lineRule="auto"/>
                  <w:jc w:val="right"/>
                  <w:rPr>
                    <w:rFonts w:cs="Arial"/>
                  </w:rPr>
                </w:pPr>
                <w:r>
                  <w:t>217,034.79</w:t>
                </w:r>
              </w:p>
            </w:tc>
            <w:tc>
              <w:tcPr>
                <w:tcW w:w="2086" w:type="pct"/>
                <w:vAlign w:val="center"/>
              </w:tcPr>
              <w:p w14:paraId="752ECECC" w14:textId="77777777" w:rsidR="00B430B9" w:rsidRDefault="00000000" w:rsidP="003D3BE3">
                <w:pPr>
                  <w:spacing w:line="276" w:lineRule="auto"/>
                  <w:jc w:val="right"/>
                  <w:rPr>
                    <w:rFonts w:cs="Arial"/>
                  </w:rPr>
                </w:pPr>
                <w:r>
                  <w:t>217,034.79</w:t>
                </w:r>
              </w:p>
            </w:tc>
          </w:tr>
          <w:tr w:rsidR="0029586B" w14:paraId="68F4C31F" w14:textId="77777777" w:rsidTr="0029586B">
            <w:trPr>
              <w:jc w:val="center"/>
            </w:trPr>
            <w:sdt>
              <w:sdtPr>
                <w:tag w:val="_PLD_0d6d9030f13d41658c1f2807fc7f8a74"/>
                <w:id w:val="557214740"/>
                <w:lock w:val="sdtLocked"/>
              </w:sdtPr>
              <w:sdtContent>
                <w:tc>
                  <w:tcPr>
                    <w:tcW w:w="1122" w:type="pct"/>
                    <w:shd w:val="clear" w:color="auto" w:fill="auto"/>
                    <w:vAlign w:val="center"/>
                  </w:tcPr>
                  <w:p w14:paraId="32AB1F9B" w14:textId="77777777" w:rsidR="00B430B9" w:rsidRDefault="00000000" w:rsidP="003D3BE3">
                    <w:pPr>
                      <w:rPr>
                        <w:rFonts w:cs="Arial"/>
                        <w:lang w:val="en-GB"/>
                      </w:rPr>
                    </w:pPr>
                    <w:r>
                      <w:rPr>
                        <w:rFonts w:cs="Arial" w:hint="eastAsia"/>
                        <w:lang w:val="en-GB"/>
                      </w:rPr>
                      <w:t>无形资产</w:t>
                    </w:r>
                  </w:p>
                </w:tc>
              </w:sdtContent>
            </w:sdt>
            <w:tc>
              <w:tcPr>
                <w:tcW w:w="1792" w:type="pct"/>
                <w:shd w:val="clear" w:color="auto" w:fill="auto"/>
              </w:tcPr>
              <w:p w14:paraId="69E842FD" w14:textId="77777777" w:rsidR="00B430B9" w:rsidRDefault="00B430B9" w:rsidP="003D3BE3">
                <w:pPr>
                  <w:spacing w:line="276" w:lineRule="auto"/>
                  <w:jc w:val="right"/>
                  <w:rPr>
                    <w:rFonts w:cs="Arial"/>
                  </w:rPr>
                </w:pPr>
              </w:p>
            </w:tc>
            <w:tc>
              <w:tcPr>
                <w:tcW w:w="2086" w:type="pct"/>
              </w:tcPr>
              <w:p w14:paraId="0E5EE145" w14:textId="77777777" w:rsidR="00B430B9" w:rsidRDefault="00B430B9" w:rsidP="003D3BE3">
                <w:pPr>
                  <w:spacing w:line="276" w:lineRule="auto"/>
                  <w:jc w:val="right"/>
                  <w:rPr>
                    <w:rFonts w:cs="Arial"/>
                  </w:rPr>
                </w:pPr>
              </w:p>
            </w:tc>
          </w:tr>
          <w:tr w:rsidR="0029586B" w14:paraId="04428169" w14:textId="77777777" w:rsidTr="0029586B">
            <w:trPr>
              <w:jc w:val="center"/>
            </w:trPr>
            <w:sdt>
              <w:sdtPr>
                <w:rPr>
                  <w:rFonts w:cs="Arial"/>
                </w:rPr>
                <w:alias w:val="被购买方于购买日可辨认资产科目名称"/>
                <w:tag w:val="_GBC_78f1e20dfd7a44eca07704e894e49d93"/>
                <w:id w:val="-1523391407"/>
                <w:lock w:val="sdtLocked"/>
              </w:sdtPr>
              <w:sdtContent>
                <w:tc>
                  <w:tcPr>
                    <w:tcW w:w="1122" w:type="pct"/>
                    <w:shd w:val="clear" w:color="auto" w:fill="FFFFFF"/>
                  </w:tcPr>
                  <w:p w14:paraId="10EE58CD" w14:textId="77777777" w:rsidR="00B430B9" w:rsidRDefault="00000000" w:rsidP="003D3BE3">
                    <w:pPr>
                      <w:rPr>
                        <w:rFonts w:cs="Arial"/>
                      </w:rPr>
                    </w:pPr>
                    <w:r w:rsidRPr="0029586B">
                      <w:rPr>
                        <w:rFonts w:cs="Arial" w:hint="eastAsia"/>
                      </w:rPr>
                      <w:t>投资性房地产</w:t>
                    </w:r>
                  </w:p>
                </w:tc>
              </w:sdtContent>
            </w:sdt>
            <w:sdt>
              <w:sdtPr>
                <w:rPr>
                  <w:rFonts w:cs="Arial"/>
                </w:rPr>
                <w:alias w:val="被购买方于购买日可辨认资产科目名称金额"/>
                <w:tag w:val="_GBC_d51e495e22e24f78a5a72442e29f3b8c"/>
                <w:id w:val="1975709046"/>
                <w:lock w:val="sdtLocked"/>
              </w:sdtPr>
              <w:sdtContent>
                <w:tc>
                  <w:tcPr>
                    <w:tcW w:w="1792" w:type="pct"/>
                  </w:tcPr>
                  <w:p w14:paraId="22D17077" w14:textId="77777777" w:rsidR="00B430B9" w:rsidRDefault="00000000" w:rsidP="003D3BE3">
                    <w:pPr>
                      <w:jc w:val="right"/>
                      <w:rPr>
                        <w:rFonts w:cs="Arial"/>
                      </w:rPr>
                    </w:pPr>
                    <w:r>
                      <w:rPr>
                        <w:rFonts w:cs="Arial"/>
                      </w:rPr>
                      <w:t>58,109,926.23</w:t>
                    </w:r>
                  </w:p>
                </w:tc>
              </w:sdtContent>
            </w:sdt>
            <w:tc>
              <w:tcPr>
                <w:tcW w:w="2086" w:type="pct"/>
              </w:tcPr>
              <w:p w14:paraId="57D43D5A" w14:textId="77777777" w:rsidR="00B430B9" w:rsidRDefault="00000000" w:rsidP="003D3BE3">
                <w:pPr>
                  <w:jc w:val="right"/>
                </w:pPr>
                <w:r>
                  <w:rPr>
                    <w:rFonts w:hint="eastAsia"/>
                  </w:rPr>
                  <w:t>1,019,971.32</w:t>
                </w:r>
              </w:p>
            </w:tc>
          </w:tr>
          <w:tr w:rsidR="0029586B" w14:paraId="0F4394C6" w14:textId="77777777" w:rsidTr="0029586B">
            <w:trPr>
              <w:jc w:val="center"/>
            </w:trPr>
            <w:sdt>
              <w:sdtPr>
                <w:tag w:val="_PLD_daf6849c8015478c89ee15518e19b8bd"/>
                <w:id w:val="1080869333"/>
                <w:lock w:val="sdtLocked"/>
              </w:sdtPr>
              <w:sdtContent>
                <w:tc>
                  <w:tcPr>
                    <w:tcW w:w="1122" w:type="pct"/>
                    <w:shd w:val="clear" w:color="auto" w:fill="FFFFFF"/>
                  </w:tcPr>
                  <w:p w14:paraId="066B5936" w14:textId="77777777" w:rsidR="00B430B9" w:rsidRDefault="00000000" w:rsidP="003D3BE3">
                    <w:pPr>
                      <w:rPr>
                        <w:rFonts w:cs="Arial"/>
                        <w:lang w:val="en-GB"/>
                      </w:rPr>
                    </w:pPr>
                    <w:r>
                      <w:rPr>
                        <w:rFonts w:cs="Arial" w:hint="eastAsia"/>
                        <w:lang w:val="en-GB"/>
                      </w:rPr>
                      <w:t>负债：</w:t>
                    </w:r>
                  </w:p>
                </w:tc>
              </w:sdtContent>
            </w:sdt>
            <w:tc>
              <w:tcPr>
                <w:tcW w:w="1792" w:type="pct"/>
                <w:vAlign w:val="center"/>
              </w:tcPr>
              <w:p w14:paraId="5F4A2BB5" w14:textId="77777777" w:rsidR="00B430B9" w:rsidRDefault="00000000" w:rsidP="003D3BE3">
                <w:pPr>
                  <w:jc w:val="right"/>
                  <w:rPr>
                    <w:rFonts w:cs="Arial"/>
                  </w:rPr>
                </w:pPr>
                <w:r>
                  <w:t>17,731,963.70</w:t>
                </w:r>
              </w:p>
            </w:tc>
            <w:tc>
              <w:tcPr>
                <w:tcW w:w="2086" w:type="pct"/>
                <w:vAlign w:val="center"/>
              </w:tcPr>
              <w:p w14:paraId="3B7B9658" w14:textId="77777777" w:rsidR="00B430B9" w:rsidRDefault="00000000" w:rsidP="003D3BE3">
                <w:pPr>
                  <w:jc w:val="right"/>
                </w:pPr>
                <w:r>
                  <w:t>3,436,700.38</w:t>
                </w:r>
              </w:p>
            </w:tc>
          </w:tr>
          <w:tr w:rsidR="0029586B" w14:paraId="062C0289" w14:textId="77777777" w:rsidTr="0029586B">
            <w:trPr>
              <w:jc w:val="center"/>
            </w:trPr>
            <w:sdt>
              <w:sdtPr>
                <w:tag w:val="_PLD_f63c233f164040789feceafb364ff339"/>
                <w:id w:val="1731199695"/>
                <w:lock w:val="sdtLocked"/>
              </w:sdtPr>
              <w:sdtContent>
                <w:tc>
                  <w:tcPr>
                    <w:tcW w:w="1122" w:type="pct"/>
                    <w:shd w:val="clear" w:color="auto" w:fill="FFFFFF"/>
                  </w:tcPr>
                  <w:p w14:paraId="2EAF2B80" w14:textId="77777777" w:rsidR="00B430B9" w:rsidRDefault="00000000" w:rsidP="003D3BE3">
                    <w:pPr>
                      <w:rPr>
                        <w:rFonts w:cs="Arial"/>
                      </w:rPr>
                    </w:pPr>
                    <w:r>
                      <w:rPr>
                        <w:rFonts w:cs="Arial" w:hint="eastAsia"/>
                      </w:rPr>
                      <w:t>借款</w:t>
                    </w:r>
                  </w:p>
                </w:tc>
              </w:sdtContent>
            </w:sdt>
            <w:tc>
              <w:tcPr>
                <w:tcW w:w="1792" w:type="pct"/>
              </w:tcPr>
              <w:p w14:paraId="1124907D" w14:textId="77777777" w:rsidR="00B430B9" w:rsidRDefault="00B430B9" w:rsidP="003D3BE3">
                <w:pPr>
                  <w:spacing w:line="276" w:lineRule="auto"/>
                  <w:jc w:val="right"/>
                  <w:rPr>
                    <w:rFonts w:cs="Arial"/>
                  </w:rPr>
                </w:pPr>
              </w:p>
            </w:tc>
            <w:tc>
              <w:tcPr>
                <w:tcW w:w="2086" w:type="pct"/>
              </w:tcPr>
              <w:p w14:paraId="42C7CDB9" w14:textId="77777777" w:rsidR="00B430B9" w:rsidRDefault="00B430B9" w:rsidP="003D3BE3">
                <w:pPr>
                  <w:spacing w:line="276" w:lineRule="auto"/>
                  <w:jc w:val="right"/>
                  <w:rPr>
                    <w:rFonts w:cs="Arial"/>
                  </w:rPr>
                </w:pPr>
              </w:p>
            </w:tc>
          </w:tr>
          <w:tr w:rsidR="0029586B" w14:paraId="40D820A2" w14:textId="77777777" w:rsidTr="0029586B">
            <w:trPr>
              <w:jc w:val="center"/>
            </w:trPr>
            <w:sdt>
              <w:sdtPr>
                <w:tag w:val="_PLD_e3ab4607832d47d98d128c1ebb778789"/>
                <w:id w:val="275445568"/>
                <w:lock w:val="sdtLocked"/>
              </w:sdtPr>
              <w:sdtContent>
                <w:tc>
                  <w:tcPr>
                    <w:tcW w:w="1122" w:type="pct"/>
                    <w:shd w:val="clear" w:color="auto" w:fill="FFFFFF"/>
                  </w:tcPr>
                  <w:p w14:paraId="6169EA74" w14:textId="77777777" w:rsidR="00B430B9" w:rsidRDefault="00000000" w:rsidP="003D3BE3">
                    <w:pPr>
                      <w:rPr>
                        <w:rFonts w:cs="Arial"/>
                      </w:rPr>
                    </w:pPr>
                    <w:r>
                      <w:rPr>
                        <w:rFonts w:cs="Arial" w:hint="eastAsia"/>
                      </w:rPr>
                      <w:t>应付款项</w:t>
                    </w:r>
                  </w:p>
                </w:tc>
              </w:sdtContent>
            </w:sdt>
            <w:tc>
              <w:tcPr>
                <w:tcW w:w="1792" w:type="pct"/>
                <w:vAlign w:val="center"/>
              </w:tcPr>
              <w:p w14:paraId="3754562F" w14:textId="77777777" w:rsidR="00B430B9" w:rsidRDefault="00000000" w:rsidP="003D3BE3">
                <w:pPr>
                  <w:spacing w:line="276" w:lineRule="auto"/>
                  <w:jc w:val="right"/>
                  <w:rPr>
                    <w:rFonts w:cs="Arial"/>
                  </w:rPr>
                </w:pPr>
                <w:r>
                  <w:t>3,436,700.38</w:t>
                </w:r>
              </w:p>
            </w:tc>
            <w:tc>
              <w:tcPr>
                <w:tcW w:w="2086" w:type="pct"/>
                <w:vAlign w:val="center"/>
              </w:tcPr>
              <w:p w14:paraId="397B0E15" w14:textId="77777777" w:rsidR="00B430B9" w:rsidRDefault="00000000" w:rsidP="003D3BE3">
                <w:pPr>
                  <w:spacing w:line="276" w:lineRule="auto"/>
                  <w:jc w:val="right"/>
                  <w:rPr>
                    <w:rFonts w:cs="Arial"/>
                  </w:rPr>
                </w:pPr>
                <w:r>
                  <w:t>3,436,700.38</w:t>
                </w:r>
              </w:p>
            </w:tc>
          </w:tr>
          <w:tr w:rsidR="0029586B" w14:paraId="07FE77A7" w14:textId="77777777" w:rsidTr="0029586B">
            <w:trPr>
              <w:jc w:val="center"/>
            </w:trPr>
            <w:sdt>
              <w:sdtPr>
                <w:tag w:val="_PLD_87ac9342cc484bbca7b24f57ed10fbe3"/>
                <w:id w:val="-1245723096"/>
                <w:lock w:val="sdtLocked"/>
              </w:sdtPr>
              <w:sdtContent>
                <w:tc>
                  <w:tcPr>
                    <w:tcW w:w="1122" w:type="pct"/>
                    <w:shd w:val="clear" w:color="auto" w:fill="FFFFFF"/>
                  </w:tcPr>
                  <w:p w14:paraId="3E68BAFF" w14:textId="77777777" w:rsidR="00B430B9" w:rsidRDefault="00000000" w:rsidP="003D3BE3">
                    <w:pPr>
                      <w:rPr>
                        <w:rFonts w:cs="Arial"/>
                      </w:rPr>
                    </w:pPr>
                    <w:r>
                      <w:rPr>
                        <w:rFonts w:cs="Arial" w:hint="eastAsia"/>
                      </w:rPr>
                      <w:t>递延所得税负债</w:t>
                    </w:r>
                  </w:p>
                </w:tc>
              </w:sdtContent>
            </w:sdt>
            <w:tc>
              <w:tcPr>
                <w:tcW w:w="1792" w:type="pct"/>
              </w:tcPr>
              <w:p w14:paraId="52DAA1CD" w14:textId="77777777" w:rsidR="00B430B9" w:rsidRDefault="00000000" w:rsidP="003D3BE3">
                <w:pPr>
                  <w:spacing w:line="276" w:lineRule="auto"/>
                  <w:jc w:val="right"/>
                  <w:rPr>
                    <w:rFonts w:cs="Arial"/>
                  </w:rPr>
                </w:pPr>
                <w:r w:rsidRPr="0029586B">
                  <w:rPr>
                    <w:rFonts w:cs="Arial"/>
                  </w:rPr>
                  <w:t>14,295,263.32</w:t>
                </w:r>
              </w:p>
            </w:tc>
            <w:tc>
              <w:tcPr>
                <w:tcW w:w="2086" w:type="pct"/>
              </w:tcPr>
              <w:p w14:paraId="287E1528" w14:textId="77777777" w:rsidR="00B430B9" w:rsidRDefault="00B430B9" w:rsidP="003D3BE3">
                <w:pPr>
                  <w:spacing w:line="276" w:lineRule="auto"/>
                  <w:jc w:val="right"/>
                  <w:rPr>
                    <w:rFonts w:cs="Arial"/>
                  </w:rPr>
                </w:pPr>
              </w:p>
            </w:tc>
          </w:tr>
          <w:tr w:rsidR="0029586B" w14:paraId="34D744D8" w14:textId="77777777" w:rsidTr="0029586B">
            <w:trPr>
              <w:jc w:val="center"/>
            </w:trPr>
            <w:sdt>
              <w:sdtPr>
                <w:tag w:val="_PLD_31f4f78f54f44b42ba45229f2588c644"/>
                <w:id w:val="1330705741"/>
                <w:lock w:val="sdtLocked"/>
              </w:sdtPr>
              <w:sdtContent>
                <w:tc>
                  <w:tcPr>
                    <w:tcW w:w="1122" w:type="pct"/>
                  </w:tcPr>
                  <w:p w14:paraId="4840E628" w14:textId="77777777" w:rsidR="00B430B9" w:rsidRDefault="00000000" w:rsidP="003D3BE3">
                    <w:pPr>
                      <w:ind w:left="3"/>
                      <w:rPr>
                        <w:rFonts w:cs="Arial"/>
                      </w:rPr>
                    </w:pPr>
                    <w:r>
                      <w:rPr>
                        <w:rFonts w:cs="Arial" w:hint="eastAsia"/>
                        <w:lang w:val="en-GB"/>
                      </w:rPr>
                      <w:t>净资产</w:t>
                    </w:r>
                  </w:p>
                </w:tc>
              </w:sdtContent>
            </w:sdt>
            <w:tc>
              <w:tcPr>
                <w:tcW w:w="1792" w:type="pct"/>
                <w:vAlign w:val="center"/>
              </w:tcPr>
              <w:p w14:paraId="7CCA77FA" w14:textId="77777777" w:rsidR="00B430B9" w:rsidRDefault="00000000" w:rsidP="003D3BE3">
                <w:pPr>
                  <w:jc w:val="right"/>
                  <w:rPr>
                    <w:rFonts w:cs="Arial"/>
                  </w:rPr>
                </w:pPr>
                <w:r>
                  <w:t>54,741,336.68</w:t>
                </w:r>
              </w:p>
            </w:tc>
            <w:tc>
              <w:tcPr>
                <w:tcW w:w="2086" w:type="pct"/>
                <w:vAlign w:val="center"/>
              </w:tcPr>
              <w:p w14:paraId="7E699DCA" w14:textId="77777777" w:rsidR="00B430B9" w:rsidRDefault="00000000" w:rsidP="003D3BE3">
                <w:pPr>
                  <w:jc w:val="right"/>
                </w:pPr>
                <w:r>
                  <w:t>11,946,645.09</w:t>
                </w:r>
              </w:p>
            </w:tc>
          </w:tr>
          <w:tr w:rsidR="0029586B" w14:paraId="3818C365" w14:textId="77777777" w:rsidTr="0029586B">
            <w:trPr>
              <w:jc w:val="center"/>
            </w:trPr>
            <w:sdt>
              <w:sdtPr>
                <w:tag w:val="_PLD_27db97bb2e9e4ed29f664661ab32633e"/>
                <w:id w:val="-180361435"/>
                <w:lock w:val="sdtLocked"/>
              </w:sdtPr>
              <w:sdtContent>
                <w:tc>
                  <w:tcPr>
                    <w:tcW w:w="1122" w:type="pct"/>
                  </w:tcPr>
                  <w:p w14:paraId="4178F30D" w14:textId="77777777" w:rsidR="00B430B9" w:rsidRDefault="00000000" w:rsidP="003D3BE3">
                    <w:pPr>
                      <w:ind w:left="3"/>
                      <w:rPr>
                        <w:rFonts w:cs="Arial"/>
                      </w:rPr>
                    </w:pPr>
                    <w:r>
                      <w:rPr>
                        <w:rFonts w:cs="Arial" w:hint="eastAsia"/>
                        <w:lang w:val="en-GB"/>
                      </w:rPr>
                      <w:t>减：少数股东权益</w:t>
                    </w:r>
                  </w:p>
                </w:tc>
              </w:sdtContent>
            </w:sdt>
            <w:tc>
              <w:tcPr>
                <w:tcW w:w="1792" w:type="pct"/>
              </w:tcPr>
              <w:p w14:paraId="581118BB" w14:textId="77777777" w:rsidR="00B430B9" w:rsidRDefault="00B430B9" w:rsidP="003D3BE3">
                <w:pPr>
                  <w:jc w:val="right"/>
                  <w:rPr>
                    <w:rFonts w:cs="Arial"/>
                  </w:rPr>
                </w:pPr>
              </w:p>
            </w:tc>
            <w:tc>
              <w:tcPr>
                <w:tcW w:w="2086" w:type="pct"/>
              </w:tcPr>
              <w:p w14:paraId="22EEA410" w14:textId="77777777" w:rsidR="00B430B9" w:rsidRDefault="00B430B9" w:rsidP="003D3BE3">
                <w:pPr>
                  <w:jc w:val="right"/>
                </w:pPr>
              </w:p>
            </w:tc>
          </w:tr>
          <w:tr w:rsidR="0029586B" w:rsidRPr="0029586B" w14:paraId="3BCABBF7" w14:textId="77777777" w:rsidTr="0029586B">
            <w:trPr>
              <w:jc w:val="center"/>
            </w:trPr>
            <w:sdt>
              <w:sdtPr>
                <w:tag w:val="_PLD_7551e2dca54c417abfe6eda16c3c98be"/>
                <w:id w:val="-600951683"/>
                <w:lock w:val="sdtLocked"/>
              </w:sdtPr>
              <w:sdtContent>
                <w:tc>
                  <w:tcPr>
                    <w:tcW w:w="1122" w:type="pct"/>
                  </w:tcPr>
                  <w:p w14:paraId="290CBB68" w14:textId="77777777" w:rsidR="00B430B9" w:rsidRDefault="00000000" w:rsidP="003D3BE3">
                    <w:pPr>
                      <w:ind w:left="3"/>
                      <w:rPr>
                        <w:rFonts w:cs="Arial"/>
                      </w:rPr>
                    </w:pPr>
                    <w:r>
                      <w:rPr>
                        <w:rFonts w:cs="Arial" w:hint="eastAsia"/>
                        <w:lang w:val="en-GB"/>
                      </w:rPr>
                      <w:t>取得的净资产</w:t>
                    </w:r>
                  </w:p>
                </w:tc>
              </w:sdtContent>
            </w:sdt>
            <w:tc>
              <w:tcPr>
                <w:tcW w:w="1792" w:type="pct"/>
              </w:tcPr>
              <w:p w14:paraId="687E43B8" w14:textId="77777777" w:rsidR="00B430B9" w:rsidRPr="0029586B" w:rsidRDefault="00000000" w:rsidP="0029586B">
                <w:pPr>
                  <w:jc w:val="right"/>
                </w:pPr>
                <w:r>
                  <w:t>54,741,336.68</w:t>
                </w:r>
              </w:p>
            </w:tc>
            <w:tc>
              <w:tcPr>
                <w:tcW w:w="2086" w:type="pct"/>
              </w:tcPr>
              <w:p w14:paraId="4EF8D9DC" w14:textId="77777777" w:rsidR="00B430B9" w:rsidRPr="0029586B" w:rsidRDefault="00000000" w:rsidP="0029586B">
                <w:pPr>
                  <w:jc w:val="right"/>
                </w:pPr>
                <w:r>
                  <w:t>11,946,645.09</w:t>
                </w:r>
              </w:p>
            </w:tc>
          </w:tr>
        </w:tbl>
        <w:p w14:paraId="32AF44F3" w14:textId="748AF3FB" w:rsidR="00B430B9" w:rsidRPr="00117A96" w:rsidRDefault="00000000"/>
      </w:sdtContent>
    </w:sdt>
    <w:sdt>
      <w:sdtPr>
        <w:alias w:val="模块:被购买方于购买日可辨认资产、负债说明"/>
        <w:tag w:val="_SEC_71192ac75eef458fbf50203b1ba92b57"/>
        <w:id w:val="-1056540120"/>
        <w:lock w:val="sdtLocked"/>
        <w:placeholder>
          <w:docPart w:val="GBC22222222222222222222222222222"/>
        </w:placeholder>
      </w:sdtPr>
      <w:sdtContent>
        <w:p w14:paraId="08F4F054" w14:textId="77777777" w:rsidR="00B430B9" w:rsidRDefault="00000000">
          <w:pPr>
            <w:rPr>
              <w:rFonts w:cs="Arial"/>
            </w:rPr>
          </w:pPr>
          <w:r>
            <w:rPr>
              <w:rFonts w:cs="Arial" w:hint="eastAsia"/>
            </w:rPr>
            <w:t>可辨认资产、负债公允价值的确定方法：</w:t>
          </w:r>
        </w:p>
        <w:sdt>
          <w:sdtPr>
            <w:rPr>
              <w:rFonts w:cs="Arial" w:hint="eastAsia"/>
            </w:rPr>
            <w:alias w:val="可辨认资产、负债公允价值的确定方法"/>
            <w:tag w:val="_GBC_45e7c286832e451897a1af3914036802"/>
            <w:id w:val="371576513"/>
            <w:lock w:val="sdtLocked"/>
            <w:placeholder>
              <w:docPart w:val="GBC22222222222222222222222222222"/>
            </w:placeholder>
          </w:sdtPr>
          <w:sdtContent>
            <w:p w14:paraId="37B47605" w14:textId="5EDBB86F" w:rsidR="00B430B9" w:rsidRPr="006402C9" w:rsidRDefault="00000000" w:rsidP="00117A96">
              <w:pPr>
                <w:pStyle w:val="affb"/>
                <w:ind w:firstLineChars="200" w:firstLine="420"/>
                <w:rPr>
                  <w:rFonts w:hAnsi="宋体"/>
                </w:rPr>
              </w:pPr>
              <w:r>
                <w:rPr>
                  <w:rFonts w:hint="eastAsia"/>
                </w:rPr>
                <w:t>被购买方于购买日的可辨认资产、负债公允价值系</w:t>
              </w:r>
              <w:r>
                <w:rPr>
                  <w:rFonts w:hAnsi="宋体" w:hint="eastAsia"/>
                </w:rPr>
                <w:t>根据坤元资产评估有限公司出具的坤元评报〔2022〕882号资产评估报告确定。</w:t>
              </w:r>
            </w:p>
          </w:sdtContent>
        </w:sdt>
        <w:p w14:paraId="21207DCD" w14:textId="77777777" w:rsidR="00B430B9" w:rsidRDefault="00000000">
          <w:pPr>
            <w:rPr>
              <w:rFonts w:cs="Arial"/>
            </w:rPr>
          </w:pPr>
          <w:r>
            <w:rPr>
              <w:rFonts w:cs="Arial" w:hint="eastAsia"/>
            </w:rPr>
            <w:lastRenderedPageBreak/>
            <w:t>企业合并中承担的被购买方的或有负债：</w:t>
          </w:r>
        </w:p>
        <w:sdt>
          <w:sdtPr>
            <w:rPr>
              <w:rFonts w:cs="Arial"/>
            </w:rPr>
            <w:alias w:val="企业合并中承担的被购买方的或有负债"/>
            <w:tag w:val="_GBC_474a94bc8d6940a487785a6accd26b87"/>
            <w:id w:val="611871354"/>
            <w:lock w:val="sdtLocked"/>
            <w:placeholder>
              <w:docPart w:val="GBC22222222222222222222222222222"/>
            </w:placeholder>
          </w:sdtPr>
          <w:sdtContent>
            <w:p w14:paraId="7686EF18" w14:textId="49D9AEFB" w:rsidR="00B430B9" w:rsidRDefault="00000000">
              <w:pPr>
                <w:rPr>
                  <w:rFonts w:cs="Arial"/>
                </w:rPr>
              </w:pPr>
              <w:r>
                <w:rPr>
                  <w:rFonts w:cs="Arial" w:hint="eastAsia"/>
                </w:rPr>
                <w:t>无</w:t>
              </w:r>
            </w:p>
          </w:sdtContent>
        </w:sdt>
        <w:p w14:paraId="318F72D1" w14:textId="77777777" w:rsidR="00B430B9" w:rsidRDefault="00000000">
          <w:pPr>
            <w:rPr>
              <w:rFonts w:cs="Arial"/>
            </w:rPr>
          </w:pPr>
          <w:r>
            <w:rPr>
              <w:rFonts w:cs="Arial" w:hint="eastAsia"/>
            </w:rPr>
            <w:t>其他说明：</w:t>
          </w:r>
        </w:p>
        <w:sdt>
          <w:sdtPr>
            <w:rPr>
              <w:rFonts w:cs="Arial"/>
            </w:rPr>
            <w:alias w:val="被购买方于购买日可辨认资产、负债的其他说明"/>
            <w:tag w:val="_GBC_dd8b59b904e64ba0bb442dee8b4568e6"/>
            <w:id w:val="502627537"/>
            <w:lock w:val="sdtLocked"/>
            <w:placeholder>
              <w:docPart w:val="GBC22222222222222222222222222222"/>
            </w:placeholder>
          </w:sdtPr>
          <w:sdtContent>
            <w:p w14:paraId="67348295" w14:textId="7CFF55C3" w:rsidR="00B430B9" w:rsidRDefault="00000000">
              <w:pPr>
                <w:rPr>
                  <w:rFonts w:cs="Arial"/>
                </w:rPr>
              </w:pPr>
              <w:r>
                <w:rPr>
                  <w:rFonts w:cs="Arial" w:hint="eastAsia"/>
                </w:rPr>
                <w:t>无</w:t>
              </w:r>
            </w:p>
          </w:sdtContent>
        </w:sdt>
        <w:p w14:paraId="648272FB" w14:textId="77777777" w:rsidR="00B430B9" w:rsidRDefault="00000000"/>
      </w:sdtContent>
    </w:sdt>
    <w:sdt>
      <w:sdtPr>
        <w:rPr>
          <w:rFonts w:ascii="宋体" w:hAnsi="宋体" w:cs="宋体" w:hint="eastAsia"/>
          <w:b w:val="0"/>
          <w:bCs/>
          <w:kern w:val="0"/>
          <w:szCs w:val="24"/>
        </w:rPr>
        <w:alias w:val="模块:购买日之前持有的股权按照公允价值重新计量产生的利得或损失"/>
        <w:tag w:val="_GBC_c06b2dfb69424beba587aec68ad18063"/>
        <w:id w:val="677154608"/>
        <w:lock w:val="sdtLocked"/>
        <w:placeholder>
          <w:docPart w:val="GBC22222222222222222222222222222"/>
        </w:placeholder>
      </w:sdtPr>
      <w:sdtEndPr>
        <w:rPr>
          <w:rFonts w:cs="Arial" w:hint="default"/>
          <w:szCs w:val="21"/>
        </w:rPr>
      </w:sdtEndPr>
      <w:sdtContent>
        <w:p w14:paraId="7B81F3C0" w14:textId="77777777" w:rsidR="00B430B9" w:rsidRDefault="00000000">
          <w:pPr>
            <w:pStyle w:val="4"/>
            <w:numPr>
              <w:ilvl w:val="3"/>
              <w:numId w:val="77"/>
            </w:numPr>
            <w:tabs>
              <w:tab w:val="left" w:pos="658"/>
            </w:tabs>
            <w:rPr>
              <w:rFonts w:ascii="宋体" w:hAnsi="宋体"/>
              <w:szCs w:val="22"/>
            </w:rPr>
          </w:pPr>
          <w:r>
            <w:rPr>
              <w:rFonts w:ascii="宋体" w:hAnsi="宋体" w:hint="eastAsia"/>
            </w:rPr>
            <w:t>购买日之前持有的股权按照公允价值重新计量产生的利得或损失</w:t>
          </w:r>
        </w:p>
        <w:p w14:paraId="43711485" w14:textId="77777777" w:rsidR="00B430B9" w:rsidRDefault="00000000">
          <w:pPr>
            <w:rPr>
              <w:rFonts w:cs="Times New Roman"/>
              <w:kern w:val="2"/>
              <w:szCs w:val="22"/>
            </w:rPr>
          </w:pPr>
          <w:r>
            <w:rPr>
              <w:rFonts w:hint="eastAsia"/>
            </w:rPr>
            <w:t>是否存在通过多次交易分步实现企业合并且在报告期内取得控制权的交易</w:t>
          </w:r>
        </w:p>
        <w:p w14:paraId="5F4CC581" w14:textId="166D7A8D" w:rsidR="00B430B9" w:rsidRPr="00117A96" w:rsidRDefault="00000000">
          <w:sdt>
            <w:sdtPr>
              <w:alias w:val="是否存在通过多次交易分步实现企业合并且在本报告期取得控制权的情形[双击切换]"/>
              <w:tag w:val="_GBC_5e89e7cd9baa4cf1adc884c8dae9fbee"/>
              <w:id w:val="-1671401024"/>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bookmarkStart w:id="239" w:name="_Hlk142580035" w:displacedByCustomXml="next"/>
      </w:sdtContent>
    </w:sdt>
    <w:bookmarkEnd w:id="239" w:displacedByCustomXml="prev"/>
    <w:p w14:paraId="1F41C7DF" w14:textId="77777777" w:rsidR="00B430B9" w:rsidRDefault="00B430B9">
      <w:pPr>
        <w:rPr>
          <w:rFonts w:cs="Arial"/>
        </w:rPr>
      </w:pPr>
    </w:p>
    <w:sdt>
      <w:sdtPr>
        <w:rPr>
          <w:rFonts w:ascii="宋体" w:hAnsi="宋体" w:cs="Arial" w:hint="eastAsia"/>
          <w:b w:val="0"/>
          <w:bCs/>
          <w:kern w:val="0"/>
          <w:szCs w:val="21"/>
        </w:rPr>
        <w:alias w:val="模块:购买日或合并当期期末无法合理确定合并对价或被购买方可辨认资产..."/>
        <w:tag w:val="_GBC_fec890c9a924410f898d02e5323920ad"/>
        <w:id w:val="537480267"/>
        <w:lock w:val="sdtLocked"/>
        <w:placeholder>
          <w:docPart w:val="GBC22222222222222222222222222222"/>
        </w:placeholder>
      </w:sdtPr>
      <w:sdtEndPr>
        <w:rPr>
          <w:rFonts w:hint="default"/>
        </w:rPr>
      </w:sdtEndPr>
      <w:sdtContent>
        <w:p w14:paraId="399D7FF7" w14:textId="77777777" w:rsidR="00B430B9" w:rsidRDefault="00000000">
          <w:pPr>
            <w:pStyle w:val="4"/>
            <w:numPr>
              <w:ilvl w:val="3"/>
              <w:numId w:val="77"/>
            </w:numPr>
            <w:tabs>
              <w:tab w:val="left" w:pos="658"/>
            </w:tabs>
            <w:rPr>
              <w:rFonts w:ascii="宋体" w:hAnsi="宋体" w:cs="Arial"/>
              <w:szCs w:val="21"/>
            </w:rPr>
          </w:pPr>
          <w:r>
            <w:rPr>
              <w:rFonts w:ascii="宋体" w:hAnsi="宋体" w:cs="Arial" w:hint="eastAsia"/>
              <w:szCs w:val="21"/>
            </w:rPr>
            <w:t>购买日或合并当期期末无法合理确定合并对价或被购买方可辨认资产、负债公允价值的相关说明</w:t>
          </w:r>
        </w:p>
        <w:sdt>
          <w:sdtPr>
            <w:alias w:val="是否适用：购买日或合并当期期末无法合理确定合并对价或被购买方可辨认资产、负债公允价值的相关说明[双击切换]"/>
            <w:tag w:val="_GBC_e8a75ceb0d7e4c35bfc03d5c6782889f"/>
            <w:id w:val="-2130763715"/>
            <w:lock w:val="sdtLocked"/>
            <w:placeholder>
              <w:docPart w:val="GBC22222222222222222222222222222"/>
            </w:placeholder>
          </w:sdtPr>
          <w:sdtContent>
            <w:p w14:paraId="2914C038" w14:textId="0B14CCAC" w:rsidR="00B430B9" w:rsidRDefault="00000000" w:rsidP="006402C9">
              <w:pPr>
                <w:rPr>
                  <w:rFonts w:cs="Arial"/>
                  <w:b/>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1EEFE0" w14:textId="77777777" w:rsidR="00B430B9" w:rsidRDefault="00B430B9">
      <w:pPr>
        <w:rPr>
          <w:rFonts w:cs="Arial"/>
        </w:rPr>
      </w:pPr>
    </w:p>
    <w:sdt>
      <w:sdtPr>
        <w:rPr>
          <w:rFonts w:ascii="宋体" w:hAnsi="宋体" w:cs="Arial" w:hint="eastAsia"/>
          <w:b w:val="0"/>
          <w:bCs/>
          <w:kern w:val="0"/>
          <w:szCs w:val="21"/>
        </w:rPr>
        <w:alias w:val="模块:非同一控制下企业合并其他说明"/>
        <w:tag w:val="_GBC_a8e368f1c89042528538f003b17f5f6e"/>
        <w:id w:val="444358002"/>
        <w:lock w:val="sdtLocked"/>
        <w:placeholder>
          <w:docPart w:val="GBC22222222222222222222222222222"/>
        </w:placeholder>
      </w:sdtPr>
      <w:sdtEndPr>
        <w:rPr>
          <w:rFonts w:cstheme="minorBidi" w:hint="default"/>
        </w:rPr>
      </w:sdtEndPr>
      <w:sdtContent>
        <w:p w14:paraId="69E51B72" w14:textId="77777777" w:rsidR="00B430B9" w:rsidRDefault="00000000">
          <w:pPr>
            <w:pStyle w:val="4"/>
            <w:numPr>
              <w:ilvl w:val="3"/>
              <w:numId w:val="77"/>
            </w:numPr>
            <w:tabs>
              <w:tab w:val="left" w:pos="658"/>
            </w:tabs>
            <w:rPr>
              <w:rFonts w:ascii="宋体" w:hAnsi="宋体" w:cs="Arial"/>
              <w:szCs w:val="21"/>
            </w:rPr>
          </w:pPr>
          <w:r>
            <w:rPr>
              <w:rFonts w:ascii="宋体" w:hAnsi="宋体" w:cs="Arial" w:hint="eastAsia"/>
              <w:szCs w:val="21"/>
            </w:rPr>
            <w:t>其他说明</w:t>
          </w:r>
        </w:p>
        <w:sdt>
          <w:sdtPr>
            <w:alias w:val="是否适用：非同一控制下企业合并其他需要说明的事项[双击切换]"/>
            <w:tag w:val="_GBC_ab58bf6b03504b3d88a49a138127fd98"/>
            <w:id w:val="611327147"/>
            <w:lock w:val="sdtLocked"/>
            <w:placeholder>
              <w:docPart w:val="GBC22222222222222222222222222222"/>
            </w:placeholder>
          </w:sdtPr>
          <w:sdtContent>
            <w:p w14:paraId="582A13CA" w14:textId="06CD2CE7" w:rsidR="00B430B9" w:rsidRDefault="00000000" w:rsidP="006402C9">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1460C97" w14:textId="77777777" w:rsidR="00B430B9" w:rsidRDefault="00B430B9"/>
    <w:p w14:paraId="575DDF63" w14:textId="77777777" w:rsidR="00B430B9" w:rsidRDefault="00000000">
      <w:pPr>
        <w:pStyle w:val="3"/>
        <w:numPr>
          <w:ilvl w:val="0"/>
          <w:numId w:val="76"/>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740453467"/>
        <w:lock w:val="sdtLocked"/>
        <w:placeholder>
          <w:docPart w:val="GBC22222222222222222222222222222"/>
        </w:placeholder>
      </w:sdtPr>
      <w:sdtContent>
        <w:p w14:paraId="4F826DA6" w14:textId="2452579B" w:rsidR="00B430B9" w:rsidRDefault="00000000">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B54C40" w14:textId="77777777" w:rsidR="00B430B9" w:rsidRDefault="00B430B9"/>
    <w:sdt>
      <w:sdtPr>
        <w:rPr>
          <w:rFonts w:ascii="宋体" w:hAnsi="宋体" w:cs="Arial" w:hint="eastAsia"/>
          <w:b w:val="0"/>
          <w:bCs/>
          <w:kern w:val="0"/>
          <w:szCs w:val="21"/>
        </w:rPr>
        <w:alias w:val="模块:反向购买"/>
        <w:tag w:val="_SEC_e0818786830d42ce99957d3ef113691a"/>
        <w:id w:val="-709645619"/>
        <w:lock w:val="sdtLocked"/>
        <w:placeholder>
          <w:docPart w:val="GBC22222222222222222222222222222"/>
        </w:placeholder>
      </w:sdtPr>
      <w:sdtEndPr>
        <w:rPr>
          <w:rFonts w:hint="default"/>
        </w:rPr>
      </w:sdtEndPr>
      <w:sdtContent>
        <w:p w14:paraId="1B3B1004" w14:textId="77777777" w:rsidR="00B430B9" w:rsidRDefault="00000000">
          <w:pPr>
            <w:pStyle w:val="3"/>
            <w:numPr>
              <w:ilvl w:val="0"/>
              <w:numId w:val="76"/>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890926216"/>
            <w:lock w:val="sdtLocked"/>
            <w:placeholder>
              <w:docPart w:val="GBC22222222222222222222222222222"/>
            </w:placeholder>
          </w:sdtPr>
          <w:sdtContent>
            <w:p w14:paraId="43E217FC" w14:textId="46809A0F" w:rsidR="00B430B9" w:rsidRDefault="00000000" w:rsidP="00E172D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23ACF5" w14:textId="5B318945" w:rsidR="00B430B9" w:rsidRDefault="00000000">
          <w:pPr>
            <w:rPr>
              <w:rFonts w:cs="Arial"/>
            </w:rPr>
          </w:pPr>
        </w:p>
      </w:sdtContent>
    </w:sdt>
    <w:p w14:paraId="76AF0EDD" w14:textId="77777777" w:rsidR="00B430B9" w:rsidRDefault="00B430B9">
      <w:pPr>
        <w:rPr>
          <w:rFonts w:cs="Arial"/>
          <w:color w:val="808080"/>
          <w:lang w:val="en-GB"/>
        </w:rPr>
        <w:sectPr w:rsidR="00B430B9" w:rsidSect="00770E20">
          <w:pgSz w:w="11906" w:h="16838"/>
          <w:pgMar w:top="1525" w:right="1276" w:bottom="1440" w:left="1797" w:header="856" w:footer="992" w:gutter="0"/>
          <w:cols w:space="425"/>
          <w:docGrid w:linePitch="312"/>
        </w:sectPr>
      </w:pPr>
    </w:p>
    <w:sdt>
      <w:sdtPr>
        <w:rPr>
          <w:rFonts w:ascii="宋体" w:hAnsi="宋体" w:cs="Arial" w:hint="eastAsia"/>
          <w:b w:val="0"/>
          <w:bCs/>
          <w:kern w:val="0"/>
          <w:szCs w:val="21"/>
        </w:rPr>
        <w:alias w:val="模块:处置子公司"/>
        <w:tag w:val="_GBC_cc6d41993eca4369a3cdb3c33d4f3299"/>
        <w:id w:val="482896520"/>
        <w:lock w:val="sdtLocked"/>
        <w:placeholder>
          <w:docPart w:val="GBC22222222222222222222222222222"/>
        </w:placeholder>
      </w:sdtPr>
      <w:sdtEndPr>
        <w:rPr>
          <w:rFonts w:cs="宋体"/>
          <w:color w:val="000000"/>
        </w:rPr>
      </w:sdtEndPr>
      <w:sdtContent>
        <w:p w14:paraId="34DA28A6" w14:textId="77777777" w:rsidR="00B430B9" w:rsidRDefault="00000000">
          <w:pPr>
            <w:pStyle w:val="3"/>
            <w:numPr>
              <w:ilvl w:val="0"/>
              <w:numId w:val="76"/>
            </w:numPr>
            <w:rPr>
              <w:rFonts w:ascii="宋体" w:hAnsi="宋体" w:cs="Arial"/>
              <w:szCs w:val="21"/>
            </w:rPr>
          </w:pPr>
          <w:r>
            <w:rPr>
              <w:rFonts w:ascii="宋体" w:hAnsi="宋体" w:cs="Arial" w:hint="eastAsia"/>
              <w:szCs w:val="21"/>
            </w:rPr>
            <w:t>处置子公司</w:t>
          </w:r>
        </w:p>
        <w:p w14:paraId="30564597" w14:textId="77777777" w:rsidR="00B430B9" w:rsidRDefault="00000000">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677806682"/>
            <w:lock w:val="sdtLocked"/>
            <w:placeholder>
              <w:docPart w:val="GBC22222222222222222222222222222"/>
            </w:placeholder>
          </w:sdtPr>
          <w:sdtContent>
            <w:p w14:paraId="0F390614" w14:textId="30330E3D" w:rsidR="00B430B9" w:rsidRDefault="00000000" w:rsidP="001A4053">
              <w:pPr>
                <w:rPr>
                  <w:rFonts w:cs="Arial"/>
                  <w:color w:val="000000"/>
                </w:rPr>
              </w:pPr>
              <w:r>
                <w:rPr>
                  <w:rFonts w:cs="Arial"/>
                </w:rPr>
                <w:fldChar w:fldCharType="begin"/>
              </w:r>
              <w:r>
                <w:rPr>
                  <w:rFonts w:cs="Arial"/>
                </w:rPr>
                <w:instrText>MACROBUTTON  SnrToggleCheckbox □适用</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19AAE34B" w14:textId="77777777" w:rsidR="00B430B9" w:rsidRDefault="00000000">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1707174118"/>
            <w:lock w:val="sdtLocked"/>
            <w:placeholder>
              <w:docPart w:val="GBC22222222222222222222222222222"/>
            </w:placeholder>
          </w:sdtPr>
          <w:sdtContent>
            <w:p w14:paraId="6AD4B634" w14:textId="05F78FAE" w:rsidR="00B430B9" w:rsidRPr="00117A96" w:rsidRDefault="00000000">
              <w:pPr>
                <w:rPr>
                  <w:color w:val="000000"/>
                </w:rPr>
              </w:pPr>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p>
          </w:sdtContent>
        </w:sdt>
      </w:sdtContent>
    </w:sdt>
    <w:p w14:paraId="62D7D8D9" w14:textId="31467CB5" w:rsidR="00B430B9" w:rsidRDefault="00B430B9" w:rsidP="001A4053">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322933904"/>
        <w:lock w:val="sdtLocked"/>
        <w:placeholder>
          <w:docPart w:val="GBC22222222222222222222222222222"/>
        </w:placeholder>
      </w:sdtPr>
      <w:sdtEndPr>
        <w:rPr>
          <w:szCs w:val="21"/>
        </w:rPr>
      </w:sdtEndPr>
      <w:sdtContent>
        <w:p w14:paraId="40C5C901" w14:textId="77777777" w:rsidR="0095510E" w:rsidRDefault="0095510E">
          <w:pPr>
            <w:pStyle w:val="3"/>
            <w:numPr>
              <w:ilvl w:val="0"/>
              <w:numId w:val="18"/>
            </w:numPr>
            <w:rPr>
              <w:rFonts w:ascii="宋体" w:hAnsi="宋体" w:cs="Arial"/>
              <w:color w:val="000000"/>
            </w:rPr>
          </w:pPr>
          <w:r>
            <w:rPr>
              <w:rFonts w:ascii="宋体" w:hAnsi="宋体" w:cs="Arial" w:hint="eastAsia"/>
              <w:color w:val="000000"/>
            </w:rPr>
            <w:t>其他原因的合并范围变动</w:t>
          </w:r>
        </w:p>
        <w:p w14:paraId="7EBD038D" w14:textId="77777777" w:rsidR="0095510E" w:rsidRDefault="0095510E">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054733883"/>
            <w:lock w:val="sdtLocked"/>
          </w:sdtPr>
          <w:sdtContent>
            <w:p w14:paraId="343E3069" w14:textId="77777777" w:rsidR="0095510E" w:rsidRDefault="0095510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rPr>
              <w:rFonts w:cs="Arial"/>
              <w:color w:val="000000"/>
            </w:rPr>
            <w:alias w:val="其他原因的合并范围变动"/>
            <w:tag w:val="_GBC_c83a0d19a27e42c0927cf85c8c6221e2"/>
            <w:id w:val="-1667241341"/>
            <w:lock w:val="sdtLocked"/>
          </w:sdtPr>
          <w:sdtContent>
            <w:p w14:paraId="50D3ED1B" w14:textId="77777777" w:rsidR="0095510E" w:rsidRDefault="0095510E">
              <w:r>
                <w:t>1.合并范围增加</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73"/>
                <w:gridCol w:w="2774"/>
                <w:gridCol w:w="2774"/>
                <w:gridCol w:w="2776"/>
                <w:gridCol w:w="2776"/>
              </w:tblGrid>
              <w:tr w:rsidR="0095510E" w14:paraId="25B37AC8" w14:textId="77777777">
                <w:trPr>
                  <w:trHeight w:val="454"/>
                  <w:tblHeader/>
                </w:trPr>
                <w:tc>
                  <w:tcPr>
                    <w:tcW w:w="999" w:type="pct"/>
                    <w:shd w:val="clear" w:color="auto" w:fill="auto"/>
                    <w:vAlign w:val="center"/>
                  </w:tcPr>
                  <w:p w14:paraId="6D3C1127" w14:textId="77777777" w:rsidR="0095510E" w:rsidRDefault="0095510E">
                    <w:r>
                      <w:t>公司名称</w:t>
                    </w:r>
                  </w:p>
                </w:tc>
                <w:tc>
                  <w:tcPr>
                    <w:tcW w:w="999" w:type="pct"/>
                    <w:shd w:val="clear" w:color="auto" w:fill="auto"/>
                    <w:vAlign w:val="center"/>
                  </w:tcPr>
                  <w:p w14:paraId="346AF809" w14:textId="77777777" w:rsidR="0095510E" w:rsidRDefault="0095510E">
                    <w:r>
                      <w:t>股权取得方式</w:t>
                    </w:r>
                  </w:p>
                </w:tc>
                <w:tc>
                  <w:tcPr>
                    <w:tcW w:w="999" w:type="pct"/>
                    <w:shd w:val="clear" w:color="auto" w:fill="auto"/>
                    <w:vAlign w:val="center"/>
                  </w:tcPr>
                  <w:p w14:paraId="06BA3648" w14:textId="77777777" w:rsidR="0095510E" w:rsidRDefault="0095510E">
                    <w:r>
                      <w:t>股权取得时点</w:t>
                    </w:r>
                  </w:p>
                </w:tc>
                <w:tc>
                  <w:tcPr>
                    <w:tcW w:w="1000" w:type="pct"/>
                    <w:shd w:val="clear" w:color="auto" w:fill="auto"/>
                    <w:vAlign w:val="center"/>
                  </w:tcPr>
                  <w:p w14:paraId="30C126CC" w14:textId="77777777" w:rsidR="0095510E" w:rsidRDefault="0095510E">
                    <w:r>
                      <w:t>出资额</w:t>
                    </w:r>
                  </w:p>
                </w:tc>
                <w:tc>
                  <w:tcPr>
                    <w:tcW w:w="1000" w:type="pct"/>
                    <w:shd w:val="clear" w:color="auto" w:fill="auto"/>
                    <w:vAlign w:val="center"/>
                  </w:tcPr>
                  <w:p w14:paraId="7CFA3440" w14:textId="77777777" w:rsidR="0095510E" w:rsidRDefault="0095510E">
                    <w:r>
                      <w:t>出资比例</w:t>
                    </w:r>
                  </w:p>
                </w:tc>
              </w:tr>
              <w:tr w:rsidR="0095510E" w14:paraId="73DD2571" w14:textId="77777777">
                <w:trPr>
                  <w:trHeight w:val="454"/>
                </w:trPr>
                <w:tc>
                  <w:tcPr>
                    <w:tcW w:w="999" w:type="pct"/>
                    <w:shd w:val="clear" w:color="auto" w:fill="auto"/>
                    <w:vAlign w:val="center"/>
                  </w:tcPr>
                  <w:p w14:paraId="717A0420" w14:textId="77777777" w:rsidR="0095510E" w:rsidRDefault="0095510E">
                    <w:r>
                      <w:t>绍兴柯桥天堂硅谷福睿股权投资合伙企业（有限合伙）</w:t>
                    </w:r>
                  </w:p>
                </w:tc>
                <w:tc>
                  <w:tcPr>
                    <w:tcW w:w="999" w:type="pct"/>
                    <w:shd w:val="clear" w:color="auto" w:fill="auto"/>
                    <w:vAlign w:val="center"/>
                  </w:tcPr>
                  <w:p w14:paraId="70FD25AD" w14:textId="77777777" w:rsidR="0095510E" w:rsidRDefault="0095510E">
                    <w:r>
                      <w:t>新设子公司</w:t>
                    </w:r>
                  </w:p>
                </w:tc>
                <w:tc>
                  <w:tcPr>
                    <w:tcW w:w="999" w:type="pct"/>
                    <w:shd w:val="clear" w:color="auto" w:fill="auto"/>
                    <w:vAlign w:val="center"/>
                  </w:tcPr>
                  <w:p w14:paraId="3A9B46F9" w14:textId="77777777" w:rsidR="0095510E" w:rsidRDefault="0095510E">
                    <w:r>
                      <w:t>2023-02-23</w:t>
                    </w:r>
                  </w:p>
                </w:tc>
                <w:tc>
                  <w:tcPr>
                    <w:tcW w:w="1000" w:type="pct"/>
                    <w:shd w:val="clear" w:color="auto" w:fill="auto"/>
                    <w:vAlign w:val="center"/>
                  </w:tcPr>
                  <w:p w14:paraId="71FE924D" w14:textId="77777777" w:rsidR="0095510E" w:rsidRDefault="0095510E">
                    <w:r>
                      <w:t>60,000,000.00</w:t>
                    </w:r>
                  </w:p>
                </w:tc>
                <w:tc>
                  <w:tcPr>
                    <w:tcW w:w="1000" w:type="pct"/>
                    <w:shd w:val="clear" w:color="auto" w:fill="auto"/>
                    <w:vAlign w:val="center"/>
                  </w:tcPr>
                  <w:p w14:paraId="4E3F77A0" w14:textId="77777777" w:rsidR="0095510E" w:rsidRDefault="0095510E">
                    <w:r>
                      <w:t>97.88%</w:t>
                    </w:r>
                  </w:p>
                </w:tc>
              </w:tr>
              <w:tr w:rsidR="0095510E" w14:paraId="7C780B70" w14:textId="77777777">
                <w:trPr>
                  <w:trHeight w:val="454"/>
                </w:trPr>
                <w:tc>
                  <w:tcPr>
                    <w:tcW w:w="999" w:type="pct"/>
                    <w:shd w:val="clear" w:color="auto" w:fill="auto"/>
                    <w:vAlign w:val="center"/>
                  </w:tcPr>
                  <w:p w14:paraId="05F2449C" w14:textId="77777777" w:rsidR="0095510E" w:rsidRDefault="0095510E">
                    <w:r>
                      <w:t>绍兴市柯桥区盛乾强村服务有限公司</w:t>
                    </w:r>
                  </w:p>
                </w:tc>
                <w:tc>
                  <w:tcPr>
                    <w:tcW w:w="999" w:type="pct"/>
                    <w:shd w:val="clear" w:color="auto" w:fill="auto"/>
                    <w:vAlign w:val="center"/>
                  </w:tcPr>
                  <w:p w14:paraId="3A3EBF28" w14:textId="77777777" w:rsidR="0095510E" w:rsidRDefault="0095510E">
                    <w:r>
                      <w:t>新设子公司</w:t>
                    </w:r>
                  </w:p>
                </w:tc>
                <w:tc>
                  <w:tcPr>
                    <w:tcW w:w="999" w:type="pct"/>
                    <w:shd w:val="clear" w:color="auto" w:fill="auto"/>
                    <w:vAlign w:val="center"/>
                  </w:tcPr>
                  <w:p w14:paraId="14383B00" w14:textId="77777777" w:rsidR="0095510E" w:rsidRDefault="0095510E">
                    <w:r>
                      <w:t>2023-03-01</w:t>
                    </w:r>
                  </w:p>
                </w:tc>
                <w:tc>
                  <w:tcPr>
                    <w:tcW w:w="1000" w:type="pct"/>
                    <w:shd w:val="clear" w:color="auto" w:fill="auto"/>
                    <w:vAlign w:val="center"/>
                  </w:tcPr>
                  <w:p w14:paraId="4C3C1DD4" w14:textId="77777777" w:rsidR="0095510E" w:rsidRDefault="0095510E">
                    <w:r>
                      <w:t>581,400.00</w:t>
                    </w:r>
                  </w:p>
                </w:tc>
                <w:tc>
                  <w:tcPr>
                    <w:tcW w:w="1000" w:type="pct"/>
                    <w:shd w:val="clear" w:color="auto" w:fill="auto"/>
                    <w:vAlign w:val="center"/>
                  </w:tcPr>
                  <w:p w14:paraId="39513C03" w14:textId="77777777" w:rsidR="0095510E" w:rsidRDefault="0095510E">
                    <w:r>
                      <w:t>51.00%[注1]</w:t>
                    </w:r>
                  </w:p>
                </w:tc>
              </w:tr>
              <w:tr w:rsidR="0095510E" w14:paraId="62AF1E13" w14:textId="77777777">
                <w:trPr>
                  <w:trHeight w:val="454"/>
                </w:trPr>
                <w:tc>
                  <w:tcPr>
                    <w:tcW w:w="999" w:type="pct"/>
                    <w:shd w:val="clear" w:color="auto" w:fill="auto"/>
                    <w:vAlign w:val="center"/>
                  </w:tcPr>
                  <w:p w14:paraId="245BCB6A" w14:textId="77777777" w:rsidR="0095510E" w:rsidRDefault="0095510E">
                    <w:r>
                      <w:t>绍兴中服酒店管理有限公司</w:t>
                    </w:r>
                  </w:p>
                </w:tc>
                <w:tc>
                  <w:tcPr>
                    <w:tcW w:w="999" w:type="pct"/>
                    <w:shd w:val="clear" w:color="auto" w:fill="auto"/>
                    <w:vAlign w:val="center"/>
                  </w:tcPr>
                  <w:p w14:paraId="70976192" w14:textId="77777777" w:rsidR="0095510E" w:rsidRDefault="0095510E">
                    <w:r>
                      <w:t>新设子公司</w:t>
                    </w:r>
                  </w:p>
                </w:tc>
                <w:tc>
                  <w:tcPr>
                    <w:tcW w:w="999" w:type="pct"/>
                    <w:shd w:val="clear" w:color="auto" w:fill="auto"/>
                    <w:vAlign w:val="center"/>
                  </w:tcPr>
                  <w:p w14:paraId="7A87037D" w14:textId="77777777" w:rsidR="0095510E" w:rsidRDefault="0095510E">
                    <w:r>
                      <w:t>2023-02-08</w:t>
                    </w:r>
                  </w:p>
                </w:tc>
                <w:tc>
                  <w:tcPr>
                    <w:tcW w:w="1000" w:type="pct"/>
                    <w:shd w:val="clear" w:color="auto" w:fill="auto"/>
                    <w:vAlign w:val="center"/>
                  </w:tcPr>
                  <w:p w14:paraId="289DD084" w14:textId="77777777" w:rsidR="0095510E" w:rsidRDefault="0095510E">
                    <w:r>
                      <w:t>500,000.00</w:t>
                    </w:r>
                  </w:p>
                </w:tc>
                <w:tc>
                  <w:tcPr>
                    <w:tcW w:w="1000" w:type="pct"/>
                    <w:shd w:val="clear" w:color="auto" w:fill="auto"/>
                    <w:vAlign w:val="center"/>
                  </w:tcPr>
                  <w:p w14:paraId="49552667" w14:textId="77777777" w:rsidR="0095510E" w:rsidRDefault="0095510E">
                    <w:r>
                      <w:t>100.00%[注2]</w:t>
                    </w:r>
                  </w:p>
                </w:tc>
              </w:tr>
            </w:tbl>
            <w:p w14:paraId="7321A4E0" w14:textId="77777777" w:rsidR="0095510E" w:rsidRDefault="0095510E">
              <w:r>
                <w:t>2.合并范围减少</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73"/>
                <w:gridCol w:w="2774"/>
                <w:gridCol w:w="2774"/>
                <w:gridCol w:w="2776"/>
                <w:gridCol w:w="2776"/>
              </w:tblGrid>
              <w:tr w:rsidR="0095510E" w14:paraId="4D9FA5EA" w14:textId="77777777">
                <w:trPr>
                  <w:trHeight w:val="454"/>
                  <w:tblHeader/>
                </w:trPr>
                <w:tc>
                  <w:tcPr>
                    <w:tcW w:w="999" w:type="pct"/>
                    <w:shd w:val="clear" w:color="auto" w:fill="auto"/>
                    <w:vAlign w:val="center"/>
                  </w:tcPr>
                  <w:p w14:paraId="6CBF2DBE" w14:textId="77777777" w:rsidR="0095510E" w:rsidRDefault="0095510E">
                    <w:r>
                      <w:t>公司名称</w:t>
                    </w:r>
                  </w:p>
                </w:tc>
                <w:tc>
                  <w:tcPr>
                    <w:tcW w:w="999" w:type="pct"/>
                    <w:shd w:val="clear" w:color="auto" w:fill="auto"/>
                    <w:vAlign w:val="center"/>
                  </w:tcPr>
                  <w:p w14:paraId="7D4AC256" w14:textId="77777777" w:rsidR="0095510E" w:rsidRDefault="0095510E">
                    <w:r>
                      <w:t>股权处置方式</w:t>
                    </w:r>
                  </w:p>
                </w:tc>
                <w:tc>
                  <w:tcPr>
                    <w:tcW w:w="999" w:type="pct"/>
                    <w:shd w:val="clear" w:color="auto" w:fill="auto"/>
                    <w:vAlign w:val="center"/>
                  </w:tcPr>
                  <w:p w14:paraId="380E683C" w14:textId="77777777" w:rsidR="0095510E" w:rsidRDefault="0095510E">
                    <w:r>
                      <w:t>股权处置时点</w:t>
                    </w:r>
                  </w:p>
                </w:tc>
                <w:tc>
                  <w:tcPr>
                    <w:tcW w:w="1000" w:type="pct"/>
                    <w:shd w:val="clear" w:color="auto" w:fill="auto"/>
                    <w:vAlign w:val="center"/>
                  </w:tcPr>
                  <w:p w14:paraId="1BC19D8A" w14:textId="77777777" w:rsidR="0095510E" w:rsidRDefault="0095510E">
                    <w:r>
                      <w:t>处置日净资产</w:t>
                    </w:r>
                  </w:p>
                </w:tc>
                <w:tc>
                  <w:tcPr>
                    <w:tcW w:w="1000" w:type="pct"/>
                    <w:shd w:val="clear" w:color="auto" w:fill="auto"/>
                    <w:vAlign w:val="center"/>
                  </w:tcPr>
                  <w:p w14:paraId="6DC58581" w14:textId="77777777" w:rsidR="0095510E" w:rsidRDefault="0095510E">
                    <w:r>
                      <w:t>期初至处置日净利润</w:t>
                    </w:r>
                  </w:p>
                </w:tc>
              </w:tr>
              <w:tr w:rsidR="0095510E" w14:paraId="34BD6021" w14:textId="77777777">
                <w:trPr>
                  <w:trHeight w:val="454"/>
                </w:trPr>
                <w:tc>
                  <w:tcPr>
                    <w:tcW w:w="999" w:type="pct"/>
                    <w:shd w:val="clear" w:color="auto" w:fill="auto"/>
                    <w:vAlign w:val="center"/>
                  </w:tcPr>
                  <w:p w14:paraId="00ACEC2F" w14:textId="77777777" w:rsidR="0095510E" w:rsidRDefault="0095510E">
                    <w:r>
                      <w:t>东莞市易纺供应链管理有限公司[注3]</w:t>
                    </w:r>
                  </w:p>
                </w:tc>
                <w:tc>
                  <w:tcPr>
                    <w:tcW w:w="999" w:type="pct"/>
                    <w:shd w:val="clear" w:color="auto" w:fill="auto"/>
                    <w:vAlign w:val="center"/>
                  </w:tcPr>
                  <w:p w14:paraId="04ED8951" w14:textId="77777777" w:rsidR="0095510E" w:rsidRDefault="0095510E">
                    <w:r>
                      <w:t>注销</w:t>
                    </w:r>
                  </w:p>
                </w:tc>
                <w:tc>
                  <w:tcPr>
                    <w:tcW w:w="999" w:type="pct"/>
                    <w:shd w:val="clear" w:color="auto" w:fill="auto"/>
                    <w:vAlign w:val="center"/>
                  </w:tcPr>
                  <w:p w14:paraId="27B98B6C" w14:textId="77777777" w:rsidR="0095510E" w:rsidRDefault="0095510E">
                    <w:r>
                      <w:t>2023-04-12</w:t>
                    </w:r>
                  </w:p>
                </w:tc>
                <w:tc>
                  <w:tcPr>
                    <w:tcW w:w="1000" w:type="pct"/>
                    <w:shd w:val="clear" w:color="auto" w:fill="auto"/>
                    <w:vAlign w:val="center"/>
                  </w:tcPr>
                  <w:p w14:paraId="1426668B" w14:textId="77777777" w:rsidR="0095510E" w:rsidRDefault="0095510E">
                    <w:r>
                      <w:t>299,791.80</w:t>
                    </w:r>
                  </w:p>
                </w:tc>
                <w:tc>
                  <w:tcPr>
                    <w:tcW w:w="1000" w:type="pct"/>
                    <w:shd w:val="clear" w:color="auto" w:fill="auto"/>
                    <w:vAlign w:val="center"/>
                  </w:tcPr>
                  <w:p w14:paraId="20388E72" w14:textId="77777777" w:rsidR="0095510E" w:rsidRDefault="0095510E">
                    <w:r>
                      <w:t>-911,409.01</w:t>
                    </w:r>
                  </w:p>
                </w:tc>
              </w:tr>
            </w:tbl>
            <w:p w14:paraId="601D905D" w14:textId="77777777" w:rsidR="0095510E" w:rsidRDefault="0095510E">
              <w:r>
                <w:t>[注1]该公司由子公司浙江中国轻纺城城市服务有限公司持股</w:t>
              </w:r>
            </w:p>
            <w:p w14:paraId="69383515" w14:textId="77777777" w:rsidR="0095510E" w:rsidRDefault="0095510E">
              <w:r>
                <w:t>[注2]该公司由子公司浙江中国轻纺城城市服务有限公司持股</w:t>
              </w:r>
            </w:p>
            <w:p w14:paraId="2798CEB2" w14:textId="054FCCCC" w:rsidR="00B430B9" w:rsidRPr="00117A96" w:rsidRDefault="0095510E">
              <w:r>
                <w:t>[注3]该公司由子公司浙江中国轻纺城网络有限公司持股，于2023年4月12日注销</w:t>
              </w:r>
            </w:p>
          </w:sdtContent>
        </w:sdt>
      </w:sdtContent>
    </w:sdt>
    <w:p w14:paraId="2C3E44FA" w14:textId="77777777" w:rsidR="00B430B9" w:rsidRDefault="00B430B9">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2096198290"/>
        <w:lock w:val="sdtLocked"/>
        <w:placeholder>
          <w:docPart w:val="GBC22222222222222222222222222222"/>
        </w:placeholder>
      </w:sdtPr>
      <w:sdtEndPr>
        <w:rPr>
          <w:szCs w:val="21"/>
        </w:rPr>
      </w:sdtEndPr>
      <w:sdtContent>
        <w:p w14:paraId="6BE8FB24" w14:textId="77777777" w:rsidR="00B430B9" w:rsidRDefault="00000000">
          <w:pPr>
            <w:pStyle w:val="3"/>
            <w:numPr>
              <w:ilvl w:val="0"/>
              <w:numId w:val="76"/>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349022765"/>
            <w:lock w:val="sdtLocked"/>
            <w:placeholder>
              <w:docPart w:val="GBC22222222222222222222222222222"/>
            </w:placeholder>
          </w:sdtPr>
          <w:sdtContent>
            <w:p w14:paraId="2A627287" w14:textId="2C8C4D81" w:rsidR="00B430B9" w:rsidRDefault="00000000" w:rsidP="005F03B9">
              <w:pPr>
                <w:rPr>
                  <w:rFonts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D07106" w14:textId="77777777" w:rsidR="00B430B9" w:rsidRDefault="00B430B9">
      <w:pPr>
        <w:sectPr w:rsidR="00B430B9" w:rsidSect="008E732D">
          <w:pgSz w:w="16838" w:h="11906" w:orient="landscape"/>
          <w:pgMar w:top="1797" w:right="1525" w:bottom="1276" w:left="1440" w:header="856" w:footer="992" w:gutter="0"/>
          <w:cols w:space="425"/>
          <w:docGrid w:linePitch="312"/>
        </w:sectPr>
      </w:pPr>
    </w:p>
    <w:p w14:paraId="608CADB2" w14:textId="77777777" w:rsidR="00B430B9" w:rsidRDefault="00000000">
      <w:pPr>
        <w:pStyle w:val="2"/>
        <w:numPr>
          <w:ilvl w:val="0"/>
          <w:numId w:val="33"/>
        </w:numPr>
        <w:ind w:left="422" w:hanging="422"/>
        <w:rPr>
          <w:rFonts w:ascii="宋体" w:hAnsi="宋体"/>
        </w:rPr>
      </w:pPr>
      <w:r>
        <w:rPr>
          <w:rFonts w:ascii="宋体" w:hAnsi="宋体" w:hint="eastAsia"/>
        </w:rPr>
        <w:lastRenderedPageBreak/>
        <w:t>在其他主体中的权益</w:t>
      </w:r>
    </w:p>
    <w:p w14:paraId="0FF0808D" w14:textId="77777777" w:rsidR="00B430B9" w:rsidRDefault="00000000">
      <w:pPr>
        <w:pStyle w:val="3"/>
        <w:numPr>
          <w:ilvl w:val="2"/>
          <w:numId w:val="78"/>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1980339206"/>
        <w:lock w:val="sdtLocked"/>
        <w:placeholder>
          <w:docPart w:val="GBC22222222222222222222222222222"/>
        </w:placeholder>
      </w:sdtPr>
      <w:sdtEndPr>
        <w:rPr>
          <w:rFonts w:cstheme="minorBidi" w:hint="default"/>
          <w:szCs w:val="21"/>
        </w:rPr>
      </w:sdtEndPr>
      <w:sdtContent>
        <w:p w14:paraId="18805081" w14:textId="77777777" w:rsidR="00B430B9" w:rsidRDefault="00000000">
          <w:pPr>
            <w:pStyle w:val="4"/>
            <w:numPr>
              <w:ilvl w:val="3"/>
              <w:numId w:val="79"/>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1336839162"/>
            <w:lock w:val="sdtLocked"/>
            <w:placeholder>
              <w:docPart w:val="GBC22222222222222222222222222222"/>
            </w:placeholder>
          </w:sdtPr>
          <w:sdtContent>
            <w:p w14:paraId="0D9D2FF2" w14:textId="383A358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135"/>
            <w:gridCol w:w="1135"/>
            <w:gridCol w:w="1106"/>
            <w:gridCol w:w="1163"/>
            <w:gridCol w:w="993"/>
            <w:gridCol w:w="1311"/>
          </w:tblGrid>
          <w:tr w:rsidR="009E7DE8" w14:paraId="0E0E1EB7" w14:textId="77777777" w:rsidTr="009E7DE8">
            <w:trPr>
              <w:trHeight w:val="247"/>
            </w:trPr>
            <w:sdt>
              <w:sdtPr>
                <w:tag w:val="_PLD_e6e24505838941c88a7f70e573a1261c"/>
                <w:id w:val="1540777352"/>
                <w:lock w:val="sdtLocked"/>
              </w:sdtPr>
              <w:sdtContent>
                <w:tc>
                  <w:tcPr>
                    <w:tcW w:w="1122" w:type="pct"/>
                    <w:vMerge w:val="restart"/>
                    <w:shd w:val="clear" w:color="auto" w:fill="auto"/>
                    <w:vAlign w:val="center"/>
                  </w:tcPr>
                  <w:p w14:paraId="5A13A674" w14:textId="77777777" w:rsidR="00B430B9" w:rsidRDefault="00000000" w:rsidP="009361D7">
                    <w:pPr>
                      <w:jc w:val="center"/>
                      <w:rPr>
                        <w:rFonts w:cs="Arial"/>
                        <w:lang w:val="en-GB"/>
                      </w:rPr>
                    </w:pPr>
                    <w:r>
                      <w:rPr>
                        <w:rFonts w:cs="Arial" w:hint="eastAsia"/>
                        <w:lang w:val="en-GB"/>
                      </w:rPr>
                      <w:t>子公司</w:t>
                    </w:r>
                  </w:p>
                  <w:p w14:paraId="3EE59BE3" w14:textId="77777777" w:rsidR="00B430B9" w:rsidRDefault="00000000" w:rsidP="009361D7">
                    <w:pPr>
                      <w:jc w:val="center"/>
                      <w:rPr>
                        <w:rFonts w:cs="Arial"/>
                      </w:rPr>
                    </w:pPr>
                    <w:r>
                      <w:rPr>
                        <w:rFonts w:cs="Arial" w:hint="eastAsia"/>
                        <w:lang w:val="en-GB"/>
                      </w:rPr>
                      <w:t>名称</w:t>
                    </w:r>
                  </w:p>
                </w:tc>
              </w:sdtContent>
            </w:sdt>
            <w:sdt>
              <w:sdtPr>
                <w:tag w:val="_PLD_056e18f052024978add90fe8aacf887d"/>
                <w:id w:val="1952662425"/>
                <w:lock w:val="sdtLocked"/>
              </w:sdtPr>
              <w:sdtContent>
                <w:tc>
                  <w:tcPr>
                    <w:tcW w:w="643" w:type="pct"/>
                    <w:vMerge w:val="restart"/>
                    <w:shd w:val="clear" w:color="auto" w:fill="auto"/>
                    <w:vAlign w:val="center"/>
                  </w:tcPr>
                  <w:p w14:paraId="099A34F3" w14:textId="77777777" w:rsidR="00B430B9" w:rsidRDefault="00000000" w:rsidP="009361D7">
                    <w:pPr>
                      <w:jc w:val="center"/>
                      <w:rPr>
                        <w:rFonts w:cs="Arial"/>
                      </w:rPr>
                    </w:pPr>
                    <w:r>
                      <w:rPr>
                        <w:rFonts w:cs="Arial" w:hint="eastAsia"/>
                        <w:lang w:val="en-GB"/>
                      </w:rPr>
                      <w:t>主要经营地</w:t>
                    </w:r>
                  </w:p>
                </w:tc>
              </w:sdtContent>
            </w:sdt>
            <w:sdt>
              <w:sdtPr>
                <w:tag w:val="_PLD_591af8ff23104790a7ac5dbb3278e185"/>
                <w:id w:val="-1920319543"/>
                <w:lock w:val="sdtLocked"/>
              </w:sdtPr>
              <w:sdtContent>
                <w:tc>
                  <w:tcPr>
                    <w:tcW w:w="643" w:type="pct"/>
                    <w:vMerge w:val="restart"/>
                    <w:shd w:val="clear" w:color="auto" w:fill="auto"/>
                    <w:vAlign w:val="center"/>
                  </w:tcPr>
                  <w:p w14:paraId="7BEE0DD0" w14:textId="77777777" w:rsidR="00B430B9" w:rsidRDefault="00000000" w:rsidP="009361D7">
                    <w:pPr>
                      <w:jc w:val="center"/>
                      <w:rPr>
                        <w:rFonts w:cs="Arial"/>
                      </w:rPr>
                    </w:pPr>
                    <w:r>
                      <w:rPr>
                        <w:rFonts w:cs="Arial" w:hint="eastAsia"/>
                        <w:lang w:val="en-GB"/>
                      </w:rPr>
                      <w:t>注册地</w:t>
                    </w:r>
                  </w:p>
                </w:tc>
              </w:sdtContent>
            </w:sdt>
            <w:sdt>
              <w:sdtPr>
                <w:tag w:val="_PLD_00f166f7d07d4fab80fa91c95fb5d089"/>
                <w:id w:val="1612014095"/>
                <w:lock w:val="sdtLocked"/>
              </w:sdtPr>
              <w:sdtContent>
                <w:tc>
                  <w:tcPr>
                    <w:tcW w:w="627" w:type="pct"/>
                    <w:vMerge w:val="restart"/>
                    <w:shd w:val="clear" w:color="auto" w:fill="auto"/>
                    <w:vAlign w:val="center"/>
                  </w:tcPr>
                  <w:p w14:paraId="7694E5F6" w14:textId="77777777" w:rsidR="00B430B9" w:rsidRDefault="00000000" w:rsidP="009361D7">
                    <w:pPr>
                      <w:jc w:val="center"/>
                      <w:rPr>
                        <w:rFonts w:cs="Arial"/>
                      </w:rPr>
                    </w:pPr>
                    <w:r>
                      <w:rPr>
                        <w:rFonts w:cs="Arial" w:hint="eastAsia"/>
                        <w:lang w:val="en-GB"/>
                      </w:rPr>
                      <w:t>业务性质</w:t>
                    </w:r>
                  </w:p>
                </w:tc>
              </w:sdtContent>
            </w:sdt>
            <w:sdt>
              <w:sdtPr>
                <w:tag w:val="_PLD_312b40f444994b628fc2b8c3e4c90fdc"/>
                <w:id w:val="788094210"/>
                <w:lock w:val="sdtLocked"/>
              </w:sdtPr>
              <w:sdtContent>
                <w:tc>
                  <w:tcPr>
                    <w:tcW w:w="1222" w:type="pct"/>
                    <w:gridSpan w:val="2"/>
                    <w:shd w:val="clear" w:color="auto" w:fill="auto"/>
                    <w:vAlign w:val="center"/>
                  </w:tcPr>
                  <w:p w14:paraId="494702E1" w14:textId="77777777" w:rsidR="00B430B9" w:rsidRDefault="00000000" w:rsidP="009361D7">
                    <w:pPr>
                      <w:jc w:val="center"/>
                      <w:rPr>
                        <w:rFonts w:cs="Arial"/>
                      </w:rPr>
                    </w:pPr>
                    <w:r>
                      <w:rPr>
                        <w:rFonts w:cs="Arial" w:hint="eastAsia"/>
                        <w:lang w:val="en-GB"/>
                      </w:rPr>
                      <w:t>持股比例</w:t>
                    </w:r>
                    <w:r>
                      <w:rPr>
                        <w:rFonts w:cs="Arial"/>
                      </w:rPr>
                      <w:t>(%)</w:t>
                    </w:r>
                  </w:p>
                </w:tc>
              </w:sdtContent>
            </w:sdt>
            <w:sdt>
              <w:sdtPr>
                <w:tag w:val="_PLD_7955b51c085a48948cb5518baa55ee50"/>
                <w:id w:val="1664363275"/>
                <w:lock w:val="sdtLocked"/>
              </w:sdtPr>
              <w:sdtContent>
                <w:tc>
                  <w:tcPr>
                    <w:tcW w:w="744" w:type="pct"/>
                    <w:vMerge w:val="restart"/>
                    <w:shd w:val="clear" w:color="auto" w:fill="auto"/>
                    <w:vAlign w:val="center"/>
                  </w:tcPr>
                  <w:p w14:paraId="44465CF6" w14:textId="77777777" w:rsidR="00B430B9" w:rsidRDefault="00000000" w:rsidP="009361D7">
                    <w:pPr>
                      <w:jc w:val="center"/>
                      <w:rPr>
                        <w:rFonts w:cs="Arial"/>
                        <w:lang w:val="en-GB"/>
                      </w:rPr>
                    </w:pPr>
                    <w:r>
                      <w:rPr>
                        <w:rFonts w:cs="Arial" w:hint="eastAsia"/>
                        <w:lang w:val="en-GB"/>
                      </w:rPr>
                      <w:t>取得</w:t>
                    </w:r>
                  </w:p>
                  <w:p w14:paraId="5A69206F" w14:textId="77777777" w:rsidR="00B430B9" w:rsidRDefault="00000000" w:rsidP="009361D7">
                    <w:pPr>
                      <w:jc w:val="center"/>
                      <w:rPr>
                        <w:rFonts w:cs="Arial"/>
                        <w:lang w:val="en-GB"/>
                      </w:rPr>
                    </w:pPr>
                    <w:r>
                      <w:rPr>
                        <w:rFonts w:cs="Arial" w:hint="eastAsia"/>
                        <w:lang w:val="en-GB"/>
                      </w:rPr>
                      <w:t>方式</w:t>
                    </w:r>
                  </w:p>
                </w:tc>
              </w:sdtContent>
            </w:sdt>
          </w:tr>
          <w:tr w:rsidR="009E7DE8" w14:paraId="499E701D" w14:textId="77777777" w:rsidTr="009E7DE8">
            <w:trPr>
              <w:trHeight w:val="278"/>
            </w:trPr>
            <w:tc>
              <w:tcPr>
                <w:tcW w:w="1122" w:type="pct"/>
                <w:vMerge/>
                <w:shd w:val="clear" w:color="auto" w:fill="auto"/>
                <w:vAlign w:val="center"/>
              </w:tcPr>
              <w:p w14:paraId="4EBD0488" w14:textId="77777777" w:rsidR="00B430B9" w:rsidRDefault="00B430B9" w:rsidP="009361D7">
                <w:pPr>
                  <w:rPr>
                    <w:rFonts w:cs="Arial"/>
                  </w:rPr>
                </w:pPr>
              </w:p>
            </w:tc>
            <w:tc>
              <w:tcPr>
                <w:tcW w:w="643" w:type="pct"/>
                <w:vMerge/>
                <w:shd w:val="clear" w:color="auto" w:fill="auto"/>
                <w:vAlign w:val="center"/>
              </w:tcPr>
              <w:p w14:paraId="4463BC22" w14:textId="77777777" w:rsidR="00B430B9" w:rsidRDefault="00B430B9" w:rsidP="009361D7">
                <w:pPr>
                  <w:rPr>
                    <w:rFonts w:cs="Arial"/>
                  </w:rPr>
                </w:pPr>
              </w:p>
            </w:tc>
            <w:tc>
              <w:tcPr>
                <w:tcW w:w="643" w:type="pct"/>
                <w:vMerge/>
                <w:shd w:val="clear" w:color="auto" w:fill="auto"/>
                <w:vAlign w:val="center"/>
              </w:tcPr>
              <w:p w14:paraId="41353F51" w14:textId="77777777" w:rsidR="00B430B9" w:rsidRDefault="00B430B9" w:rsidP="009361D7">
                <w:pPr>
                  <w:rPr>
                    <w:rFonts w:cs="Arial"/>
                  </w:rPr>
                </w:pPr>
              </w:p>
            </w:tc>
            <w:tc>
              <w:tcPr>
                <w:tcW w:w="627" w:type="pct"/>
                <w:vMerge/>
                <w:shd w:val="clear" w:color="auto" w:fill="auto"/>
                <w:vAlign w:val="center"/>
              </w:tcPr>
              <w:p w14:paraId="32CACD89" w14:textId="77777777" w:rsidR="00B430B9" w:rsidRDefault="00B430B9" w:rsidP="009361D7">
                <w:pPr>
                  <w:rPr>
                    <w:rFonts w:cs="Arial"/>
                  </w:rPr>
                </w:pPr>
              </w:p>
            </w:tc>
            <w:sdt>
              <w:sdtPr>
                <w:tag w:val="_PLD_ab045acafe9d4890848568705ddd5475"/>
                <w:id w:val="-1700156334"/>
                <w:lock w:val="sdtLocked"/>
              </w:sdtPr>
              <w:sdtContent>
                <w:tc>
                  <w:tcPr>
                    <w:tcW w:w="659" w:type="pct"/>
                    <w:shd w:val="clear" w:color="auto" w:fill="auto"/>
                    <w:vAlign w:val="center"/>
                  </w:tcPr>
                  <w:p w14:paraId="293BC2B5" w14:textId="77777777" w:rsidR="00B430B9" w:rsidRDefault="00000000" w:rsidP="009361D7">
                    <w:pPr>
                      <w:jc w:val="center"/>
                      <w:rPr>
                        <w:rFonts w:cs="Arial"/>
                      </w:rPr>
                    </w:pPr>
                    <w:r>
                      <w:rPr>
                        <w:rFonts w:cs="Arial" w:hint="eastAsia"/>
                        <w:lang w:val="en-GB"/>
                      </w:rPr>
                      <w:t>直接</w:t>
                    </w:r>
                  </w:p>
                </w:tc>
              </w:sdtContent>
            </w:sdt>
            <w:sdt>
              <w:sdtPr>
                <w:tag w:val="_PLD_78e5db032e5044cba22bc40c16ee940a"/>
                <w:id w:val="405276918"/>
                <w:lock w:val="sdtLocked"/>
              </w:sdtPr>
              <w:sdtContent>
                <w:tc>
                  <w:tcPr>
                    <w:tcW w:w="563" w:type="pct"/>
                    <w:shd w:val="clear" w:color="auto" w:fill="auto"/>
                    <w:vAlign w:val="center"/>
                  </w:tcPr>
                  <w:p w14:paraId="74A96D99" w14:textId="77777777" w:rsidR="00B430B9" w:rsidRDefault="00000000" w:rsidP="009361D7">
                    <w:pPr>
                      <w:jc w:val="center"/>
                      <w:rPr>
                        <w:rFonts w:cs="Arial"/>
                      </w:rPr>
                    </w:pPr>
                    <w:r>
                      <w:rPr>
                        <w:rFonts w:cs="Arial" w:hint="eastAsia"/>
                        <w:lang w:val="en-GB"/>
                      </w:rPr>
                      <w:t>间接</w:t>
                    </w:r>
                  </w:p>
                </w:tc>
              </w:sdtContent>
            </w:sdt>
            <w:tc>
              <w:tcPr>
                <w:tcW w:w="744" w:type="pct"/>
                <w:vMerge/>
              </w:tcPr>
              <w:p w14:paraId="22DE6A3D" w14:textId="77777777" w:rsidR="00B430B9" w:rsidRDefault="00B430B9" w:rsidP="009361D7">
                <w:pPr>
                  <w:rPr>
                    <w:rFonts w:cs="Arial"/>
                  </w:rPr>
                </w:pPr>
              </w:p>
            </w:tc>
          </w:tr>
          <w:sdt>
            <w:sdtPr>
              <w:alias w:val="企业合并及合并财务报表明细"/>
              <w:tag w:val="_GBC_986bfe326d834fea9d2920637e286f21"/>
              <w:id w:val="502628333"/>
              <w:lock w:val="sdtLocked"/>
            </w:sdtPr>
            <w:sdtContent>
              <w:tr w:rsidR="009E7DE8" w14:paraId="4D3D6F95" w14:textId="77777777" w:rsidTr="009E7DE8">
                <w:tc>
                  <w:tcPr>
                    <w:tcW w:w="1122" w:type="pct"/>
                  </w:tcPr>
                  <w:p w14:paraId="5E3FED16" w14:textId="77777777" w:rsidR="00B430B9" w:rsidRDefault="00000000" w:rsidP="009361D7">
                    <w:r>
                      <w:t>浙江中国轻纺城中金市场投资有限公司</w:t>
                    </w:r>
                  </w:p>
                </w:tc>
                <w:tc>
                  <w:tcPr>
                    <w:tcW w:w="643" w:type="pct"/>
                  </w:tcPr>
                  <w:p w14:paraId="55775C0D" w14:textId="77777777" w:rsidR="00B430B9" w:rsidRDefault="00000000" w:rsidP="009361D7">
                    <w:r>
                      <w:t>浙江绍兴</w:t>
                    </w:r>
                  </w:p>
                </w:tc>
                <w:tc>
                  <w:tcPr>
                    <w:tcW w:w="643" w:type="pct"/>
                  </w:tcPr>
                  <w:p w14:paraId="5F13509D" w14:textId="77777777" w:rsidR="00B430B9" w:rsidRDefault="00000000" w:rsidP="009361D7">
                    <w:r>
                      <w:t>浙江绍兴</w:t>
                    </w:r>
                  </w:p>
                </w:tc>
                <w:tc>
                  <w:tcPr>
                    <w:tcW w:w="627" w:type="pct"/>
                  </w:tcPr>
                  <w:p w14:paraId="0308747A" w14:textId="77777777" w:rsidR="00B430B9" w:rsidRDefault="00000000" w:rsidP="009361D7">
                    <w:r>
                      <w:t>投资</w:t>
                    </w:r>
                  </w:p>
                </w:tc>
                <w:tc>
                  <w:tcPr>
                    <w:tcW w:w="659" w:type="pct"/>
                  </w:tcPr>
                  <w:p w14:paraId="76690CD6" w14:textId="77777777" w:rsidR="00B430B9" w:rsidRDefault="00000000" w:rsidP="009361D7">
                    <w:pPr>
                      <w:jc w:val="right"/>
                    </w:pPr>
                    <w:r>
                      <w:t>51.00</w:t>
                    </w:r>
                  </w:p>
                </w:tc>
                <w:tc>
                  <w:tcPr>
                    <w:tcW w:w="563" w:type="pct"/>
                  </w:tcPr>
                  <w:p w14:paraId="371E6781" w14:textId="77777777" w:rsidR="00B430B9" w:rsidRDefault="00B430B9" w:rsidP="009361D7">
                    <w:pPr>
                      <w:jc w:val="right"/>
                    </w:pPr>
                  </w:p>
                </w:tc>
                <w:tc>
                  <w:tcPr>
                    <w:tcW w:w="744" w:type="pct"/>
                  </w:tcPr>
                  <w:p w14:paraId="247590B7" w14:textId="77777777" w:rsidR="00B430B9" w:rsidRDefault="00000000" w:rsidP="009361D7">
                    <w:r>
                      <w:t>设立</w:t>
                    </w:r>
                  </w:p>
                </w:tc>
              </w:tr>
            </w:sdtContent>
          </w:sdt>
          <w:sdt>
            <w:sdtPr>
              <w:alias w:val="企业合并及合并财务报表明细"/>
              <w:tag w:val="_GBC_986bfe326d834fea9d2920637e286f21"/>
              <w:id w:val="-119763923"/>
              <w:lock w:val="sdtLocked"/>
            </w:sdtPr>
            <w:sdtContent>
              <w:tr w:rsidR="009E7DE8" w14:paraId="74F99DB6" w14:textId="77777777" w:rsidTr="009E7DE8">
                <w:tc>
                  <w:tcPr>
                    <w:tcW w:w="1122" w:type="pct"/>
                  </w:tcPr>
                  <w:p w14:paraId="48EE7C52" w14:textId="77777777" w:rsidR="00B430B9" w:rsidRDefault="00000000" w:rsidP="009361D7">
                    <w:r>
                      <w:t>绍兴柯桥中国轻纺城新东区市场开发有限公司[注1]</w:t>
                    </w:r>
                  </w:p>
                </w:tc>
                <w:tc>
                  <w:tcPr>
                    <w:tcW w:w="643" w:type="pct"/>
                  </w:tcPr>
                  <w:p w14:paraId="002443CA" w14:textId="77777777" w:rsidR="00B430B9" w:rsidRDefault="00000000" w:rsidP="009361D7">
                    <w:r>
                      <w:t>浙江绍兴</w:t>
                    </w:r>
                  </w:p>
                </w:tc>
                <w:tc>
                  <w:tcPr>
                    <w:tcW w:w="643" w:type="pct"/>
                  </w:tcPr>
                  <w:p w14:paraId="0A494260" w14:textId="77777777" w:rsidR="00B430B9" w:rsidRDefault="00000000" w:rsidP="009361D7">
                    <w:r>
                      <w:t>浙江绍兴</w:t>
                    </w:r>
                  </w:p>
                </w:tc>
                <w:tc>
                  <w:tcPr>
                    <w:tcW w:w="627" w:type="pct"/>
                  </w:tcPr>
                  <w:p w14:paraId="378413E0" w14:textId="77777777" w:rsidR="00B430B9" w:rsidRDefault="00000000" w:rsidP="009361D7">
                    <w:r>
                      <w:t>实业投资</w:t>
                    </w:r>
                  </w:p>
                </w:tc>
                <w:tc>
                  <w:tcPr>
                    <w:tcW w:w="659" w:type="pct"/>
                  </w:tcPr>
                  <w:p w14:paraId="60FB46AA" w14:textId="77777777" w:rsidR="00B430B9" w:rsidRDefault="00000000" w:rsidP="009361D7">
                    <w:pPr>
                      <w:jc w:val="right"/>
                    </w:pPr>
                    <w:r>
                      <w:t>16.00</w:t>
                    </w:r>
                  </w:p>
                </w:tc>
                <w:tc>
                  <w:tcPr>
                    <w:tcW w:w="563" w:type="pct"/>
                  </w:tcPr>
                  <w:p w14:paraId="22D2D18F" w14:textId="77777777" w:rsidR="00B430B9" w:rsidRDefault="00000000" w:rsidP="009361D7">
                    <w:pPr>
                      <w:jc w:val="right"/>
                    </w:pPr>
                    <w:r>
                      <w:t>51.00</w:t>
                    </w:r>
                  </w:p>
                </w:tc>
                <w:tc>
                  <w:tcPr>
                    <w:tcW w:w="744" w:type="pct"/>
                  </w:tcPr>
                  <w:p w14:paraId="0CBE20B6" w14:textId="77777777" w:rsidR="00B430B9" w:rsidRDefault="00000000" w:rsidP="009361D7">
                    <w:r>
                      <w:t>设立</w:t>
                    </w:r>
                  </w:p>
                </w:tc>
              </w:tr>
            </w:sdtContent>
          </w:sdt>
          <w:sdt>
            <w:sdtPr>
              <w:alias w:val="企业合并及合并财务报表明细"/>
              <w:tag w:val="_GBC_986bfe326d834fea9d2920637e286f21"/>
              <w:id w:val="197526486"/>
              <w:lock w:val="sdtLocked"/>
            </w:sdtPr>
            <w:sdtContent>
              <w:tr w:rsidR="009E7DE8" w14:paraId="1D7EBC0E" w14:textId="77777777" w:rsidTr="009E7DE8">
                <w:tc>
                  <w:tcPr>
                    <w:tcW w:w="1122" w:type="pct"/>
                  </w:tcPr>
                  <w:p w14:paraId="272446C8" w14:textId="77777777" w:rsidR="00B430B9" w:rsidRDefault="00000000" w:rsidP="009361D7">
                    <w:r>
                      <w:t>绍兴中国轻纺城物流中心开发经营有限公司</w:t>
                    </w:r>
                  </w:p>
                </w:tc>
                <w:tc>
                  <w:tcPr>
                    <w:tcW w:w="643" w:type="pct"/>
                  </w:tcPr>
                  <w:p w14:paraId="35BC1D48" w14:textId="77777777" w:rsidR="00B430B9" w:rsidRDefault="00000000" w:rsidP="009361D7">
                    <w:r>
                      <w:t>浙江绍兴</w:t>
                    </w:r>
                  </w:p>
                </w:tc>
                <w:tc>
                  <w:tcPr>
                    <w:tcW w:w="643" w:type="pct"/>
                  </w:tcPr>
                  <w:p w14:paraId="0CBC1698" w14:textId="77777777" w:rsidR="00B430B9" w:rsidRDefault="00000000" w:rsidP="009361D7">
                    <w:r>
                      <w:t>浙江绍兴</w:t>
                    </w:r>
                  </w:p>
                </w:tc>
                <w:tc>
                  <w:tcPr>
                    <w:tcW w:w="627" w:type="pct"/>
                  </w:tcPr>
                  <w:p w14:paraId="26BB8AFB" w14:textId="77777777" w:rsidR="00B430B9" w:rsidRDefault="00000000" w:rsidP="009361D7">
                    <w:r>
                      <w:t>交通运输</w:t>
                    </w:r>
                  </w:p>
                </w:tc>
                <w:tc>
                  <w:tcPr>
                    <w:tcW w:w="659" w:type="pct"/>
                  </w:tcPr>
                  <w:p w14:paraId="03CF76C9" w14:textId="77777777" w:rsidR="00B430B9" w:rsidRDefault="00000000" w:rsidP="009361D7">
                    <w:pPr>
                      <w:jc w:val="right"/>
                    </w:pPr>
                    <w:r>
                      <w:t>100.00</w:t>
                    </w:r>
                  </w:p>
                </w:tc>
                <w:tc>
                  <w:tcPr>
                    <w:tcW w:w="563" w:type="pct"/>
                  </w:tcPr>
                  <w:p w14:paraId="490CA7F4" w14:textId="77777777" w:rsidR="00B430B9" w:rsidRDefault="00B430B9" w:rsidP="009361D7">
                    <w:pPr>
                      <w:jc w:val="right"/>
                    </w:pPr>
                  </w:p>
                </w:tc>
                <w:tc>
                  <w:tcPr>
                    <w:tcW w:w="744" w:type="pct"/>
                  </w:tcPr>
                  <w:p w14:paraId="0594188E" w14:textId="77777777" w:rsidR="00B430B9" w:rsidRDefault="00000000" w:rsidP="009361D7">
                    <w:r>
                      <w:t>同一控制下企业合并</w:t>
                    </w:r>
                  </w:p>
                </w:tc>
              </w:tr>
            </w:sdtContent>
          </w:sdt>
          <w:sdt>
            <w:sdtPr>
              <w:alias w:val="企业合并及合并财务报表明细"/>
              <w:tag w:val="_GBC_986bfe326d834fea9d2920637e286f21"/>
              <w:id w:val="1893066369"/>
              <w:lock w:val="sdtLocked"/>
            </w:sdtPr>
            <w:sdtContent>
              <w:tr w:rsidR="009E7DE8" w14:paraId="7DED792B" w14:textId="77777777" w:rsidTr="009E7DE8">
                <w:tc>
                  <w:tcPr>
                    <w:tcW w:w="1122" w:type="pct"/>
                  </w:tcPr>
                  <w:p w14:paraId="22012EF8" w14:textId="77777777" w:rsidR="00B430B9" w:rsidRDefault="00000000" w:rsidP="009361D7">
                    <w:r>
                      <w:t>绍兴中国轻纺城国际物流中心有限公司</w:t>
                    </w:r>
                  </w:p>
                </w:tc>
                <w:tc>
                  <w:tcPr>
                    <w:tcW w:w="643" w:type="pct"/>
                  </w:tcPr>
                  <w:p w14:paraId="22739751" w14:textId="77777777" w:rsidR="00B430B9" w:rsidRDefault="00000000" w:rsidP="009361D7">
                    <w:r>
                      <w:t>浙江绍兴</w:t>
                    </w:r>
                  </w:p>
                </w:tc>
                <w:tc>
                  <w:tcPr>
                    <w:tcW w:w="643" w:type="pct"/>
                  </w:tcPr>
                  <w:p w14:paraId="4780D33F" w14:textId="77777777" w:rsidR="00B430B9" w:rsidRDefault="00000000" w:rsidP="009361D7">
                    <w:r>
                      <w:t>浙江绍兴</w:t>
                    </w:r>
                  </w:p>
                </w:tc>
                <w:tc>
                  <w:tcPr>
                    <w:tcW w:w="627" w:type="pct"/>
                  </w:tcPr>
                  <w:p w14:paraId="3434E30A" w14:textId="77777777" w:rsidR="00B430B9" w:rsidRDefault="00000000" w:rsidP="009361D7">
                    <w:r>
                      <w:t>投资</w:t>
                    </w:r>
                  </w:p>
                </w:tc>
                <w:tc>
                  <w:tcPr>
                    <w:tcW w:w="659" w:type="pct"/>
                  </w:tcPr>
                  <w:p w14:paraId="6BF6D796" w14:textId="77777777" w:rsidR="00B430B9" w:rsidRDefault="00000000" w:rsidP="009361D7">
                    <w:pPr>
                      <w:jc w:val="right"/>
                    </w:pPr>
                    <w:r>
                      <w:t>100.00</w:t>
                    </w:r>
                  </w:p>
                </w:tc>
                <w:tc>
                  <w:tcPr>
                    <w:tcW w:w="563" w:type="pct"/>
                  </w:tcPr>
                  <w:p w14:paraId="77B99757" w14:textId="77777777" w:rsidR="00B430B9" w:rsidRDefault="00B430B9" w:rsidP="009361D7">
                    <w:pPr>
                      <w:jc w:val="right"/>
                    </w:pPr>
                  </w:p>
                </w:tc>
                <w:tc>
                  <w:tcPr>
                    <w:tcW w:w="744" w:type="pct"/>
                  </w:tcPr>
                  <w:p w14:paraId="25EFDC91" w14:textId="77777777" w:rsidR="00B430B9" w:rsidRDefault="00000000" w:rsidP="009361D7">
                    <w:r>
                      <w:t>非同一控制下企业合并</w:t>
                    </w:r>
                  </w:p>
                </w:tc>
              </w:tr>
            </w:sdtContent>
          </w:sdt>
          <w:sdt>
            <w:sdtPr>
              <w:alias w:val="企业合并及合并财务报表明细"/>
              <w:tag w:val="_GBC_986bfe326d834fea9d2920637e286f21"/>
              <w:id w:val="1108388116"/>
              <w:lock w:val="sdtLocked"/>
            </w:sdtPr>
            <w:sdtContent>
              <w:tr w:rsidR="009E7DE8" w14:paraId="5B2C1641" w14:textId="77777777" w:rsidTr="009E7DE8">
                <w:tc>
                  <w:tcPr>
                    <w:tcW w:w="1122" w:type="pct"/>
                  </w:tcPr>
                  <w:p w14:paraId="1A4E664D" w14:textId="77777777" w:rsidR="00B430B9" w:rsidRDefault="00000000" w:rsidP="009361D7">
                    <w:r>
                      <w:t>浙江中国轻纺城网络有限公司[注2]</w:t>
                    </w:r>
                  </w:p>
                </w:tc>
                <w:tc>
                  <w:tcPr>
                    <w:tcW w:w="643" w:type="pct"/>
                  </w:tcPr>
                  <w:p w14:paraId="4CB75F3B" w14:textId="77777777" w:rsidR="00B430B9" w:rsidRDefault="00000000" w:rsidP="009361D7">
                    <w:r>
                      <w:t>浙江绍兴</w:t>
                    </w:r>
                  </w:p>
                </w:tc>
                <w:tc>
                  <w:tcPr>
                    <w:tcW w:w="643" w:type="pct"/>
                  </w:tcPr>
                  <w:p w14:paraId="31CD2A4F" w14:textId="77777777" w:rsidR="00B430B9" w:rsidRDefault="00000000" w:rsidP="009361D7">
                    <w:r>
                      <w:t>浙江绍兴</w:t>
                    </w:r>
                  </w:p>
                </w:tc>
                <w:tc>
                  <w:tcPr>
                    <w:tcW w:w="627" w:type="pct"/>
                  </w:tcPr>
                  <w:p w14:paraId="26DCE44E" w14:textId="77777777" w:rsidR="00B430B9" w:rsidRDefault="00000000" w:rsidP="009361D7">
                    <w:r>
                      <w:t>信息服务</w:t>
                    </w:r>
                  </w:p>
                </w:tc>
                <w:tc>
                  <w:tcPr>
                    <w:tcW w:w="659" w:type="pct"/>
                  </w:tcPr>
                  <w:p w14:paraId="032F4261" w14:textId="77777777" w:rsidR="00B430B9" w:rsidRDefault="00000000" w:rsidP="009361D7">
                    <w:pPr>
                      <w:jc w:val="right"/>
                    </w:pPr>
                    <w:r>
                      <w:t>92.12</w:t>
                    </w:r>
                  </w:p>
                </w:tc>
                <w:tc>
                  <w:tcPr>
                    <w:tcW w:w="563" w:type="pct"/>
                  </w:tcPr>
                  <w:p w14:paraId="47124600" w14:textId="77777777" w:rsidR="00B430B9" w:rsidRDefault="00000000" w:rsidP="009361D7">
                    <w:pPr>
                      <w:jc w:val="right"/>
                    </w:pPr>
                    <w:r>
                      <w:t>4.73</w:t>
                    </w:r>
                  </w:p>
                </w:tc>
                <w:tc>
                  <w:tcPr>
                    <w:tcW w:w="744" w:type="pct"/>
                  </w:tcPr>
                  <w:p w14:paraId="231441C6" w14:textId="77777777" w:rsidR="00B430B9" w:rsidRDefault="00000000" w:rsidP="009361D7">
                    <w:r>
                      <w:t>非同一控制下企业合并</w:t>
                    </w:r>
                  </w:p>
                </w:tc>
              </w:tr>
            </w:sdtContent>
          </w:sdt>
          <w:sdt>
            <w:sdtPr>
              <w:alias w:val="企业合并及合并财务报表明细"/>
              <w:tag w:val="_GBC_986bfe326d834fea9d2920637e286f21"/>
              <w:id w:val="-1115135120"/>
              <w:lock w:val="sdtLocked"/>
            </w:sdtPr>
            <w:sdtContent>
              <w:tr w:rsidR="009E7DE8" w14:paraId="0F05F216" w14:textId="77777777" w:rsidTr="009E7DE8">
                <w:tc>
                  <w:tcPr>
                    <w:tcW w:w="1122" w:type="pct"/>
                  </w:tcPr>
                  <w:p w14:paraId="455EA6D6" w14:textId="77777777" w:rsidR="00B430B9" w:rsidRDefault="00000000" w:rsidP="009361D7">
                    <w:r>
                      <w:t>绍兴市柯桥区中国轻纺城坯布市场有限公司</w:t>
                    </w:r>
                  </w:p>
                </w:tc>
                <w:tc>
                  <w:tcPr>
                    <w:tcW w:w="643" w:type="pct"/>
                  </w:tcPr>
                  <w:p w14:paraId="5B3336CF" w14:textId="77777777" w:rsidR="00B430B9" w:rsidRDefault="00000000" w:rsidP="009361D7">
                    <w:r>
                      <w:t>浙江绍兴</w:t>
                    </w:r>
                  </w:p>
                </w:tc>
                <w:tc>
                  <w:tcPr>
                    <w:tcW w:w="643" w:type="pct"/>
                  </w:tcPr>
                  <w:p w14:paraId="56CA7F96" w14:textId="77777777" w:rsidR="00B430B9" w:rsidRDefault="00000000" w:rsidP="009361D7">
                    <w:r>
                      <w:t>浙江绍兴</w:t>
                    </w:r>
                  </w:p>
                </w:tc>
                <w:tc>
                  <w:tcPr>
                    <w:tcW w:w="627" w:type="pct"/>
                  </w:tcPr>
                  <w:p w14:paraId="318D75E9" w14:textId="77777777" w:rsidR="00B430B9" w:rsidRDefault="00000000" w:rsidP="009361D7">
                    <w:r>
                      <w:t>实业投资</w:t>
                    </w:r>
                  </w:p>
                </w:tc>
                <w:tc>
                  <w:tcPr>
                    <w:tcW w:w="659" w:type="pct"/>
                  </w:tcPr>
                  <w:p w14:paraId="1AF12C03" w14:textId="77777777" w:rsidR="00B430B9" w:rsidRDefault="00000000" w:rsidP="009361D7">
                    <w:pPr>
                      <w:jc w:val="right"/>
                    </w:pPr>
                    <w:r>
                      <w:t>50.50</w:t>
                    </w:r>
                  </w:p>
                </w:tc>
                <w:tc>
                  <w:tcPr>
                    <w:tcW w:w="563" w:type="pct"/>
                  </w:tcPr>
                  <w:p w14:paraId="313223B1" w14:textId="77777777" w:rsidR="00B430B9" w:rsidRDefault="00B430B9" w:rsidP="009361D7">
                    <w:pPr>
                      <w:jc w:val="right"/>
                    </w:pPr>
                  </w:p>
                </w:tc>
                <w:tc>
                  <w:tcPr>
                    <w:tcW w:w="744" w:type="pct"/>
                  </w:tcPr>
                  <w:p w14:paraId="6B900468" w14:textId="77777777" w:rsidR="00B430B9" w:rsidRDefault="00000000" w:rsidP="009361D7">
                    <w:r>
                      <w:t>同一控制下企业合并</w:t>
                    </w:r>
                  </w:p>
                </w:tc>
              </w:tr>
            </w:sdtContent>
          </w:sdt>
        </w:tbl>
        <w:p w14:paraId="32B544D9" w14:textId="77777777" w:rsidR="00780FC9" w:rsidRDefault="00780FC9" w:rsidP="00780FC9">
          <w:r>
            <w:t>[注1]该公司由子公司浙江中国轻纺城中金市场投资有限公司持股51.00%</w:t>
          </w:r>
        </w:p>
        <w:p w14:paraId="7224E379" w14:textId="6F1EF6F2" w:rsidR="00B430B9" w:rsidRDefault="00780FC9" w:rsidP="00780FC9">
          <w:r>
            <w:t>[注2]该公司由子公司绍兴中国轻纺城国际物流中心有限公司持股4.73%</w:t>
          </w:r>
        </w:p>
        <w:p w14:paraId="103E7ABF" w14:textId="77777777" w:rsidR="00780FC9" w:rsidRPr="009E7DE8" w:rsidRDefault="00780FC9" w:rsidP="00780FC9"/>
        <w:p w14:paraId="7A8A542B" w14:textId="77777777" w:rsidR="00B430B9" w:rsidRDefault="00000000">
          <w:pPr>
            <w:rPr>
              <w:rFonts w:cs="Arial"/>
            </w:rPr>
          </w:pPr>
          <w:r>
            <w:rPr>
              <w:rFonts w:cs="Arial" w:hint="eastAsia"/>
            </w:rPr>
            <w:t>在子公司的持股比例不同于表决权比例的说明：</w:t>
          </w:r>
        </w:p>
        <w:p w14:paraId="27CBF41A" w14:textId="266F3FEF" w:rsidR="00B430B9" w:rsidRDefault="00000000">
          <w:pPr>
            <w:rPr>
              <w:rFonts w:cs="Arial"/>
            </w:rPr>
          </w:pPr>
          <w:sdt>
            <w:sdtPr>
              <w:rPr>
                <w:rFonts w:cs="Arial"/>
              </w:rPr>
              <w:alias w:val="在子公司的持股比例不同于表决权比例的说明"/>
              <w:tag w:val="_GBC_b7be591163dc47e4b00f98006e6fbb0b"/>
              <w:id w:val="146803475"/>
              <w:lock w:val="sdtLocked"/>
              <w:placeholder>
                <w:docPart w:val="GBC22222222222222222222222222222"/>
              </w:placeholder>
            </w:sdtPr>
            <w:sdtContent>
              <w:r>
                <w:rPr>
                  <w:rFonts w:cs="Arial" w:hint="eastAsia"/>
                </w:rPr>
                <w:t>无</w:t>
              </w:r>
            </w:sdtContent>
          </w:sdt>
        </w:p>
        <w:p w14:paraId="5660544C" w14:textId="77777777" w:rsidR="00B430B9" w:rsidRDefault="00B430B9">
          <w:pPr>
            <w:rPr>
              <w:rFonts w:cs="Arial"/>
            </w:rPr>
          </w:pPr>
        </w:p>
        <w:p w14:paraId="488ED30E" w14:textId="77777777" w:rsidR="00B430B9" w:rsidRDefault="00000000">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382906525"/>
            <w:lock w:val="sdtLocked"/>
            <w:placeholder>
              <w:docPart w:val="GBC22222222222222222222222222222"/>
            </w:placeholder>
          </w:sdtPr>
          <w:sdtContent>
            <w:p w14:paraId="2A43AC0F" w14:textId="02E8FB95" w:rsidR="00B430B9" w:rsidRDefault="00000000">
              <w:pPr>
                <w:rPr>
                  <w:rFonts w:cs="Arial"/>
                </w:rPr>
              </w:pPr>
              <w:r>
                <w:rPr>
                  <w:rFonts w:cs="Arial" w:hint="eastAsia"/>
                </w:rPr>
                <w:t>不适用</w:t>
              </w:r>
            </w:p>
          </w:sdtContent>
        </w:sdt>
        <w:p w14:paraId="012C8B7A" w14:textId="77777777" w:rsidR="00B430B9" w:rsidRDefault="00B430B9">
          <w:pPr>
            <w:rPr>
              <w:rFonts w:cs="Arial"/>
            </w:rPr>
          </w:pPr>
        </w:p>
        <w:p w14:paraId="24EF7A80" w14:textId="77777777" w:rsidR="00B430B9" w:rsidRDefault="00000000">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930578325"/>
            <w:lock w:val="sdtLocked"/>
            <w:placeholder>
              <w:docPart w:val="GBC22222222222222222222222222222"/>
            </w:placeholder>
          </w:sdtPr>
          <w:sdtContent>
            <w:p w14:paraId="123B364E" w14:textId="3A62BBA1" w:rsidR="00B430B9" w:rsidRDefault="00000000">
              <w:pPr>
                <w:rPr>
                  <w:rFonts w:cs="Arial"/>
                </w:rPr>
              </w:pPr>
              <w:r>
                <w:rPr>
                  <w:rFonts w:cs="Arial" w:hint="eastAsia"/>
                </w:rPr>
                <w:t>不适用</w:t>
              </w:r>
            </w:p>
          </w:sdtContent>
        </w:sdt>
        <w:p w14:paraId="049EF6FD" w14:textId="77777777" w:rsidR="00B430B9" w:rsidRDefault="00B430B9">
          <w:pPr>
            <w:rPr>
              <w:rFonts w:cs="Arial"/>
            </w:rPr>
          </w:pPr>
        </w:p>
        <w:p w14:paraId="6175FCEC" w14:textId="77777777" w:rsidR="00B430B9" w:rsidRDefault="00000000">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672568501"/>
            <w:lock w:val="sdtLocked"/>
            <w:placeholder>
              <w:docPart w:val="GBC22222222222222222222222222222"/>
            </w:placeholder>
          </w:sdtPr>
          <w:sdtContent>
            <w:p w14:paraId="0674C3FD" w14:textId="3349A36F" w:rsidR="00B430B9" w:rsidRDefault="00000000">
              <w:pPr>
                <w:rPr>
                  <w:rFonts w:cs="Arial"/>
                </w:rPr>
              </w:pPr>
              <w:r>
                <w:rPr>
                  <w:rFonts w:cs="Arial" w:hint="eastAsia"/>
                </w:rPr>
                <w:t>不适用</w:t>
              </w:r>
            </w:p>
          </w:sdtContent>
        </w:sdt>
        <w:p w14:paraId="488F7F66" w14:textId="77777777" w:rsidR="00B430B9" w:rsidRDefault="00B430B9">
          <w:pPr>
            <w:rPr>
              <w:rFonts w:cs="Arial"/>
            </w:rPr>
          </w:pPr>
        </w:p>
        <w:p w14:paraId="441758A0" w14:textId="77777777" w:rsidR="00B430B9" w:rsidRDefault="00000000">
          <w:pPr>
            <w:rPr>
              <w:rFonts w:cs="Arial"/>
            </w:rPr>
          </w:pPr>
          <w:r>
            <w:rPr>
              <w:rFonts w:cs="Arial" w:hint="eastAsia"/>
            </w:rPr>
            <w:t>其他说明：</w:t>
          </w:r>
        </w:p>
        <w:sdt>
          <w:sdtPr>
            <w:rPr>
              <w:rFonts w:cs="Arial"/>
            </w:rPr>
            <w:alias w:val="企业集团的构成的其他需要说明的事项"/>
            <w:tag w:val="_GBC_7dc3099f920f4546b2a983c0eb4c2ce0"/>
            <w:id w:val="1756397772"/>
            <w:lock w:val="sdtLocked"/>
            <w:placeholder>
              <w:docPart w:val="GBC22222222222222222222222222222"/>
            </w:placeholder>
          </w:sdtPr>
          <w:sdtContent>
            <w:p w14:paraId="4EAFD388" w14:textId="114B471C" w:rsidR="00B430B9" w:rsidRDefault="00000000">
              <w:pPr>
                <w:rPr>
                  <w:rFonts w:cstheme="minorBidi"/>
                </w:rPr>
              </w:pPr>
              <w:r>
                <w:rPr>
                  <w:rFonts w:cs="Arial" w:hint="eastAsia"/>
                </w:rPr>
                <w:t>无</w:t>
              </w:r>
            </w:p>
          </w:sdtContent>
        </w:sdt>
      </w:sdtContent>
    </w:sdt>
    <w:p w14:paraId="4A52E757" w14:textId="77777777" w:rsidR="00B430B9" w:rsidRDefault="00B430B9">
      <w:pPr>
        <w:rPr>
          <w:rFonts w:cs="Arial"/>
        </w:rPr>
      </w:pPr>
    </w:p>
    <w:sdt>
      <w:sdtPr>
        <w:rPr>
          <w:rFonts w:ascii="宋体" w:hAnsi="宋体" w:cs="Arial" w:hint="eastAsia"/>
          <w:b w:val="0"/>
          <w:bCs/>
          <w:kern w:val="0"/>
          <w:szCs w:val="21"/>
        </w:rPr>
        <w:alias w:val="模块:重要的非全资子公司"/>
        <w:tag w:val="_GBC_a2ec6e05ebd34d2fa14b1ba6b3ba8eb1"/>
        <w:id w:val="-861287576"/>
        <w:lock w:val="sdtLocked"/>
        <w:placeholder>
          <w:docPart w:val="GBC22222222222222222222222222222"/>
        </w:placeholder>
      </w:sdtPr>
      <w:sdtEndPr>
        <w:rPr>
          <w:rFonts w:hint="default"/>
        </w:rPr>
      </w:sdtEndPr>
      <w:sdtContent>
        <w:p w14:paraId="6981D3C3" w14:textId="77777777" w:rsidR="00B430B9" w:rsidRDefault="00000000">
          <w:pPr>
            <w:pStyle w:val="4"/>
            <w:numPr>
              <w:ilvl w:val="3"/>
              <w:numId w:val="79"/>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5645627"/>
            <w:lock w:val="sdtLocked"/>
            <w:placeholder>
              <w:docPart w:val="GBC22222222222222222222222222222"/>
            </w:placeholder>
          </w:sdtPr>
          <w:sdtContent>
            <w:p w14:paraId="34A5D3E8" w14:textId="465C945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BF2C9E" w14:textId="77777777" w:rsidR="00B430B9" w:rsidRDefault="00000000">
          <w:pPr>
            <w:jc w:val="right"/>
          </w:pPr>
          <w:r>
            <w:rPr>
              <w:rFonts w:hint="eastAsia"/>
            </w:rPr>
            <w:t>单位：</w:t>
          </w:r>
          <w:sdt>
            <w:sdtPr>
              <w:rPr>
                <w:rFonts w:hint="eastAsia"/>
              </w:rPr>
              <w:alias w:val="单位：财务附注：重要的非全资子公司"/>
              <w:tag w:val="_GBC_e5936e9952394755bacf71d437afcd44"/>
              <w:id w:val="-17387055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480061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0"/>
            <w:gridCol w:w="1701"/>
            <w:gridCol w:w="1844"/>
            <w:gridCol w:w="1599"/>
            <w:gridCol w:w="1699"/>
          </w:tblGrid>
          <w:tr w:rsidR="009E7DE8" w14:paraId="44D8AED0" w14:textId="77777777" w:rsidTr="009E7DE8">
            <w:trPr>
              <w:trHeight w:val="241"/>
            </w:trPr>
            <w:sdt>
              <w:sdtPr>
                <w:tag w:val="_PLD_214f5d23d0ff4cd08577f444026e3bf2"/>
                <w:id w:val="1814367799"/>
                <w:lock w:val="sdtLocked"/>
              </w:sdtPr>
              <w:sdtContent>
                <w:tc>
                  <w:tcPr>
                    <w:tcW w:w="1122" w:type="pct"/>
                    <w:tcBorders>
                      <w:top w:val="single" w:sz="4" w:space="0" w:color="auto"/>
                      <w:left w:val="single" w:sz="4" w:space="0" w:color="auto"/>
                      <w:bottom w:val="single" w:sz="6" w:space="0" w:color="auto"/>
                      <w:right w:val="single" w:sz="6" w:space="0" w:color="auto"/>
                    </w:tcBorders>
                    <w:shd w:val="clear" w:color="auto" w:fill="auto"/>
                    <w:vAlign w:val="center"/>
                  </w:tcPr>
                  <w:p w14:paraId="53224647" w14:textId="77777777" w:rsidR="00B430B9" w:rsidRDefault="00000000" w:rsidP="00747940">
                    <w:pPr>
                      <w:jc w:val="center"/>
                      <w:rPr>
                        <w:rFonts w:cs="Arial"/>
                      </w:rPr>
                    </w:pPr>
                    <w:r>
                      <w:rPr>
                        <w:rFonts w:cs="Arial" w:hint="eastAsia"/>
                        <w:lang w:val="en-GB"/>
                      </w:rPr>
                      <w:t>子公司名称</w:t>
                    </w:r>
                  </w:p>
                </w:tc>
              </w:sdtContent>
            </w:sdt>
            <w:sdt>
              <w:sdtPr>
                <w:tag w:val="_PLD_8f337a5f047e4f5eb2e03caf3b5ce2bb"/>
                <w:id w:val="-1903974811"/>
                <w:lock w:val="sdtLocked"/>
              </w:sdtPr>
              <w:sdtContent>
                <w:tc>
                  <w:tcPr>
                    <w:tcW w:w="964" w:type="pct"/>
                    <w:tcBorders>
                      <w:top w:val="single" w:sz="4" w:space="0" w:color="auto"/>
                      <w:left w:val="single" w:sz="6" w:space="0" w:color="auto"/>
                      <w:bottom w:val="single" w:sz="6" w:space="0" w:color="auto"/>
                      <w:right w:val="single" w:sz="6" w:space="0" w:color="auto"/>
                    </w:tcBorders>
                    <w:shd w:val="clear" w:color="auto" w:fill="auto"/>
                    <w:vAlign w:val="center"/>
                  </w:tcPr>
                  <w:p w14:paraId="64EEF2F9" w14:textId="77777777" w:rsidR="00B430B9" w:rsidRDefault="00000000" w:rsidP="00747940">
                    <w:pPr>
                      <w:jc w:val="center"/>
                      <w:rPr>
                        <w:rFonts w:cs="Arial"/>
                        <w:bCs w:val="0"/>
                        <w:lang w:val="en-GB"/>
                      </w:rPr>
                    </w:pPr>
                    <w:r>
                      <w:rPr>
                        <w:rFonts w:cs="Arial" w:hint="eastAsia"/>
                        <w:lang w:val="en-GB"/>
                      </w:rPr>
                      <w:t>少数股东持股</w:t>
                    </w:r>
                  </w:p>
                  <w:p w14:paraId="3DEC2ADA" w14:textId="77777777" w:rsidR="00B430B9" w:rsidRDefault="00000000" w:rsidP="00747940">
                    <w:pPr>
                      <w:jc w:val="center"/>
                      <w:rPr>
                        <w:rFonts w:cs="Arial"/>
                      </w:rPr>
                    </w:pPr>
                    <w:r>
                      <w:rPr>
                        <w:rFonts w:cs="Arial" w:hint="eastAsia"/>
                        <w:lang w:val="en-GB"/>
                      </w:rPr>
                      <w:t>比例</w:t>
                    </w:r>
                    <w:r>
                      <w:rPr>
                        <w:rFonts w:hint="eastAsia"/>
                      </w:rPr>
                      <w:t>（%）</w:t>
                    </w:r>
                  </w:p>
                </w:tc>
              </w:sdtContent>
            </w:sdt>
            <w:sdt>
              <w:sdtPr>
                <w:tag w:val="_PLD_70aca7c8f09a4a579e632e06c25a6ab5"/>
                <w:id w:val="-437454814"/>
                <w:lock w:val="sdtLocked"/>
              </w:sdtPr>
              <w:sdtContent>
                <w:tc>
                  <w:tcPr>
                    <w:tcW w:w="1045" w:type="pct"/>
                    <w:tcBorders>
                      <w:top w:val="single" w:sz="4" w:space="0" w:color="auto"/>
                      <w:left w:val="single" w:sz="6" w:space="0" w:color="auto"/>
                      <w:bottom w:val="single" w:sz="6" w:space="0" w:color="auto"/>
                      <w:right w:val="single" w:sz="6" w:space="0" w:color="auto"/>
                    </w:tcBorders>
                    <w:shd w:val="clear" w:color="auto" w:fill="auto"/>
                    <w:vAlign w:val="center"/>
                  </w:tcPr>
                  <w:p w14:paraId="2834B25B" w14:textId="77777777" w:rsidR="00B430B9" w:rsidRDefault="00000000" w:rsidP="00747940">
                    <w:pPr>
                      <w:jc w:val="center"/>
                      <w:rPr>
                        <w:rFonts w:cs="Arial"/>
                      </w:rPr>
                    </w:pPr>
                    <w:r>
                      <w:rPr>
                        <w:rFonts w:cs="Arial" w:hint="eastAsia"/>
                        <w:lang w:val="en-GB"/>
                      </w:rPr>
                      <w:t>本期归属于少数股东的损益</w:t>
                    </w:r>
                  </w:p>
                </w:tc>
              </w:sdtContent>
            </w:sdt>
            <w:sdt>
              <w:sdtPr>
                <w:tag w:val="_PLD_4154a89239e54416bb4c7ab182b0ae5a"/>
                <w:id w:val="-1380773353"/>
                <w:lock w:val="sdtLocked"/>
              </w:sdtPr>
              <w:sdtContent>
                <w:tc>
                  <w:tcPr>
                    <w:tcW w:w="906" w:type="pct"/>
                    <w:tcBorders>
                      <w:top w:val="single" w:sz="4" w:space="0" w:color="auto"/>
                      <w:left w:val="single" w:sz="6" w:space="0" w:color="auto"/>
                      <w:bottom w:val="single" w:sz="6" w:space="0" w:color="auto"/>
                      <w:right w:val="single" w:sz="6" w:space="0" w:color="auto"/>
                    </w:tcBorders>
                    <w:shd w:val="clear" w:color="auto" w:fill="auto"/>
                    <w:vAlign w:val="center"/>
                  </w:tcPr>
                  <w:p w14:paraId="08AB19A4" w14:textId="77777777" w:rsidR="00B430B9" w:rsidRDefault="00000000" w:rsidP="00747940">
                    <w:pPr>
                      <w:jc w:val="center"/>
                      <w:rPr>
                        <w:rFonts w:cs="Arial"/>
                      </w:rPr>
                    </w:pPr>
                    <w:r>
                      <w:rPr>
                        <w:rFonts w:cs="Arial" w:hint="eastAsia"/>
                        <w:lang w:val="en-GB"/>
                      </w:rPr>
                      <w:t>本期向少数股东宣告分派的股利</w:t>
                    </w:r>
                  </w:p>
                </w:tc>
              </w:sdtContent>
            </w:sdt>
            <w:sdt>
              <w:sdtPr>
                <w:tag w:val="_PLD_cea34ef7af164cc8816d90890b528f36"/>
                <w:id w:val="1258399980"/>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27034E1E" w14:textId="77777777" w:rsidR="00B430B9" w:rsidRDefault="00000000" w:rsidP="00747940">
                    <w:pPr>
                      <w:ind w:right="-16"/>
                      <w:jc w:val="center"/>
                      <w:rPr>
                        <w:rFonts w:cs="Arial"/>
                        <w:bCs w:val="0"/>
                      </w:rPr>
                    </w:pPr>
                    <w:r>
                      <w:rPr>
                        <w:rFonts w:cs="Arial" w:hint="eastAsia"/>
                        <w:lang w:val="en-GB"/>
                      </w:rPr>
                      <w:t>期末少数股东权益余额</w:t>
                    </w:r>
                  </w:p>
                </w:tc>
              </w:sdtContent>
            </w:sdt>
          </w:tr>
          <w:sdt>
            <w:sdtPr>
              <w:alias w:val="重要的非全资子公司明细"/>
              <w:tag w:val="_GBC_786318b12f804986888adc0492796ebd"/>
              <w:id w:val="-1219897156"/>
              <w:lock w:val="sdtLocked"/>
            </w:sdtPr>
            <w:sdtContent>
              <w:tr w:rsidR="009E7DE8" w14:paraId="523B68EE" w14:textId="77777777" w:rsidTr="009E7DE8">
                <w:tc>
                  <w:tcPr>
                    <w:tcW w:w="1122" w:type="pct"/>
                    <w:tcBorders>
                      <w:top w:val="single" w:sz="6" w:space="0" w:color="auto"/>
                      <w:left w:val="single" w:sz="4" w:space="0" w:color="auto"/>
                      <w:bottom w:val="single" w:sz="4" w:space="0" w:color="auto"/>
                      <w:right w:val="single" w:sz="6" w:space="0" w:color="auto"/>
                    </w:tcBorders>
                  </w:tcPr>
                  <w:p w14:paraId="47B73A34" w14:textId="77777777" w:rsidR="00B430B9" w:rsidRDefault="00000000" w:rsidP="00747940">
                    <w:r>
                      <w:t>浙江中国轻纺城中金市场投资有限公司</w:t>
                    </w:r>
                  </w:p>
                </w:tc>
                <w:tc>
                  <w:tcPr>
                    <w:tcW w:w="964" w:type="pct"/>
                    <w:tcBorders>
                      <w:top w:val="single" w:sz="6" w:space="0" w:color="auto"/>
                      <w:left w:val="single" w:sz="6" w:space="0" w:color="auto"/>
                      <w:bottom w:val="single" w:sz="4" w:space="0" w:color="auto"/>
                      <w:right w:val="single" w:sz="6" w:space="0" w:color="auto"/>
                    </w:tcBorders>
                  </w:tcPr>
                  <w:p w14:paraId="5B40B228" w14:textId="77777777" w:rsidR="00B430B9" w:rsidRDefault="00000000" w:rsidP="00747940">
                    <w:pPr>
                      <w:jc w:val="right"/>
                    </w:pPr>
                    <w:r>
                      <w:t>49.00%</w:t>
                    </w:r>
                  </w:p>
                </w:tc>
                <w:tc>
                  <w:tcPr>
                    <w:tcW w:w="1045" w:type="pct"/>
                    <w:tcBorders>
                      <w:top w:val="single" w:sz="6" w:space="0" w:color="auto"/>
                      <w:left w:val="single" w:sz="6" w:space="0" w:color="auto"/>
                      <w:bottom w:val="single" w:sz="4" w:space="0" w:color="auto"/>
                      <w:right w:val="single" w:sz="6" w:space="0" w:color="auto"/>
                    </w:tcBorders>
                  </w:tcPr>
                  <w:p w14:paraId="5BFF9D7E" w14:textId="77777777" w:rsidR="00B430B9" w:rsidRDefault="00000000" w:rsidP="00747940">
                    <w:pPr>
                      <w:jc w:val="right"/>
                    </w:pPr>
                    <w:r>
                      <w:t>383,301.43</w:t>
                    </w:r>
                  </w:p>
                </w:tc>
                <w:tc>
                  <w:tcPr>
                    <w:tcW w:w="906" w:type="pct"/>
                    <w:tcBorders>
                      <w:top w:val="single" w:sz="6" w:space="0" w:color="auto"/>
                      <w:left w:val="single" w:sz="6" w:space="0" w:color="auto"/>
                      <w:bottom w:val="single" w:sz="4" w:space="0" w:color="auto"/>
                      <w:right w:val="single" w:sz="6" w:space="0" w:color="auto"/>
                    </w:tcBorders>
                  </w:tcPr>
                  <w:p w14:paraId="7849D95D" w14:textId="77777777" w:rsidR="00B430B9" w:rsidRDefault="00B430B9" w:rsidP="00747940">
                    <w:pPr>
                      <w:jc w:val="right"/>
                    </w:pPr>
                  </w:p>
                </w:tc>
                <w:tc>
                  <w:tcPr>
                    <w:tcW w:w="963" w:type="pct"/>
                    <w:tcBorders>
                      <w:top w:val="single" w:sz="6" w:space="0" w:color="auto"/>
                      <w:left w:val="single" w:sz="6" w:space="0" w:color="auto"/>
                      <w:bottom w:val="single" w:sz="4" w:space="0" w:color="auto"/>
                      <w:right w:val="single" w:sz="4" w:space="0" w:color="auto"/>
                    </w:tcBorders>
                  </w:tcPr>
                  <w:p w14:paraId="4424C8E2" w14:textId="77777777" w:rsidR="00B430B9" w:rsidRDefault="00000000" w:rsidP="00747940">
                    <w:pPr>
                      <w:jc w:val="right"/>
                    </w:pPr>
                    <w:r>
                      <w:t>17,736,745.18</w:t>
                    </w:r>
                  </w:p>
                </w:tc>
              </w:tr>
            </w:sdtContent>
          </w:sdt>
          <w:sdt>
            <w:sdtPr>
              <w:alias w:val="重要的非全资子公司明细"/>
              <w:tag w:val="_GBC_786318b12f804986888adc0492796ebd"/>
              <w:id w:val="-34280575"/>
              <w:lock w:val="sdtLocked"/>
            </w:sdtPr>
            <w:sdtContent>
              <w:tr w:rsidR="009E7DE8" w14:paraId="07824952" w14:textId="77777777" w:rsidTr="009E7DE8">
                <w:tc>
                  <w:tcPr>
                    <w:tcW w:w="1122" w:type="pct"/>
                    <w:tcBorders>
                      <w:top w:val="single" w:sz="6" w:space="0" w:color="auto"/>
                      <w:left w:val="single" w:sz="4" w:space="0" w:color="auto"/>
                      <w:bottom w:val="single" w:sz="4" w:space="0" w:color="auto"/>
                      <w:right w:val="single" w:sz="6" w:space="0" w:color="auto"/>
                    </w:tcBorders>
                  </w:tcPr>
                  <w:p w14:paraId="4C3562B4" w14:textId="77777777" w:rsidR="00B430B9" w:rsidRDefault="00000000" w:rsidP="00747940">
                    <w:r>
                      <w:t>绍兴柯桥中国轻纺城新东区市场开发有限公司</w:t>
                    </w:r>
                  </w:p>
                </w:tc>
                <w:tc>
                  <w:tcPr>
                    <w:tcW w:w="964" w:type="pct"/>
                    <w:tcBorders>
                      <w:top w:val="single" w:sz="6" w:space="0" w:color="auto"/>
                      <w:left w:val="single" w:sz="6" w:space="0" w:color="auto"/>
                      <w:bottom w:val="single" w:sz="4" w:space="0" w:color="auto"/>
                      <w:right w:val="single" w:sz="6" w:space="0" w:color="auto"/>
                    </w:tcBorders>
                  </w:tcPr>
                  <w:p w14:paraId="371870FA" w14:textId="77777777" w:rsidR="00B430B9" w:rsidRDefault="00000000" w:rsidP="00747940">
                    <w:pPr>
                      <w:jc w:val="right"/>
                    </w:pPr>
                    <w:r>
                      <w:t>33.00%</w:t>
                    </w:r>
                  </w:p>
                </w:tc>
                <w:tc>
                  <w:tcPr>
                    <w:tcW w:w="1045" w:type="pct"/>
                    <w:tcBorders>
                      <w:top w:val="single" w:sz="6" w:space="0" w:color="auto"/>
                      <w:left w:val="single" w:sz="6" w:space="0" w:color="auto"/>
                      <w:bottom w:val="single" w:sz="4" w:space="0" w:color="auto"/>
                      <w:right w:val="single" w:sz="6" w:space="0" w:color="auto"/>
                    </w:tcBorders>
                  </w:tcPr>
                  <w:p w14:paraId="3FB2FBA4" w14:textId="77777777" w:rsidR="00B430B9" w:rsidRDefault="00000000" w:rsidP="00747940">
                    <w:pPr>
                      <w:jc w:val="right"/>
                    </w:pPr>
                    <w:r>
                      <w:t>505,987.71</w:t>
                    </w:r>
                  </w:p>
                </w:tc>
                <w:tc>
                  <w:tcPr>
                    <w:tcW w:w="906" w:type="pct"/>
                    <w:tcBorders>
                      <w:top w:val="single" w:sz="6" w:space="0" w:color="auto"/>
                      <w:left w:val="single" w:sz="6" w:space="0" w:color="auto"/>
                      <w:bottom w:val="single" w:sz="4" w:space="0" w:color="auto"/>
                      <w:right w:val="single" w:sz="6" w:space="0" w:color="auto"/>
                    </w:tcBorders>
                  </w:tcPr>
                  <w:p w14:paraId="506C8DBB" w14:textId="77777777" w:rsidR="00B430B9" w:rsidRDefault="00B430B9" w:rsidP="00747940">
                    <w:pPr>
                      <w:jc w:val="right"/>
                    </w:pPr>
                  </w:p>
                </w:tc>
                <w:tc>
                  <w:tcPr>
                    <w:tcW w:w="963" w:type="pct"/>
                    <w:tcBorders>
                      <w:top w:val="single" w:sz="6" w:space="0" w:color="auto"/>
                      <w:left w:val="single" w:sz="6" w:space="0" w:color="auto"/>
                      <w:bottom w:val="single" w:sz="4" w:space="0" w:color="auto"/>
                      <w:right w:val="single" w:sz="4" w:space="0" w:color="auto"/>
                    </w:tcBorders>
                  </w:tcPr>
                  <w:p w14:paraId="6F861FE3" w14:textId="77777777" w:rsidR="00B430B9" w:rsidRDefault="00000000" w:rsidP="00747940">
                    <w:pPr>
                      <w:jc w:val="right"/>
                    </w:pPr>
                    <w:r>
                      <w:t>2,222,194.56</w:t>
                    </w:r>
                  </w:p>
                </w:tc>
              </w:tr>
            </w:sdtContent>
          </w:sdt>
          <w:sdt>
            <w:sdtPr>
              <w:alias w:val="重要的非全资子公司明细"/>
              <w:tag w:val="_GBC_786318b12f804986888adc0492796ebd"/>
              <w:id w:val="774991918"/>
              <w:lock w:val="sdtLocked"/>
            </w:sdtPr>
            <w:sdtContent>
              <w:tr w:rsidR="009E7DE8" w14:paraId="1DCCBE40" w14:textId="77777777" w:rsidTr="009E7DE8">
                <w:tc>
                  <w:tcPr>
                    <w:tcW w:w="1122" w:type="pct"/>
                    <w:tcBorders>
                      <w:top w:val="single" w:sz="6" w:space="0" w:color="auto"/>
                      <w:left w:val="single" w:sz="4" w:space="0" w:color="auto"/>
                      <w:bottom w:val="single" w:sz="4" w:space="0" w:color="auto"/>
                      <w:right w:val="single" w:sz="6" w:space="0" w:color="auto"/>
                    </w:tcBorders>
                  </w:tcPr>
                  <w:p w14:paraId="2C437A06" w14:textId="77777777" w:rsidR="00B430B9" w:rsidRDefault="00000000" w:rsidP="00747940">
                    <w:r>
                      <w:t>浙江中国轻纺城网络有限公司</w:t>
                    </w:r>
                  </w:p>
                </w:tc>
                <w:tc>
                  <w:tcPr>
                    <w:tcW w:w="964" w:type="pct"/>
                    <w:tcBorders>
                      <w:top w:val="single" w:sz="6" w:space="0" w:color="auto"/>
                      <w:left w:val="single" w:sz="6" w:space="0" w:color="auto"/>
                      <w:bottom w:val="single" w:sz="4" w:space="0" w:color="auto"/>
                      <w:right w:val="single" w:sz="6" w:space="0" w:color="auto"/>
                    </w:tcBorders>
                  </w:tcPr>
                  <w:p w14:paraId="33AD0A9A" w14:textId="77777777" w:rsidR="00B430B9" w:rsidRDefault="00000000" w:rsidP="00747940">
                    <w:pPr>
                      <w:jc w:val="right"/>
                    </w:pPr>
                    <w:r>
                      <w:t>3.15%</w:t>
                    </w:r>
                  </w:p>
                </w:tc>
                <w:tc>
                  <w:tcPr>
                    <w:tcW w:w="1045" w:type="pct"/>
                    <w:tcBorders>
                      <w:top w:val="single" w:sz="6" w:space="0" w:color="auto"/>
                      <w:left w:val="single" w:sz="6" w:space="0" w:color="auto"/>
                      <w:bottom w:val="single" w:sz="4" w:space="0" w:color="auto"/>
                      <w:right w:val="single" w:sz="6" w:space="0" w:color="auto"/>
                    </w:tcBorders>
                  </w:tcPr>
                  <w:p w14:paraId="107C884B" w14:textId="77777777" w:rsidR="00B430B9" w:rsidRDefault="00000000" w:rsidP="00747940">
                    <w:pPr>
                      <w:jc w:val="right"/>
                    </w:pPr>
                    <w:r>
                      <w:t>-319,620.65</w:t>
                    </w:r>
                  </w:p>
                </w:tc>
                <w:tc>
                  <w:tcPr>
                    <w:tcW w:w="906" w:type="pct"/>
                    <w:tcBorders>
                      <w:top w:val="single" w:sz="6" w:space="0" w:color="auto"/>
                      <w:left w:val="single" w:sz="6" w:space="0" w:color="auto"/>
                      <w:bottom w:val="single" w:sz="4" w:space="0" w:color="auto"/>
                      <w:right w:val="single" w:sz="6" w:space="0" w:color="auto"/>
                    </w:tcBorders>
                  </w:tcPr>
                  <w:p w14:paraId="148570A0" w14:textId="77777777" w:rsidR="00B430B9" w:rsidRDefault="00B430B9" w:rsidP="00747940">
                    <w:pPr>
                      <w:jc w:val="right"/>
                    </w:pPr>
                  </w:p>
                </w:tc>
                <w:tc>
                  <w:tcPr>
                    <w:tcW w:w="963" w:type="pct"/>
                    <w:tcBorders>
                      <w:top w:val="single" w:sz="6" w:space="0" w:color="auto"/>
                      <w:left w:val="single" w:sz="6" w:space="0" w:color="auto"/>
                      <w:bottom w:val="single" w:sz="4" w:space="0" w:color="auto"/>
                      <w:right w:val="single" w:sz="4" w:space="0" w:color="auto"/>
                    </w:tcBorders>
                  </w:tcPr>
                  <w:p w14:paraId="5E3E799F" w14:textId="77777777" w:rsidR="00B430B9" w:rsidRDefault="00000000" w:rsidP="00747940">
                    <w:pPr>
                      <w:jc w:val="right"/>
                    </w:pPr>
                    <w:r>
                      <w:t>451,336.91</w:t>
                    </w:r>
                  </w:p>
                </w:tc>
              </w:tr>
            </w:sdtContent>
          </w:sdt>
          <w:sdt>
            <w:sdtPr>
              <w:alias w:val="重要的非全资子公司明细"/>
              <w:tag w:val="_GBC_786318b12f804986888adc0492796ebd"/>
              <w:id w:val="-248813506"/>
              <w:lock w:val="sdtLocked"/>
            </w:sdtPr>
            <w:sdtContent>
              <w:tr w:rsidR="009E7DE8" w14:paraId="73D70247" w14:textId="77777777" w:rsidTr="009E7DE8">
                <w:tc>
                  <w:tcPr>
                    <w:tcW w:w="1122" w:type="pct"/>
                    <w:tcBorders>
                      <w:top w:val="single" w:sz="6" w:space="0" w:color="auto"/>
                      <w:left w:val="single" w:sz="4" w:space="0" w:color="auto"/>
                      <w:bottom w:val="single" w:sz="4" w:space="0" w:color="auto"/>
                      <w:right w:val="single" w:sz="6" w:space="0" w:color="auto"/>
                    </w:tcBorders>
                  </w:tcPr>
                  <w:p w14:paraId="52AB6FE5" w14:textId="77777777" w:rsidR="00B430B9" w:rsidRDefault="00000000" w:rsidP="00747940">
                    <w:r>
                      <w:t>绍兴市柯桥区中国轻纺城坯布市场有限公司</w:t>
                    </w:r>
                  </w:p>
                </w:tc>
                <w:tc>
                  <w:tcPr>
                    <w:tcW w:w="964" w:type="pct"/>
                    <w:tcBorders>
                      <w:top w:val="single" w:sz="6" w:space="0" w:color="auto"/>
                      <w:left w:val="single" w:sz="6" w:space="0" w:color="auto"/>
                      <w:bottom w:val="single" w:sz="4" w:space="0" w:color="auto"/>
                      <w:right w:val="single" w:sz="6" w:space="0" w:color="auto"/>
                    </w:tcBorders>
                  </w:tcPr>
                  <w:p w14:paraId="15F08B72" w14:textId="77777777" w:rsidR="00B430B9" w:rsidRDefault="00000000" w:rsidP="00747940">
                    <w:pPr>
                      <w:jc w:val="right"/>
                    </w:pPr>
                    <w:r>
                      <w:t>49.50%</w:t>
                    </w:r>
                  </w:p>
                </w:tc>
                <w:tc>
                  <w:tcPr>
                    <w:tcW w:w="1045" w:type="pct"/>
                    <w:tcBorders>
                      <w:top w:val="single" w:sz="6" w:space="0" w:color="auto"/>
                      <w:left w:val="single" w:sz="6" w:space="0" w:color="auto"/>
                      <w:bottom w:val="single" w:sz="4" w:space="0" w:color="auto"/>
                      <w:right w:val="single" w:sz="6" w:space="0" w:color="auto"/>
                    </w:tcBorders>
                  </w:tcPr>
                  <w:p w14:paraId="4822536E" w14:textId="77777777" w:rsidR="00B430B9" w:rsidRDefault="00000000" w:rsidP="00747940">
                    <w:pPr>
                      <w:jc w:val="right"/>
                    </w:pPr>
                    <w:r>
                      <w:t>3,871,465.03</w:t>
                    </w:r>
                  </w:p>
                </w:tc>
                <w:tc>
                  <w:tcPr>
                    <w:tcW w:w="906" w:type="pct"/>
                    <w:tcBorders>
                      <w:top w:val="single" w:sz="6" w:space="0" w:color="auto"/>
                      <w:left w:val="single" w:sz="6" w:space="0" w:color="auto"/>
                      <w:bottom w:val="single" w:sz="4" w:space="0" w:color="auto"/>
                      <w:right w:val="single" w:sz="6" w:space="0" w:color="auto"/>
                    </w:tcBorders>
                  </w:tcPr>
                  <w:p w14:paraId="67E77395" w14:textId="77777777" w:rsidR="00B430B9" w:rsidRDefault="00B430B9" w:rsidP="00747940">
                    <w:pPr>
                      <w:jc w:val="right"/>
                    </w:pPr>
                  </w:p>
                </w:tc>
                <w:tc>
                  <w:tcPr>
                    <w:tcW w:w="963" w:type="pct"/>
                    <w:tcBorders>
                      <w:top w:val="single" w:sz="6" w:space="0" w:color="auto"/>
                      <w:left w:val="single" w:sz="6" w:space="0" w:color="auto"/>
                      <w:bottom w:val="single" w:sz="4" w:space="0" w:color="auto"/>
                      <w:right w:val="single" w:sz="4" w:space="0" w:color="auto"/>
                    </w:tcBorders>
                  </w:tcPr>
                  <w:p w14:paraId="354A060D" w14:textId="77777777" w:rsidR="00B430B9" w:rsidRDefault="00000000" w:rsidP="00747940">
                    <w:pPr>
                      <w:jc w:val="right"/>
                    </w:pPr>
                    <w:r>
                      <w:t>91,475,644.00</w:t>
                    </w:r>
                  </w:p>
                </w:tc>
              </w:tr>
            </w:sdtContent>
          </w:sdt>
          <w:sdt>
            <w:sdtPr>
              <w:alias w:val="重要的非全资子公司明细"/>
              <w:tag w:val="_GBC_786318b12f804986888adc0492796ebd"/>
              <w:id w:val="1610924944"/>
              <w:lock w:val="sdtLocked"/>
            </w:sdtPr>
            <w:sdtContent>
              <w:tr w:rsidR="009E7DE8" w14:paraId="2030A797" w14:textId="77777777" w:rsidTr="009E7DE8">
                <w:tc>
                  <w:tcPr>
                    <w:tcW w:w="1122" w:type="pct"/>
                    <w:tcBorders>
                      <w:top w:val="single" w:sz="6" w:space="0" w:color="auto"/>
                      <w:left w:val="single" w:sz="4" w:space="0" w:color="auto"/>
                      <w:bottom w:val="single" w:sz="4" w:space="0" w:color="auto"/>
                      <w:right w:val="single" w:sz="6" w:space="0" w:color="auto"/>
                    </w:tcBorders>
                  </w:tcPr>
                  <w:p w14:paraId="1A7F4AAB" w14:textId="77777777" w:rsidR="00B430B9" w:rsidRDefault="00000000" w:rsidP="00747940">
                    <w:r>
                      <w:t>浙江中国轻纺城城市服务有限公司</w:t>
                    </w:r>
                  </w:p>
                </w:tc>
                <w:tc>
                  <w:tcPr>
                    <w:tcW w:w="964" w:type="pct"/>
                    <w:tcBorders>
                      <w:top w:val="single" w:sz="6" w:space="0" w:color="auto"/>
                      <w:left w:val="single" w:sz="6" w:space="0" w:color="auto"/>
                      <w:bottom w:val="single" w:sz="4" w:space="0" w:color="auto"/>
                      <w:right w:val="single" w:sz="6" w:space="0" w:color="auto"/>
                    </w:tcBorders>
                  </w:tcPr>
                  <w:p w14:paraId="206032C0" w14:textId="77777777" w:rsidR="00B430B9" w:rsidRDefault="00000000" w:rsidP="00747940">
                    <w:pPr>
                      <w:jc w:val="right"/>
                    </w:pPr>
                    <w:r>
                      <w:t>49.00%</w:t>
                    </w:r>
                  </w:p>
                </w:tc>
                <w:tc>
                  <w:tcPr>
                    <w:tcW w:w="1045" w:type="pct"/>
                    <w:tcBorders>
                      <w:top w:val="single" w:sz="6" w:space="0" w:color="auto"/>
                      <w:left w:val="single" w:sz="6" w:space="0" w:color="auto"/>
                      <w:bottom w:val="single" w:sz="4" w:space="0" w:color="auto"/>
                      <w:right w:val="single" w:sz="6" w:space="0" w:color="auto"/>
                    </w:tcBorders>
                  </w:tcPr>
                  <w:p w14:paraId="2587C52C" w14:textId="77777777" w:rsidR="00B430B9" w:rsidRDefault="00000000" w:rsidP="00747940">
                    <w:pPr>
                      <w:jc w:val="right"/>
                    </w:pPr>
                    <w:r>
                      <w:t>2,197,622.84</w:t>
                    </w:r>
                  </w:p>
                </w:tc>
                <w:tc>
                  <w:tcPr>
                    <w:tcW w:w="906" w:type="pct"/>
                    <w:tcBorders>
                      <w:top w:val="single" w:sz="6" w:space="0" w:color="auto"/>
                      <w:left w:val="single" w:sz="6" w:space="0" w:color="auto"/>
                      <w:bottom w:val="single" w:sz="4" w:space="0" w:color="auto"/>
                      <w:right w:val="single" w:sz="6" w:space="0" w:color="auto"/>
                    </w:tcBorders>
                  </w:tcPr>
                  <w:p w14:paraId="64A3DF28" w14:textId="77777777" w:rsidR="00B430B9" w:rsidRDefault="00B430B9" w:rsidP="00747940">
                    <w:pPr>
                      <w:jc w:val="right"/>
                    </w:pPr>
                  </w:p>
                </w:tc>
                <w:tc>
                  <w:tcPr>
                    <w:tcW w:w="963" w:type="pct"/>
                    <w:tcBorders>
                      <w:top w:val="single" w:sz="6" w:space="0" w:color="auto"/>
                      <w:left w:val="single" w:sz="6" w:space="0" w:color="auto"/>
                      <w:bottom w:val="single" w:sz="4" w:space="0" w:color="auto"/>
                      <w:right w:val="single" w:sz="4" w:space="0" w:color="auto"/>
                    </w:tcBorders>
                  </w:tcPr>
                  <w:p w14:paraId="7DB4E7E1" w14:textId="77777777" w:rsidR="00B430B9" w:rsidRDefault="00000000" w:rsidP="00747940">
                    <w:pPr>
                      <w:jc w:val="right"/>
                    </w:pPr>
                    <w:r>
                      <w:t>15,129,670.54</w:t>
                    </w:r>
                  </w:p>
                </w:tc>
              </w:tr>
            </w:sdtContent>
          </w:sdt>
        </w:tbl>
        <w:p w14:paraId="059A0149" w14:textId="77777777" w:rsidR="00B430B9" w:rsidRDefault="00B430B9"/>
        <w:p w14:paraId="375B602C" w14:textId="77777777" w:rsidR="00B430B9" w:rsidRDefault="00000000">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579440595"/>
            <w:lock w:val="sdtLocked"/>
            <w:placeholder>
              <w:docPart w:val="GBC22222222222222222222222222222"/>
            </w:placeholder>
          </w:sdtPr>
          <w:sdtContent>
            <w:p w14:paraId="5EF4A798" w14:textId="0196E216" w:rsidR="00B430B9" w:rsidRDefault="00000000" w:rsidP="009E7DE8">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6ACE6921" w14:textId="77777777" w:rsidR="00B430B9" w:rsidRDefault="00B430B9">
          <w:pPr>
            <w:rPr>
              <w:rFonts w:cs="Arial"/>
            </w:rPr>
          </w:pPr>
        </w:p>
        <w:p w14:paraId="0BA3FAF2" w14:textId="77777777" w:rsidR="00B430B9" w:rsidRDefault="00000000">
          <w:pPr>
            <w:rPr>
              <w:rFonts w:cs="Arial"/>
            </w:rPr>
          </w:pPr>
          <w:r>
            <w:rPr>
              <w:rFonts w:cs="Arial" w:hint="eastAsia"/>
            </w:rPr>
            <w:t>其他说明：</w:t>
          </w:r>
        </w:p>
        <w:sdt>
          <w:sdtPr>
            <w:rPr>
              <w:rFonts w:cs="Arial"/>
            </w:rPr>
            <w:alias w:val="是否适用：重要的非全资子公司其他说明[双击切换]"/>
            <w:tag w:val="_GBC_c511ac7f8f1f42bfa9130e28b68d1f19"/>
            <w:id w:val="-733539133"/>
            <w:lock w:val="sdtLocked"/>
            <w:placeholder>
              <w:docPart w:val="GBC22222222222222222222222222222"/>
            </w:placeholder>
          </w:sdtPr>
          <w:sdtContent>
            <w:p w14:paraId="7BACBE4E" w14:textId="2AF5209F" w:rsidR="00B430B9" w:rsidRDefault="00000000" w:rsidP="009E7DE8">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sdtContent>
    </w:sdt>
    <w:p w14:paraId="2D0DAEE6" w14:textId="77777777" w:rsidR="00B430B9" w:rsidRDefault="00B430B9">
      <w:pPr>
        <w:rPr>
          <w:rFonts w:cs="Arial"/>
        </w:rPr>
      </w:pPr>
    </w:p>
    <w:sdt>
      <w:sdtPr>
        <w:rPr>
          <w:rFonts w:ascii="宋体" w:hAnsi="宋体" w:cs="Arial" w:hint="eastAsia"/>
          <w:b w:val="0"/>
          <w:bCs/>
          <w:kern w:val="0"/>
          <w:szCs w:val="21"/>
        </w:rPr>
        <w:alias w:val="模块:重要非全资子公司的主要财务信息"/>
        <w:tag w:val="_GBC_501222dd8f884fabbdeaec6fe7e79709"/>
        <w:id w:val="45184743"/>
        <w:lock w:val="sdtLocked"/>
        <w:placeholder>
          <w:docPart w:val="GBC22222222222222222222222222222"/>
        </w:placeholder>
      </w:sdtPr>
      <w:sdtEndPr>
        <w:rPr>
          <w:rFonts w:hint="default"/>
        </w:rPr>
      </w:sdtEndPr>
      <w:sdtContent>
        <w:p w14:paraId="00FB6B13" w14:textId="77777777" w:rsidR="00B430B9" w:rsidRDefault="00000000">
          <w:pPr>
            <w:pStyle w:val="4"/>
            <w:numPr>
              <w:ilvl w:val="3"/>
              <w:numId w:val="79"/>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278324807"/>
            <w:lock w:val="sdtLocked"/>
            <w:placeholder>
              <w:docPart w:val="GBC22222222222222222222222222222"/>
            </w:placeholder>
          </w:sdtPr>
          <w:sdtContent>
            <w:p w14:paraId="48477040" w14:textId="5F9EEFA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AA1181" w14:textId="77777777" w:rsidR="00B430B9" w:rsidRDefault="00000000">
          <w:pPr>
            <w:jc w:val="right"/>
          </w:pPr>
          <w:r>
            <w:rPr>
              <w:rFonts w:hint="eastAsia"/>
            </w:rPr>
            <w:t>单位：</w:t>
          </w:r>
          <w:sdt>
            <w:sdtPr>
              <w:rPr>
                <w:rFonts w:hint="eastAsia"/>
              </w:rPr>
              <w:alias w:val="单位：财务附注：重要非全资子公司的主要财务信息"/>
              <w:tag w:val="_GBC_ba918360b15748859fb63cacad1f617d"/>
              <w:id w:val="-13344519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11568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784" w:type="pct"/>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6"/>
            <w:gridCol w:w="849"/>
            <w:gridCol w:w="849"/>
            <w:gridCol w:w="851"/>
            <w:gridCol w:w="851"/>
            <w:gridCol w:w="284"/>
            <w:gridCol w:w="853"/>
            <w:gridCol w:w="849"/>
            <w:gridCol w:w="851"/>
            <w:gridCol w:w="849"/>
            <w:gridCol w:w="851"/>
            <w:gridCol w:w="284"/>
            <w:gridCol w:w="849"/>
          </w:tblGrid>
          <w:tr w:rsidR="0043311F" w14:paraId="1B3DDECE" w14:textId="77777777" w:rsidTr="0043311F">
            <w:trPr>
              <w:trHeight w:val="241"/>
            </w:trPr>
            <w:sdt>
              <w:sdtPr>
                <w:rPr>
                  <w:sz w:val="15"/>
                  <w:szCs w:val="15"/>
                </w:rPr>
                <w:tag w:val="_PLD_e65ae60c1beb4e5aa4e9c5250ffb188a"/>
                <w:id w:val="-2047125496"/>
                <w:lock w:val="sdtLocked"/>
              </w:sdtPr>
              <w:sdtContent>
                <w:tc>
                  <w:tcPr>
                    <w:tcW w:w="55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2500216" w14:textId="77777777" w:rsidR="00B430B9" w:rsidRPr="00DA0BCD" w:rsidRDefault="00000000" w:rsidP="00882775">
                    <w:pPr>
                      <w:ind w:right="-16"/>
                      <w:jc w:val="center"/>
                      <w:rPr>
                        <w:rFonts w:cs="Arial"/>
                        <w:bCs w:val="0"/>
                        <w:sz w:val="15"/>
                        <w:szCs w:val="15"/>
                      </w:rPr>
                    </w:pPr>
                    <w:r w:rsidRPr="00DA0BCD">
                      <w:rPr>
                        <w:rFonts w:cs="Arial" w:hint="eastAsia"/>
                        <w:sz w:val="15"/>
                        <w:szCs w:val="15"/>
                        <w:lang w:val="en-GB"/>
                      </w:rPr>
                      <w:t>子公司名称</w:t>
                    </w:r>
                  </w:p>
                </w:tc>
              </w:sdtContent>
            </w:sdt>
            <w:sdt>
              <w:sdtPr>
                <w:rPr>
                  <w:sz w:val="15"/>
                  <w:szCs w:val="15"/>
                </w:rPr>
                <w:tag w:val="_PLD_878e21e6ce5e466eb427e7200cc9e5bb"/>
                <w:id w:val="-2129765107"/>
                <w:lock w:val="sdtLocked"/>
              </w:sdtPr>
              <w:sdtContent>
                <w:tc>
                  <w:tcPr>
                    <w:tcW w:w="2223"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226CC96E" w14:textId="77777777" w:rsidR="00B430B9" w:rsidRPr="00DA0BCD" w:rsidRDefault="00000000" w:rsidP="00882775">
                    <w:pPr>
                      <w:ind w:right="-16"/>
                      <w:jc w:val="center"/>
                      <w:rPr>
                        <w:rFonts w:cs="Arial"/>
                        <w:bCs w:val="0"/>
                        <w:sz w:val="15"/>
                        <w:szCs w:val="15"/>
                      </w:rPr>
                    </w:pPr>
                    <w:r w:rsidRPr="00DA0BCD">
                      <w:rPr>
                        <w:rFonts w:cs="Arial" w:hint="eastAsia"/>
                        <w:sz w:val="15"/>
                        <w:szCs w:val="15"/>
                        <w:lang w:val="en-GB"/>
                      </w:rPr>
                      <w:t>期末余额</w:t>
                    </w:r>
                  </w:p>
                </w:tc>
              </w:sdtContent>
            </w:sdt>
            <w:sdt>
              <w:sdtPr>
                <w:rPr>
                  <w:sz w:val="15"/>
                  <w:szCs w:val="15"/>
                </w:rPr>
                <w:tag w:val="_PLD_86b93e4e78424106874bd84d54fb24df"/>
                <w:id w:val="381136293"/>
                <w:lock w:val="sdtLocked"/>
              </w:sdtPr>
              <w:sdtContent>
                <w:tc>
                  <w:tcPr>
                    <w:tcW w:w="2221"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27846B8" w14:textId="77777777" w:rsidR="00B430B9" w:rsidRPr="00DA0BCD" w:rsidRDefault="00000000" w:rsidP="00882775">
                    <w:pPr>
                      <w:ind w:right="-16"/>
                      <w:jc w:val="center"/>
                      <w:rPr>
                        <w:rFonts w:cs="Arial"/>
                        <w:bCs w:val="0"/>
                        <w:sz w:val="15"/>
                        <w:szCs w:val="15"/>
                      </w:rPr>
                    </w:pPr>
                    <w:r w:rsidRPr="00DA0BCD">
                      <w:rPr>
                        <w:rFonts w:cs="Arial" w:hint="eastAsia"/>
                        <w:sz w:val="15"/>
                        <w:szCs w:val="15"/>
                        <w:lang w:val="en-GB"/>
                      </w:rPr>
                      <w:t>期初余额</w:t>
                    </w:r>
                  </w:p>
                </w:tc>
              </w:sdtContent>
            </w:sdt>
          </w:tr>
          <w:tr w:rsidR="0043311F" w14:paraId="5194F912" w14:textId="77777777" w:rsidTr="0043311F">
            <w:trPr>
              <w:trHeight w:val="241"/>
            </w:trPr>
            <w:tc>
              <w:tcPr>
                <w:tcW w:w="556"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F995622" w14:textId="77777777" w:rsidR="00B430B9" w:rsidRPr="00DA0BCD" w:rsidRDefault="00B430B9" w:rsidP="00882775">
                <w:pPr>
                  <w:rPr>
                    <w:rFonts w:cs="Arial"/>
                    <w:bCs w:val="0"/>
                    <w:sz w:val="15"/>
                    <w:szCs w:val="15"/>
                  </w:rPr>
                </w:pPr>
              </w:p>
            </w:tc>
            <w:sdt>
              <w:sdtPr>
                <w:rPr>
                  <w:sz w:val="15"/>
                  <w:szCs w:val="15"/>
                </w:rPr>
                <w:tag w:val="_PLD_0154d63f3f2c482ebe0cf00460d87fbd"/>
                <w:id w:val="-382633989"/>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14:paraId="288A3344" w14:textId="77777777" w:rsidR="00B430B9" w:rsidRPr="00DA0BCD" w:rsidRDefault="00000000" w:rsidP="00882775">
                    <w:pPr>
                      <w:jc w:val="center"/>
                      <w:rPr>
                        <w:rFonts w:cs="Arial"/>
                        <w:sz w:val="15"/>
                        <w:szCs w:val="15"/>
                      </w:rPr>
                    </w:pPr>
                    <w:r w:rsidRPr="00DA0BCD">
                      <w:rPr>
                        <w:rFonts w:cs="Arial" w:hint="eastAsia"/>
                        <w:sz w:val="15"/>
                        <w:szCs w:val="15"/>
                        <w:lang w:val="en-GB"/>
                      </w:rPr>
                      <w:t>流动资产</w:t>
                    </w:r>
                  </w:p>
                </w:tc>
              </w:sdtContent>
            </w:sdt>
            <w:sdt>
              <w:sdtPr>
                <w:rPr>
                  <w:sz w:val="15"/>
                  <w:szCs w:val="15"/>
                </w:rPr>
                <w:tag w:val="_PLD_0f817c02730447aca042c6a931d447e8"/>
                <w:id w:val="996695848"/>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14:paraId="58DD742B" w14:textId="77777777" w:rsidR="00B430B9" w:rsidRPr="00DA0BCD" w:rsidRDefault="00000000" w:rsidP="00882775">
                    <w:pPr>
                      <w:ind w:left="-40" w:right="-97"/>
                      <w:jc w:val="center"/>
                      <w:rPr>
                        <w:rFonts w:cs="Arial"/>
                        <w:sz w:val="15"/>
                        <w:szCs w:val="15"/>
                      </w:rPr>
                    </w:pPr>
                    <w:r w:rsidRPr="00DA0BCD">
                      <w:rPr>
                        <w:rFonts w:cs="Arial" w:hint="eastAsia"/>
                        <w:sz w:val="15"/>
                        <w:szCs w:val="15"/>
                        <w:lang w:val="en-GB"/>
                      </w:rPr>
                      <w:t>非流动资产</w:t>
                    </w:r>
                  </w:p>
                </w:tc>
              </w:sdtContent>
            </w:sdt>
            <w:sdt>
              <w:sdtPr>
                <w:rPr>
                  <w:sz w:val="15"/>
                  <w:szCs w:val="15"/>
                </w:rPr>
                <w:tag w:val="_PLD_553e0814e94f491784b88cc5aa7d6adb"/>
                <w:id w:val="-814015175"/>
                <w:lock w:val="sdtLocked"/>
              </w:sdtPr>
              <w:sdtContent>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42BE85DD" w14:textId="77777777" w:rsidR="00B430B9" w:rsidRPr="00DA0BCD" w:rsidRDefault="00000000" w:rsidP="00882775">
                    <w:pPr>
                      <w:jc w:val="center"/>
                      <w:rPr>
                        <w:rFonts w:cs="Arial"/>
                        <w:sz w:val="15"/>
                        <w:szCs w:val="15"/>
                      </w:rPr>
                    </w:pPr>
                    <w:r w:rsidRPr="00DA0BCD">
                      <w:rPr>
                        <w:rFonts w:cs="Arial" w:hint="eastAsia"/>
                        <w:sz w:val="15"/>
                        <w:szCs w:val="15"/>
                        <w:lang w:val="en-GB"/>
                      </w:rPr>
                      <w:t>资产合计</w:t>
                    </w:r>
                  </w:p>
                </w:tc>
              </w:sdtContent>
            </w:sdt>
            <w:sdt>
              <w:sdtPr>
                <w:rPr>
                  <w:sz w:val="15"/>
                  <w:szCs w:val="15"/>
                </w:rPr>
                <w:tag w:val="_PLD_3db84901ffa544afb174531f0384a82f"/>
                <w:id w:val="1495913998"/>
                <w:lock w:val="sdtLocked"/>
              </w:sdtPr>
              <w:sdtContent>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22224CDF" w14:textId="77777777" w:rsidR="00B430B9" w:rsidRPr="00DA0BCD" w:rsidRDefault="00000000" w:rsidP="00882775">
                    <w:pPr>
                      <w:jc w:val="center"/>
                      <w:rPr>
                        <w:rFonts w:cs="Arial"/>
                        <w:sz w:val="15"/>
                        <w:szCs w:val="15"/>
                      </w:rPr>
                    </w:pPr>
                    <w:r w:rsidRPr="00DA0BCD">
                      <w:rPr>
                        <w:rFonts w:cs="Arial" w:hint="eastAsia"/>
                        <w:sz w:val="15"/>
                        <w:szCs w:val="15"/>
                        <w:lang w:val="en-GB"/>
                      </w:rPr>
                      <w:t>流动负债</w:t>
                    </w:r>
                  </w:p>
                </w:tc>
              </w:sdtContent>
            </w:sdt>
            <w:sdt>
              <w:sdtPr>
                <w:rPr>
                  <w:sz w:val="15"/>
                  <w:szCs w:val="15"/>
                </w:rPr>
                <w:tag w:val="_PLD_50c217cc437b4c3496e1aab622fba053"/>
                <w:id w:val="1091203146"/>
                <w:lock w:val="sdtLocked"/>
              </w:sdtPr>
              <w:sdtContent>
                <w:tc>
                  <w:tcPr>
                    <w:tcW w:w="139" w:type="pct"/>
                    <w:tcBorders>
                      <w:top w:val="single" w:sz="6" w:space="0" w:color="auto"/>
                      <w:left w:val="single" w:sz="6" w:space="0" w:color="auto"/>
                      <w:bottom w:val="single" w:sz="6" w:space="0" w:color="auto"/>
                      <w:right w:val="single" w:sz="6" w:space="0" w:color="auto"/>
                    </w:tcBorders>
                    <w:shd w:val="clear" w:color="auto" w:fill="auto"/>
                    <w:vAlign w:val="center"/>
                  </w:tcPr>
                  <w:p w14:paraId="18EBDBD5" w14:textId="77777777" w:rsidR="00B430B9" w:rsidRPr="00DA0BCD" w:rsidRDefault="00000000" w:rsidP="00882775">
                    <w:pPr>
                      <w:ind w:left="-40" w:right="-97"/>
                      <w:jc w:val="center"/>
                      <w:rPr>
                        <w:rFonts w:cs="Arial"/>
                        <w:sz w:val="15"/>
                        <w:szCs w:val="15"/>
                      </w:rPr>
                    </w:pPr>
                    <w:r w:rsidRPr="00DA0BCD">
                      <w:rPr>
                        <w:rFonts w:cs="Arial" w:hint="eastAsia"/>
                        <w:sz w:val="15"/>
                        <w:szCs w:val="15"/>
                        <w:lang w:val="en-GB"/>
                      </w:rPr>
                      <w:t>非流动负债</w:t>
                    </w:r>
                  </w:p>
                </w:tc>
              </w:sdtContent>
            </w:sdt>
            <w:sdt>
              <w:sdtPr>
                <w:rPr>
                  <w:sz w:val="15"/>
                  <w:szCs w:val="15"/>
                </w:rPr>
                <w:tag w:val="_PLD_ccd9a8d3652e4485a763cfb37eb6fa37"/>
                <w:id w:val="293572253"/>
                <w:lock w:val="sdtLocked"/>
              </w:sdtPr>
              <w:sdtContent>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2B5D4589" w14:textId="77777777" w:rsidR="00B430B9" w:rsidRPr="00DA0BCD" w:rsidRDefault="00000000" w:rsidP="00882775">
                    <w:pPr>
                      <w:jc w:val="center"/>
                      <w:rPr>
                        <w:rFonts w:cs="Arial"/>
                        <w:sz w:val="15"/>
                        <w:szCs w:val="15"/>
                      </w:rPr>
                    </w:pPr>
                    <w:r w:rsidRPr="00DA0BCD">
                      <w:rPr>
                        <w:rFonts w:cs="Arial" w:hint="eastAsia"/>
                        <w:sz w:val="15"/>
                        <w:szCs w:val="15"/>
                        <w:lang w:val="en-GB"/>
                      </w:rPr>
                      <w:t>负债合计</w:t>
                    </w:r>
                  </w:p>
                </w:tc>
              </w:sdtContent>
            </w:sdt>
            <w:sdt>
              <w:sdtPr>
                <w:tag w:val="_PLD_ec07cd6513b74d49b586125d4b66dd0a"/>
                <w:id w:val="-2139021090"/>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14:paraId="3441535D" w14:textId="77777777" w:rsidR="00B430B9" w:rsidRDefault="00000000" w:rsidP="00882775">
                    <w:pPr>
                      <w:jc w:val="center"/>
                      <w:rPr>
                        <w:rFonts w:cs="Arial"/>
                      </w:rPr>
                    </w:pPr>
                    <w:r w:rsidRPr="00DA0BCD">
                      <w:rPr>
                        <w:rFonts w:cs="Arial" w:hint="eastAsia"/>
                        <w:sz w:val="15"/>
                        <w:szCs w:val="15"/>
                        <w:lang w:val="en-GB"/>
                      </w:rPr>
                      <w:t>流动资产</w:t>
                    </w:r>
                  </w:p>
                </w:tc>
              </w:sdtContent>
            </w:sdt>
            <w:sdt>
              <w:sdtPr>
                <w:rPr>
                  <w:sz w:val="15"/>
                  <w:szCs w:val="15"/>
                </w:rPr>
                <w:tag w:val="_PLD_fb97ce65ab144768b4fb9978546fce37"/>
                <w:id w:val="951211644"/>
                <w:lock w:val="sdtLocked"/>
              </w:sdtPr>
              <w:sdtContent>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4927F246" w14:textId="77777777" w:rsidR="00B430B9" w:rsidRPr="00DA0BCD" w:rsidRDefault="00000000" w:rsidP="00882775">
                    <w:pPr>
                      <w:ind w:left="-40" w:right="-97"/>
                      <w:jc w:val="center"/>
                      <w:rPr>
                        <w:rFonts w:cs="Arial"/>
                        <w:sz w:val="15"/>
                        <w:szCs w:val="15"/>
                      </w:rPr>
                    </w:pPr>
                    <w:r w:rsidRPr="00DA0BCD">
                      <w:rPr>
                        <w:rFonts w:cs="Arial" w:hint="eastAsia"/>
                        <w:sz w:val="15"/>
                        <w:szCs w:val="15"/>
                        <w:lang w:val="en-GB"/>
                      </w:rPr>
                      <w:t>非流动资产</w:t>
                    </w:r>
                  </w:p>
                </w:tc>
              </w:sdtContent>
            </w:sdt>
            <w:sdt>
              <w:sdtPr>
                <w:rPr>
                  <w:sz w:val="15"/>
                  <w:szCs w:val="15"/>
                </w:rPr>
                <w:tag w:val="_PLD_412845ecfd2e45e8ae03b43cf8ca32f4"/>
                <w:id w:val="956988005"/>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14:paraId="1C8638F4" w14:textId="77777777" w:rsidR="00B430B9" w:rsidRPr="00DA0BCD" w:rsidRDefault="00000000" w:rsidP="00882775">
                    <w:pPr>
                      <w:jc w:val="center"/>
                      <w:rPr>
                        <w:rFonts w:cs="Arial"/>
                        <w:sz w:val="15"/>
                        <w:szCs w:val="15"/>
                      </w:rPr>
                    </w:pPr>
                    <w:r w:rsidRPr="00DA0BCD">
                      <w:rPr>
                        <w:rFonts w:cs="Arial" w:hint="eastAsia"/>
                        <w:sz w:val="15"/>
                        <w:szCs w:val="15"/>
                        <w:lang w:val="en-GB"/>
                      </w:rPr>
                      <w:t>资产合计</w:t>
                    </w:r>
                  </w:p>
                </w:tc>
              </w:sdtContent>
            </w:sdt>
            <w:sdt>
              <w:sdtPr>
                <w:rPr>
                  <w:sz w:val="15"/>
                  <w:szCs w:val="15"/>
                </w:rPr>
                <w:tag w:val="_PLD_2a24724c66b442e994f401266a55d5df"/>
                <w:id w:val="-741874737"/>
                <w:lock w:val="sdtLocked"/>
              </w:sdtPr>
              <w:sdtContent>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6443B417" w14:textId="77777777" w:rsidR="00B430B9" w:rsidRPr="00DA0BCD" w:rsidRDefault="00000000" w:rsidP="00882775">
                    <w:pPr>
                      <w:jc w:val="center"/>
                      <w:rPr>
                        <w:rFonts w:cs="Arial"/>
                        <w:sz w:val="15"/>
                        <w:szCs w:val="15"/>
                      </w:rPr>
                    </w:pPr>
                    <w:r w:rsidRPr="00DA0BCD">
                      <w:rPr>
                        <w:rFonts w:cs="Arial" w:hint="eastAsia"/>
                        <w:sz w:val="15"/>
                        <w:szCs w:val="15"/>
                        <w:lang w:val="en-GB"/>
                      </w:rPr>
                      <w:t>流动负债</w:t>
                    </w:r>
                  </w:p>
                </w:tc>
              </w:sdtContent>
            </w:sdt>
            <w:sdt>
              <w:sdtPr>
                <w:rPr>
                  <w:sz w:val="15"/>
                  <w:szCs w:val="15"/>
                </w:rPr>
                <w:tag w:val="_PLD_937f557a5cdb4ea99a0a914e755f781f"/>
                <w:id w:val="-354580654"/>
                <w:lock w:val="sdtLocked"/>
              </w:sdtPr>
              <w:sdtContent>
                <w:tc>
                  <w:tcPr>
                    <w:tcW w:w="139" w:type="pct"/>
                    <w:tcBorders>
                      <w:top w:val="single" w:sz="6" w:space="0" w:color="auto"/>
                      <w:left w:val="single" w:sz="6" w:space="0" w:color="auto"/>
                      <w:bottom w:val="single" w:sz="6" w:space="0" w:color="auto"/>
                      <w:right w:val="single" w:sz="6" w:space="0" w:color="auto"/>
                    </w:tcBorders>
                    <w:shd w:val="clear" w:color="auto" w:fill="auto"/>
                    <w:vAlign w:val="center"/>
                  </w:tcPr>
                  <w:p w14:paraId="1460D330" w14:textId="77777777" w:rsidR="00B430B9" w:rsidRPr="00DA0BCD" w:rsidRDefault="00000000" w:rsidP="00882775">
                    <w:pPr>
                      <w:ind w:left="-40" w:right="-97"/>
                      <w:jc w:val="center"/>
                      <w:rPr>
                        <w:rFonts w:cs="Arial"/>
                        <w:sz w:val="15"/>
                        <w:szCs w:val="15"/>
                      </w:rPr>
                    </w:pPr>
                    <w:r w:rsidRPr="00DA0BCD">
                      <w:rPr>
                        <w:rFonts w:cs="Arial" w:hint="eastAsia"/>
                        <w:sz w:val="15"/>
                        <w:szCs w:val="15"/>
                        <w:lang w:val="en-GB"/>
                      </w:rPr>
                      <w:t>非流动负债</w:t>
                    </w:r>
                  </w:p>
                </w:tc>
              </w:sdtContent>
            </w:sdt>
            <w:sdt>
              <w:sdtPr>
                <w:rPr>
                  <w:sz w:val="15"/>
                  <w:szCs w:val="15"/>
                </w:rPr>
                <w:tag w:val="_PLD_c4b998a44f394e1eb0924a4f19409ff8"/>
                <w:id w:val="-1409304188"/>
                <w:lock w:val="sdtLocked"/>
              </w:sdtPr>
              <w:sdtContent>
                <w:tc>
                  <w:tcPr>
                    <w:tcW w:w="416" w:type="pct"/>
                    <w:tcBorders>
                      <w:top w:val="single" w:sz="6" w:space="0" w:color="auto"/>
                      <w:left w:val="single" w:sz="6" w:space="0" w:color="auto"/>
                      <w:bottom w:val="single" w:sz="6" w:space="0" w:color="auto"/>
                      <w:right w:val="single" w:sz="4" w:space="0" w:color="auto"/>
                    </w:tcBorders>
                    <w:shd w:val="clear" w:color="auto" w:fill="auto"/>
                    <w:vAlign w:val="center"/>
                  </w:tcPr>
                  <w:p w14:paraId="6192A370" w14:textId="77777777" w:rsidR="00B430B9" w:rsidRPr="00DA0BCD" w:rsidRDefault="00000000" w:rsidP="00882775">
                    <w:pPr>
                      <w:jc w:val="center"/>
                      <w:rPr>
                        <w:rFonts w:cs="Arial"/>
                        <w:sz w:val="15"/>
                        <w:szCs w:val="15"/>
                      </w:rPr>
                    </w:pPr>
                    <w:r w:rsidRPr="00DA0BCD">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729039990"/>
              <w:lock w:val="sdtLocked"/>
            </w:sdtPr>
            <w:sdtContent>
              <w:tr w:rsidR="0043311F" w14:paraId="2004663D" w14:textId="77777777" w:rsidTr="0043311F">
                <w:tc>
                  <w:tcPr>
                    <w:tcW w:w="556" w:type="pct"/>
                    <w:tcBorders>
                      <w:top w:val="single" w:sz="6" w:space="0" w:color="auto"/>
                      <w:left w:val="single" w:sz="4" w:space="0" w:color="auto"/>
                      <w:bottom w:val="single" w:sz="4" w:space="0" w:color="auto"/>
                      <w:right w:val="single" w:sz="6" w:space="0" w:color="auto"/>
                    </w:tcBorders>
                  </w:tcPr>
                  <w:p w14:paraId="5B240B44" w14:textId="77777777" w:rsidR="00B430B9" w:rsidRPr="00DA0BCD" w:rsidRDefault="00000000" w:rsidP="00882775">
                    <w:pPr>
                      <w:rPr>
                        <w:sz w:val="15"/>
                        <w:szCs w:val="15"/>
                      </w:rPr>
                    </w:pPr>
                    <w:r w:rsidRPr="00DA0BCD">
                      <w:rPr>
                        <w:sz w:val="15"/>
                        <w:szCs w:val="15"/>
                      </w:rPr>
                      <w:t>浙江中国轻纺城中金市场投资有限公司</w:t>
                    </w:r>
                  </w:p>
                </w:tc>
                <w:tc>
                  <w:tcPr>
                    <w:tcW w:w="416" w:type="pct"/>
                    <w:tcBorders>
                      <w:top w:val="single" w:sz="6" w:space="0" w:color="auto"/>
                      <w:left w:val="single" w:sz="6" w:space="0" w:color="auto"/>
                      <w:bottom w:val="single" w:sz="4" w:space="0" w:color="auto"/>
                      <w:right w:val="single" w:sz="6" w:space="0" w:color="auto"/>
                    </w:tcBorders>
                  </w:tcPr>
                  <w:p w14:paraId="10D126D8" w14:textId="77777777" w:rsidR="00B430B9" w:rsidRPr="00DA0BCD" w:rsidRDefault="00000000" w:rsidP="00882775">
                    <w:pPr>
                      <w:jc w:val="right"/>
                      <w:rPr>
                        <w:sz w:val="15"/>
                        <w:szCs w:val="15"/>
                      </w:rPr>
                    </w:pPr>
                    <w:r w:rsidRPr="00DA0BCD">
                      <w:rPr>
                        <w:sz w:val="15"/>
                        <w:szCs w:val="15"/>
                      </w:rPr>
                      <w:t>161,675,847.14</w:t>
                    </w:r>
                  </w:p>
                </w:tc>
                <w:tc>
                  <w:tcPr>
                    <w:tcW w:w="416" w:type="pct"/>
                    <w:tcBorders>
                      <w:top w:val="single" w:sz="6" w:space="0" w:color="auto"/>
                      <w:left w:val="single" w:sz="6" w:space="0" w:color="auto"/>
                      <w:bottom w:val="single" w:sz="4" w:space="0" w:color="auto"/>
                      <w:right w:val="single" w:sz="6" w:space="0" w:color="auto"/>
                    </w:tcBorders>
                  </w:tcPr>
                  <w:p w14:paraId="42CBD89A" w14:textId="77777777" w:rsidR="00B430B9" w:rsidRPr="00DA0BCD" w:rsidRDefault="00000000" w:rsidP="00882775">
                    <w:pPr>
                      <w:jc w:val="right"/>
                      <w:rPr>
                        <w:sz w:val="15"/>
                        <w:szCs w:val="15"/>
                      </w:rPr>
                    </w:pPr>
                    <w:r w:rsidRPr="00DA0BCD">
                      <w:rPr>
                        <w:sz w:val="15"/>
                        <w:szCs w:val="15"/>
                      </w:rPr>
                      <w:t>649,470,261.07</w:t>
                    </w:r>
                  </w:p>
                </w:tc>
                <w:tc>
                  <w:tcPr>
                    <w:tcW w:w="417" w:type="pct"/>
                    <w:tcBorders>
                      <w:top w:val="single" w:sz="6" w:space="0" w:color="auto"/>
                      <w:left w:val="single" w:sz="6" w:space="0" w:color="auto"/>
                      <w:bottom w:val="single" w:sz="4" w:space="0" w:color="auto"/>
                      <w:right w:val="single" w:sz="6" w:space="0" w:color="auto"/>
                    </w:tcBorders>
                  </w:tcPr>
                  <w:p w14:paraId="21416543" w14:textId="77777777" w:rsidR="00B430B9" w:rsidRPr="00DA0BCD" w:rsidRDefault="00000000" w:rsidP="00882775">
                    <w:pPr>
                      <w:jc w:val="right"/>
                      <w:rPr>
                        <w:sz w:val="15"/>
                        <w:szCs w:val="15"/>
                      </w:rPr>
                    </w:pPr>
                    <w:r w:rsidRPr="00DA0BCD">
                      <w:rPr>
                        <w:sz w:val="15"/>
                        <w:szCs w:val="15"/>
                      </w:rPr>
                      <w:t>811,146,108.21</w:t>
                    </w:r>
                  </w:p>
                </w:tc>
                <w:tc>
                  <w:tcPr>
                    <w:tcW w:w="417" w:type="pct"/>
                    <w:tcBorders>
                      <w:top w:val="single" w:sz="6" w:space="0" w:color="auto"/>
                      <w:left w:val="single" w:sz="6" w:space="0" w:color="auto"/>
                      <w:bottom w:val="single" w:sz="4" w:space="0" w:color="auto"/>
                      <w:right w:val="single" w:sz="6" w:space="0" w:color="auto"/>
                    </w:tcBorders>
                  </w:tcPr>
                  <w:p w14:paraId="64D68298" w14:textId="77777777" w:rsidR="00B430B9" w:rsidRPr="00DA0BCD" w:rsidRDefault="00000000" w:rsidP="00882775">
                    <w:pPr>
                      <w:jc w:val="right"/>
                      <w:rPr>
                        <w:sz w:val="15"/>
                        <w:szCs w:val="15"/>
                      </w:rPr>
                    </w:pPr>
                    <w:r w:rsidRPr="00DA0BCD">
                      <w:rPr>
                        <w:sz w:val="15"/>
                        <w:szCs w:val="15"/>
                      </w:rPr>
                      <w:t>771,649,046.84</w:t>
                    </w:r>
                  </w:p>
                </w:tc>
                <w:tc>
                  <w:tcPr>
                    <w:tcW w:w="139" w:type="pct"/>
                    <w:tcBorders>
                      <w:top w:val="single" w:sz="6" w:space="0" w:color="auto"/>
                      <w:left w:val="single" w:sz="6" w:space="0" w:color="auto"/>
                      <w:bottom w:val="single" w:sz="4" w:space="0" w:color="auto"/>
                      <w:right w:val="single" w:sz="6" w:space="0" w:color="auto"/>
                    </w:tcBorders>
                  </w:tcPr>
                  <w:p w14:paraId="145CF775" w14:textId="77777777" w:rsidR="00B430B9" w:rsidRPr="00DA0BCD" w:rsidRDefault="00B430B9" w:rsidP="00882775">
                    <w:pPr>
                      <w:jc w:val="right"/>
                      <w:rPr>
                        <w:sz w:val="15"/>
                        <w:szCs w:val="15"/>
                      </w:rPr>
                    </w:pPr>
                  </w:p>
                </w:tc>
                <w:tc>
                  <w:tcPr>
                    <w:tcW w:w="417" w:type="pct"/>
                    <w:tcBorders>
                      <w:top w:val="single" w:sz="6" w:space="0" w:color="auto"/>
                      <w:left w:val="single" w:sz="6" w:space="0" w:color="auto"/>
                      <w:bottom w:val="single" w:sz="4" w:space="0" w:color="auto"/>
                      <w:right w:val="single" w:sz="6" w:space="0" w:color="auto"/>
                    </w:tcBorders>
                  </w:tcPr>
                  <w:p w14:paraId="4D8E0F1B" w14:textId="77777777" w:rsidR="00B430B9" w:rsidRPr="00DA0BCD" w:rsidRDefault="00000000" w:rsidP="00882775">
                    <w:pPr>
                      <w:jc w:val="right"/>
                      <w:rPr>
                        <w:sz w:val="15"/>
                        <w:szCs w:val="15"/>
                      </w:rPr>
                    </w:pPr>
                    <w:r w:rsidRPr="00DA0BCD">
                      <w:rPr>
                        <w:sz w:val="15"/>
                        <w:szCs w:val="15"/>
                      </w:rPr>
                      <w:t>771,649,046.84</w:t>
                    </w:r>
                  </w:p>
                </w:tc>
                <w:tc>
                  <w:tcPr>
                    <w:tcW w:w="416" w:type="pct"/>
                    <w:tcBorders>
                      <w:top w:val="single" w:sz="6" w:space="0" w:color="auto"/>
                      <w:left w:val="single" w:sz="6" w:space="0" w:color="auto"/>
                      <w:bottom w:val="single" w:sz="4" w:space="0" w:color="auto"/>
                      <w:right w:val="single" w:sz="6" w:space="0" w:color="auto"/>
                    </w:tcBorders>
                  </w:tcPr>
                  <w:p w14:paraId="5DE66336" w14:textId="77777777" w:rsidR="00B430B9" w:rsidRPr="00DA0BCD" w:rsidRDefault="00000000" w:rsidP="00882775">
                    <w:pPr>
                      <w:jc w:val="right"/>
                      <w:rPr>
                        <w:sz w:val="15"/>
                        <w:szCs w:val="15"/>
                      </w:rPr>
                    </w:pPr>
                    <w:r w:rsidRPr="00DA0BCD">
                      <w:rPr>
                        <w:sz w:val="15"/>
                        <w:szCs w:val="15"/>
                      </w:rPr>
                      <w:t>155,250,017.74</w:t>
                    </w:r>
                  </w:p>
                </w:tc>
                <w:tc>
                  <w:tcPr>
                    <w:tcW w:w="417" w:type="pct"/>
                    <w:tcBorders>
                      <w:top w:val="single" w:sz="6" w:space="0" w:color="auto"/>
                      <w:left w:val="single" w:sz="6" w:space="0" w:color="auto"/>
                      <w:bottom w:val="single" w:sz="4" w:space="0" w:color="auto"/>
                      <w:right w:val="single" w:sz="6" w:space="0" w:color="auto"/>
                    </w:tcBorders>
                  </w:tcPr>
                  <w:p w14:paraId="6A78F7BD" w14:textId="77777777" w:rsidR="00B430B9" w:rsidRPr="00DA0BCD" w:rsidRDefault="00000000" w:rsidP="00882775">
                    <w:pPr>
                      <w:jc w:val="right"/>
                      <w:rPr>
                        <w:sz w:val="15"/>
                        <w:szCs w:val="15"/>
                      </w:rPr>
                    </w:pPr>
                    <w:r w:rsidRPr="00DA0BCD">
                      <w:rPr>
                        <w:sz w:val="15"/>
                        <w:szCs w:val="15"/>
                      </w:rPr>
                      <w:t>664,831,533.79</w:t>
                    </w:r>
                  </w:p>
                </w:tc>
                <w:tc>
                  <w:tcPr>
                    <w:tcW w:w="416" w:type="pct"/>
                    <w:tcBorders>
                      <w:top w:val="single" w:sz="6" w:space="0" w:color="auto"/>
                      <w:left w:val="single" w:sz="6" w:space="0" w:color="auto"/>
                      <w:bottom w:val="single" w:sz="4" w:space="0" w:color="auto"/>
                      <w:right w:val="single" w:sz="6" w:space="0" w:color="auto"/>
                    </w:tcBorders>
                  </w:tcPr>
                  <w:p w14:paraId="3DC507CB" w14:textId="77777777" w:rsidR="00B430B9" w:rsidRPr="00DA0BCD" w:rsidRDefault="00000000" w:rsidP="00882775">
                    <w:pPr>
                      <w:jc w:val="right"/>
                      <w:rPr>
                        <w:sz w:val="15"/>
                        <w:szCs w:val="15"/>
                      </w:rPr>
                    </w:pPr>
                    <w:r w:rsidRPr="00DA0BCD">
                      <w:rPr>
                        <w:sz w:val="15"/>
                        <w:szCs w:val="15"/>
                      </w:rPr>
                      <w:t>820,081,551.53</w:t>
                    </w:r>
                  </w:p>
                </w:tc>
                <w:tc>
                  <w:tcPr>
                    <w:tcW w:w="417" w:type="pct"/>
                    <w:tcBorders>
                      <w:top w:val="single" w:sz="6" w:space="0" w:color="auto"/>
                      <w:left w:val="single" w:sz="6" w:space="0" w:color="auto"/>
                      <w:bottom w:val="single" w:sz="4" w:space="0" w:color="auto"/>
                      <w:right w:val="single" w:sz="6" w:space="0" w:color="auto"/>
                    </w:tcBorders>
                  </w:tcPr>
                  <w:p w14:paraId="4AC8D36F" w14:textId="77777777" w:rsidR="00B430B9" w:rsidRPr="00DA0BCD" w:rsidRDefault="00000000" w:rsidP="00882775">
                    <w:pPr>
                      <w:jc w:val="right"/>
                      <w:rPr>
                        <w:sz w:val="15"/>
                        <w:szCs w:val="15"/>
                      </w:rPr>
                    </w:pPr>
                    <w:r w:rsidRPr="00DA0BCD">
                      <w:rPr>
                        <w:sz w:val="15"/>
                        <w:szCs w:val="15"/>
                      </w:rPr>
                      <w:t>782,118,053.06</w:t>
                    </w:r>
                  </w:p>
                </w:tc>
                <w:tc>
                  <w:tcPr>
                    <w:tcW w:w="139" w:type="pct"/>
                    <w:tcBorders>
                      <w:top w:val="single" w:sz="6" w:space="0" w:color="auto"/>
                      <w:left w:val="single" w:sz="6" w:space="0" w:color="auto"/>
                      <w:bottom w:val="single" w:sz="4" w:space="0" w:color="auto"/>
                      <w:right w:val="single" w:sz="6" w:space="0" w:color="auto"/>
                    </w:tcBorders>
                  </w:tcPr>
                  <w:p w14:paraId="15641741" w14:textId="77777777" w:rsidR="00B430B9" w:rsidRPr="00DA0BCD" w:rsidRDefault="00B430B9" w:rsidP="00882775">
                    <w:pPr>
                      <w:jc w:val="right"/>
                      <w:rPr>
                        <w:sz w:val="15"/>
                        <w:szCs w:val="15"/>
                      </w:rPr>
                    </w:pPr>
                  </w:p>
                </w:tc>
                <w:tc>
                  <w:tcPr>
                    <w:tcW w:w="416" w:type="pct"/>
                    <w:tcBorders>
                      <w:top w:val="single" w:sz="6" w:space="0" w:color="auto"/>
                      <w:left w:val="single" w:sz="6" w:space="0" w:color="auto"/>
                      <w:bottom w:val="single" w:sz="4" w:space="0" w:color="auto"/>
                      <w:right w:val="single" w:sz="4" w:space="0" w:color="auto"/>
                    </w:tcBorders>
                  </w:tcPr>
                  <w:p w14:paraId="3BDCC87E" w14:textId="77777777" w:rsidR="00B430B9" w:rsidRPr="00DA0BCD" w:rsidRDefault="00000000" w:rsidP="00882775">
                    <w:pPr>
                      <w:jc w:val="right"/>
                      <w:rPr>
                        <w:sz w:val="15"/>
                        <w:szCs w:val="15"/>
                      </w:rPr>
                    </w:pPr>
                    <w:r w:rsidRPr="00DA0BCD">
                      <w:rPr>
                        <w:sz w:val="15"/>
                        <w:szCs w:val="15"/>
                      </w:rPr>
                      <w:t>782,118,053.06</w:t>
                    </w:r>
                  </w:p>
                </w:tc>
              </w:tr>
            </w:sdtContent>
          </w:sdt>
          <w:sdt>
            <w:sdtPr>
              <w:rPr>
                <w:sz w:val="15"/>
                <w:szCs w:val="15"/>
              </w:rPr>
              <w:alias w:val="重要非全资子公司的主要财务信息明细"/>
              <w:tag w:val="_GBC_feef0d2d67a84217a9099e634bb2d3df"/>
              <w:id w:val="227428992"/>
              <w:lock w:val="sdtLocked"/>
            </w:sdtPr>
            <w:sdtContent>
              <w:tr w:rsidR="0043311F" w14:paraId="34885A86" w14:textId="77777777" w:rsidTr="0043311F">
                <w:tc>
                  <w:tcPr>
                    <w:tcW w:w="556" w:type="pct"/>
                    <w:tcBorders>
                      <w:top w:val="single" w:sz="6" w:space="0" w:color="auto"/>
                      <w:left w:val="single" w:sz="4" w:space="0" w:color="auto"/>
                      <w:bottom w:val="single" w:sz="4" w:space="0" w:color="auto"/>
                      <w:right w:val="single" w:sz="6" w:space="0" w:color="auto"/>
                    </w:tcBorders>
                  </w:tcPr>
                  <w:p w14:paraId="63D2EB2E" w14:textId="77777777" w:rsidR="00B430B9" w:rsidRPr="00DA0BCD" w:rsidRDefault="00000000" w:rsidP="00882775">
                    <w:pPr>
                      <w:rPr>
                        <w:sz w:val="15"/>
                        <w:szCs w:val="15"/>
                      </w:rPr>
                    </w:pPr>
                    <w:r w:rsidRPr="00DA0BCD">
                      <w:rPr>
                        <w:sz w:val="15"/>
                        <w:szCs w:val="15"/>
                      </w:rPr>
                      <w:t>绍兴柯桥中国轻纺城新东区市场开发有限公司</w:t>
                    </w:r>
                  </w:p>
                </w:tc>
                <w:tc>
                  <w:tcPr>
                    <w:tcW w:w="416" w:type="pct"/>
                    <w:tcBorders>
                      <w:top w:val="single" w:sz="6" w:space="0" w:color="auto"/>
                      <w:left w:val="single" w:sz="6" w:space="0" w:color="auto"/>
                      <w:bottom w:val="single" w:sz="4" w:space="0" w:color="auto"/>
                      <w:right w:val="single" w:sz="6" w:space="0" w:color="auto"/>
                    </w:tcBorders>
                  </w:tcPr>
                  <w:p w14:paraId="2D952651" w14:textId="77777777" w:rsidR="00B430B9" w:rsidRPr="00DA0BCD" w:rsidRDefault="00000000" w:rsidP="00882775">
                    <w:pPr>
                      <w:jc w:val="right"/>
                      <w:rPr>
                        <w:sz w:val="15"/>
                        <w:szCs w:val="15"/>
                      </w:rPr>
                    </w:pPr>
                    <w:r w:rsidRPr="00DA0BCD">
                      <w:rPr>
                        <w:sz w:val="15"/>
                        <w:szCs w:val="15"/>
                      </w:rPr>
                      <w:t>128,912,701.66</w:t>
                    </w:r>
                  </w:p>
                </w:tc>
                <w:tc>
                  <w:tcPr>
                    <w:tcW w:w="416" w:type="pct"/>
                    <w:tcBorders>
                      <w:top w:val="single" w:sz="6" w:space="0" w:color="auto"/>
                      <w:left w:val="single" w:sz="6" w:space="0" w:color="auto"/>
                      <w:bottom w:val="single" w:sz="4" w:space="0" w:color="auto"/>
                      <w:right w:val="single" w:sz="6" w:space="0" w:color="auto"/>
                    </w:tcBorders>
                  </w:tcPr>
                  <w:p w14:paraId="4DEBCCC3" w14:textId="77777777" w:rsidR="00B430B9" w:rsidRPr="00DA0BCD" w:rsidRDefault="00000000" w:rsidP="00882775">
                    <w:pPr>
                      <w:jc w:val="right"/>
                      <w:rPr>
                        <w:sz w:val="15"/>
                        <w:szCs w:val="15"/>
                      </w:rPr>
                    </w:pPr>
                    <w:r w:rsidRPr="00DA0BCD">
                      <w:rPr>
                        <w:sz w:val="15"/>
                        <w:szCs w:val="15"/>
                      </w:rPr>
                      <w:t>649,470,261.07</w:t>
                    </w:r>
                  </w:p>
                </w:tc>
                <w:tc>
                  <w:tcPr>
                    <w:tcW w:w="417" w:type="pct"/>
                    <w:tcBorders>
                      <w:top w:val="single" w:sz="6" w:space="0" w:color="auto"/>
                      <w:left w:val="single" w:sz="6" w:space="0" w:color="auto"/>
                      <w:bottom w:val="single" w:sz="4" w:space="0" w:color="auto"/>
                      <w:right w:val="single" w:sz="6" w:space="0" w:color="auto"/>
                    </w:tcBorders>
                  </w:tcPr>
                  <w:p w14:paraId="6A1B3EC9" w14:textId="77777777" w:rsidR="00B430B9" w:rsidRPr="00DA0BCD" w:rsidRDefault="00000000" w:rsidP="00882775">
                    <w:pPr>
                      <w:jc w:val="right"/>
                      <w:rPr>
                        <w:sz w:val="15"/>
                        <w:szCs w:val="15"/>
                      </w:rPr>
                    </w:pPr>
                    <w:r w:rsidRPr="00DA0BCD">
                      <w:rPr>
                        <w:sz w:val="15"/>
                        <w:szCs w:val="15"/>
                      </w:rPr>
                      <w:t>778,382,962.73</w:t>
                    </w:r>
                  </w:p>
                </w:tc>
                <w:tc>
                  <w:tcPr>
                    <w:tcW w:w="417" w:type="pct"/>
                    <w:tcBorders>
                      <w:top w:val="single" w:sz="6" w:space="0" w:color="auto"/>
                      <w:left w:val="single" w:sz="6" w:space="0" w:color="auto"/>
                      <w:bottom w:val="single" w:sz="4" w:space="0" w:color="auto"/>
                      <w:right w:val="single" w:sz="6" w:space="0" w:color="auto"/>
                    </w:tcBorders>
                  </w:tcPr>
                  <w:p w14:paraId="32449F14" w14:textId="77777777" w:rsidR="00B430B9" w:rsidRPr="00DA0BCD" w:rsidRDefault="00000000" w:rsidP="00882775">
                    <w:pPr>
                      <w:jc w:val="right"/>
                      <w:rPr>
                        <w:sz w:val="15"/>
                        <w:szCs w:val="15"/>
                      </w:rPr>
                    </w:pPr>
                    <w:r w:rsidRPr="00DA0BCD">
                      <w:rPr>
                        <w:sz w:val="15"/>
                        <w:szCs w:val="15"/>
                      </w:rPr>
                      <w:t>771,649,039.84</w:t>
                    </w:r>
                  </w:p>
                </w:tc>
                <w:tc>
                  <w:tcPr>
                    <w:tcW w:w="139" w:type="pct"/>
                    <w:tcBorders>
                      <w:top w:val="single" w:sz="6" w:space="0" w:color="auto"/>
                      <w:left w:val="single" w:sz="6" w:space="0" w:color="auto"/>
                      <w:bottom w:val="single" w:sz="4" w:space="0" w:color="auto"/>
                      <w:right w:val="single" w:sz="6" w:space="0" w:color="auto"/>
                    </w:tcBorders>
                  </w:tcPr>
                  <w:p w14:paraId="0D9797FD" w14:textId="77777777" w:rsidR="00B430B9" w:rsidRPr="00DA0BCD" w:rsidRDefault="00B430B9" w:rsidP="00882775">
                    <w:pPr>
                      <w:jc w:val="right"/>
                      <w:rPr>
                        <w:sz w:val="15"/>
                        <w:szCs w:val="15"/>
                      </w:rPr>
                    </w:pPr>
                  </w:p>
                </w:tc>
                <w:tc>
                  <w:tcPr>
                    <w:tcW w:w="417" w:type="pct"/>
                    <w:tcBorders>
                      <w:top w:val="single" w:sz="6" w:space="0" w:color="auto"/>
                      <w:left w:val="single" w:sz="6" w:space="0" w:color="auto"/>
                      <w:bottom w:val="single" w:sz="4" w:space="0" w:color="auto"/>
                      <w:right w:val="single" w:sz="6" w:space="0" w:color="auto"/>
                    </w:tcBorders>
                  </w:tcPr>
                  <w:p w14:paraId="0BAE7099" w14:textId="77777777" w:rsidR="00B430B9" w:rsidRPr="00DA0BCD" w:rsidRDefault="00000000" w:rsidP="00882775">
                    <w:pPr>
                      <w:jc w:val="right"/>
                      <w:rPr>
                        <w:sz w:val="15"/>
                        <w:szCs w:val="15"/>
                      </w:rPr>
                    </w:pPr>
                    <w:r w:rsidRPr="00DA0BCD">
                      <w:rPr>
                        <w:sz w:val="15"/>
                        <w:szCs w:val="15"/>
                      </w:rPr>
                      <w:t>771,649,039.84</w:t>
                    </w:r>
                  </w:p>
                </w:tc>
                <w:tc>
                  <w:tcPr>
                    <w:tcW w:w="416" w:type="pct"/>
                    <w:tcBorders>
                      <w:top w:val="single" w:sz="6" w:space="0" w:color="auto"/>
                      <w:left w:val="single" w:sz="6" w:space="0" w:color="auto"/>
                      <w:bottom w:val="single" w:sz="4" w:space="0" w:color="auto"/>
                      <w:right w:val="single" w:sz="6" w:space="0" w:color="auto"/>
                    </w:tcBorders>
                  </w:tcPr>
                  <w:p w14:paraId="3E224D16" w14:textId="77777777" w:rsidR="00B430B9" w:rsidRPr="00DA0BCD" w:rsidRDefault="00000000" w:rsidP="00882775">
                    <w:pPr>
                      <w:jc w:val="right"/>
                      <w:rPr>
                        <w:sz w:val="15"/>
                        <w:szCs w:val="15"/>
                      </w:rPr>
                    </w:pPr>
                    <w:r w:rsidRPr="00DA0BCD">
                      <w:rPr>
                        <w:sz w:val="15"/>
                        <w:szCs w:val="15"/>
                      </w:rPr>
                      <w:t>122,487,142.52</w:t>
                    </w:r>
                  </w:p>
                </w:tc>
                <w:tc>
                  <w:tcPr>
                    <w:tcW w:w="417" w:type="pct"/>
                    <w:tcBorders>
                      <w:top w:val="single" w:sz="6" w:space="0" w:color="auto"/>
                      <w:left w:val="single" w:sz="6" w:space="0" w:color="auto"/>
                      <w:bottom w:val="single" w:sz="4" w:space="0" w:color="auto"/>
                      <w:right w:val="single" w:sz="6" w:space="0" w:color="auto"/>
                    </w:tcBorders>
                  </w:tcPr>
                  <w:p w14:paraId="44F424FA" w14:textId="77777777" w:rsidR="00B430B9" w:rsidRPr="00DA0BCD" w:rsidRDefault="00000000" w:rsidP="00882775">
                    <w:pPr>
                      <w:jc w:val="right"/>
                      <w:rPr>
                        <w:sz w:val="15"/>
                        <w:szCs w:val="15"/>
                      </w:rPr>
                    </w:pPr>
                    <w:r w:rsidRPr="00DA0BCD">
                      <w:rPr>
                        <w:sz w:val="15"/>
                        <w:szCs w:val="15"/>
                      </w:rPr>
                      <w:t>664,831,533.79</w:t>
                    </w:r>
                  </w:p>
                </w:tc>
                <w:tc>
                  <w:tcPr>
                    <w:tcW w:w="416" w:type="pct"/>
                    <w:tcBorders>
                      <w:top w:val="single" w:sz="6" w:space="0" w:color="auto"/>
                      <w:left w:val="single" w:sz="6" w:space="0" w:color="auto"/>
                      <w:bottom w:val="single" w:sz="4" w:space="0" w:color="auto"/>
                      <w:right w:val="single" w:sz="6" w:space="0" w:color="auto"/>
                    </w:tcBorders>
                  </w:tcPr>
                  <w:p w14:paraId="653B5872" w14:textId="77777777" w:rsidR="00B430B9" w:rsidRPr="00DA0BCD" w:rsidRDefault="00000000" w:rsidP="00882775">
                    <w:pPr>
                      <w:jc w:val="right"/>
                      <w:rPr>
                        <w:sz w:val="15"/>
                        <w:szCs w:val="15"/>
                      </w:rPr>
                    </w:pPr>
                    <w:r w:rsidRPr="00DA0BCD">
                      <w:rPr>
                        <w:sz w:val="15"/>
                        <w:szCs w:val="15"/>
                      </w:rPr>
                      <w:t>787,318,676.31</w:t>
                    </w:r>
                  </w:p>
                </w:tc>
                <w:tc>
                  <w:tcPr>
                    <w:tcW w:w="417" w:type="pct"/>
                    <w:tcBorders>
                      <w:top w:val="single" w:sz="6" w:space="0" w:color="auto"/>
                      <w:left w:val="single" w:sz="6" w:space="0" w:color="auto"/>
                      <w:bottom w:val="single" w:sz="4" w:space="0" w:color="auto"/>
                      <w:right w:val="single" w:sz="6" w:space="0" w:color="auto"/>
                    </w:tcBorders>
                  </w:tcPr>
                  <w:p w14:paraId="30BCEE26" w14:textId="77777777" w:rsidR="00B430B9" w:rsidRPr="00DA0BCD" w:rsidRDefault="00000000" w:rsidP="00882775">
                    <w:pPr>
                      <w:jc w:val="right"/>
                      <w:rPr>
                        <w:sz w:val="15"/>
                        <w:szCs w:val="15"/>
                      </w:rPr>
                    </w:pPr>
                    <w:r w:rsidRPr="00DA0BCD">
                      <w:rPr>
                        <w:sz w:val="15"/>
                        <w:szCs w:val="15"/>
                      </w:rPr>
                      <w:t>782,118,049.50</w:t>
                    </w:r>
                  </w:p>
                </w:tc>
                <w:tc>
                  <w:tcPr>
                    <w:tcW w:w="139" w:type="pct"/>
                    <w:tcBorders>
                      <w:top w:val="single" w:sz="6" w:space="0" w:color="auto"/>
                      <w:left w:val="single" w:sz="6" w:space="0" w:color="auto"/>
                      <w:bottom w:val="single" w:sz="4" w:space="0" w:color="auto"/>
                      <w:right w:val="single" w:sz="6" w:space="0" w:color="auto"/>
                    </w:tcBorders>
                  </w:tcPr>
                  <w:p w14:paraId="5B08EE63" w14:textId="77777777" w:rsidR="00B430B9" w:rsidRPr="00DA0BCD" w:rsidRDefault="00B430B9" w:rsidP="00882775">
                    <w:pPr>
                      <w:jc w:val="right"/>
                      <w:rPr>
                        <w:sz w:val="15"/>
                        <w:szCs w:val="15"/>
                      </w:rPr>
                    </w:pPr>
                  </w:p>
                </w:tc>
                <w:tc>
                  <w:tcPr>
                    <w:tcW w:w="416" w:type="pct"/>
                    <w:tcBorders>
                      <w:top w:val="single" w:sz="6" w:space="0" w:color="auto"/>
                      <w:left w:val="single" w:sz="6" w:space="0" w:color="auto"/>
                      <w:bottom w:val="single" w:sz="4" w:space="0" w:color="auto"/>
                      <w:right w:val="single" w:sz="4" w:space="0" w:color="auto"/>
                    </w:tcBorders>
                  </w:tcPr>
                  <w:p w14:paraId="00AE29DB" w14:textId="77777777" w:rsidR="00B430B9" w:rsidRPr="00DA0BCD" w:rsidRDefault="00000000" w:rsidP="00882775">
                    <w:pPr>
                      <w:jc w:val="right"/>
                      <w:rPr>
                        <w:sz w:val="15"/>
                        <w:szCs w:val="15"/>
                      </w:rPr>
                    </w:pPr>
                    <w:r w:rsidRPr="00DA0BCD">
                      <w:rPr>
                        <w:sz w:val="15"/>
                        <w:szCs w:val="15"/>
                      </w:rPr>
                      <w:t>782,118,049.50</w:t>
                    </w:r>
                  </w:p>
                </w:tc>
              </w:tr>
            </w:sdtContent>
          </w:sdt>
          <w:sdt>
            <w:sdtPr>
              <w:rPr>
                <w:sz w:val="15"/>
                <w:szCs w:val="15"/>
              </w:rPr>
              <w:alias w:val="重要非全资子公司的主要财务信息明细"/>
              <w:tag w:val="_GBC_feef0d2d67a84217a9099e634bb2d3df"/>
              <w:id w:val="1859312327"/>
              <w:lock w:val="sdtLocked"/>
            </w:sdtPr>
            <w:sdtContent>
              <w:tr w:rsidR="0043311F" w14:paraId="6FE638FC" w14:textId="77777777" w:rsidTr="0043311F">
                <w:tc>
                  <w:tcPr>
                    <w:tcW w:w="556" w:type="pct"/>
                    <w:tcBorders>
                      <w:top w:val="single" w:sz="6" w:space="0" w:color="auto"/>
                      <w:left w:val="single" w:sz="4" w:space="0" w:color="auto"/>
                      <w:bottom w:val="single" w:sz="4" w:space="0" w:color="auto"/>
                      <w:right w:val="single" w:sz="6" w:space="0" w:color="auto"/>
                    </w:tcBorders>
                  </w:tcPr>
                  <w:p w14:paraId="6E05A7B6" w14:textId="77777777" w:rsidR="00B430B9" w:rsidRPr="00DA0BCD" w:rsidRDefault="00000000" w:rsidP="00882775">
                    <w:pPr>
                      <w:rPr>
                        <w:sz w:val="15"/>
                        <w:szCs w:val="15"/>
                      </w:rPr>
                    </w:pPr>
                    <w:r w:rsidRPr="00DA0BCD">
                      <w:rPr>
                        <w:sz w:val="15"/>
                        <w:szCs w:val="15"/>
                      </w:rPr>
                      <w:t>浙江中国轻纺城网络有限公司</w:t>
                    </w:r>
                  </w:p>
                </w:tc>
                <w:tc>
                  <w:tcPr>
                    <w:tcW w:w="416" w:type="pct"/>
                    <w:tcBorders>
                      <w:top w:val="single" w:sz="6" w:space="0" w:color="auto"/>
                      <w:left w:val="single" w:sz="6" w:space="0" w:color="auto"/>
                      <w:bottom w:val="single" w:sz="4" w:space="0" w:color="auto"/>
                      <w:right w:val="single" w:sz="6" w:space="0" w:color="auto"/>
                    </w:tcBorders>
                  </w:tcPr>
                  <w:p w14:paraId="69FFDF12" w14:textId="77777777" w:rsidR="00B430B9" w:rsidRPr="00DA0BCD" w:rsidRDefault="00000000" w:rsidP="00882775">
                    <w:pPr>
                      <w:jc w:val="right"/>
                      <w:rPr>
                        <w:sz w:val="15"/>
                        <w:szCs w:val="15"/>
                      </w:rPr>
                    </w:pPr>
                    <w:r w:rsidRPr="00DA0BCD">
                      <w:rPr>
                        <w:sz w:val="15"/>
                        <w:szCs w:val="15"/>
                      </w:rPr>
                      <w:t>16,970,047.32</w:t>
                    </w:r>
                  </w:p>
                </w:tc>
                <w:tc>
                  <w:tcPr>
                    <w:tcW w:w="416" w:type="pct"/>
                    <w:tcBorders>
                      <w:top w:val="single" w:sz="6" w:space="0" w:color="auto"/>
                      <w:left w:val="single" w:sz="6" w:space="0" w:color="auto"/>
                      <w:bottom w:val="single" w:sz="4" w:space="0" w:color="auto"/>
                      <w:right w:val="single" w:sz="6" w:space="0" w:color="auto"/>
                    </w:tcBorders>
                  </w:tcPr>
                  <w:p w14:paraId="181DB7FE" w14:textId="77777777" w:rsidR="00B430B9" w:rsidRPr="00DA0BCD" w:rsidRDefault="00000000" w:rsidP="00882775">
                    <w:pPr>
                      <w:jc w:val="right"/>
                      <w:rPr>
                        <w:sz w:val="15"/>
                        <w:szCs w:val="15"/>
                      </w:rPr>
                    </w:pPr>
                    <w:r w:rsidRPr="00DA0BCD">
                      <w:rPr>
                        <w:sz w:val="15"/>
                        <w:szCs w:val="15"/>
                      </w:rPr>
                      <w:t>2,828,442.75</w:t>
                    </w:r>
                  </w:p>
                </w:tc>
                <w:tc>
                  <w:tcPr>
                    <w:tcW w:w="417" w:type="pct"/>
                    <w:tcBorders>
                      <w:top w:val="single" w:sz="6" w:space="0" w:color="auto"/>
                      <w:left w:val="single" w:sz="6" w:space="0" w:color="auto"/>
                      <w:bottom w:val="single" w:sz="4" w:space="0" w:color="auto"/>
                      <w:right w:val="single" w:sz="6" w:space="0" w:color="auto"/>
                    </w:tcBorders>
                  </w:tcPr>
                  <w:p w14:paraId="472847D1" w14:textId="77777777" w:rsidR="00B430B9" w:rsidRPr="00DA0BCD" w:rsidRDefault="00000000" w:rsidP="00882775">
                    <w:pPr>
                      <w:jc w:val="right"/>
                      <w:rPr>
                        <w:sz w:val="15"/>
                        <w:szCs w:val="15"/>
                      </w:rPr>
                    </w:pPr>
                    <w:r w:rsidRPr="00DA0BCD">
                      <w:rPr>
                        <w:sz w:val="15"/>
                        <w:szCs w:val="15"/>
                      </w:rPr>
                      <w:t>19,798,490.07</w:t>
                    </w:r>
                  </w:p>
                </w:tc>
                <w:tc>
                  <w:tcPr>
                    <w:tcW w:w="417" w:type="pct"/>
                    <w:tcBorders>
                      <w:top w:val="single" w:sz="6" w:space="0" w:color="auto"/>
                      <w:left w:val="single" w:sz="6" w:space="0" w:color="auto"/>
                      <w:bottom w:val="single" w:sz="4" w:space="0" w:color="auto"/>
                      <w:right w:val="single" w:sz="6" w:space="0" w:color="auto"/>
                    </w:tcBorders>
                  </w:tcPr>
                  <w:p w14:paraId="6F57EDC5" w14:textId="77777777" w:rsidR="00B430B9" w:rsidRPr="00DA0BCD" w:rsidRDefault="00000000" w:rsidP="00882775">
                    <w:pPr>
                      <w:jc w:val="right"/>
                      <w:rPr>
                        <w:sz w:val="15"/>
                        <w:szCs w:val="15"/>
                      </w:rPr>
                    </w:pPr>
                    <w:r w:rsidRPr="00DA0BCD">
                      <w:rPr>
                        <w:sz w:val="15"/>
                        <w:szCs w:val="15"/>
                      </w:rPr>
                      <w:t>5,858,972.23</w:t>
                    </w:r>
                  </w:p>
                </w:tc>
                <w:tc>
                  <w:tcPr>
                    <w:tcW w:w="139" w:type="pct"/>
                    <w:tcBorders>
                      <w:top w:val="single" w:sz="6" w:space="0" w:color="auto"/>
                      <w:left w:val="single" w:sz="6" w:space="0" w:color="auto"/>
                      <w:bottom w:val="single" w:sz="4" w:space="0" w:color="auto"/>
                      <w:right w:val="single" w:sz="6" w:space="0" w:color="auto"/>
                    </w:tcBorders>
                  </w:tcPr>
                  <w:p w14:paraId="1B499E66" w14:textId="77777777" w:rsidR="00B430B9" w:rsidRPr="00DA0BCD" w:rsidRDefault="00B430B9" w:rsidP="00882775">
                    <w:pPr>
                      <w:jc w:val="right"/>
                      <w:rPr>
                        <w:sz w:val="15"/>
                        <w:szCs w:val="15"/>
                      </w:rPr>
                    </w:pPr>
                  </w:p>
                </w:tc>
                <w:tc>
                  <w:tcPr>
                    <w:tcW w:w="417" w:type="pct"/>
                    <w:tcBorders>
                      <w:top w:val="single" w:sz="6" w:space="0" w:color="auto"/>
                      <w:left w:val="single" w:sz="6" w:space="0" w:color="auto"/>
                      <w:bottom w:val="single" w:sz="4" w:space="0" w:color="auto"/>
                      <w:right w:val="single" w:sz="6" w:space="0" w:color="auto"/>
                    </w:tcBorders>
                  </w:tcPr>
                  <w:p w14:paraId="724E5E08" w14:textId="77777777" w:rsidR="00B430B9" w:rsidRPr="00DA0BCD" w:rsidRDefault="00000000" w:rsidP="00882775">
                    <w:pPr>
                      <w:jc w:val="right"/>
                      <w:rPr>
                        <w:sz w:val="15"/>
                        <w:szCs w:val="15"/>
                      </w:rPr>
                    </w:pPr>
                    <w:r w:rsidRPr="00DA0BCD">
                      <w:rPr>
                        <w:sz w:val="15"/>
                        <w:szCs w:val="15"/>
                      </w:rPr>
                      <w:t>5,858,972.23</w:t>
                    </w:r>
                  </w:p>
                </w:tc>
                <w:tc>
                  <w:tcPr>
                    <w:tcW w:w="416" w:type="pct"/>
                    <w:tcBorders>
                      <w:top w:val="single" w:sz="6" w:space="0" w:color="auto"/>
                      <w:left w:val="single" w:sz="6" w:space="0" w:color="auto"/>
                      <w:bottom w:val="single" w:sz="4" w:space="0" w:color="auto"/>
                      <w:right w:val="single" w:sz="6" w:space="0" w:color="auto"/>
                    </w:tcBorders>
                  </w:tcPr>
                  <w:p w14:paraId="437A54D6" w14:textId="77777777" w:rsidR="00B430B9" w:rsidRPr="00DA0BCD" w:rsidRDefault="00000000" w:rsidP="00882775">
                    <w:pPr>
                      <w:jc w:val="right"/>
                      <w:rPr>
                        <w:sz w:val="15"/>
                        <w:szCs w:val="15"/>
                      </w:rPr>
                    </w:pPr>
                    <w:r w:rsidRPr="00DA0BCD">
                      <w:rPr>
                        <w:sz w:val="15"/>
                        <w:szCs w:val="15"/>
                      </w:rPr>
                      <w:t>30,392,226.04</w:t>
                    </w:r>
                  </w:p>
                </w:tc>
                <w:tc>
                  <w:tcPr>
                    <w:tcW w:w="417" w:type="pct"/>
                    <w:tcBorders>
                      <w:top w:val="single" w:sz="6" w:space="0" w:color="auto"/>
                      <w:left w:val="single" w:sz="6" w:space="0" w:color="auto"/>
                      <w:bottom w:val="single" w:sz="4" w:space="0" w:color="auto"/>
                      <w:right w:val="single" w:sz="6" w:space="0" w:color="auto"/>
                    </w:tcBorders>
                  </w:tcPr>
                  <w:p w14:paraId="4715805D" w14:textId="77777777" w:rsidR="00B430B9" w:rsidRPr="00DA0BCD" w:rsidRDefault="00000000" w:rsidP="00882775">
                    <w:pPr>
                      <w:jc w:val="right"/>
                      <w:rPr>
                        <w:sz w:val="15"/>
                        <w:szCs w:val="15"/>
                      </w:rPr>
                    </w:pPr>
                    <w:r w:rsidRPr="00DA0BCD">
                      <w:rPr>
                        <w:sz w:val="15"/>
                        <w:szCs w:val="15"/>
                      </w:rPr>
                      <w:t>2,896,310.58</w:t>
                    </w:r>
                  </w:p>
                </w:tc>
                <w:tc>
                  <w:tcPr>
                    <w:tcW w:w="416" w:type="pct"/>
                    <w:tcBorders>
                      <w:top w:val="single" w:sz="6" w:space="0" w:color="auto"/>
                      <w:left w:val="single" w:sz="6" w:space="0" w:color="auto"/>
                      <w:bottom w:val="single" w:sz="4" w:space="0" w:color="auto"/>
                      <w:right w:val="single" w:sz="6" w:space="0" w:color="auto"/>
                    </w:tcBorders>
                  </w:tcPr>
                  <w:p w14:paraId="1EEA5BD6" w14:textId="77777777" w:rsidR="00B430B9" w:rsidRPr="00DA0BCD" w:rsidRDefault="00000000" w:rsidP="00882775">
                    <w:pPr>
                      <w:jc w:val="right"/>
                      <w:rPr>
                        <w:sz w:val="15"/>
                        <w:szCs w:val="15"/>
                      </w:rPr>
                    </w:pPr>
                    <w:r w:rsidRPr="00DA0BCD">
                      <w:rPr>
                        <w:sz w:val="15"/>
                        <w:szCs w:val="15"/>
                      </w:rPr>
                      <w:t>33,288,536.62</w:t>
                    </w:r>
                  </w:p>
                </w:tc>
                <w:tc>
                  <w:tcPr>
                    <w:tcW w:w="417" w:type="pct"/>
                    <w:tcBorders>
                      <w:top w:val="single" w:sz="6" w:space="0" w:color="auto"/>
                      <w:left w:val="single" w:sz="6" w:space="0" w:color="auto"/>
                      <w:bottom w:val="single" w:sz="4" w:space="0" w:color="auto"/>
                      <w:right w:val="single" w:sz="6" w:space="0" w:color="auto"/>
                    </w:tcBorders>
                  </w:tcPr>
                  <w:p w14:paraId="1FD1D15F" w14:textId="77777777" w:rsidR="00B430B9" w:rsidRPr="00DA0BCD" w:rsidRDefault="00000000" w:rsidP="00882775">
                    <w:pPr>
                      <w:jc w:val="right"/>
                      <w:rPr>
                        <w:sz w:val="15"/>
                        <w:szCs w:val="15"/>
                      </w:rPr>
                    </w:pPr>
                    <w:r w:rsidRPr="00DA0BCD">
                      <w:rPr>
                        <w:sz w:val="15"/>
                        <w:szCs w:val="15"/>
                      </w:rPr>
                      <w:t>8,228,875.43</w:t>
                    </w:r>
                  </w:p>
                </w:tc>
                <w:tc>
                  <w:tcPr>
                    <w:tcW w:w="139" w:type="pct"/>
                    <w:tcBorders>
                      <w:top w:val="single" w:sz="6" w:space="0" w:color="auto"/>
                      <w:left w:val="single" w:sz="6" w:space="0" w:color="auto"/>
                      <w:bottom w:val="single" w:sz="4" w:space="0" w:color="auto"/>
                      <w:right w:val="single" w:sz="6" w:space="0" w:color="auto"/>
                    </w:tcBorders>
                  </w:tcPr>
                  <w:p w14:paraId="4F59FEEE" w14:textId="77777777" w:rsidR="00B430B9" w:rsidRPr="00DA0BCD" w:rsidRDefault="00B430B9" w:rsidP="00882775">
                    <w:pPr>
                      <w:jc w:val="right"/>
                      <w:rPr>
                        <w:sz w:val="15"/>
                        <w:szCs w:val="15"/>
                      </w:rPr>
                    </w:pPr>
                  </w:p>
                </w:tc>
                <w:tc>
                  <w:tcPr>
                    <w:tcW w:w="416" w:type="pct"/>
                    <w:tcBorders>
                      <w:top w:val="single" w:sz="6" w:space="0" w:color="auto"/>
                      <w:left w:val="single" w:sz="6" w:space="0" w:color="auto"/>
                      <w:bottom w:val="single" w:sz="4" w:space="0" w:color="auto"/>
                      <w:right w:val="single" w:sz="4" w:space="0" w:color="auto"/>
                    </w:tcBorders>
                  </w:tcPr>
                  <w:p w14:paraId="4A95CCFF" w14:textId="77777777" w:rsidR="00B430B9" w:rsidRPr="00DA0BCD" w:rsidRDefault="00000000" w:rsidP="00882775">
                    <w:pPr>
                      <w:jc w:val="right"/>
                      <w:rPr>
                        <w:sz w:val="15"/>
                        <w:szCs w:val="15"/>
                      </w:rPr>
                    </w:pPr>
                    <w:r w:rsidRPr="00DA0BCD">
                      <w:rPr>
                        <w:sz w:val="15"/>
                        <w:szCs w:val="15"/>
                      </w:rPr>
                      <w:t>8,228,875.43</w:t>
                    </w:r>
                  </w:p>
                </w:tc>
              </w:tr>
            </w:sdtContent>
          </w:sdt>
          <w:sdt>
            <w:sdtPr>
              <w:rPr>
                <w:sz w:val="15"/>
                <w:szCs w:val="15"/>
              </w:rPr>
              <w:alias w:val="重要非全资子公司的主要财务信息明细"/>
              <w:tag w:val="_GBC_feef0d2d67a84217a9099e634bb2d3df"/>
              <w:id w:val="1900627399"/>
              <w:lock w:val="sdtLocked"/>
            </w:sdtPr>
            <w:sdtContent>
              <w:tr w:rsidR="0043311F" w14:paraId="31BFB57A" w14:textId="77777777" w:rsidTr="0043311F">
                <w:tc>
                  <w:tcPr>
                    <w:tcW w:w="556" w:type="pct"/>
                    <w:tcBorders>
                      <w:top w:val="single" w:sz="6" w:space="0" w:color="auto"/>
                      <w:left w:val="single" w:sz="4" w:space="0" w:color="auto"/>
                      <w:bottom w:val="single" w:sz="4" w:space="0" w:color="auto"/>
                      <w:right w:val="single" w:sz="6" w:space="0" w:color="auto"/>
                    </w:tcBorders>
                  </w:tcPr>
                  <w:p w14:paraId="6E252064" w14:textId="77777777" w:rsidR="00B430B9" w:rsidRPr="00DA0BCD" w:rsidRDefault="00000000" w:rsidP="00882775">
                    <w:pPr>
                      <w:rPr>
                        <w:sz w:val="15"/>
                        <w:szCs w:val="15"/>
                      </w:rPr>
                    </w:pPr>
                    <w:r w:rsidRPr="00DA0BCD">
                      <w:rPr>
                        <w:sz w:val="15"/>
                        <w:szCs w:val="15"/>
                      </w:rPr>
                      <w:t>绍兴市柯桥区中国轻纺城坯布市场有限公司</w:t>
                    </w:r>
                  </w:p>
                </w:tc>
                <w:tc>
                  <w:tcPr>
                    <w:tcW w:w="416" w:type="pct"/>
                    <w:tcBorders>
                      <w:top w:val="single" w:sz="6" w:space="0" w:color="auto"/>
                      <w:left w:val="single" w:sz="6" w:space="0" w:color="auto"/>
                      <w:bottom w:val="single" w:sz="4" w:space="0" w:color="auto"/>
                      <w:right w:val="single" w:sz="6" w:space="0" w:color="auto"/>
                    </w:tcBorders>
                  </w:tcPr>
                  <w:p w14:paraId="21589E7B" w14:textId="77777777" w:rsidR="00B430B9" w:rsidRPr="00DA0BCD" w:rsidRDefault="00000000" w:rsidP="00882775">
                    <w:pPr>
                      <w:jc w:val="right"/>
                      <w:rPr>
                        <w:sz w:val="15"/>
                        <w:szCs w:val="15"/>
                      </w:rPr>
                    </w:pPr>
                    <w:r w:rsidRPr="00DA0BCD">
                      <w:rPr>
                        <w:sz w:val="15"/>
                        <w:szCs w:val="15"/>
                      </w:rPr>
                      <w:t>291,264,250.73</w:t>
                    </w:r>
                  </w:p>
                </w:tc>
                <w:tc>
                  <w:tcPr>
                    <w:tcW w:w="416" w:type="pct"/>
                    <w:tcBorders>
                      <w:top w:val="single" w:sz="6" w:space="0" w:color="auto"/>
                      <w:left w:val="single" w:sz="6" w:space="0" w:color="auto"/>
                      <w:bottom w:val="single" w:sz="4" w:space="0" w:color="auto"/>
                      <w:right w:val="single" w:sz="6" w:space="0" w:color="auto"/>
                    </w:tcBorders>
                  </w:tcPr>
                  <w:p w14:paraId="5FC49BCA" w14:textId="77777777" w:rsidR="00B430B9" w:rsidRPr="00DA0BCD" w:rsidRDefault="00000000" w:rsidP="00882775">
                    <w:pPr>
                      <w:jc w:val="right"/>
                      <w:rPr>
                        <w:sz w:val="15"/>
                        <w:szCs w:val="15"/>
                      </w:rPr>
                    </w:pPr>
                    <w:r w:rsidRPr="00DA0BCD">
                      <w:rPr>
                        <w:sz w:val="15"/>
                        <w:szCs w:val="15"/>
                      </w:rPr>
                      <w:t>386,029,943.47</w:t>
                    </w:r>
                  </w:p>
                </w:tc>
                <w:tc>
                  <w:tcPr>
                    <w:tcW w:w="417" w:type="pct"/>
                    <w:tcBorders>
                      <w:top w:val="single" w:sz="6" w:space="0" w:color="auto"/>
                      <w:left w:val="single" w:sz="6" w:space="0" w:color="auto"/>
                      <w:bottom w:val="single" w:sz="4" w:space="0" w:color="auto"/>
                      <w:right w:val="single" w:sz="6" w:space="0" w:color="auto"/>
                    </w:tcBorders>
                  </w:tcPr>
                  <w:p w14:paraId="14997CB0" w14:textId="77777777" w:rsidR="00B430B9" w:rsidRPr="00DA0BCD" w:rsidRDefault="00000000" w:rsidP="00882775">
                    <w:pPr>
                      <w:jc w:val="right"/>
                      <w:rPr>
                        <w:sz w:val="15"/>
                        <w:szCs w:val="15"/>
                      </w:rPr>
                    </w:pPr>
                    <w:r w:rsidRPr="00DA0BCD">
                      <w:rPr>
                        <w:sz w:val="15"/>
                        <w:szCs w:val="15"/>
                      </w:rPr>
                      <w:t>677,294,194.20</w:t>
                    </w:r>
                  </w:p>
                </w:tc>
                <w:tc>
                  <w:tcPr>
                    <w:tcW w:w="417" w:type="pct"/>
                    <w:tcBorders>
                      <w:top w:val="single" w:sz="6" w:space="0" w:color="auto"/>
                      <w:left w:val="single" w:sz="6" w:space="0" w:color="auto"/>
                      <w:bottom w:val="single" w:sz="4" w:space="0" w:color="auto"/>
                      <w:right w:val="single" w:sz="6" w:space="0" w:color="auto"/>
                    </w:tcBorders>
                  </w:tcPr>
                  <w:p w14:paraId="5F51196B" w14:textId="77777777" w:rsidR="00B430B9" w:rsidRPr="00DA0BCD" w:rsidRDefault="00000000" w:rsidP="00882775">
                    <w:pPr>
                      <w:jc w:val="right"/>
                      <w:rPr>
                        <w:sz w:val="15"/>
                        <w:szCs w:val="15"/>
                      </w:rPr>
                    </w:pPr>
                    <w:r w:rsidRPr="00DA0BCD">
                      <w:rPr>
                        <w:sz w:val="15"/>
                        <w:szCs w:val="15"/>
                      </w:rPr>
                      <w:t>492,494,913.39</w:t>
                    </w:r>
                  </w:p>
                </w:tc>
                <w:tc>
                  <w:tcPr>
                    <w:tcW w:w="139" w:type="pct"/>
                    <w:tcBorders>
                      <w:top w:val="single" w:sz="6" w:space="0" w:color="auto"/>
                      <w:left w:val="single" w:sz="6" w:space="0" w:color="auto"/>
                      <w:bottom w:val="single" w:sz="4" w:space="0" w:color="auto"/>
                      <w:right w:val="single" w:sz="6" w:space="0" w:color="auto"/>
                    </w:tcBorders>
                  </w:tcPr>
                  <w:p w14:paraId="45490187" w14:textId="77777777" w:rsidR="00B430B9" w:rsidRPr="00DA0BCD" w:rsidRDefault="00B430B9" w:rsidP="00882775">
                    <w:pPr>
                      <w:jc w:val="right"/>
                      <w:rPr>
                        <w:sz w:val="15"/>
                        <w:szCs w:val="15"/>
                      </w:rPr>
                    </w:pPr>
                  </w:p>
                </w:tc>
                <w:tc>
                  <w:tcPr>
                    <w:tcW w:w="417" w:type="pct"/>
                    <w:tcBorders>
                      <w:top w:val="single" w:sz="6" w:space="0" w:color="auto"/>
                      <w:left w:val="single" w:sz="6" w:space="0" w:color="auto"/>
                      <w:bottom w:val="single" w:sz="4" w:space="0" w:color="auto"/>
                      <w:right w:val="single" w:sz="6" w:space="0" w:color="auto"/>
                    </w:tcBorders>
                  </w:tcPr>
                  <w:p w14:paraId="1CCC61DA" w14:textId="77777777" w:rsidR="00B430B9" w:rsidRPr="00DA0BCD" w:rsidRDefault="00000000" w:rsidP="00882775">
                    <w:pPr>
                      <w:jc w:val="right"/>
                      <w:rPr>
                        <w:sz w:val="15"/>
                        <w:szCs w:val="15"/>
                      </w:rPr>
                    </w:pPr>
                    <w:r w:rsidRPr="00DA0BCD">
                      <w:rPr>
                        <w:sz w:val="15"/>
                        <w:szCs w:val="15"/>
                      </w:rPr>
                      <w:t>492,494,913.39</w:t>
                    </w:r>
                  </w:p>
                </w:tc>
                <w:tc>
                  <w:tcPr>
                    <w:tcW w:w="416" w:type="pct"/>
                    <w:tcBorders>
                      <w:top w:val="single" w:sz="6" w:space="0" w:color="auto"/>
                      <w:left w:val="single" w:sz="6" w:space="0" w:color="auto"/>
                      <w:bottom w:val="single" w:sz="4" w:space="0" w:color="auto"/>
                      <w:right w:val="single" w:sz="6" w:space="0" w:color="auto"/>
                    </w:tcBorders>
                  </w:tcPr>
                  <w:p w14:paraId="67D29872" w14:textId="77777777" w:rsidR="00B430B9" w:rsidRPr="00DA0BCD" w:rsidRDefault="00000000" w:rsidP="00882775">
                    <w:pPr>
                      <w:jc w:val="right"/>
                      <w:rPr>
                        <w:sz w:val="15"/>
                        <w:szCs w:val="15"/>
                      </w:rPr>
                    </w:pPr>
                    <w:r w:rsidRPr="00DA0BCD">
                      <w:rPr>
                        <w:sz w:val="15"/>
                        <w:szCs w:val="15"/>
                      </w:rPr>
                      <w:t>164,937,407.21</w:t>
                    </w:r>
                  </w:p>
                </w:tc>
                <w:tc>
                  <w:tcPr>
                    <w:tcW w:w="417" w:type="pct"/>
                    <w:tcBorders>
                      <w:top w:val="single" w:sz="6" w:space="0" w:color="auto"/>
                      <w:left w:val="single" w:sz="6" w:space="0" w:color="auto"/>
                      <w:bottom w:val="single" w:sz="4" w:space="0" w:color="auto"/>
                      <w:right w:val="single" w:sz="6" w:space="0" w:color="auto"/>
                    </w:tcBorders>
                  </w:tcPr>
                  <w:p w14:paraId="152F4CB8" w14:textId="77777777" w:rsidR="00B430B9" w:rsidRPr="00DA0BCD" w:rsidRDefault="00000000" w:rsidP="00882775">
                    <w:pPr>
                      <w:jc w:val="right"/>
                      <w:rPr>
                        <w:sz w:val="15"/>
                        <w:szCs w:val="15"/>
                      </w:rPr>
                    </w:pPr>
                    <w:r w:rsidRPr="00DA0BCD">
                      <w:rPr>
                        <w:sz w:val="15"/>
                        <w:szCs w:val="15"/>
                      </w:rPr>
                      <w:t>395,281,976.53</w:t>
                    </w:r>
                  </w:p>
                </w:tc>
                <w:tc>
                  <w:tcPr>
                    <w:tcW w:w="416" w:type="pct"/>
                    <w:tcBorders>
                      <w:top w:val="single" w:sz="6" w:space="0" w:color="auto"/>
                      <w:left w:val="single" w:sz="6" w:space="0" w:color="auto"/>
                      <w:bottom w:val="single" w:sz="4" w:space="0" w:color="auto"/>
                      <w:right w:val="single" w:sz="6" w:space="0" w:color="auto"/>
                    </w:tcBorders>
                  </w:tcPr>
                  <w:p w14:paraId="529EF99F" w14:textId="77777777" w:rsidR="00B430B9" w:rsidRPr="00DA0BCD" w:rsidRDefault="00000000" w:rsidP="00882775">
                    <w:pPr>
                      <w:jc w:val="right"/>
                      <w:rPr>
                        <w:sz w:val="15"/>
                        <w:szCs w:val="15"/>
                      </w:rPr>
                    </w:pPr>
                    <w:r w:rsidRPr="00DA0BCD">
                      <w:rPr>
                        <w:sz w:val="15"/>
                        <w:szCs w:val="15"/>
                      </w:rPr>
                      <w:t>560,219,383.74</w:t>
                    </w:r>
                  </w:p>
                </w:tc>
                <w:tc>
                  <w:tcPr>
                    <w:tcW w:w="417" w:type="pct"/>
                    <w:tcBorders>
                      <w:top w:val="single" w:sz="6" w:space="0" w:color="auto"/>
                      <w:left w:val="single" w:sz="6" w:space="0" w:color="auto"/>
                      <w:bottom w:val="single" w:sz="4" w:space="0" w:color="auto"/>
                      <w:right w:val="single" w:sz="6" w:space="0" w:color="auto"/>
                    </w:tcBorders>
                  </w:tcPr>
                  <w:p w14:paraId="37DB2D3E" w14:textId="77777777" w:rsidR="00B430B9" w:rsidRPr="00DA0BCD" w:rsidRDefault="00000000" w:rsidP="00882775">
                    <w:pPr>
                      <w:jc w:val="right"/>
                      <w:rPr>
                        <w:sz w:val="15"/>
                        <w:szCs w:val="15"/>
                      </w:rPr>
                    </w:pPr>
                    <w:r w:rsidRPr="00DA0BCD">
                      <w:rPr>
                        <w:sz w:val="15"/>
                        <w:szCs w:val="15"/>
                      </w:rPr>
                      <w:t>383,241,244.41</w:t>
                    </w:r>
                  </w:p>
                </w:tc>
                <w:tc>
                  <w:tcPr>
                    <w:tcW w:w="139" w:type="pct"/>
                    <w:tcBorders>
                      <w:top w:val="single" w:sz="6" w:space="0" w:color="auto"/>
                      <w:left w:val="single" w:sz="6" w:space="0" w:color="auto"/>
                      <w:bottom w:val="single" w:sz="4" w:space="0" w:color="auto"/>
                      <w:right w:val="single" w:sz="6" w:space="0" w:color="auto"/>
                    </w:tcBorders>
                  </w:tcPr>
                  <w:p w14:paraId="6E636D40" w14:textId="77777777" w:rsidR="00B430B9" w:rsidRPr="00DA0BCD" w:rsidRDefault="00B430B9" w:rsidP="00882775">
                    <w:pPr>
                      <w:jc w:val="right"/>
                      <w:rPr>
                        <w:sz w:val="15"/>
                        <w:szCs w:val="15"/>
                      </w:rPr>
                    </w:pPr>
                  </w:p>
                </w:tc>
                <w:tc>
                  <w:tcPr>
                    <w:tcW w:w="416" w:type="pct"/>
                    <w:tcBorders>
                      <w:top w:val="single" w:sz="6" w:space="0" w:color="auto"/>
                      <w:left w:val="single" w:sz="6" w:space="0" w:color="auto"/>
                      <w:bottom w:val="single" w:sz="4" w:space="0" w:color="auto"/>
                      <w:right w:val="single" w:sz="4" w:space="0" w:color="auto"/>
                    </w:tcBorders>
                  </w:tcPr>
                  <w:p w14:paraId="77632642" w14:textId="77777777" w:rsidR="00B430B9" w:rsidRPr="00DA0BCD" w:rsidRDefault="00000000" w:rsidP="00882775">
                    <w:pPr>
                      <w:jc w:val="right"/>
                      <w:rPr>
                        <w:sz w:val="15"/>
                        <w:szCs w:val="15"/>
                      </w:rPr>
                    </w:pPr>
                    <w:r w:rsidRPr="00DA0BCD">
                      <w:rPr>
                        <w:sz w:val="15"/>
                        <w:szCs w:val="15"/>
                      </w:rPr>
                      <w:t>383,241,244.41</w:t>
                    </w:r>
                  </w:p>
                </w:tc>
              </w:tr>
            </w:sdtContent>
          </w:sdt>
          <w:sdt>
            <w:sdtPr>
              <w:rPr>
                <w:sz w:val="15"/>
                <w:szCs w:val="15"/>
              </w:rPr>
              <w:alias w:val="重要非全资子公司的主要财务信息明细"/>
              <w:tag w:val="_GBC_feef0d2d67a84217a9099e634bb2d3df"/>
              <w:id w:val="891538166"/>
              <w:lock w:val="sdtLocked"/>
            </w:sdtPr>
            <w:sdtContent>
              <w:tr w:rsidR="0043311F" w14:paraId="5A3401D0" w14:textId="77777777" w:rsidTr="0043311F">
                <w:tc>
                  <w:tcPr>
                    <w:tcW w:w="556" w:type="pct"/>
                    <w:tcBorders>
                      <w:top w:val="single" w:sz="6" w:space="0" w:color="auto"/>
                      <w:left w:val="single" w:sz="4" w:space="0" w:color="auto"/>
                      <w:bottom w:val="single" w:sz="4" w:space="0" w:color="auto"/>
                      <w:right w:val="single" w:sz="6" w:space="0" w:color="auto"/>
                    </w:tcBorders>
                  </w:tcPr>
                  <w:p w14:paraId="22A1DAC5" w14:textId="77777777" w:rsidR="00B430B9" w:rsidRPr="00DA0BCD" w:rsidRDefault="00000000" w:rsidP="00882775">
                    <w:pPr>
                      <w:rPr>
                        <w:sz w:val="15"/>
                        <w:szCs w:val="15"/>
                      </w:rPr>
                    </w:pPr>
                    <w:r w:rsidRPr="00DA0BCD">
                      <w:rPr>
                        <w:sz w:val="15"/>
                        <w:szCs w:val="15"/>
                      </w:rPr>
                      <w:t>浙江中国轻纺城城市服务有限公司</w:t>
                    </w:r>
                  </w:p>
                </w:tc>
                <w:tc>
                  <w:tcPr>
                    <w:tcW w:w="416" w:type="pct"/>
                    <w:tcBorders>
                      <w:top w:val="single" w:sz="6" w:space="0" w:color="auto"/>
                      <w:left w:val="single" w:sz="6" w:space="0" w:color="auto"/>
                      <w:bottom w:val="single" w:sz="4" w:space="0" w:color="auto"/>
                      <w:right w:val="single" w:sz="6" w:space="0" w:color="auto"/>
                    </w:tcBorders>
                  </w:tcPr>
                  <w:p w14:paraId="36527C0D" w14:textId="77777777" w:rsidR="00B430B9" w:rsidRPr="00DA0BCD" w:rsidRDefault="00000000" w:rsidP="00882775">
                    <w:pPr>
                      <w:jc w:val="right"/>
                      <w:rPr>
                        <w:sz w:val="15"/>
                        <w:szCs w:val="15"/>
                      </w:rPr>
                    </w:pPr>
                    <w:r w:rsidRPr="00DA0BCD">
                      <w:rPr>
                        <w:sz w:val="15"/>
                        <w:szCs w:val="15"/>
                      </w:rPr>
                      <w:t>44,758,642.85</w:t>
                    </w:r>
                  </w:p>
                </w:tc>
                <w:tc>
                  <w:tcPr>
                    <w:tcW w:w="416" w:type="pct"/>
                    <w:tcBorders>
                      <w:top w:val="single" w:sz="6" w:space="0" w:color="auto"/>
                      <w:left w:val="single" w:sz="6" w:space="0" w:color="auto"/>
                      <w:bottom w:val="single" w:sz="4" w:space="0" w:color="auto"/>
                      <w:right w:val="single" w:sz="6" w:space="0" w:color="auto"/>
                    </w:tcBorders>
                  </w:tcPr>
                  <w:p w14:paraId="156DD950" w14:textId="77777777" w:rsidR="00B430B9" w:rsidRPr="00DA0BCD" w:rsidRDefault="00000000" w:rsidP="00882775">
                    <w:pPr>
                      <w:jc w:val="right"/>
                      <w:rPr>
                        <w:sz w:val="15"/>
                        <w:szCs w:val="15"/>
                      </w:rPr>
                    </w:pPr>
                    <w:r w:rsidRPr="00DA0BCD">
                      <w:rPr>
                        <w:sz w:val="15"/>
                        <w:szCs w:val="15"/>
                      </w:rPr>
                      <w:t>1,863,217.72</w:t>
                    </w:r>
                  </w:p>
                </w:tc>
                <w:tc>
                  <w:tcPr>
                    <w:tcW w:w="417" w:type="pct"/>
                    <w:tcBorders>
                      <w:top w:val="single" w:sz="6" w:space="0" w:color="auto"/>
                      <w:left w:val="single" w:sz="6" w:space="0" w:color="auto"/>
                      <w:bottom w:val="single" w:sz="4" w:space="0" w:color="auto"/>
                      <w:right w:val="single" w:sz="6" w:space="0" w:color="auto"/>
                    </w:tcBorders>
                  </w:tcPr>
                  <w:p w14:paraId="32369CB1" w14:textId="77777777" w:rsidR="00B430B9" w:rsidRPr="00DA0BCD" w:rsidRDefault="00000000" w:rsidP="00882775">
                    <w:pPr>
                      <w:jc w:val="right"/>
                      <w:rPr>
                        <w:sz w:val="15"/>
                        <w:szCs w:val="15"/>
                      </w:rPr>
                    </w:pPr>
                    <w:r w:rsidRPr="00DA0BCD">
                      <w:rPr>
                        <w:sz w:val="15"/>
                        <w:szCs w:val="15"/>
                      </w:rPr>
                      <w:t>46,621,860.57</w:t>
                    </w:r>
                  </w:p>
                </w:tc>
                <w:tc>
                  <w:tcPr>
                    <w:tcW w:w="417" w:type="pct"/>
                    <w:tcBorders>
                      <w:top w:val="single" w:sz="6" w:space="0" w:color="auto"/>
                      <w:left w:val="single" w:sz="6" w:space="0" w:color="auto"/>
                      <w:bottom w:val="single" w:sz="4" w:space="0" w:color="auto"/>
                      <w:right w:val="single" w:sz="6" w:space="0" w:color="auto"/>
                    </w:tcBorders>
                  </w:tcPr>
                  <w:p w14:paraId="742608D7" w14:textId="77777777" w:rsidR="00B430B9" w:rsidRPr="00DA0BCD" w:rsidRDefault="00000000" w:rsidP="00882775">
                    <w:pPr>
                      <w:jc w:val="right"/>
                      <w:rPr>
                        <w:sz w:val="15"/>
                        <w:szCs w:val="15"/>
                      </w:rPr>
                    </w:pPr>
                    <w:r w:rsidRPr="00DA0BCD">
                      <w:rPr>
                        <w:sz w:val="15"/>
                        <w:szCs w:val="15"/>
                      </w:rPr>
                      <w:t>15,193,530.67</w:t>
                    </w:r>
                  </w:p>
                </w:tc>
                <w:tc>
                  <w:tcPr>
                    <w:tcW w:w="139" w:type="pct"/>
                    <w:tcBorders>
                      <w:top w:val="single" w:sz="6" w:space="0" w:color="auto"/>
                      <w:left w:val="single" w:sz="6" w:space="0" w:color="auto"/>
                      <w:bottom w:val="single" w:sz="4" w:space="0" w:color="auto"/>
                      <w:right w:val="single" w:sz="6" w:space="0" w:color="auto"/>
                    </w:tcBorders>
                  </w:tcPr>
                  <w:p w14:paraId="722E1870" w14:textId="77777777" w:rsidR="00B430B9" w:rsidRPr="00DA0BCD" w:rsidRDefault="00B430B9" w:rsidP="00882775">
                    <w:pPr>
                      <w:jc w:val="right"/>
                      <w:rPr>
                        <w:sz w:val="15"/>
                        <w:szCs w:val="15"/>
                      </w:rPr>
                    </w:pPr>
                  </w:p>
                </w:tc>
                <w:tc>
                  <w:tcPr>
                    <w:tcW w:w="417" w:type="pct"/>
                    <w:tcBorders>
                      <w:top w:val="single" w:sz="6" w:space="0" w:color="auto"/>
                      <w:left w:val="single" w:sz="6" w:space="0" w:color="auto"/>
                      <w:bottom w:val="single" w:sz="4" w:space="0" w:color="auto"/>
                      <w:right w:val="single" w:sz="6" w:space="0" w:color="auto"/>
                    </w:tcBorders>
                  </w:tcPr>
                  <w:p w14:paraId="6D6C7619" w14:textId="77777777" w:rsidR="00B430B9" w:rsidRPr="00DA0BCD" w:rsidRDefault="00000000" w:rsidP="00882775">
                    <w:pPr>
                      <w:jc w:val="right"/>
                      <w:rPr>
                        <w:sz w:val="15"/>
                        <w:szCs w:val="15"/>
                      </w:rPr>
                    </w:pPr>
                    <w:r w:rsidRPr="00DA0BCD">
                      <w:rPr>
                        <w:sz w:val="15"/>
                        <w:szCs w:val="15"/>
                      </w:rPr>
                      <w:t>15,193,530.67</w:t>
                    </w:r>
                  </w:p>
                </w:tc>
                <w:tc>
                  <w:tcPr>
                    <w:tcW w:w="416" w:type="pct"/>
                    <w:tcBorders>
                      <w:top w:val="single" w:sz="6" w:space="0" w:color="auto"/>
                      <w:left w:val="single" w:sz="6" w:space="0" w:color="auto"/>
                      <w:bottom w:val="single" w:sz="4" w:space="0" w:color="auto"/>
                      <w:right w:val="single" w:sz="6" w:space="0" w:color="auto"/>
                    </w:tcBorders>
                  </w:tcPr>
                  <w:p w14:paraId="74FB8F32" w14:textId="77777777" w:rsidR="00B430B9" w:rsidRPr="00DA0BCD" w:rsidRDefault="00000000" w:rsidP="00882775">
                    <w:pPr>
                      <w:jc w:val="right"/>
                      <w:rPr>
                        <w:sz w:val="15"/>
                        <w:szCs w:val="15"/>
                      </w:rPr>
                    </w:pPr>
                    <w:r w:rsidRPr="00DA0BCD">
                      <w:rPr>
                        <w:sz w:val="15"/>
                        <w:szCs w:val="15"/>
                      </w:rPr>
                      <w:t>36,488,831.58</w:t>
                    </w:r>
                  </w:p>
                </w:tc>
                <w:tc>
                  <w:tcPr>
                    <w:tcW w:w="417" w:type="pct"/>
                    <w:tcBorders>
                      <w:top w:val="single" w:sz="6" w:space="0" w:color="auto"/>
                      <w:left w:val="single" w:sz="6" w:space="0" w:color="auto"/>
                      <w:bottom w:val="single" w:sz="4" w:space="0" w:color="auto"/>
                      <w:right w:val="single" w:sz="6" w:space="0" w:color="auto"/>
                    </w:tcBorders>
                  </w:tcPr>
                  <w:p w14:paraId="71B16394" w14:textId="77777777" w:rsidR="00B430B9" w:rsidRPr="00DA0BCD" w:rsidRDefault="00000000" w:rsidP="00882775">
                    <w:pPr>
                      <w:jc w:val="right"/>
                      <w:rPr>
                        <w:sz w:val="15"/>
                        <w:szCs w:val="15"/>
                      </w:rPr>
                    </w:pPr>
                    <w:r w:rsidRPr="00DA0BCD">
                      <w:rPr>
                        <w:sz w:val="15"/>
                        <w:szCs w:val="15"/>
                      </w:rPr>
                      <w:t>547,716.51</w:t>
                    </w:r>
                  </w:p>
                </w:tc>
                <w:tc>
                  <w:tcPr>
                    <w:tcW w:w="416" w:type="pct"/>
                    <w:tcBorders>
                      <w:top w:val="single" w:sz="6" w:space="0" w:color="auto"/>
                      <w:left w:val="single" w:sz="6" w:space="0" w:color="auto"/>
                      <w:bottom w:val="single" w:sz="4" w:space="0" w:color="auto"/>
                      <w:right w:val="single" w:sz="6" w:space="0" w:color="auto"/>
                    </w:tcBorders>
                  </w:tcPr>
                  <w:p w14:paraId="3D460CB1" w14:textId="77777777" w:rsidR="00B430B9" w:rsidRPr="00DA0BCD" w:rsidRDefault="00000000" w:rsidP="00882775">
                    <w:pPr>
                      <w:jc w:val="right"/>
                      <w:rPr>
                        <w:sz w:val="15"/>
                        <w:szCs w:val="15"/>
                      </w:rPr>
                    </w:pPr>
                    <w:r w:rsidRPr="00DA0BCD">
                      <w:rPr>
                        <w:sz w:val="15"/>
                        <w:szCs w:val="15"/>
                      </w:rPr>
                      <w:t>37,036,548.09</w:t>
                    </w:r>
                  </w:p>
                </w:tc>
                <w:tc>
                  <w:tcPr>
                    <w:tcW w:w="417" w:type="pct"/>
                    <w:tcBorders>
                      <w:top w:val="single" w:sz="6" w:space="0" w:color="auto"/>
                      <w:left w:val="single" w:sz="6" w:space="0" w:color="auto"/>
                      <w:bottom w:val="single" w:sz="4" w:space="0" w:color="auto"/>
                      <w:right w:val="single" w:sz="6" w:space="0" w:color="auto"/>
                    </w:tcBorders>
                  </w:tcPr>
                  <w:p w14:paraId="4361B9BE" w14:textId="77777777" w:rsidR="00B430B9" w:rsidRPr="00DA0BCD" w:rsidRDefault="00000000" w:rsidP="00882775">
                    <w:pPr>
                      <w:jc w:val="right"/>
                      <w:rPr>
                        <w:sz w:val="15"/>
                        <w:szCs w:val="15"/>
                      </w:rPr>
                    </w:pPr>
                    <w:r w:rsidRPr="00DA0BCD">
                      <w:rPr>
                        <w:sz w:val="15"/>
                        <w:szCs w:val="15"/>
                      </w:rPr>
                      <w:t>10,644,614.00</w:t>
                    </w:r>
                  </w:p>
                </w:tc>
                <w:tc>
                  <w:tcPr>
                    <w:tcW w:w="139" w:type="pct"/>
                    <w:tcBorders>
                      <w:top w:val="single" w:sz="6" w:space="0" w:color="auto"/>
                      <w:left w:val="single" w:sz="6" w:space="0" w:color="auto"/>
                      <w:bottom w:val="single" w:sz="4" w:space="0" w:color="auto"/>
                      <w:right w:val="single" w:sz="6" w:space="0" w:color="auto"/>
                    </w:tcBorders>
                  </w:tcPr>
                  <w:p w14:paraId="171F86E4" w14:textId="77777777" w:rsidR="00B430B9" w:rsidRPr="00DA0BCD" w:rsidRDefault="00B430B9" w:rsidP="00882775">
                    <w:pPr>
                      <w:jc w:val="right"/>
                      <w:rPr>
                        <w:sz w:val="15"/>
                        <w:szCs w:val="15"/>
                      </w:rPr>
                    </w:pPr>
                  </w:p>
                </w:tc>
                <w:tc>
                  <w:tcPr>
                    <w:tcW w:w="416" w:type="pct"/>
                    <w:tcBorders>
                      <w:top w:val="single" w:sz="6" w:space="0" w:color="auto"/>
                      <w:left w:val="single" w:sz="6" w:space="0" w:color="auto"/>
                      <w:bottom w:val="single" w:sz="4" w:space="0" w:color="auto"/>
                      <w:right w:val="single" w:sz="4" w:space="0" w:color="auto"/>
                    </w:tcBorders>
                  </w:tcPr>
                  <w:p w14:paraId="2F869CA4" w14:textId="77777777" w:rsidR="00B430B9" w:rsidRPr="00DA0BCD" w:rsidRDefault="00000000" w:rsidP="00882775">
                    <w:pPr>
                      <w:jc w:val="right"/>
                      <w:rPr>
                        <w:sz w:val="15"/>
                        <w:szCs w:val="15"/>
                      </w:rPr>
                    </w:pPr>
                    <w:r w:rsidRPr="00DA0BCD">
                      <w:rPr>
                        <w:sz w:val="15"/>
                        <w:szCs w:val="15"/>
                      </w:rPr>
                      <w:t>10,644,614.00</w:t>
                    </w:r>
                  </w:p>
                </w:tc>
              </w:tr>
            </w:sdtContent>
          </w:sdt>
        </w:tbl>
        <w:p w14:paraId="5ED41BB1" w14:textId="77777777" w:rsidR="00B430B9" w:rsidRDefault="00B430B9">
          <w:pPr>
            <w:rPr>
              <w:rFonts w:cs="Arial"/>
            </w:rPr>
          </w:pPr>
        </w:p>
        <w:tbl>
          <w:tblPr>
            <w:tblStyle w:val="g1"/>
            <w:tblW w:w="6025"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0"/>
            <w:gridCol w:w="853"/>
            <w:gridCol w:w="1274"/>
            <w:gridCol w:w="1276"/>
            <w:gridCol w:w="1278"/>
            <w:gridCol w:w="1278"/>
            <w:gridCol w:w="1278"/>
            <w:gridCol w:w="1278"/>
            <w:gridCol w:w="1267"/>
          </w:tblGrid>
          <w:tr w:rsidR="009C2564" w:rsidRPr="0043311F" w14:paraId="1C8D5FB6" w14:textId="77777777" w:rsidTr="009C2564">
            <w:trPr>
              <w:trHeight w:val="241"/>
            </w:trPr>
            <w:sdt>
              <w:sdtPr>
                <w:rPr>
                  <w:sz w:val="15"/>
                  <w:szCs w:val="15"/>
                </w:rPr>
                <w:tag w:val="_PLD_87ab97227e5642b988e110c5a28abb39"/>
                <w:id w:val="-1355259935"/>
                <w:lock w:val="sdtLocked"/>
              </w:sdtPr>
              <w:sdtContent>
                <w:tc>
                  <w:tcPr>
                    <w:tcW w:w="40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6C6968B" w14:textId="77777777" w:rsidR="00B430B9" w:rsidRPr="0043311F" w:rsidRDefault="00000000" w:rsidP="00EF4C12">
                    <w:pPr>
                      <w:spacing w:line="276" w:lineRule="auto"/>
                      <w:ind w:right="-16"/>
                      <w:jc w:val="center"/>
                      <w:rPr>
                        <w:rFonts w:cs="Arial"/>
                        <w:bCs w:val="0"/>
                        <w:sz w:val="15"/>
                        <w:szCs w:val="15"/>
                      </w:rPr>
                    </w:pPr>
                    <w:r w:rsidRPr="0043311F">
                      <w:rPr>
                        <w:rFonts w:cs="Arial" w:hint="eastAsia"/>
                        <w:sz w:val="15"/>
                        <w:szCs w:val="15"/>
                        <w:lang w:val="en-GB"/>
                      </w:rPr>
                      <w:t>子公司名称</w:t>
                    </w:r>
                  </w:p>
                </w:tc>
              </w:sdtContent>
            </w:sdt>
            <w:sdt>
              <w:sdtPr>
                <w:rPr>
                  <w:sz w:val="15"/>
                  <w:szCs w:val="15"/>
                </w:rPr>
                <w:tag w:val="_PLD_85f8737cebf641b2aa266052f4118ba8"/>
                <w:id w:val="-2020919474"/>
                <w:lock w:val="sdtLocked"/>
              </w:sdtPr>
              <w:sdtContent>
                <w:tc>
                  <w:tcPr>
                    <w:tcW w:w="220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5B8A09D4" w14:textId="77777777" w:rsidR="00B430B9" w:rsidRPr="0043311F" w:rsidRDefault="00000000" w:rsidP="00EF4C12">
                    <w:pPr>
                      <w:spacing w:line="276" w:lineRule="auto"/>
                      <w:ind w:right="-16"/>
                      <w:jc w:val="center"/>
                      <w:rPr>
                        <w:rFonts w:cs="Arial"/>
                        <w:bCs w:val="0"/>
                        <w:sz w:val="15"/>
                        <w:szCs w:val="15"/>
                      </w:rPr>
                    </w:pPr>
                    <w:r w:rsidRPr="0043311F">
                      <w:rPr>
                        <w:rFonts w:cs="Arial" w:hint="eastAsia"/>
                        <w:sz w:val="15"/>
                        <w:szCs w:val="15"/>
                        <w:lang w:val="en-GB"/>
                      </w:rPr>
                      <w:t>本期发生额</w:t>
                    </w:r>
                  </w:p>
                </w:tc>
              </w:sdtContent>
            </w:sdt>
            <w:sdt>
              <w:sdtPr>
                <w:rPr>
                  <w:sz w:val="15"/>
                  <w:szCs w:val="15"/>
                </w:rPr>
                <w:tag w:val="_PLD_32dac50c80854f268b3afdebef20332e"/>
                <w:id w:val="-207424111"/>
                <w:lock w:val="sdtLocked"/>
              </w:sdtPr>
              <w:sdtContent>
                <w:tc>
                  <w:tcPr>
                    <w:tcW w:w="2399"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59A7FC78" w14:textId="77777777" w:rsidR="00B430B9" w:rsidRPr="0043311F" w:rsidRDefault="00000000" w:rsidP="00EF4C12">
                    <w:pPr>
                      <w:spacing w:line="276" w:lineRule="auto"/>
                      <w:ind w:right="-16"/>
                      <w:jc w:val="center"/>
                      <w:rPr>
                        <w:rFonts w:cs="Arial"/>
                        <w:bCs w:val="0"/>
                        <w:sz w:val="15"/>
                        <w:szCs w:val="15"/>
                      </w:rPr>
                    </w:pPr>
                    <w:r w:rsidRPr="0043311F">
                      <w:rPr>
                        <w:rFonts w:cs="Arial" w:hint="eastAsia"/>
                        <w:sz w:val="15"/>
                        <w:szCs w:val="15"/>
                        <w:lang w:val="en-GB"/>
                      </w:rPr>
                      <w:t>上期发生额</w:t>
                    </w:r>
                  </w:p>
                </w:tc>
              </w:sdtContent>
            </w:sdt>
          </w:tr>
          <w:tr w:rsidR="009C2564" w:rsidRPr="0043311F" w14:paraId="0986F913" w14:textId="77777777" w:rsidTr="009C2564">
            <w:trPr>
              <w:trHeight w:val="241"/>
            </w:trPr>
            <w:tc>
              <w:tcPr>
                <w:tcW w:w="400"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69D93F8" w14:textId="77777777" w:rsidR="00B430B9" w:rsidRPr="0043311F" w:rsidRDefault="00B430B9" w:rsidP="00EF4C12">
                <w:pPr>
                  <w:jc w:val="center"/>
                  <w:rPr>
                    <w:rFonts w:cs="Arial"/>
                    <w:bCs w:val="0"/>
                    <w:sz w:val="15"/>
                    <w:szCs w:val="15"/>
                  </w:rPr>
                </w:pPr>
              </w:p>
            </w:tc>
            <w:sdt>
              <w:sdtPr>
                <w:rPr>
                  <w:sz w:val="15"/>
                  <w:szCs w:val="15"/>
                </w:rPr>
                <w:tag w:val="_PLD_29407a86c6924579a6442f5b24e6decd"/>
                <w:id w:val="441884637"/>
                <w:lock w:val="sdtLocked"/>
              </w:sdtPr>
              <w:sdtContent>
                <w:tc>
                  <w:tcPr>
                    <w:tcW w:w="401" w:type="pct"/>
                    <w:tcBorders>
                      <w:top w:val="single" w:sz="6" w:space="0" w:color="auto"/>
                      <w:left w:val="single" w:sz="6" w:space="0" w:color="auto"/>
                      <w:bottom w:val="single" w:sz="6" w:space="0" w:color="auto"/>
                      <w:right w:val="single" w:sz="6" w:space="0" w:color="auto"/>
                    </w:tcBorders>
                    <w:shd w:val="clear" w:color="auto" w:fill="auto"/>
                    <w:vAlign w:val="center"/>
                  </w:tcPr>
                  <w:p w14:paraId="16427C8B"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营业收入</w:t>
                    </w:r>
                  </w:p>
                </w:tc>
              </w:sdtContent>
            </w:sdt>
            <w:sdt>
              <w:sdtPr>
                <w:rPr>
                  <w:sz w:val="15"/>
                  <w:szCs w:val="15"/>
                </w:rPr>
                <w:tag w:val="_PLD_bc59f1076f2243f8984efa8df921ad2c"/>
                <w:id w:val="1224948536"/>
                <w:lock w:val="sdtLocked"/>
              </w:sdtPr>
              <w:sdtContent>
                <w:tc>
                  <w:tcPr>
                    <w:tcW w:w="599" w:type="pct"/>
                    <w:tcBorders>
                      <w:top w:val="single" w:sz="6" w:space="0" w:color="auto"/>
                      <w:left w:val="single" w:sz="6" w:space="0" w:color="auto"/>
                      <w:bottom w:val="single" w:sz="6" w:space="0" w:color="auto"/>
                      <w:right w:val="single" w:sz="6" w:space="0" w:color="auto"/>
                    </w:tcBorders>
                    <w:shd w:val="clear" w:color="auto" w:fill="auto"/>
                    <w:vAlign w:val="center"/>
                  </w:tcPr>
                  <w:p w14:paraId="0FB0A642"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净利润</w:t>
                    </w:r>
                  </w:p>
                </w:tc>
              </w:sdtContent>
            </w:sdt>
            <w:sdt>
              <w:sdtPr>
                <w:rPr>
                  <w:sz w:val="15"/>
                  <w:szCs w:val="15"/>
                </w:rPr>
                <w:tag w:val="_PLD_90f87c27e3fb4843892cceb85599a3b1"/>
                <w:id w:val="702299182"/>
                <w:lock w:val="sdtLocked"/>
              </w:sdtPr>
              <w:sdtContent>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14:paraId="06E6E994"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综合收益总额</w:t>
                    </w:r>
                  </w:p>
                </w:tc>
              </w:sdtContent>
            </w:sdt>
            <w:sdt>
              <w:sdtPr>
                <w:rPr>
                  <w:sz w:val="15"/>
                  <w:szCs w:val="15"/>
                </w:rPr>
                <w:tag w:val="_PLD_3126fb1798f346de95a39458603c4301"/>
                <w:id w:val="101855935"/>
                <w:lock w:val="sdtLocked"/>
              </w:sdtPr>
              <w:sdtContent>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639B7DB3"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经营活动现金流量</w:t>
                    </w:r>
                  </w:p>
                </w:tc>
              </w:sdtContent>
            </w:sdt>
            <w:sdt>
              <w:sdtPr>
                <w:rPr>
                  <w:sz w:val="15"/>
                  <w:szCs w:val="15"/>
                </w:rPr>
                <w:tag w:val="_PLD_44ccfb27fc6943ac84654ba7c7bef20e"/>
                <w:id w:val="504104885"/>
                <w:lock w:val="sdtLocked"/>
              </w:sdtPr>
              <w:sdtContent>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5F3218F0"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营业收入</w:t>
                    </w:r>
                  </w:p>
                </w:tc>
              </w:sdtContent>
            </w:sdt>
            <w:sdt>
              <w:sdtPr>
                <w:rPr>
                  <w:sz w:val="15"/>
                  <w:szCs w:val="15"/>
                </w:rPr>
                <w:tag w:val="_PLD_c08aebbf24fa4b1aa2c4f79232c7c630"/>
                <w:id w:val="-337001842"/>
                <w:lock w:val="sdtLocked"/>
              </w:sdtPr>
              <w:sdtContent>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1FF39205"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净利润</w:t>
                    </w:r>
                  </w:p>
                </w:tc>
              </w:sdtContent>
            </w:sdt>
            <w:sdt>
              <w:sdtPr>
                <w:rPr>
                  <w:sz w:val="15"/>
                  <w:szCs w:val="15"/>
                </w:rPr>
                <w:tag w:val="_PLD_0a377a03553f4d909179190a153a31b7"/>
                <w:id w:val="602691039"/>
                <w:lock w:val="sdtLocked"/>
              </w:sdtPr>
              <w:sdtContent>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5E3593B2"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综合收益总额</w:t>
                    </w:r>
                  </w:p>
                </w:tc>
              </w:sdtContent>
            </w:sdt>
            <w:sdt>
              <w:sdtPr>
                <w:rPr>
                  <w:sz w:val="15"/>
                  <w:szCs w:val="15"/>
                </w:rPr>
                <w:tag w:val="_PLD_400ec1e5e2cf42e5a9eea23ddbdbd572"/>
                <w:id w:val="-1752800712"/>
                <w:lock w:val="sdtLocked"/>
              </w:sdtPr>
              <w:sdtContent>
                <w:tc>
                  <w:tcPr>
                    <w:tcW w:w="596" w:type="pct"/>
                    <w:tcBorders>
                      <w:top w:val="single" w:sz="6" w:space="0" w:color="auto"/>
                      <w:left w:val="single" w:sz="6" w:space="0" w:color="auto"/>
                      <w:bottom w:val="single" w:sz="6" w:space="0" w:color="auto"/>
                      <w:right w:val="single" w:sz="4" w:space="0" w:color="auto"/>
                    </w:tcBorders>
                    <w:shd w:val="clear" w:color="auto" w:fill="auto"/>
                    <w:vAlign w:val="center"/>
                  </w:tcPr>
                  <w:p w14:paraId="486FF140" w14:textId="77777777" w:rsidR="00B430B9" w:rsidRPr="0043311F" w:rsidRDefault="00000000" w:rsidP="00EF4C12">
                    <w:pPr>
                      <w:spacing w:line="276" w:lineRule="auto"/>
                      <w:jc w:val="center"/>
                      <w:rPr>
                        <w:rFonts w:cs="Arial"/>
                        <w:sz w:val="15"/>
                        <w:szCs w:val="15"/>
                      </w:rPr>
                    </w:pPr>
                    <w:r w:rsidRPr="0043311F">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1411587397"/>
              <w:lock w:val="sdtLocked"/>
            </w:sdtPr>
            <w:sdtContent>
              <w:tr w:rsidR="009C2564" w:rsidRPr="0043311F" w14:paraId="7B09E339" w14:textId="77777777" w:rsidTr="009C2564">
                <w:tc>
                  <w:tcPr>
                    <w:tcW w:w="400" w:type="pct"/>
                    <w:tcBorders>
                      <w:top w:val="single" w:sz="6" w:space="0" w:color="auto"/>
                      <w:left w:val="single" w:sz="4" w:space="0" w:color="auto"/>
                      <w:bottom w:val="single" w:sz="4" w:space="0" w:color="auto"/>
                      <w:right w:val="single" w:sz="6" w:space="0" w:color="auto"/>
                    </w:tcBorders>
                  </w:tcPr>
                  <w:p w14:paraId="1A0DF2B2" w14:textId="77777777" w:rsidR="00B430B9" w:rsidRPr="0043311F" w:rsidRDefault="00000000" w:rsidP="00EF4C12">
                    <w:pPr>
                      <w:spacing w:line="276" w:lineRule="auto"/>
                      <w:rPr>
                        <w:sz w:val="15"/>
                        <w:szCs w:val="15"/>
                      </w:rPr>
                    </w:pPr>
                    <w:r w:rsidRPr="0043311F">
                      <w:rPr>
                        <w:sz w:val="15"/>
                        <w:szCs w:val="15"/>
                      </w:rPr>
                      <w:t>浙江中国轻纺城中金市场投资有限公司</w:t>
                    </w:r>
                  </w:p>
                </w:tc>
                <w:tc>
                  <w:tcPr>
                    <w:tcW w:w="401" w:type="pct"/>
                    <w:tcBorders>
                      <w:top w:val="single" w:sz="6" w:space="0" w:color="auto"/>
                      <w:left w:val="single" w:sz="6" w:space="0" w:color="auto"/>
                      <w:bottom w:val="single" w:sz="4" w:space="0" w:color="auto"/>
                      <w:right w:val="single" w:sz="6" w:space="0" w:color="auto"/>
                    </w:tcBorders>
                  </w:tcPr>
                  <w:p w14:paraId="24245143" w14:textId="77777777" w:rsidR="00B430B9" w:rsidRPr="0043311F" w:rsidRDefault="00000000" w:rsidP="00EF4C12">
                    <w:pPr>
                      <w:spacing w:line="276" w:lineRule="auto"/>
                      <w:jc w:val="right"/>
                      <w:rPr>
                        <w:sz w:val="15"/>
                        <w:szCs w:val="15"/>
                      </w:rPr>
                    </w:pPr>
                    <w:r w:rsidRPr="0043311F">
                      <w:rPr>
                        <w:sz w:val="15"/>
                        <w:szCs w:val="15"/>
                      </w:rPr>
                      <w:t>24,305,366.24</w:t>
                    </w:r>
                  </w:p>
                </w:tc>
                <w:tc>
                  <w:tcPr>
                    <w:tcW w:w="599" w:type="pct"/>
                    <w:tcBorders>
                      <w:top w:val="single" w:sz="6" w:space="0" w:color="auto"/>
                      <w:left w:val="single" w:sz="6" w:space="0" w:color="auto"/>
                      <w:bottom w:val="single" w:sz="4" w:space="0" w:color="auto"/>
                      <w:right w:val="single" w:sz="6" w:space="0" w:color="auto"/>
                    </w:tcBorders>
                  </w:tcPr>
                  <w:p w14:paraId="204E2C77" w14:textId="77777777" w:rsidR="00B430B9" w:rsidRPr="0043311F" w:rsidRDefault="00000000" w:rsidP="00EF4C12">
                    <w:pPr>
                      <w:spacing w:line="276" w:lineRule="auto"/>
                      <w:jc w:val="right"/>
                      <w:rPr>
                        <w:sz w:val="15"/>
                        <w:szCs w:val="15"/>
                      </w:rPr>
                    </w:pPr>
                    <w:r w:rsidRPr="0043311F">
                      <w:rPr>
                        <w:sz w:val="15"/>
                        <w:szCs w:val="15"/>
                      </w:rPr>
                      <w:t>1,533,562.90</w:t>
                    </w:r>
                  </w:p>
                </w:tc>
                <w:tc>
                  <w:tcPr>
                    <w:tcW w:w="600" w:type="pct"/>
                    <w:tcBorders>
                      <w:top w:val="single" w:sz="6" w:space="0" w:color="auto"/>
                      <w:left w:val="single" w:sz="6" w:space="0" w:color="auto"/>
                      <w:bottom w:val="single" w:sz="4" w:space="0" w:color="auto"/>
                      <w:right w:val="single" w:sz="6" w:space="0" w:color="auto"/>
                    </w:tcBorders>
                  </w:tcPr>
                  <w:p w14:paraId="720CA2C0" w14:textId="77777777" w:rsidR="00B430B9" w:rsidRPr="0043311F" w:rsidRDefault="00000000" w:rsidP="00EF4C12">
                    <w:pPr>
                      <w:spacing w:line="276" w:lineRule="auto"/>
                      <w:jc w:val="right"/>
                      <w:rPr>
                        <w:sz w:val="15"/>
                        <w:szCs w:val="15"/>
                      </w:rPr>
                    </w:pPr>
                    <w:r w:rsidRPr="0043311F">
                      <w:rPr>
                        <w:sz w:val="15"/>
                        <w:szCs w:val="15"/>
                      </w:rPr>
                      <w:t>1,533,562.90</w:t>
                    </w:r>
                  </w:p>
                </w:tc>
                <w:tc>
                  <w:tcPr>
                    <w:tcW w:w="601" w:type="pct"/>
                    <w:tcBorders>
                      <w:top w:val="single" w:sz="6" w:space="0" w:color="auto"/>
                      <w:left w:val="single" w:sz="6" w:space="0" w:color="auto"/>
                      <w:bottom w:val="single" w:sz="4" w:space="0" w:color="auto"/>
                      <w:right w:val="single" w:sz="6" w:space="0" w:color="auto"/>
                    </w:tcBorders>
                  </w:tcPr>
                  <w:p w14:paraId="69CC9190" w14:textId="77777777" w:rsidR="00B430B9" w:rsidRPr="0043311F" w:rsidRDefault="00000000" w:rsidP="00EF4C12">
                    <w:pPr>
                      <w:spacing w:line="276" w:lineRule="auto"/>
                      <w:jc w:val="right"/>
                      <w:rPr>
                        <w:sz w:val="15"/>
                        <w:szCs w:val="15"/>
                      </w:rPr>
                    </w:pPr>
                    <w:r w:rsidRPr="0043311F">
                      <w:rPr>
                        <w:sz w:val="15"/>
                        <w:szCs w:val="15"/>
                      </w:rPr>
                      <w:t>8,449,574.85</w:t>
                    </w:r>
                  </w:p>
                </w:tc>
                <w:tc>
                  <w:tcPr>
                    <w:tcW w:w="601" w:type="pct"/>
                    <w:tcBorders>
                      <w:top w:val="single" w:sz="6" w:space="0" w:color="auto"/>
                      <w:left w:val="single" w:sz="6" w:space="0" w:color="auto"/>
                      <w:bottom w:val="single" w:sz="4" w:space="0" w:color="auto"/>
                      <w:right w:val="single" w:sz="6" w:space="0" w:color="auto"/>
                    </w:tcBorders>
                  </w:tcPr>
                  <w:p w14:paraId="67F93E37" w14:textId="77777777" w:rsidR="00B430B9" w:rsidRPr="0043311F" w:rsidRDefault="00000000" w:rsidP="00EF4C12">
                    <w:pPr>
                      <w:spacing w:line="276" w:lineRule="auto"/>
                      <w:jc w:val="right"/>
                      <w:rPr>
                        <w:sz w:val="15"/>
                        <w:szCs w:val="15"/>
                      </w:rPr>
                    </w:pPr>
                    <w:r w:rsidRPr="0043311F">
                      <w:rPr>
                        <w:sz w:val="15"/>
                        <w:szCs w:val="15"/>
                      </w:rPr>
                      <w:t>26,285,591.95</w:t>
                    </w:r>
                  </w:p>
                </w:tc>
                <w:tc>
                  <w:tcPr>
                    <w:tcW w:w="601" w:type="pct"/>
                    <w:tcBorders>
                      <w:top w:val="single" w:sz="6" w:space="0" w:color="auto"/>
                      <w:left w:val="single" w:sz="6" w:space="0" w:color="auto"/>
                      <w:bottom w:val="single" w:sz="4" w:space="0" w:color="auto"/>
                      <w:right w:val="single" w:sz="6" w:space="0" w:color="auto"/>
                    </w:tcBorders>
                  </w:tcPr>
                  <w:p w14:paraId="5FD4BC50" w14:textId="77777777" w:rsidR="00B430B9" w:rsidRPr="0043311F" w:rsidRDefault="00000000" w:rsidP="00EF4C12">
                    <w:pPr>
                      <w:spacing w:line="276" w:lineRule="auto"/>
                      <w:jc w:val="right"/>
                      <w:rPr>
                        <w:sz w:val="15"/>
                        <w:szCs w:val="15"/>
                      </w:rPr>
                    </w:pPr>
                    <w:r w:rsidRPr="0043311F">
                      <w:rPr>
                        <w:sz w:val="15"/>
                        <w:szCs w:val="15"/>
                      </w:rPr>
                      <w:t>2,802,700.99</w:t>
                    </w:r>
                  </w:p>
                </w:tc>
                <w:tc>
                  <w:tcPr>
                    <w:tcW w:w="601" w:type="pct"/>
                    <w:tcBorders>
                      <w:top w:val="single" w:sz="6" w:space="0" w:color="auto"/>
                      <w:left w:val="single" w:sz="6" w:space="0" w:color="auto"/>
                      <w:bottom w:val="single" w:sz="4" w:space="0" w:color="auto"/>
                      <w:right w:val="single" w:sz="6" w:space="0" w:color="auto"/>
                    </w:tcBorders>
                  </w:tcPr>
                  <w:p w14:paraId="7F493E52" w14:textId="77777777" w:rsidR="00B430B9" w:rsidRPr="0043311F" w:rsidRDefault="00000000" w:rsidP="00EF4C12">
                    <w:pPr>
                      <w:spacing w:line="276" w:lineRule="auto"/>
                      <w:jc w:val="right"/>
                      <w:rPr>
                        <w:sz w:val="15"/>
                        <w:szCs w:val="15"/>
                      </w:rPr>
                    </w:pPr>
                    <w:r w:rsidRPr="0043311F">
                      <w:rPr>
                        <w:sz w:val="15"/>
                        <w:szCs w:val="15"/>
                      </w:rPr>
                      <w:t>2,802,700.99</w:t>
                    </w:r>
                  </w:p>
                </w:tc>
                <w:tc>
                  <w:tcPr>
                    <w:tcW w:w="596" w:type="pct"/>
                    <w:tcBorders>
                      <w:top w:val="single" w:sz="6" w:space="0" w:color="auto"/>
                      <w:left w:val="single" w:sz="6" w:space="0" w:color="auto"/>
                      <w:bottom w:val="single" w:sz="4" w:space="0" w:color="auto"/>
                      <w:right w:val="single" w:sz="4" w:space="0" w:color="auto"/>
                    </w:tcBorders>
                  </w:tcPr>
                  <w:p w14:paraId="37E8DA42" w14:textId="77777777" w:rsidR="00B430B9" w:rsidRPr="0043311F" w:rsidRDefault="00000000" w:rsidP="00EF4C12">
                    <w:pPr>
                      <w:spacing w:line="276" w:lineRule="auto"/>
                      <w:jc w:val="right"/>
                      <w:rPr>
                        <w:sz w:val="15"/>
                        <w:szCs w:val="15"/>
                      </w:rPr>
                    </w:pPr>
                    <w:r w:rsidRPr="0043311F">
                      <w:rPr>
                        <w:sz w:val="15"/>
                        <w:szCs w:val="15"/>
                      </w:rPr>
                      <w:t>-658,978.58</w:t>
                    </w:r>
                  </w:p>
                </w:tc>
              </w:tr>
            </w:sdtContent>
          </w:sdt>
          <w:sdt>
            <w:sdtPr>
              <w:rPr>
                <w:sz w:val="15"/>
                <w:szCs w:val="15"/>
              </w:rPr>
              <w:alias w:val="重要非全资子公司的主要财务信息明细"/>
              <w:tag w:val="_GBC_330f4405d49345f7b8f69770f6eb8b4a"/>
              <w:id w:val="748849981"/>
              <w:lock w:val="sdtLocked"/>
            </w:sdtPr>
            <w:sdtContent>
              <w:tr w:rsidR="009C2564" w:rsidRPr="0043311F" w14:paraId="04796D21" w14:textId="77777777" w:rsidTr="009C2564">
                <w:tc>
                  <w:tcPr>
                    <w:tcW w:w="400" w:type="pct"/>
                    <w:tcBorders>
                      <w:top w:val="single" w:sz="6" w:space="0" w:color="auto"/>
                      <w:left w:val="single" w:sz="4" w:space="0" w:color="auto"/>
                      <w:bottom w:val="single" w:sz="4" w:space="0" w:color="auto"/>
                      <w:right w:val="single" w:sz="6" w:space="0" w:color="auto"/>
                    </w:tcBorders>
                  </w:tcPr>
                  <w:p w14:paraId="455F0C53" w14:textId="77777777" w:rsidR="00B430B9" w:rsidRPr="0043311F" w:rsidRDefault="00000000" w:rsidP="00EF4C12">
                    <w:pPr>
                      <w:spacing w:line="276" w:lineRule="auto"/>
                      <w:rPr>
                        <w:sz w:val="15"/>
                        <w:szCs w:val="15"/>
                      </w:rPr>
                    </w:pPr>
                    <w:r w:rsidRPr="0043311F">
                      <w:rPr>
                        <w:sz w:val="15"/>
                        <w:szCs w:val="15"/>
                      </w:rPr>
                      <w:t>绍兴柯桥中国轻纺</w:t>
                    </w:r>
                    <w:r w:rsidRPr="0043311F">
                      <w:rPr>
                        <w:sz w:val="15"/>
                        <w:szCs w:val="15"/>
                      </w:rPr>
                      <w:lastRenderedPageBreak/>
                      <w:t>城新东区市场开发有限公司</w:t>
                    </w:r>
                  </w:p>
                </w:tc>
                <w:tc>
                  <w:tcPr>
                    <w:tcW w:w="401" w:type="pct"/>
                    <w:tcBorders>
                      <w:top w:val="single" w:sz="6" w:space="0" w:color="auto"/>
                      <w:left w:val="single" w:sz="6" w:space="0" w:color="auto"/>
                      <w:bottom w:val="single" w:sz="4" w:space="0" w:color="auto"/>
                      <w:right w:val="single" w:sz="6" w:space="0" w:color="auto"/>
                    </w:tcBorders>
                  </w:tcPr>
                  <w:p w14:paraId="6A68A77D" w14:textId="77777777" w:rsidR="00B430B9" w:rsidRPr="0043311F" w:rsidRDefault="00000000" w:rsidP="00EF4C12">
                    <w:pPr>
                      <w:spacing w:line="276" w:lineRule="auto"/>
                      <w:jc w:val="right"/>
                      <w:rPr>
                        <w:sz w:val="15"/>
                        <w:szCs w:val="15"/>
                      </w:rPr>
                    </w:pPr>
                    <w:r w:rsidRPr="0043311F">
                      <w:rPr>
                        <w:sz w:val="15"/>
                        <w:szCs w:val="15"/>
                      </w:rPr>
                      <w:lastRenderedPageBreak/>
                      <w:t>24,305,366.24</w:t>
                    </w:r>
                  </w:p>
                </w:tc>
                <w:tc>
                  <w:tcPr>
                    <w:tcW w:w="599" w:type="pct"/>
                    <w:tcBorders>
                      <w:top w:val="single" w:sz="6" w:space="0" w:color="auto"/>
                      <w:left w:val="single" w:sz="6" w:space="0" w:color="auto"/>
                      <w:bottom w:val="single" w:sz="4" w:space="0" w:color="auto"/>
                      <w:right w:val="single" w:sz="6" w:space="0" w:color="auto"/>
                    </w:tcBorders>
                  </w:tcPr>
                  <w:p w14:paraId="4BEE505C" w14:textId="77777777" w:rsidR="00B430B9" w:rsidRPr="0043311F" w:rsidRDefault="00000000" w:rsidP="00EF4C12">
                    <w:pPr>
                      <w:spacing w:line="276" w:lineRule="auto"/>
                      <w:jc w:val="right"/>
                      <w:rPr>
                        <w:sz w:val="15"/>
                        <w:szCs w:val="15"/>
                      </w:rPr>
                    </w:pPr>
                    <w:r w:rsidRPr="0043311F">
                      <w:rPr>
                        <w:sz w:val="15"/>
                        <w:szCs w:val="15"/>
                      </w:rPr>
                      <w:t>1,533,296.08</w:t>
                    </w:r>
                  </w:p>
                </w:tc>
                <w:tc>
                  <w:tcPr>
                    <w:tcW w:w="600" w:type="pct"/>
                    <w:tcBorders>
                      <w:top w:val="single" w:sz="6" w:space="0" w:color="auto"/>
                      <w:left w:val="single" w:sz="6" w:space="0" w:color="auto"/>
                      <w:bottom w:val="single" w:sz="4" w:space="0" w:color="auto"/>
                      <w:right w:val="single" w:sz="6" w:space="0" w:color="auto"/>
                    </w:tcBorders>
                  </w:tcPr>
                  <w:p w14:paraId="108DAD1F" w14:textId="77777777" w:rsidR="00B430B9" w:rsidRPr="0043311F" w:rsidRDefault="00000000" w:rsidP="00EF4C12">
                    <w:pPr>
                      <w:spacing w:line="276" w:lineRule="auto"/>
                      <w:jc w:val="right"/>
                      <w:rPr>
                        <w:sz w:val="15"/>
                        <w:szCs w:val="15"/>
                      </w:rPr>
                    </w:pPr>
                    <w:r w:rsidRPr="0043311F">
                      <w:rPr>
                        <w:sz w:val="15"/>
                        <w:szCs w:val="15"/>
                      </w:rPr>
                      <w:t>1,533,296.08</w:t>
                    </w:r>
                  </w:p>
                </w:tc>
                <w:tc>
                  <w:tcPr>
                    <w:tcW w:w="601" w:type="pct"/>
                    <w:tcBorders>
                      <w:top w:val="single" w:sz="6" w:space="0" w:color="auto"/>
                      <w:left w:val="single" w:sz="6" w:space="0" w:color="auto"/>
                      <w:bottom w:val="single" w:sz="4" w:space="0" w:color="auto"/>
                      <w:right w:val="single" w:sz="6" w:space="0" w:color="auto"/>
                    </w:tcBorders>
                  </w:tcPr>
                  <w:p w14:paraId="26372D9E" w14:textId="77777777" w:rsidR="00B430B9" w:rsidRPr="0043311F" w:rsidRDefault="00000000" w:rsidP="00EF4C12">
                    <w:pPr>
                      <w:spacing w:line="276" w:lineRule="auto"/>
                      <w:jc w:val="right"/>
                      <w:rPr>
                        <w:sz w:val="15"/>
                        <w:szCs w:val="15"/>
                      </w:rPr>
                    </w:pPr>
                    <w:r w:rsidRPr="0043311F">
                      <w:rPr>
                        <w:sz w:val="15"/>
                        <w:szCs w:val="15"/>
                      </w:rPr>
                      <w:t>8,449,304.59</w:t>
                    </w:r>
                  </w:p>
                </w:tc>
                <w:tc>
                  <w:tcPr>
                    <w:tcW w:w="601" w:type="pct"/>
                    <w:tcBorders>
                      <w:top w:val="single" w:sz="6" w:space="0" w:color="auto"/>
                      <w:left w:val="single" w:sz="6" w:space="0" w:color="auto"/>
                      <w:bottom w:val="single" w:sz="4" w:space="0" w:color="auto"/>
                      <w:right w:val="single" w:sz="6" w:space="0" w:color="auto"/>
                    </w:tcBorders>
                  </w:tcPr>
                  <w:p w14:paraId="2DDDD872" w14:textId="77777777" w:rsidR="00B430B9" w:rsidRPr="0043311F" w:rsidRDefault="00000000" w:rsidP="00EF4C12">
                    <w:pPr>
                      <w:spacing w:line="276" w:lineRule="auto"/>
                      <w:jc w:val="right"/>
                      <w:rPr>
                        <w:sz w:val="15"/>
                        <w:szCs w:val="15"/>
                      </w:rPr>
                    </w:pPr>
                    <w:r w:rsidRPr="0043311F">
                      <w:rPr>
                        <w:sz w:val="15"/>
                        <w:szCs w:val="15"/>
                      </w:rPr>
                      <w:t>26,285,591.95</w:t>
                    </w:r>
                  </w:p>
                </w:tc>
                <w:tc>
                  <w:tcPr>
                    <w:tcW w:w="601" w:type="pct"/>
                    <w:tcBorders>
                      <w:top w:val="single" w:sz="6" w:space="0" w:color="auto"/>
                      <w:left w:val="single" w:sz="6" w:space="0" w:color="auto"/>
                      <w:bottom w:val="single" w:sz="4" w:space="0" w:color="auto"/>
                      <w:right w:val="single" w:sz="6" w:space="0" w:color="auto"/>
                    </w:tcBorders>
                  </w:tcPr>
                  <w:p w14:paraId="32C56348" w14:textId="77777777" w:rsidR="00B430B9" w:rsidRPr="0043311F" w:rsidRDefault="00000000" w:rsidP="00EF4C12">
                    <w:pPr>
                      <w:spacing w:line="276" w:lineRule="auto"/>
                      <w:jc w:val="right"/>
                      <w:rPr>
                        <w:sz w:val="15"/>
                        <w:szCs w:val="15"/>
                      </w:rPr>
                    </w:pPr>
                    <w:r w:rsidRPr="0043311F">
                      <w:rPr>
                        <w:sz w:val="15"/>
                        <w:szCs w:val="15"/>
                      </w:rPr>
                      <w:t>2,802,368.54</w:t>
                    </w:r>
                  </w:p>
                </w:tc>
                <w:tc>
                  <w:tcPr>
                    <w:tcW w:w="601" w:type="pct"/>
                    <w:tcBorders>
                      <w:top w:val="single" w:sz="6" w:space="0" w:color="auto"/>
                      <w:left w:val="single" w:sz="6" w:space="0" w:color="auto"/>
                      <w:bottom w:val="single" w:sz="4" w:space="0" w:color="auto"/>
                      <w:right w:val="single" w:sz="6" w:space="0" w:color="auto"/>
                    </w:tcBorders>
                  </w:tcPr>
                  <w:p w14:paraId="597EA123" w14:textId="77777777" w:rsidR="00B430B9" w:rsidRPr="0043311F" w:rsidRDefault="00000000" w:rsidP="00EF4C12">
                    <w:pPr>
                      <w:spacing w:line="276" w:lineRule="auto"/>
                      <w:jc w:val="right"/>
                      <w:rPr>
                        <w:sz w:val="15"/>
                        <w:szCs w:val="15"/>
                      </w:rPr>
                    </w:pPr>
                    <w:r w:rsidRPr="0043311F">
                      <w:rPr>
                        <w:sz w:val="15"/>
                        <w:szCs w:val="15"/>
                      </w:rPr>
                      <w:t>2,802,368.54</w:t>
                    </w:r>
                  </w:p>
                </w:tc>
                <w:tc>
                  <w:tcPr>
                    <w:tcW w:w="596" w:type="pct"/>
                    <w:tcBorders>
                      <w:top w:val="single" w:sz="6" w:space="0" w:color="auto"/>
                      <w:left w:val="single" w:sz="6" w:space="0" w:color="auto"/>
                      <w:bottom w:val="single" w:sz="4" w:space="0" w:color="auto"/>
                      <w:right w:val="single" w:sz="4" w:space="0" w:color="auto"/>
                    </w:tcBorders>
                  </w:tcPr>
                  <w:p w14:paraId="69F8AFB4" w14:textId="77777777" w:rsidR="00B430B9" w:rsidRPr="0043311F" w:rsidRDefault="00000000" w:rsidP="00EF4C12">
                    <w:pPr>
                      <w:spacing w:line="276" w:lineRule="auto"/>
                      <w:jc w:val="right"/>
                      <w:rPr>
                        <w:sz w:val="15"/>
                        <w:szCs w:val="15"/>
                      </w:rPr>
                    </w:pPr>
                    <w:r w:rsidRPr="0043311F">
                      <w:rPr>
                        <w:sz w:val="15"/>
                        <w:szCs w:val="15"/>
                      </w:rPr>
                      <w:t>-659,311.07</w:t>
                    </w:r>
                  </w:p>
                </w:tc>
              </w:tr>
            </w:sdtContent>
          </w:sdt>
          <w:sdt>
            <w:sdtPr>
              <w:rPr>
                <w:sz w:val="15"/>
                <w:szCs w:val="15"/>
              </w:rPr>
              <w:alias w:val="重要非全资子公司的主要财务信息明细"/>
              <w:tag w:val="_GBC_330f4405d49345f7b8f69770f6eb8b4a"/>
              <w:id w:val="-196929215"/>
              <w:lock w:val="sdtLocked"/>
            </w:sdtPr>
            <w:sdtContent>
              <w:tr w:rsidR="009C2564" w:rsidRPr="0043311F" w14:paraId="33FB50E1" w14:textId="77777777" w:rsidTr="009C2564">
                <w:tc>
                  <w:tcPr>
                    <w:tcW w:w="400" w:type="pct"/>
                    <w:tcBorders>
                      <w:top w:val="single" w:sz="6" w:space="0" w:color="auto"/>
                      <w:left w:val="single" w:sz="4" w:space="0" w:color="auto"/>
                      <w:bottom w:val="single" w:sz="4" w:space="0" w:color="auto"/>
                      <w:right w:val="single" w:sz="6" w:space="0" w:color="auto"/>
                    </w:tcBorders>
                  </w:tcPr>
                  <w:p w14:paraId="415C2B35" w14:textId="77777777" w:rsidR="00B430B9" w:rsidRPr="0043311F" w:rsidRDefault="00000000" w:rsidP="00EF4C12">
                    <w:pPr>
                      <w:spacing w:line="276" w:lineRule="auto"/>
                      <w:rPr>
                        <w:sz w:val="15"/>
                        <w:szCs w:val="15"/>
                      </w:rPr>
                    </w:pPr>
                    <w:r w:rsidRPr="0043311F">
                      <w:rPr>
                        <w:sz w:val="15"/>
                        <w:szCs w:val="15"/>
                      </w:rPr>
                      <w:t>浙江中国轻纺城网络有限公司</w:t>
                    </w:r>
                  </w:p>
                </w:tc>
                <w:tc>
                  <w:tcPr>
                    <w:tcW w:w="401" w:type="pct"/>
                    <w:tcBorders>
                      <w:top w:val="single" w:sz="6" w:space="0" w:color="auto"/>
                      <w:left w:val="single" w:sz="6" w:space="0" w:color="auto"/>
                      <w:bottom w:val="single" w:sz="4" w:space="0" w:color="auto"/>
                      <w:right w:val="single" w:sz="6" w:space="0" w:color="auto"/>
                    </w:tcBorders>
                  </w:tcPr>
                  <w:p w14:paraId="07F26E25" w14:textId="77777777" w:rsidR="00B430B9" w:rsidRPr="0043311F" w:rsidRDefault="00000000" w:rsidP="00EF4C12">
                    <w:pPr>
                      <w:spacing w:line="276" w:lineRule="auto"/>
                      <w:jc w:val="right"/>
                      <w:rPr>
                        <w:sz w:val="15"/>
                        <w:szCs w:val="15"/>
                      </w:rPr>
                    </w:pPr>
                    <w:r w:rsidRPr="0043311F">
                      <w:rPr>
                        <w:sz w:val="15"/>
                        <w:szCs w:val="15"/>
                      </w:rPr>
                      <w:t>1,200,706.44</w:t>
                    </w:r>
                  </w:p>
                </w:tc>
                <w:tc>
                  <w:tcPr>
                    <w:tcW w:w="599" w:type="pct"/>
                    <w:tcBorders>
                      <w:top w:val="single" w:sz="6" w:space="0" w:color="auto"/>
                      <w:left w:val="single" w:sz="6" w:space="0" w:color="auto"/>
                      <w:bottom w:val="single" w:sz="4" w:space="0" w:color="auto"/>
                      <w:right w:val="single" w:sz="6" w:space="0" w:color="auto"/>
                    </w:tcBorders>
                  </w:tcPr>
                  <w:p w14:paraId="7A782567" w14:textId="77777777" w:rsidR="00B430B9" w:rsidRPr="0043311F" w:rsidRDefault="00000000" w:rsidP="00EF4C12">
                    <w:pPr>
                      <w:spacing w:line="276" w:lineRule="auto"/>
                      <w:jc w:val="right"/>
                      <w:rPr>
                        <w:sz w:val="15"/>
                        <w:szCs w:val="15"/>
                      </w:rPr>
                    </w:pPr>
                    <w:r w:rsidRPr="0043311F">
                      <w:rPr>
                        <w:sz w:val="15"/>
                        <w:szCs w:val="15"/>
                      </w:rPr>
                      <w:t>-11,094,606.69</w:t>
                    </w:r>
                  </w:p>
                </w:tc>
                <w:tc>
                  <w:tcPr>
                    <w:tcW w:w="600" w:type="pct"/>
                    <w:tcBorders>
                      <w:top w:val="single" w:sz="6" w:space="0" w:color="auto"/>
                      <w:left w:val="single" w:sz="6" w:space="0" w:color="auto"/>
                      <w:bottom w:val="single" w:sz="4" w:space="0" w:color="auto"/>
                      <w:right w:val="single" w:sz="6" w:space="0" w:color="auto"/>
                    </w:tcBorders>
                  </w:tcPr>
                  <w:p w14:paraId="6E3FE7D0" w14:textId="77777777" w:rsidR="00B430B9" w:rsidRPr="0043311F" w:rsidRDefault="00000000" w:rsidP="00EF4C12">
                    <w:pPr>
                      <w:spacing w:line="276" w:lineRule="auto"/>
                      <w:jc w:val="right"/>
                      <w:rPr>
                        <w:sz w:val="15"/>
                        <w:szCs w:val="15"/>
                      </w:rPr>
                    </w:pPr>
                    <w:r w:rsidRPr="0043311F">
                      <w:rPr>
                        <w:sz w:val="15"/>
                        <w:szCs w:val="15"/>
                      </w:rPr>
                      <w:t>-11,094,606.69</w:t>
                    </w:r>
                  </w:p>
                </w:tc>
                <w:tc>
                  <w:tcPr>
                    <w:tcW w:w="601" w:type="pct"/>
                    <w:tcBorders>
                      <w:top w:val="single" w:sz="6" w:space="0" w:color="auto"/>
                      <w:left w:val="single" w:sz="6" w:space="0" w:color="auto"/>
                      <w:bottom w:val="single" w:sz="4" w:space="0" w:color="auto"/>
                      <w:right w:val="single" w:sz="6" w:space="0" w:color="auto"/>
                    </w:tcBorders>
                  </w:tcPr>
                  <w:p w14:paraId="24ACF918" w14:textId="77777777" w:rsidR="00B430B9" w:rsidRPr="0043311F" w:rsidRDefault="00000000" w:rsidP="00EF4C12">
                    <w:pPr>
                      <w:spacing w:line="276" w:lineRule="auto"/>
                      <w:jc w:val="right"/>
                      <w:rPr>
                        <w:sz w:val="15"/>
                        <w:szCs w:val="15"/>
                      </w:rPr>
                    </w:pPr>
                    <w:r w:rsidRPr="0043311F">
                      <w:rPr>
                        <w:sz w:val="15"/>
                        <w:szCs w:val="15"/>
                      </w:rPr>
                      <w:t>-11,387,139.10</w:t>
                    </w:r>
                  </w:p>
                </w:tc>
                <w:tc>
                  <w:tcPr>
                    <w:tcW w:w="601" w:type="pct"/>
                    <w:tcBorders>
                      <w:top w:val="single" w:sz="6" w:space="0" w:color="auto"/>
                      <w:left w:val="single" w:sz="6" w:space="0" w:color="auto"/>
                      <w:bottom w:val="single" w:sz="4" w:space="0" w:color="auto"/>
                      <w:right w:val="single" w:sz="6" w:space="0" w:color="auto"/>
                    </w:tcBorders>
                  </w:tcPr>
                  <w:p w14:paraId="1ADCE22A" w14:textId="77777777" w:rsidR="00B430B9" w:rsidRPr="0043311F" w:rsidRDefault="00000000" w:rsidP="00EF4C12">
                    <w:pPr>
                      <w:spacing w:line="276" w:lineRule="auto"/>
                      <w:jc w:val="right"/>
                      <w:rPr>
                        <w:sz w:val="15"/>
                        <w:szCs w:val="15"/>
                      </w:rPr>
                    </w:pPr>
                    <w:r w:rsidRPr="0043311F">
                      <w:rPr>
                        <w:sz w:val="15"/>
                        <w:szCs w:val="15"/>
                      </w:rPr>
                      <w:t>2,777,693.31</w:t>
                    </w:r>
                  </w:p>
                </w:tc>
                <w:tc>
                  <w:tcPr>
                    <w:tcW w:w="601" w:type="pct"/>
                    <w:tcBorders>
                      <w:top w:val="single" w:sz="6" w:space="0" w:color="auto"/>
                      <w:left w:val="single" w:sz="6" w:space="0" w:color="auto"/>
                      <w:bottom w:val="single" w:sz="4" w:space="0" w:color="auto"/>
                      <w:right w:val="single" w:sz="6" w:space="0" w:color="auto"/>
                    </w:tcBorders>
                  </w:tcPr>
                  <w:p w14:paraId="26DD33EF" w14:textId="77777777" w:rsidR="00B430B9" w:rsidRPr="0043311F" w:rsidRDefault="00000000" w:rsidP="00EF4C12">
                    <w:pPr>
                      <w:spacing w:line="276" w:lineRule="auto"/>
                      <w:jc w:val="right"/>
                      <w:rPr>
                        <w:sz w:val="15"/>
                        <w:szCs w:val="15"/>
                      </w:rPr>
                    </w:pPr>
                    <w:r w:rsidRPr="0043311F">
                      <w:rPr>
                        <w:sz w:val="15"/>
                        <w:szCs w:val="15"/>
                      </w:rPr>
                      <w:t>-7,081,564.28</w:t>
                    </w:r>
                  </w:p>
                </w:tc>
                <w:tc>
                  <w:tcPr>
                    <w:tcW w:w="601" w:type="pct"/>
                    <w:tcBorders>
                      <w:top w:val="single" w:sz="6" w:space="0" w:color="auto"/>
                      <w:left w:val="single" w:sz="6" w:space="0" w:color="auto"/>
                      <w:bottom w:val="single" w:sz="4" w:space="0" w:color="auto"/>
                      <w:right w:val="single" w:sz="6" w:space="0" w:color="auto"/>
                    </w:tcBorders>
                  </w:tcPr>
                  <w:p w14:paraId="0F1E2707" w14:textId="77777777" w:rsidR="00B430B9" w:rsidRPr="0043311F" w:rsidRDefault="00000000" w:rsidP="00EF4C12">
                    <w:pPr>
                      <w:spacing w:line="276" w:lineRule="auto"/>
                      <w:jc w:val="right"/>
                      <w:rPr>
                        <w:sz w:val="15"/>
                        <w:szCs w:val="15"/>
                      </w:rPr>
                    </w:pPr>
                    <w:r w:rsidRPr="0043311F">
                      <w:rPr>
                        <w:sz w:val="15"/>
                        <w:szCs w:val="15"/>
                      </w:rPr>
                      <w:t>-7,081,564.28</w:t>
                    </w:r>
                  </w:p>
                </w:tc>
                <w:tc>
                  <w:tcPr>
                    <w:tcW w:w="596" w:type="pct"/>
                    <w:tcBorders>
                      <w:top w:val="single" w:sz="6" w:space="0" w:color="auto"/>
                      <w:left w:val="single" w:sz="6" w:space="0" w:color="auto"/>
                      <w:bottom w:val="single" w:sz="4" w:space="0" w:color="auto"/>
                      <w:right w:val="single" w:sz="4" w:space="0" w:color="auto"/>
                    </w:tcBorders>
                  </w:tcPr>
                  <w:p w14:paraId="12CBEACC" w14:textId="77777777" w:rsidR="00B430B9" w:rsidRPr="0043311F" w:rsidRDefault="00000000" w:rsidP="00EF4C12">
                    <w:pPr>
                      <w:spacing w:line="276" w:lineRule="auto"/>
                      <w:jc w:val="right"/>
                      <w:rPr>
                        <w:sz w:val="15"/>
                        <w:szCs w:val="15"/>
                      </w:rPr>
                    </w:pPr>
                    <w:r w:rsidRPr="0043311F">
                      <w:rPr>
                        <w:sz w:val="15"/>
                        <w:szCs w:val="15"/>
                      </w:rPr>
                      <w:t>30,531,514.00</w:t>
                    </w:r>
                  </w:p>
                </w:tc>
              </w:tr>
            </w:sdtContent>
          </w:sdt>
          <w:sdt>
            <w:sdtPr>
              <w:rPr>
                <w:sz w:val="15"/>
                <w:szCs w:val="15"/>
              </w:rPr>
              <w:alias w:val="重要非全资子公司的主要财务信息明细"/>
              <w:tag w:val="_GBC_330f4405d49345f7b8f69770f6eb8b4a"/>
              <w:id w:val="641775071"/>
              <w:lock w:val="sdtLocked"/>
            </w:sdtPr>
            <w:sdtContent>
              <w:tr w:rsidR="009C2564" w:rsidRPr="0043311F" w14:paraId="6B962645" w14:textId="77777777" w:rsidTr="009C2564">
                <w:tc>
                  <w:tcPr>
                    <w:tcW w:w="400" w:type="pct"/>
                    <w:tcBorders>
                      <w:top w:val="single" w:sz="6" w:space="0" w:color="auto"/>
                      <w:left w:val="single" w:sz="4" w:space="0" w:color="auto"/>
                      <w:bottom w:val="single" w:sz="4" w:space="0" w:color="auto"/>
                      <w:right w:val="single" w:sz="6" w:space="0" w:color="auto"/>
                    </w:tcBorders>
                  </w:tcPr>
                  <w:p w14:paraId="4B5A8721" w14:textId="77777777" w:rsidR="00B430B9" w:rsidRPr="0043311F" w:rsidRDefault="00000000" w:rsidP="00EF4C12">
                    <w:pPr>
                      <w:spacing w:line="276" w:lineRule="auto"/>
                      <w:rPr>
                        <w:sz w:val="15"/>
                        <w:szCs w:val="15"/>
                      </w:rPr>
                    </w:pPr>
                    <w:r w:rsidRPr="0043311F">
                      <w:rPr>
                        <w:sz w:val="15"/>
                        <w:szCs w:val="15"/>
                      </w:rPr>
                      <w:t>绍兴市柯桥区中国轻纺城坯布市场有限公司</w:t>
                    </w:r>
                  </w:p>
                </w:tc>
                <w:tc>
                  <w:tcPr>
                    <w:tcW w:w="401" w:type="pct"/>
                    <w:tcBorders>
                      <w:top w:val="single" w:sz="6" w:space="0" w:color="auto"/>
                      <w:left w:val="single" w:sz="6" w:space="0" w:color="auto"/>
                      <w:bottom w:val="single" w:sz="4" w:space="0" w:color="auto"/>
                      <w:right w:val="single" w:sz="6" w:space="0" w:color="auto"/>
                    </w:tcBorders>
                  </w:tcPr>
                  <w:p w14:paraId="6AFECA16" w14:textId="77777777" w:rsidR="00B430B9" w:rsidRPr="0043311F" w:rsidRDefault="00000000" w:rsidP="00EF4C12">
                    <w:pPr>
                      <w:spacing w:line="276" w:lineRule="auto"/>
                      <w:jc w:val="right"/>
                      <w:rPr>
                        <w:sz w:val="15"/>
                        <w:szCs w:val="15"/>
                      </w:rPr>
                    </w:pPr>
                    <w:r w:rsidRPr="0043311F">
                      <w:rPr>
                        <w:sz w:val="15"/>
                        <w:szCs w:val="15"/>
                      </w:rPr>
                      <w:t>29,997,838.14</w:t>
                    </w:r>
                  </w:p>
                </w:tc>
                <w:tc>
                  <w:tcPr>
                    <w:tcW w:w="599" w:type="pct"/>
                    <w:tcBorders>
                      <w:top w:val="single" w:sz="6" w:space="0" w:color="auto"/>
                      <w:left w:val="single" w:sz="6" w:space="0" w:color="auto"/>
                      <w:bottom w:val="single" w:sz="4" w:space="0" w:color="auto"/>
                      <w:right w:val="single" w:sz="6" w:space="0" w:color="auto"/>
                    </w:tcBorders>
                  </w:tcPr>
                  <w:p w14:paraId="4B9BAAAC" w14:textId="77777777" w:rsidR="00B430B9" w:rsidRPr="0043311F" w:rsidRDefault="00000000" w:rsidP="00EF4C12">
                    <w:pPr>
                      <w:spacing w:line="276" w:lineRule="auto"/>
                      <w:jc w:val="right"/>
                      <w:rPr>
                        <w:sz w:val="15"/>
                        <w:szCs w:val="15"/>
                      </w:rPr>
                    </w:pPr>
                    <w:r w:rsidRPr="0043311F">
                      <w:rPr>
                        <w:sz w:val="15"/>
                        <w:szCs w:val="15"/>
                      </w:rPr>
                      <w:t>7,821,141.48</w:t>
                    </w:r>
                  </w:p>
                </w:tc>
                <w:tc>
                  <w:tcPr>
                    <w:tcW w:w="600" w:type="pct"/>
                    <w:tcBorders>
                      <w:top w:val="single" w:sz="6" w:space="0" w:color="auto"/>
                      <w:left w:val="single" w:sz="6" w:space="0" w:color="auto"/>
                      <w:bottom w:val="single" w:sz="4" w:space="0" w:color="auto"/>
                      <w:right w:val="single" w:sz="6" w:space="0" w:color="auto"/>
                    </w:tcBorders>
                  </w:tcPr>
                  <w:p w14:paraId="2DEF6BEA" w14:textId="77777777" w:rsidR="00B430B9" w:rsidRPr="0043311F" w:rsidRDefault="00000000" w:rsidP="00EF4C12">
                    <w:pPr>
                      <w:spacing w:line="276" w:lineRule="auto"/>
                      <w:jc w:val="right"/>
                      <w:rPr>
                        <w:sz w:val="15"/>
                        <w:szCs w:val="15"/>
                      </w:rPr>
                    </w:pPr>
                    <w:r w:rsidRPr="0043311F">
                      <w:rPr>
                        <w:sz w:val="15"/>
                        <w:szCs w:val="15"/>
                      </w:rPr>
                      <w:t>7,821,141.48</w:t>
                    </w:r>
                  </w:p>
                </w:tc>
                <w:tc>
                  <w:tcPr>
                    <w:tcW w:w="601" w:type="pct"/>
                    <w:tcBorders>
                      <w:top w:val="single" w:sz="6" w:space="0" w:color="auto"/>
                      <w:left w:val="single" w:sz="6" w:space="0" w:color="auto"/>
                      <w:bottom w:val="single" w:sz="4" w:space="0" w:color="auto"/>
                      <w:right w:val="single" w:sz="6" w:space="0" w:color="auto"/>
                    </w:tcBorders>
                  </w:tcPr>
                  <w:p w14:paraId="550BCB45" w14:textId="77777777" w:rsidR="00B430B9" w:rsidRPr="0043311F" w:rsidRDefault="00000000" w:rsidP="00EF4C12">
                    <w:pPr>
                      <w:spacing w:line="276" w:lineRule="auto"/>
                      <w:jc w:val="right"/>
                      <w:rPr>
                        <w:sz w:val="15"/>
                        <w:szCs w:val="15"/>
                      </w:rPr>
                    </w:pPr>
                    <w:r w:rsidRPr="0043311F">
                      <w:rPr>
                        <w:sz w:val="15"/>
                        <w:szCs w:val="15"/>
                      </w:rPr>
                      <w:t>113,530,812.34</w:t>
                    </w:r>
                  </w:p>
                </w:tc>
                <w:tc>
                  <w:tcPr>
                    <w:tcW w:w="601" w:type="pct"/>
                    <w:tcBorders>
                      <w:top w:val="single" w:sz="6" w:space="0" w:color="auto"/>
                      <w:left w:val="single" w:sz="6" w:space="0" w:color="auto"/>
                      <w:bottom w:val="single" w:sz="4" w:space="0" w:color="auto"/>
                      <w:right w:val="single" w:sz="6" w:space="0" w:color="auto"/>
                    </w:tcBorders>
                  </w:tcPr>
                  <w:p w14:paraId="4081F90C" w14:textId="77777777" w:rsidR="00B430B9" w:rsidRPr="0043311F" w:rsidRDefault="00000000" w:rsidP="00EF4C12">
                    <w:pPr>
                      <w:spacing w:line="276" w:lineRule="auto"/>
                      <w:jc w:val="right"/>
                      <w:rPr>
                        <w:sz w:val="15"/>
                        <w:szCs w:val="15"/>
                      </w:rPr>
                    </w:pPr>
                    <w:r w:rsidRPr="0043311F">
                      <w:rPr>
                        <w:sz w:val="15"/>
                        <w:szCs w:val="15"/>
                      </w:rPr>
                      <w:t>27,198,128.79</w:t>
                    </w:r>
                  </w:p>
                </w:tc>
                <w:tc>
                  <w:tcPr>
                    <w:tcW w:w="601" w:type="pct"/>
                    <w:tcBorders>
                      <w:top w:val="single" w:sz="6" w:space="0" w:color="auto"/>
                      <w:left w:val="single" w:sz="6" w:space="0" w:color="auto"/>
                      <w:bottom w:val="single" w:sz="4" w:space="0" w:color="auto"/>
                      <w:right w:val="single" w:sz="6" w:space="0" w:color="auto"/>
                    </w:tcBorders>
                  </w:tcPr>
                  <w:p w14:paraId="553C192D" w14:textId="77777777" w:rsidR="00B430B9" w:rsidRPr="0043311F" w:rsidRDefault="00000000" w:rsidP="00EF4C12">
                    <w:pPr>
                      <w:spacing w:line="276" w:lineRule="auto"/>
                      <w:jc w:val="right"/>
                      <w:rPr>
                        <w:sz w:val="15"/>
                        <w:szCs w:val="15"/>
                      </w:rPr>
                    </w:pPr>
                    <w:r w:rsidRPr="0043311F">
                      <w:rPr>
                        <w:sz w:val="15"/>
                        <w:szCs w:val="15"/>
                      </w:rPr>
                      <w:t>6,425,868.21</w:t>
                    </w:r>
                  </w:p>
                </w:tc>
                <w:tc>
                  <w:tcPr>
                    <w:tcW w:w="601" w:type="pct"/>
                    <w:tcBorders>
                      <w:top w:val="single" w:sz="6" w:space="0" w:color="auto"/>
                      <w:left w:val="single" w:sz="6" w:space="0" w:color="auto"/>
                      <w:bottom w:val="single" w:sz="4" w:space="0" w:color="auto"/>
                      <w:right w:val="single" w:sz="6" w:space="0" w:color="auto"/>
                    </w:tcBorders>
                  </w:tcPr>
                  <w:p w14:paraId="7D9EA8B0" w14:textId="77777777" w:rsidR="00B430B9" w:rsidRPr="0043311F" w:rsidRDefault="00000000" w:rsidP="00EF4C12">
                    <w:pPr>
                      <w:spacing w:line="276" w:lineRule="auto"/>
                      <w:jc w:val="right"/>
                      <w:rPr>
                        <w:sz w:val="15"/>
                        <w:szCs w:val="15"/>
                      </w:rPr>
                    </w:pPr>
                    <w:r w:rsidRPr="0043311F">
                      <w:rPr>
                        <w:sz w:val="15"/>
                        <w:szCs w:val="15"/>
                      </w:rPr>
                      <w:t>6,425,868.21</w:t>
                    </w:r>
                  </w:p>
                </w:tc>
                <w:tc>
                  <w:tcPr>
                    <w:tcW w:w="596" w:type="pct"/>
                    <w:tcBorders>
                      <w:top w:val="single" w:sz="6" w:space="0" w:color="auto"/>
                      <w:left w:val="single" w:sz="6" w:space="0" w:color="auto"/>
                      <w:bottom w:val="single" w:sz="4" w:space="0" w:color="auto"/>
                      <w:right w:val="single" w:sz="4" w:space="0" w:color="auto"/>
                    </w:tcBorders>
                  </w:tcPr>
                  <w:p w14:paraId="4ABA63DE" w14:textId="77777777" w:rsidR="00B430B9" w:rsidRPr="0043311F" w:rsidRDefault="00000000" w:rsidP="00EF4C12">
                    <w:pPr>
                      <w:spacing w:line="276" w:lineRule="auto"/>
                      <w:jc w:val="right"/>
                      <w:rPr>
                        <w:sz w:val="15"/>
                        <w:szCs w:val="15"/>
                      </w:rPr>
                    </w:pPr>
                    <w:r w:rsidRPr="0043311F">
                      <w:rPr>
                        <w:sz w:val="15"/>
                        <w:szCs w:val="15"/>
                      </w:rPr>
                      <w:t>1,957,990.90</w:t>
                    </w:r>
                  </w:p>
                </w:tc>
              </w:tr>
            </w:sdtContent>
          </w:sdt>
          <w:sdt>
            <w:sdtPr>
              <w:rPr>
                <w:sz w:val="15"/>
                <w:szCs w:val="15"/>
              </w:rPr>
              <w:alias w:val="重要非全资子公司的主要财务信息明细"/>
              <w:tag w:val="_GBC_330f4405d49345f7b8f69770f6eb8b4a"/>
              <w:id w:val="-2145651337"/>
              <w:lock w:val="sdtLocked"/>
            </w:sdtPr>
            <w:sdtContent>
              <w:tr w:rsidR="009C2564" w:rsidRPr="0043311F" w14:paraId="59871C00" w14:textId="77777777" w:rsidTr="009C2564">
                <w:tc>
                  <w:tcPr>
                    <w:tcW w:w="400" w:type="pct"/>
                    <w:tcBorders>
                      <w:top w:val="single" w:sz="6" w:space="0" w:color="auto"/>
                      <w:left w:val="single" w:sz="4" w:space="0" w:color="auto"/>
                      <w:bottom w:val="single" w:sz="4" w:space="0" w:color="auto"/>
                      <w:right w:val="single" w:sz="6" w:space="0" w:color="auto"/>
                    </w:tcBorders>
                  </w:tcPr>
                  <w:p w14:paraId="7A47111C" w14:textId="77777777" w:rsidR="00B430B9" w:rsidRPr="0043311F" w:rsidRDefault="00000000" w:rsidP="00EF4C12">
                    <w:pPr>
                      <w:spacing w:line="276" w:lineRule="auto"/>
                      <w:rPr>
                        <w:sz w:val="15"/>
                        <w:szCs w:val="15"/>
                      </w:rPr>
                    </w:pPr>
                    <w:r w:rsidRPr="0043311F">
                      <w:rPr>
                        <w:sz w:val="15"/>
                        <w:szCs w:val="15"/>
                      </w:rPr>
                      <w:t>浙江中国轻纺城城市服务有限公司</w:t>
                    </w:r>
                  </w:p>
                </w:tc>
                <w:tc>
                  <w:tcPr>
                    <w:tcW w:w="401" w:type="pct"/>
                    <w:tcBorders>
                      <w:top w:val="single" w:sz="6" w:space="0" w:color="auto"/>
                      <w:left w:val="single" w:sz="6" w:space="0" w:color="auto"/>
                      <w:bottom w:val="single" w:sz="4" w:space="0" w:color="auto"/>
                      <w:right w:val="single" w:sz="6" w:space="0" w:color="auto"/>
                    </w:tcBorders>
                  </w:tcPr>
                  <w:p w14:paraId="13685CAE" w14:textId="77777777" w:rsidR="00B430B9" w:rsidRPr="0043311F" w:rsidRDefault="00000000" w:rsidP="00EF4C12">
                    <w:pPr>
                      <w:spacing w:line="276" w:lineRule="auto"/>
                      <w:jc w:val="right"/>
                      <w:rPr>
                        <w:sz w:val="15"/>
                        <w:szCs w:val="15"/>
                      </w:rPr>
                    </w:pPr>
                    <w:r w:rsidRPr="0043311F">
                      <w:rPr>
                        <w:sz w:val="15"/>
                        <w:szCs w:val="15"/>
                      </w:rPr>
                      <w:t>64,165,364.39</w:t>
                    </w:r>
                  </w:p>
                </w:tc>
                <w:tc>
                  <w:tcPr>
                    <w:tcW w:w="599" w:type="pct"/>
                    <w:tcBorders>
                      <w:top w:val="single" w:sz="6" w:space="0" w:color="auto"/>
                      <w:left w:val="single" w:sz="6" w:space="0" w:color="auto"/>
                      <w:bottom w:val="single" w:sz="4" w:space="0" w:color="auto"/>
                      <w:right w:val="single" w:sz="6" w:space="0" w:color="auto"/>
                    </w:tcBorders>
                  </w:tcPr>
                  <w:p w14:paraId="25B83C48" w14:textId="77777777" w:rsidR="00B430B9" w:rsidRPr="0043311F" w:rsidRDefault="00000000" w:rsidP="00EF4C12">
                    <w:pPr>
                      <w:spacing w:line="276" w:lineRule="auto"/>
                      <w:jc w:val="right"/>
                      <w:rPr>
                        <w:sz w:val="15"/>
                        <w:szCs w:val="15"/>
                      </w:rPr>
                    </w:pPr>
                    <w:r w:rsidRPr="0043311F">
                      <w:rPr>
                        <w:sz w:val="15"/>
                        <w:szCs w:val="15"/>
                      </w:rPr>
                      <w:t>4,463,395.81</w:t>
                    </w:r>
                  </w:p>
                </w:tc>
                <w:tc>
                  <w:tcPr>
                    <w:tcW w:w="600" w:type="pct"/>
                    <w:tcBorders>
                      <w:top w:val="single" w:sz="6" w:space="0" w:color="auto"/>
                      <w:left w:val="single" w:sz="6" w:space="0" w:color="auto"/>
                      <w:bottom w:val="single" w:sz="4" w:space="0" w:color="auto"/>
                      <w:right w:val="single" w:sz="6" w:space="0" w:color="auto"/>
                    </w:tcBorders>
                  </w:tcPr>
                  <w:p w14:paraId="27ED4B0F" w14:textId="77777777" w:rsidR="00B430B9" w:rsidRPr="0043311F" w:rsidRDefault="00000000" w:rsidP="00EF4C12">
                    <w:pPr>
                      <w:spacing w:line="276" w:lineRule="auto"/>
                      <w:jc w:val="right"/>
                      <w:rPr>
                        <w:sz w:val="15"/>
                        <w:szCs w:val="15"/>
                      </w:rPr>
                    </w:pPr>
                    <w:r w:rsidRPr="0043311F">
                      <w:rPr>
                        <w:sz w:val="15"/>
                        <w:szCs w:val="15"/>
                      </w:rPr>
                      <w:t>4,463,395.81</w:t>
                    </w:r>
                  </w:p>
                </w:tc>
                <w:tc>
                  <w:tcPr>
                    <w:tcW w:w="601" w:type="pct"/>
                    <w:tcBorders>
                      <w:top w:val="single" w:sz="6" w:space="0" w:color="auto"/>
                      <w:left w:val="single" w:sz="6" w:space="0" w:color="auto"/>
                      <w:bottom w:val="single" w:sz="4" w:space="0" w:color="auto"/>
                      <w:right w:val="single" w:sz="6" w:space="0" w:color="auto"/>
                    </w:tcBorders>
                  </w:tcPr>
                  <w:p w14:paraId="55653B11" w14:textId="77777777" w:rsidR="00B430B9" w:rsidRPr="0043311F" w:rsidRDefault="00000000" w:rsidP="00EF4C12">
                    <w:pPr>
                      <w:spacing w:line="276" w:lineRule="auto"/>
                      <w:jc w:val="right"/>
                      <w:rPr>
                        <w:sz w:val="15"/>
                        <w:szCs w:val="15"/>
                      </w:rPr>
                    </w:pPr>
                    <w:r w:rsidRPr="0043311F">
                      <w:rPr>
                        <w:sz w:val="15"/>
                        <w:szCs w:val="15"/>
                      </w:rPr>
                      <w:t>14,431,353.59</w:t>
                    </w:r>
                  </w:p>
                </w:tc>
                <w:tc>
                  <w:tcPr>
                    <w:tcW w:w="601" w:type="pct"/>
                    <w:tcBorders>
                      <w:top w:val="single" w:sz="6" w:space="0" w:color="auto"/>
                      <w:left w:val="single" w:sz="6" w:space="0" w:color="auto"/>
                      <w:bottom w:val="single" w:sz="4" w:space="0" w:color="auto"/>
                      <w:right w:val="single" w:sz="6" w:space="0" w:color="auto"/>
                    </w:tcBorders>
                  </w:tcPr>
                  <w:p w14:paraId="2797D2FE" w14:textId="77777777" w:rsidR="00B430B9" w:rsidRPr="0043311F" w:rsidRDefault="00B430B9" w:rsidP="00EF4C12">
                    <w:pPr>
                      <w:spacing w:line="276" w:lineRule="auto"/>
                      <w:jc w:val="right"/>
                      <w:rPr>
                        <w:sz w:val="15"/>
                        <w:szCs w:val="15"/>
                      </w:rPr>
                    </w:pPr>
                  </w:p>
                </w:tc>
                <w:tc>
                  <w:tcPr>
                    <w:tcW w:w="601" w:type="pct"/>
                    <w:tcBorders>
                      <w:top w:val="single" w:sz="6" w:space="0" w:color="auto"/>
                      <w:left w:val="single" w:sz="6" w:space="0" w:color="auto"/>
                      <w:bottom w:val="single" w:sz="4" w:space="0" w:color="auto"/>
                      <w:right w:val="single" w:sz="6" w:space="0" w:color="auto"/>
                    </w:tcBorders>
                  </w:tcPr>
                  <w:p w14:paraId="06862F9F" w14:textId="77777777" w:rsidR="00B430B9" w:rsidRPr="0043311F" w:rsidRDefault="00B430B9" w:rsidP="00EF4C12">
                    <w:pPr>
                      <w:spacing w:line="276" w:lineRule="auto"/>
                      <w:jc w:val="right"/>
                      <w:rPr>
                        <w:sz w:val="15"/>
                        <w:szCs w:val="15"/>
                      </w:rPr>
                    </w:pPr>
                  </w:p>
                </w:tc>
                <w:tc>
                  <w:tcPr>
                    <w:tcW w:w="601" w:type="pct"/>
                    <w:tcBorders>
                      <w:top w:val="single" w:sz="6" w:space="0" w:color="auto"/>
                      <w:left w:val="single" w:sz="6" w:space="0" w:color="auto"/>
                      <w:bottom w:val="single" w:sz="4" w:space="0" w:color="auto"/>
                      <w:right w:val="single" w:sz="6" w:space="0" w:color="auto"/>
                    </w:tcBorders>
                  </w:tcPr>
                  <w:p w14:paraId="64DD95F7" w14:textId="77777777" w:rsidR="00B430B9" w:rsidRPr="0043311F" w:rsidRDefault="00B430B9" w:rsidP="00EF4C12">
                    <w:pPr>
                      <w:spacing w:line="276" w:lineRule="auto"/>
                      <w:jc w:val="right"/>
                      <w:rPr>
                        <w:sz w:val="15"/>
                        <w:szCs w:val="15"/>
                      </w:rPr>
                    </w:pPr>
                  </w:p>
                </w:tc>
                <w:tc>
                  <w:tcPr>
                    <w:tcW w:w="596" w:type="pct"/>
                    <w:tcBorders>
                      <w:top w:val="single" w:sz="6" w:space="0" w:color="auto"/>
                      <w:left w:val="single" w:sz="6" w:space="0" w:color="auto"/>
                      <w:bottom w:val="single" w:sz="4" w:space="0" w:color="auto"/>
                      <w:right w:val="single" w:sz="4" w:space="0" w:color="auto"/>
                    </w:tcBorders>
                  </w:tcPr>
                  <w:p w14:paraId="23CF0F35" w14:textId="77777777" w:rsidR="00B430B9" w:rsidRPr="0043311F" w:rsidRDefault="00B430B9" w:rsidP="00EF4C12">
                    <w:pPr>
                      <w:spacing w:line="276" w:lineRule="auto"/>
                      <w:jc w:val="right"/>
                      <w:rPr>
                        <w:sz w:val="15"/>
                        <w:szCs w:val="15"/>
                      </w:rPr>
                    </w:pPr>
                  </w:p>
                </w:tc>
              </w:tr>
            </w:sdtContent>
          </w:sdt>
        </w:tbl>
        <w:p w14:paraId="2F4A0B3C" w14:textId="77777777" w:rsidR="00B430B9" w:rsidRDefault="00B430B9"/>
        <w:p w14:paraId="47598CC6" w14:textId="77777777" w:rsidR="00B430B9" w:rsidRDefault="00000000">
          <w:pPr>
            <w:rPr>
              <w:rFonts w:cs="Arial"/>
            </w:rPr>
          </w:pPr>
          <w:r>
            <w:rPr>
              <w:rFonts w:cs="Arial" w:hint="eastAsia"/>
            </w:rPr>
            <w:t>其他说明：</w:t>
          </w:r>
        </w:p>
        <w:sdt>
          <w:sdtPr>
            <w:rPr>
              <w:rFonts w:cs="Arial"/>
            </w:rPr>
            <w:alias w:val="重要非全资子公司的主要财务信息的其他说明"/>
            <w:tag w:val="_GBC_c6413d961dad488aae6fcf0fda2bf33a"/>
            <w:id w:val="988222420"/>
            <w:lock w:val="sdtLocked"/>
            <w:placeholder>
              <w:docPart w:val="GBC22222222222222222222222222222"/>
            </w:placeholder>
          </w:sdtPr>
          <w:sdtContent>
            <w:p w14:paraId="517A5003" w14:textId="1E0B6B81" w:rsidR="00B430B9" w:rsidRDefault="00000000">
              <w:pPr>
                <w:rPr>
                  <w:rFonts w:cs="Arial"/>
                </w:rPr>
              </w:pPr>
              <w:r>
                <w:rPr>
                  <w:rFonts w:cs="Arial" w:hint="eastAsia"/>
                </w:rPr>
                <w:t>无</w:t>
              </w:r>
            </w:p>
          </w:sdtContent>
        </w:sdt>
      </w:sdtContent>
    </w:sdt>
    <w:p w14:paraId="5C5C52E3" w14:textId="77777777" w:rsidR="00B430B9" w:rsidRDefault="00B430B9">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640164886"/>
        <w:lock w:val="sdtLocked"/>
        <w:placeholder>
          <w:docPart w:val="GBC22222222222222222222222222222"/>
        </w:placeholder>
      </w:sdtPr>
      <w:sdtEndPr>
        <w:rPr>
          <w:b/>
        </w:rPr>
      </w:sdtEndPr>
      <w:sdtContent>
        <w:p w14:paraId="5CE4B976" w14:textId="77777777" w:rsidR="00B430B9" w:rsidRDefault="00000000">
          <w:pPr>
            <w:pStyle w:val="4"/>
            <w:numPr>
              <w:ilvl w:val="3"/>
              <w:numId w:val="79"/>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971591561"/>
            <w:lock w:val="sdtLocked"/>
            <w:placeholder>
              <w:docPart w:val="GBC22222222222222222222222222222"/>
            </w:placeholder>
          </w:sdtPr>
          <w:sdtContent>
            <w:p w14:paraId="52CD0114" w14:textId="6F1F0034" w:rsidR="00B430B9" w:rsidRDefault="00000000" w:rsidP="008A1A5A">
              <w:pPr>
                <w:rPr>
                  <w:rFonts w:cs="Arial"/>
                  <w:b/>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AF338F" w14:textId="77777777" w:rsidR="00B430B9" w:rsidRDefault="00B430B9">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1281026679"/>
        <w:lock w:val="sdtLocked"/>
        <w:placeholder>
          <w:docPart w:val="GBC22222222222222222222222222222"/>
        </w:placeholder>
      </w:sdtPr>
      <w:sdtContent>
        <w:p w14:paraId="6559BFE0" w14:textId="77777777" w:rsidR="00B430B9" w:rsidRDefault="00000000">
          <w:pPr>
            <w:pStyle w:val="4"/>
            <w:numPr>
              <w:ilvl w:val="3"/>
              <w:numId w:val="79"/>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047131449"/>
            <w:lock w:val="sdtLocked"/>
            <w:placeholder>
              <w:docPart w:val="GBC22222222222222222222222222222"/>
            </w:placeholder>
          </w:sdtPr>
          <w:sdtContent>
            <w:p w14:paraId="38FCBB3C" w14:textId="2970DFD6" w:rsidR="00B430B9" w:rsidRDefault="00000000" w:rsidP="008A1A5A">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A7BD32" w14:textId="77777777" w:rsidR="00B430B9" w:rsidRDefault="00B430B9">
      <w:pPr>
        <w:rPr>
          <w:rFonts w:cs="Arial"/>
          <w:b/>
        </w:rPr>
      </w:pPr>
    </w:p>
    <w:sdt>
      <w:sdtPr>
        <w:alias w:val="模块:在子公司中的权益其他说明"/>
        <w:tag w:val="_GBC_a0f68dc0a3a24efaa431a8c8d768eb0f"/>
        <w:id w:val="-1807155710"/>
        <w:lock w:val="sdtLocked"/>
        <w:placeholder>
          <w:docPart w:val="GBC22222222222222222222222222222"/>
        </w:placeholder>
      </w:sdtPr>
      <w:sdtContent>
        <w:p w14:paraId="0811FD2F" w14:textId="77777777" w:rsidR="00B430B9" w:rsidRDefault="00000000">
          <w:r>
            <w:rPr>
              <w:rFonts w:hint="eastAsia"/>
            </w:rPr>
            <w:t>其他说明：</w:t>
          </w:r>
        </w:p>
        <w:sdt>
          <w:sdtPr>
            <w:alias w:val="是否适用：在子公司中的权益其他说明[双击切换]"/>
            <w:tag w:val="_GBC_e4c33fb40d7a42bc88681a9facbf5ba5"/>
            <w:id w:val="1718463873"/>
            <w:lock w:val="sdtLocked"/>
            <w:placeholder>
              <w:docPart w:val="GBC22222222222222222222222222222"/>
            </w:placeholder>
          </w:sdtPr>
          <w:sdtContent>
            <w:p w14:paraId="436CFB3C" w14:textId="44E3D919" w:rsidR="00B430B9" w:rsidRDefault="00000000" w:rsidP="008A1A5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6EF0E47" w14:textId="77777777" w:rsidR="00B430B9" w:rsidRDefault="00B430B9"/>
    <w:p w14:paraId="5C039FB2" w14:textId="77777777" w:rsidR="00B430B9" w:rsidRDefault="00000000">
      <w:pPr>
        <w:pStyle w:val="3"/>
        <w:numPr>
          <w:ilvl w:val="2"/>
          <w:numId w:val="78"/>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94629852"/>
        <w:lock w:val="sdtLocked"/>
        <w:placeholder>
          <w:docPart w:val="GBC22222222222222222222222222222"/>
        </w:placeholder>
      </w:sdtPr>
      <w:sdtContent>
        <w:p w14:paraId="12124AB4" w14:textId="7750936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kern w:val="0"/>
          <w:szCs w:val="24"/>
        </w:rPr>
        <w:alias w:val="模块:在子公司所有者权益份额的变化情况的说明"/>
        <w:tag w:val="_GBC_97caac97575742839d3ba3c28ee39a60"/>
        <w:id w:val="-1785572504"/>
        <w:lock w:val="sdtLocked"/>
        <w:placeholder>
          <w:docPart w:val="GBC22222222222222222222222222222"/>
        </w:placeholder>
      </w:sdtPr>
      <w:sdtEndPr>
        <w:rPr>
          <w:rFonts w:cs="Arial"/>
          <w:szCs w:val="21"/>
        </w:rPr>
      </w:sdtEndPr>
      <w:sdtContent>
        <w:p w14:paraId="62C8A977" w14:textId="77777777" w:rsidR="00B430B9" w:rsidRDefault="00000000">
          <w:pPr>
            <w:pStyle w:val="4"/>
            <w:numPr>
              <w:ilvl w:val="0"/>
              <w:numId w:val="80"/>
            </w:numPr>
            <w:rPr>
              <w:rFonts w:ascii="宋体" w:hAnsi="宋体"/>
            </w:rPr>
          </w:pPr>
          <w:r>
            <w:rPr>
              <w:rFonts w:ascii="宋体" w:hAnsi="宋体" w:hint="eastAsia"/>
            </w:rPr>
            <w:t>在子公司所有者权益份额的变化情况的说明</w:t>
          </w:r>
        </w:p>
        <w:sdt>
          <w:sdtPr>
            <w:alias w:val="是否适用：在子公司所有者权益份额的变化情况的说明[双击切换]"/>
            <w:tag w:val="_GBC_5c947dd5a782480db6a7bc23f9bdc87b"/>
            <w:id w:val="-1989388580"/>
            <w:lock w:val="sdtLocked"/>
            <w:placeholder>
              <w:docPart w:val="GBC22222222222222222222222222222"/>
            </w:placeholder>
          </w:sdtPr>
          <w:sdtContent>
            <w:p w14:paraId="471A1E69" w14:textId="5446CCB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rPr>
            <w:alias w:val="在子公司所有者权益份额的变化情况的说明"/>
            <w:tag w:val="_GBC_841b13bceaa744e7899c18aef7689caf"/>
            <w:id w:val="-2117826194"/>
            <w:lock w:val="sdtLocked"/>
            <w:placeholder>
              <w:docPart w:val="GBC22222222222222222222222222222"/>
            </w:placeholder>
          </w:sdtPr>
          <w:sdtContent>
            <w:p w14:paraId="0519A4E2" w14:textId="77777777" w:rsidR="00B430B9" w:rsidRDefault="00B430B9">
              <w:pPr>
                <w:rPr>
                  <w:rFonts w:cs="Arial"/>
                </w:rPr>
              </w:pPr>
            </w:p>
            <w:tbl>
              <w:tblPr>
                <w:tblStyle w:val="g1"/>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09"/>
                <w:gridCol w:w="2208"/>
                <w:gridCol w:w="2208"/>
                <w:gridCol w:w="2208"/>
              </w:tblGrid>
              <w:tr w:rsidR="00CB1E25" w14:paraId="5EA79D36" w14:textId="77777777" w:rsidTr="001C314C">
                <w:trPr>
                  <w:trHeight w:val="454"/>
                  <w:tblHeader/>
                </w:trPr>
                <w:tc>
                  <w:tcPr>
                    <w:tcW w:w="1250" w:type="pct"/>
                    <w:shd w:val="clear" w:color="auto" w:fill="auto"/>
                    <w:vAlign w:val="center"/>
                  </w:tcPr>
                  <w:p w14:paraId="43D72C9F" w14:textId="77777777" w:rsidR="00B430B9" w:rsidRDefault="00000000" w:rsidP="001C314C">
                    <w:pPr>
                      <w:pStyle w:val="affb"/>
                      <w:ind w:firstLineChars="100" w:firstLine="210"/>
                      <w:rPr>
                        <w:rFonts w:hAnsi="宋体"/>
                        <w:szCs w:val="21"/>
                      </w:rPr>
                    </w:pPr>
                    <w:r>
                      <w:rPr>
                        <w:rFonts w:hAnsi="宋体" w:hint="eastAsia"/>
                        <w:szCs w:val="21"/>
                      </w:rPr>
                      <w:t>子公司名称</w:t>
                    </w:r>
                  </w:p>
                </w:tc>
                <w:tc>
                  <w:tcPr>
                    <w:tcW w:w="1250" w:type="pct"/>
                    <w:shd w:val="clear" w:color="auto" w:fill="auto"/>
                    <w:vAlign w:val="center"/>
                  </w:tcPr>
                  <w:p w14:paraId="30D7A448" w14:textId="77777777" w:rsidR="00B430B9" w:rsidRDefault="00000000" w:rsidP="001C314C">
                    <w:pPr>
                      <w:pStyle w:val="affb"/>
                      <w:jc w:val="center"/>
                      <w:rPr>
                        <w:rFonts w:hAnsi="宋体"/>
                        <w:szCs w:val="21"/>
                      </w:rPr>
                    </w:pPr>
                    <w:r>
                      <w:rPr>
                        <w:rFonts w:hAnsi="宋体" w:hint="eastAsia"/>
                        <w:szCs w:val="21"/>
                      </w:rPr>
                      <w:t>变动时间</w:t>
                    </w:r>
                  </w:p>
                </w:tc>
                <w:tc>
                  <w:tcPr>
                    <w:tcW w:w="1250" w:type="pct"/>
                    <w:shd w:val="clear" w:color="auto" w:fill="auto"/>
                    <w:vAlign w:val="center"/>
                  </w:tcPr>
                  <w:p w14:paraId="5BC633CC" w14:textId="77777777" w:rsidR="00B430B9" w:rsidRDefault="00000000" w:rsidP="001C314C">
                    <w:pPr>
                      <w:pStyle w:val="affb"/>
                      <w:jc w:val="center"/>
                      <w:rPr>
                        <w:rFonts w:hAnsi="宋体"/>
                        <w:szCs w:val="21"/>
                      </w:rPr>
                    </w:pPr>
                    <w:r>
                      <w:rPr>
                        <w:rFonts w:hAnsi="宋体" w:hint="eastAsia"/>
                        <w:szCs w:val="21"/>
                      </w:rPr>
                      <w:t>变动前持股比例</w:t>
                    </w:r>
                  </w:p>
                </w:tc>
                <w:tc>
                  <w:tcPr>
                    <w:tcW w:w="1250" w:type="pct"/>
                    <w:shd w:val="clear" w:color="auto" w:fill="auto"/>
                    <w:vAlign w:val="center"/>
                  </w:tcPr>
                  <w:p w14:paraId="5DBE0A8D" w14:textId="77777777" w:rsidR="00B430B9" w:rsidRDefault="00000000" w:rsidP="001C314C">
                    <w:pPr>
                      <w:pStyle w:val="affb"/>
                      <w:jc w:val="center"/>
                      <w:rPr>
                        <w:rFonts w:hAnsi="宋体"/>
                        <w:szCs w:val="21"/>
                      </w:rPr>
                    </w:pPr>
                    <w:r>
                      <w:rPr>
                        <w:rFonts w:hAnsi="宋体" w:hint="eastAsia"/>
                        <w:szCs w:val="21"/>
                      </w:rPr>
                      <w:t>变动后持股比例</w:t>
                    </w:r>
                  </w:p>
                </w:tc>
              </w:tr>
              <w:tr w:rsidR="00CB1E25" w14:paraId="778CA2A0" w14:textId="77777777" w:rsidTr="001C314C">
                <w:trPr>
                  <w:trHeight w:val="454"/>
                </w:trPr>
                <w:tc>
                  <w:tcPr>
                    <w:tcW w:w="1250" w:type="pct"/>
                    <w:shd w:val="clear" w:color="auto" w:fill="auto"/>
                    <w:vAlign w:val="center"/>
                  </w:tcPr>
                  <w:p w14:paraId="5F470039" w14:textId="77777777" w:rsidR="00B430B9" w:rsidRDefault="00000000" w:rsidP="001C314C">
                    <w:pPr>
                      <w:pStyle w:val="affb"/>
                      <w:rPr>
                        <w:rFonts w:hAnsi="宋体"/>
                        <w:szCs w:val="21"/>
                      </w:rPr>
                    </w:pPr>
                    <w:r>
                      <w:rPr>
                        <w:rFonts w:hAnsi="宋体" w:hint="eastAsia"/>
                        <w:szCs w:val="21"/>
                      </w:rPr>
                      <w:t>绍兴柯桥中国轻纺城新东区市场开发有限公司</w:t>
                    </w:r>
                  </w:p>
                </w:tc>
                <w:tc>
                  <w:tcPr>
                    <w:tcW w:w="1250" w:type="pct"/>
                    <w:shd w:val="clear" w:color="auto" w:fill="auto"/>
                    <w:vAlign w:val="center"/>
                  </w:tcPr>
                  <w:p w14:paraId="41E08238" w14:textId="77777777" w:rsidR="00B430B9" w:rsidRDefault="00000000" w:rsidP="001C314C">
                    <w:pPr>
                      <w:pStyle w:val="affb"/>
                      <w:jc w:val="center"/>
                      <w:rPr>
                        <w:rFonts w:hAnsi="宋体"/>
                        <w:szCs w:val="21"/>
                      </w:rPr>
                    </w:pPr>
                    <w:r>
                      <w:rPr>
                        <w:rFonts w:hAnsi="宋体" w:hint="eastAsia"/>
                        <w:szCs w:val="21"/>
                      </w:rPr>
                      <w:t>2023-01-10</w:t>
                    </w:r>
                  </w:p>
                </w:tc>
                <w:tc>
                  <w:tcPr>
                    <w:tcW w:w="1250" w:type="pct"/>
                    <w:shd w:val="clear" w:color="auto" w:fill="auto"/>
                    <w:vAlign w:val="center"/>
                  </w:tcPr>
                  <w:p w14:paraId="5CF06D51" w14:textId="77777777" w:rsidR="00B430B9" w:rsidRDefault="00000000" w:rsidP="001C314C">
                    <w:pPr>
                      <w:pStyle w:val="affb"/>
                      <w:jc w:val="right"/>
                      <w:rPr>
                        <w:rFonts w:hAnsi="宋体"/>
                        <w:szCs w:val="21"/>
                      </w:rPr>
                    </w:pPr>
                    <w:r>
                      <w:rPr>
                        <w:rFonts w:hAnsi="宋体" w:hint="eastAsia"/>
                        <w:szCs w:val="21"/>
                      </w:rPr>
                      <w:t>51.00%</w:t>
                    </w:r>
                  </w:p>
                </w:tc>
                <w:tc>
                  <w:tcPr>
                    <w:tcW w:w="1250" w:type="pct"/>
                    <w:shd w:val="clear" w:color="auto" w:fill="auto"/>
                    <w:vAlign w:val="center"/>
                  </w:tcPr>
                  <w:p w14:paraId="0E9EA780" w14:textId="77777777" w:rsidR="00B430B9" w:rsidRDefault="00000000" w:rsidP="001C314C">
                    <w:pPr>
                      <w:pStyle w:val="affb"/>
                      <w:jc w:val="right"/>
                      <w:rPr>
                        <w:rFonts w:hAnsi="宋体"/>
                        <w:szCs w:val="21"/>
                      </w:rPr>
                    </w:pPr>
                    <w:r>
                      <w:rPr>
                        <w:rFonts w:hAnsi="宋体" w:hint="eastAsia"/>
                        <w:szCs w:val="21"/>
                      </w:rPr>
                      <w:t>67.00%</w:t>
                    </w:r>
                  </w:p>
                </w:tc>
              </w:tr>
            </w:tbl>
            <w:p w14:paraId="2F82ADEB" w14:textId="47F79AAC" w:rsidR="00B430B9" w:rsidRDefault="00000000">
              <w:pPr>
                <w:rPr>
                  <w:rFonts w:cs="Arial"/>
                </w:rPr>
              </w:pPr>
            </w:p>
          </w:sdtContent>
        </w:sdt>
      </w:sdtContent>
    </w:sdt>
    <w:sdt>
      <w:sdtPr>
        <w:rPr>
          <w:rFonts w:ascii="宋体" w:hAnsi="宋体" w:cs="Arial" w:hint="eastAsia"/>
          <w:b w:val="0"/>
          <w:bCs/>
          <w:kern w:val="0"/>
          <w:szCs w:val="21"/>
        </w:rPr>
        <w:alias w:val="模块:交易对于少数股东权益及归属于母公司所有者权益的影响"/>
        <w:tag w:val="_GBC_6c711c3ca3c84136960924716eba5afd"/>
        <w:id w:val="-1053465864"/>
        <w:lock w:val="sdtLocked"/>
        <w:placeholder>
          <w:docPart w:val="GBC22222222222222222222222222222"/>
        </w:placeholder>
      </w:sdtPr>
      <w:sdtEndPr>
        <w:rPr>
          <w:rFonts w:cstheme="minorBidi" w:hint="default"/>
        </w:rPr>
      </w:sdtEndPr>
      <w:sdtContent>
        <w:p w14:paraId="4356EBEF" w14:textId="77777777" w:rsidR="00B430B9" w:rsidRDefault="00000000">
          <w:pPr>
            <w:pStyle w:val="4"/>
            <w:numPr>
              <w:ilvl w:val="0"/>
              <w:numId w:val="80"/>
            </w:numPr>
            <w:rPr>
              <w:rFonts w:ascii="宋体" w:hAnsi="宋体" w:cs="Arial"/>
              <w:b w:val="0"/>
              <w:szCs w:val="21"/>
            </w:rPr>
          </w:pPr>
          <w:r>
            <w:rPr>
              <w:rFonts w:ascii="宋体" w:hAnsi="宋体" w:cs="Arial" w:hint="eastAsia"/>
              <w:szCs w:val="21"/>
            </w:rPr>
            <w:t>交易对于少数</w:t>
          </w:r>
          <w:r>
            <w:rPr>
              <w:rFonts w:ascii="宋体" w:hAnsi="宋体" w:hint="eastAsia"/>
            </w:rPr>
            <w:t>股东权益</w:t>
          </w:r>
          <w:r>
            <w:rPr>
              <w:rFonts w:ascii="宋体" w:hAnsi="宋体" w:cs="Arial" w:hint="eastAsia"/>
              <w:szCs w:val="21"/>
            </w:rPr>
            <w:t>及归属于母公司所有者权益的影响</w:t>
          </w:r>
        </w:p>
        <w:sdt>
          <w:sdtPr>
            <w:alias w:val="是否适用：交易对于少数股东权益及归属于母公司所有者权益的影响[双击切换]"/>
            <w:tag w:val="_GBC_69fd0bf0624a469082601f65caf81470"/>
            <w:id w:val="407808937"/>
            <w:lock w:val="sdtLocked"/>
            <w:placeholder>
              <w:docPart w:val="GBC22222222222222222222222222222"/>
            </w:placeholder>
          </w:sdtPr>
          <w:sdtContent>
            <w:p w14:paraId="78A60850" w14:textId="45D2012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99D2C3" w14:textId="77777777" w:rsidR="00B430B9" w:rsidRDefault="00000000">
          <w:pPr>
            <w:jc w:val="right"/>
          </w:pPr>
          <w:r>
            <w:rPr>
              <w:rFonts w:hint="eastAsia"/>
            </w:rPr>
            <w:t>单位：</w:t>
          </w:r>
          <w:sdt>
            <w:sdtPr>
              <w:rPr>
                <w:rFonts w:hint="eastAsia"/>
              </w:rPr>
              <w:alias w:val="单位：财务附注：交易对于少数股东权益及归属于母公司所有者权益的影响"/>
              <w:tag w:val="_GBC_8bc6137285324aca89e1a906fd8e99b5"/>
              <w:id w:val="-762991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对于少数股东权益及归属于母公司所有者权益的影响"/>
              <w:tag w:val="_GBC_228f6470ad5e43439d2bb8e05da1eddf"/>
              <w:id w:val="1286696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90"/>
            <w:gridCol w:w="4433"/>
          </w:tblGrid>
          <w:tr w:rsidR="00553E82" w14:paraId="70B673FE" w14:textId="77777777" w:rsidTr="007D09E0">
            <w:trPr>
              <w:trHeight w:val="90"/>
              <w:jc w:val="center"/>
            </w:trPr>
            <w:tc>
              <w:tcPr>
                <w:tcW w:w="2488" w:type="pct"/>
                <w:tcBorders>
                  <w:top w:val="single" w:sz="6" w:space="0" w:color="auto"/>
                  <w:left w:val="single" w:sz="4" w:space="0" w:color="auto"/>
                  <w:bottom w:val="single" w:sz="6" w:space="0" w:color="auto"/>
                  <w:right w:val="single" w:sz="6" w:space="0" w:color="auto"/>
                </w:tcBorders>
                <w:shd w:val="clear" w:color="auto" w:fill="auto"/>
              </w:tcPr>
              <w:p w14:paraId="6C373351" w14:textId="77777777" w:rsidR="00B430B9" w:rsidRDefault="00B430B9">
                <w:pPr>
                  <w:rPr>
                    <w:rFonts w:cs="Arial"/>
                    <w:lang w:val="en-GB"/>
                  </w:rPr>
                </w:pPr>
              </w:p>
            </w:tc>
            <w:sdt>
              <w:sdtPr>
                <w:alias w:val="交易对于少数股东权益及归属于母公司所有者权益的影响明细-公司名称"/>
                <w:tag w:val="_GBC_0899d6221c8b4c0197d4cc9d76f2a617"/>
                <w:id w:val="-506901449"/>
                <w:lock w:val="sdtLocked"/>
              </w:sdtPr>
              <w:sdtEndPr>
                <w:rPr>
                  <w:rFonts w:hint="eastAsia"/>
                </w:rPr>
              </w:sdtEndPr>
              <w:sdtContent>
                <w:tc>
                  <w:tcPr>
                    <w:tcW w:w="2512" w:type="pct"/>
                    <w:tcBorders>
                      <w:top w:val="single" w:sz="6" w:space="0" w:color="auto"/>
                      <w:left w:val="single" w:sz="6" w:space="0" w:color="auto"/>
                      <w:bottom w:val="single" w:sz="6" w:space="0" w:color="auto"/>
                      <w:right w:val="single" w:sz="4" w:space="0" w:color="auto"/>
                    </w:tcBorders>
                    <w:shd w:val="clear" w:color="auto" w:fill="auto"/>
                  </w:tcPr>
                  <w:p w14:paraId="1CB89846" w14:textId="78BA953A" w:rsidR="00B430B9" w:rsidRDefault="00000000">
                    <w:r w:rsidRPr="00CB1E25">
                      <w:rPr>
                        <w:rFonts w:hint="eastAsia"/>
                      </w:rPr>
                      <w:t>绍兴柯桥中国轻纺城新东区市场开发有限公司</w:t>
                    </w:r>
                  </w:p>
                </w:tc>
              </w:sdtContent>
            </w:sdt>
          </w:tr>
          <w:tr w:rsidR="00553E82" w14:paraId="0E4D6B00" w14:textId="77777777" w:rsidTr="00FC3B08">
            <w:trPr>
              <w:jc w:val="center"/>
            </w:trPr>
            <w:sdt>
              <w:sdtPr>
                <w:tag w:val="_PLD_41335b9d94714d50b7c3bc1db050ee28"/>
                <w:id w:val="1039004416"/>
                <w:lock w:val="sdtLocked"/>
              </w:sdtPr>
              <w:sdtContent>
                <w:tc>
                  <w:tcPr>
                    <w:tcW w:w="5000" w:type="pct"/>
                    <w:gridSpan w:val="2"/>
                    <w:tcBorders>
                      <w:top w:val="single" w:sz="6" w:space="0" w:color="auto"/>
                      <w:left w:val="single" w:sz="4" w:space="0" w:color="auto"/>
                      <w:bottom w:val="single" w:sz="6" w:space="0" w:color="auto"/>
                      <w:right w:val="single" w:sz="4" w:space="0" w:color="auto"/>
                    </w:tcBorders>
                    <w:shd w:val="clear" w:color="auto" w:fill="auto"/>
                  </w:tcPr>
                  <w:p w14:paraId="228CCAD1" w14:textId="77777777" w:rsidR="00B430B9" w:rsidRDefault="00000000">
                    <w:r>
                      <w:rPr>
                        <w:rFonts w:cs="Arial" w:hint="eastAsia"/>
                        <w:lang w:val="en-GB"/>
                      </w:rPr>
                      <w:t>购买成本/处置对价</w:t>
                    </w:r>
                  </w:p>
                </w:tc>
              </w:sdtContent>
            </w:sdt>
          </w:tr>
          <w:tr w:rsidR="00553E82" w14:paraId="42ACC258" w14:textId="77777777" w:rsidTr="007D09E0">
            <w:trPr>
              <w:jc w:val="center"/>
            </w:trPr>
            <w:sdt>
              <w:sdtPr>
                <w:tag w:val="_PLD_fe11e212fd024265859c2b64afb3b15b"/>
                <w:id w:val="-1402133920"/>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4B0EA5E2" w14:textId="77777777" w:rsidR="00B430B9" w:rsidRDefault="00000000">
                    <w:pPr>
                      <w:rPr>
                        <w:rFonts w:cs="Arial"/>
                        <w:color w:val="000000"/>
                      </w:rPr>
                    </w:pPr>
                    <w:r>
                      <w:rPr>
                        <w:rFonts w:cs="Arial"/>
                        <w:color w:val="000000"/>
                      </w:rPr>
                      <w:t>--</w:t>
                    </w:r>
                    <w:r>
                      <w:rPr>
                        <w:rFonts w:cs="Arial" w:hint="eastAsia"/>
                        <w:color w:val="000000"/>
                        <w:lang w:val="en-GB"/>
                      </w:rPr>
                      <w:t>现金</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0BFEA280" w14:textId="5A8EA512" w:rsidR="00B430B9" w:rsidRDefault="00000000">
                <w:pPr>
                  <w:jc w:val="right"/>
                </w:pPr>
                <w:r w:rsidRPr="00CB1E25">
                  <w:t>19,360,000.00</w:t>
                </w:r>
              </w:p>
            </w:tc>
          </w:tr>
          <w:tr w:rsidR="00553E82" w14:paraId="55CCD8DE" w14:textId="77777777" w:rsidTr="007D09E0">
            <w:trPr>
              <w:jc w:val="center"/>
            </w:trPr>
            <w:sdt>
              <w:sdtPr>
                <w:tag w:val="_PLD_94104652466e4907992718d25ff3eba3"/>
                <w:id w:val="484825684"/>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78A88C7F" w14:textId="77777777" w:rsidR="00B430B9" w:rsidRDefault="00000000">
                    <w:pPr>
                      <w:rPr>
                        <w:rFonts w:cs="Arial"/>
                        <w:color w:val="000000"/>
                      </w:rPr>
                    </w:pPr>
                    <w:r>
                      <w:rPr>
                        <w:rFonts w:cs="Arial"/>
                        <w:color w:val="000000"/>
                      </w:rPr>
                      <w:t>--</w:t>
                    </w:r>
                    <w:r>
                      <w:rPr>
                        <w:rFonts w:cs="Arial" w:hint="eastAsia"/>
                        <w:color w:val="000000"/>
                        <w:lang w:val="en-GB"/>
                      </w:rPr>
                      <w:t>非现金资产的公允价值</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7522DEDE" w14:textId="77777777" w:rsidR="00B430B9" w:rsidRDefault="00B430B9">
                <w:pPr>
                  <w:jc w:val="right"/>
                </w:pPr>
              </w:p>
            </w:tc>
          </w:tr>
          <w:tr w:rsidR="00553E82" w14:paraId="7DC9A4D1" w14:textId="77777777" w:rsidTr="007D09E0">
            <w:trPr>
              <w:jc w:val="center"/>
            </w:trPr>
            <w:sdt>
              <w:sdtPr>
                <w:tag w:val="_PLD_ae2e27c8cd9d41f781f411ff8a921684"/>
                <w:id w:val="983125720"/>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139B59E7" w14:textId="77777777" w:rsidR="00B430B9" w:rsidRDefault="00000000">
                    <w:pPr>
                      <w:rPr>
                        <w:rFonts w:cs="Arial"/>
                        <w:color w:val="000000"/>
                      </w:rPr>
                    </w:pPr>
                    <w:r>
                      <w:rPr>
                        <w:rFonts w:cs="Arial" w:hint="eastAsia"/>
                        <w:color w:val="000000"/>
                        <w:lang w:val="en-GB"/>
                      </w:rPr>
                      <w:t>购买成本/处置对价合计</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49D4A4F8" w14:textId="3F3A4A5C" w:rsidR="00B430B9" w:rsidRDefault="00000000">
                <w:pPr>
                  <w:jc w:val="right"/>
                </w:pPr>
                <w:r w:rsidRPr="00CB1E25">
                  <w:t>19,360,000.00</w:t>
                </w:r>
              </w:p>
            </w:tc>
          </w:tr>
          <w:tr w:rsidR="00553E82" w14:paraId="6F188DE2" w14:textId="77777777" w:rsidTr="007D09E0">
            <w:trPr>
              <w:jc w:val="center"/>
            </w:trPr>
            <w:sdt>
              <w:sdtPr>
                <w:tag w:val="_PLD_837ec3f4b2a7400ca6084c2167cd8a09"/>
                <w:id w:val="82501070"/>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3BC4E741" w14:textId="77777777" w:rsidR="00B430B9" w:rsidRDefault="00000000">
                    <w:pPr>
                      <w:rPr>
                        <w:rFonts w:cs="Arial"/>
                        <w:color w:val="000000"/>
                      </w:rPr>
                    </w:pPr>
                    <w:r>
                      <w:rPr>
                        <w:rFonts w:cs="Arial" w:hint="eastAsia"/>
                        <w:color w:val="000000"/>
                        <w:lang w:val="en-GB"/>
                      </w:rPr>
                      <w:t>减：按取得/处置的股权比例计算的子公司净资产份额</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0BE86FE0" w14:textId="3DB46321" w:rsidR="00B430B9" w:rsidRDefault="00000000">
                <w:pPr>
                  <w:jc w:val="right"/>
                </w:pPr>
                <w:r w:rsidRPr="00CB1E25">
                  <w:t>832,100.29</w:t>
                </w:r>
              </w:p>
            </w:tc>
          </w:tr>
          <w:tr w:rsidR="00553E82" w14:paraId="6255B7C2" w14:textId="77777777" w:rsidTr="007D09E0">
            <w:trPr>
              <w:jc w:val="center"/>
            </w:trPr>
            <w:sdt>
              <w:sdtPr>
                <w:tag w:val="_PLD_57afdb429f754f0795030cc5322632d6"/>
                <w:id w:val="-1559155685"/>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1C080912" w14:textId="77777777" w:rsidR="00B430B9" w:rsidRDefault="00000000">
                    <w:pPr>
                      <w:rPr>
                        <w:rFonts w:cs="Arial"/>
                        <w:color w:val="000000"/>
                      </w:rPr>
                    </w:pPr>
                    <w:r>
                      <w:rPr>
                        <w:rFonts w:cs="Arial" w:hint="eastAsia"/>
                        <w:color w:val="000000"/>
                        <w:lang w:val="en-GB"/>
                      </w:rPr>
                      <w:t>差额</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7B50B5A7" w14:textId="14D30466" w:rsidR="00B430B9" w:rsidRDefault="00000000">
                <w:pPr>
                  <w:jc w:val="right"/>
                </w:pPr>
                <w:r w:rsidRPr="00CB1E25">
                  <w:t>18,527,899.71</w:t>
                </w:r>
              </w:p>
            </w:tc>
          </w:tr>
          <w:tr w:rsidR="00553E82" w14:paraId="31B5FF5D" w14:textId="77777777" w:rsidTr="007D09E0">
            <w:trPr>
              <w:trHeight w:val="204"/>
              <w:jc w:val="center"/>
            </w:trPr>
            <w:sdt>
              <w:sdtPr>
                <w:tag w:val="_PLD_797f4b37902241fcb19b821db5fb3a40"/>
                <w:id w:val="1637225161"/>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0D77837E" w14:textId="77777777" w:rsidR="00B430B9" w:rsidRDefault="00000000">
                    <w:pPr>
                      <w:rPr>
                        <w:rFonts w:cs="Arial"/>
                        <w:color w:val="000000"/>
                      </w:rPr>
                    </w:pPr>
                    <w:r>
                      <w:rPr>
                        <w:rFonts w:cs="Arial" w:hint="eastAsia"/>
                        <w:color w:val="000000"/>
                        <w:lang w:val="en-GB"/>
                      </w:rPr>
                      <w:t>其中：调整资本公积</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3CFC2F79" w14:textId="0E86FA40" w:rsidR="00B430B9" w:rsidRDefault="00000000">
                <w:pPr>
                  <w:jc w:val="right"/>
                </w:pPr>
                <w:r w:rsidRPr="00CB1E25">
                  <w:t>18,527,899.71</w:t>
                </w:r>
              </w:p>
            </w:tc>
          </w:tr>
          <w:tr w:rsidR="00553E82" w14:paraId="25065BD1" w14:textId="77777777" w:rsidTr="007D09E0">
            <w:trPr>
              <w:jc w:val="center"/>
            </w:trPr>
            <w:sdt>
              <w:sdtPr>
                <w:tag w:val="_PLD_9b13f3ff4b3c4f4cbb3e587894033d8e"/>
                <w:id w:val="-366764474"/>
                <w:lock w:val="sdtLocked"/>
              </w:sdtPr>
              <w:sdtContent>
                <w:tc>
                  <w:tcPr>
                    <w:tcW w:w="2488" w:type="pct"/>
                    <w:tcBorders>
                      <w:top w:val="single" w:sz="6" w:space="0" w:color="auto"/>
                      <w:left w:val="single" w:sz="4" w:space="0" w:color="auto"/>
                      <w:bottom w:val="single" w:sz="6" w:space="0" w:color="auto"/>
                      <w:right w:val="single" w:sz="6" w:space="0" w:color="auto"/>
                    </w:tcBorders>
                    <w:shd w:val="clear" w:color="auto" w:fill="auto"/>
                    <w:vAlign w:val="center"/>
                  </w:tcPr>
                  <w:p w14:paraId="2E12546C" w14:textId="77777777" w:rsidR="00B430B9" w:rsidRDefault="00000000">
                    <w:pPr>
                      <w:ind w:firstLineChars="300" w:firstLine="630"/>
                      <w:rPr>
                        <w:rFonts w:cs="Arial"/>
                        <w:color w:val="000000"/>
                      </w:rPr>
                    </w:pPr>
                    <w:r>
                      <w:rPr>
                        <w:rFonts w:cs="Arial" w:hint="eastAsia"/>
                        <w:color w:val="000000"/>
                        <w:lang w:val="en-GB"/>
                      </w:rPr>
                      <w:t>调整盈余公积</w:t>
                    </w:r>
                  </w:p>
                </w:tc>
              </w:sdtContent>
            </w:sdt>
            <w:tc>
              <w:tcPr>
                <w:tcW w:w="2512" w:type="pct"/>
                <w:tcBorders>
                  <w:top w:val="single" w:sz="6" w:space="0" w:color="auto"/>
                  <w:left w:val="single" w:sz="6" w:space="0" w:color="auto"/>
                  <w:bottom w:val="single" w:sz="6" w:space="0" w:color="auto"/>
                  <w:right w:val="single" w:sz="4" w:space="0" w:color="auto"/>
                </w:tcBorders>
                <w:shd w:val="clear" w:color="auto" w:fill="auto"/>
              </w:tcPr>
              <w:p w14:paraId="103D9193" w14:textId="77777777" w:rsidR="00B430B9" w:rsidRDefault="00B430B9">
                <w:pPr>
                  <w:jc w:val="right"/>
                </w:pPr>
              </w:p>
            </w:tc>
          </w:tr>
          <w:tr w:rsidR="00553E82" w14:paraId="27E99A5A" w14:textId="77777777" w:rsidTr="007D09E0">
            <w:trPr>
              <w:jc w:val="center"/>
            </w:trPr>
            <w:sdt>
              <w:sdtPr>
                <w:tag w:val="_PLD_08623083664b410cab5b974bbcb2906b"/>
                <w:id w:val="1003544629"/>
                <w:lock w:val="sdtLocked"/>
              </w:sdtPr>
              <w:sdtContent>
                <w:tc>
                  <w:tcPr>
                    <w:tcW w:w="2488" w:type="pct"/>
                    <w:tcBorders>
                      <w:top w:val="single" w:sz="6" w:space="0" w:color="auto"/>
                      <w:left w:val="single" w:sz="4" w:space="0" w:color="auto"/>
                      <w:bottom w:val="single" w:sz="4" w:space="0" w:color="auto"/>
                      <w:right w:val="single" w:sz="6" w:space="0" w:color="auto"/>
                    </w:tcBorders>
                    <w:shd w:val="clear" w:color="auto" w:fill="auto"/>
                    <w:vAlign w:val="center"/>
                  </w:tcPr>
                  <w:p w14:paraId="7FFD293A" w14:textId="77777777" w:rsidR="00B430B9" w:rsidRDefault="00000000">
                    <w:pPr>
                      <w:ind w:firstLineChars="300" w:firstLine="630"/>
                      <w:rPr>
                        <w:rFonts w:cs="Arial"/>
                        <w:color w:val="000000"/>
                      </w:rPr>
                    </w:pPr>
                    <w:r>
                      <w:rPr>
                        <w:rFonts w:cs="Arial" w:hint="eastAsia"/>
                        <w:color w:val="000000"/>
                        <w:lang w:val="en-GB"/>
                      </w:rPr>
                      <w:t>调整未分配利润</w:t>
                    </w:r>
                  </w:p>
                </w:tc>
              </w:sdtContent>
            </w:sdt>
            <w:tc>
              <w:tcPr>
                <w:tcW w:w="2512" w:type="pct"/>
                <w:tcBorders>
                  <w:top w:val="single" w:sz="6" w:space="0" w:color="auto"/>
                  <w:left w:val="single" w:sz="6" w:space="0" w:color="auto"/>
                  <w:bottom w:val="single" w:sz="4" w:space="0" w:color="auto"/>
                  <w:right w:val="single" w:sz="4" w:space="0" w:color="auto"/>
                </w:tcBorders>
                <w:shd w:val="clear" w:color="auto" w:fill="auto"/>
              </w:tcPr>
              <w:p w14:paraId="2E23A123" w14:textId="77777777" w:rsidR="00B430B9" w:rsidRDefault="00B430B9">
                <w:pPr>
                  <w:jc w:val="right"/>
                </w:pPr>
              </w:p>
            </w:tc>
          </w:tr>
        </w:tbl>
        <w:p w14:paraId="47D331FB" w14:textId="77777777" w:rsidR="00B430B9" w:rsidRDefault="00B430B9">
          <w:pPr>
            <w:rPr>
              <w:rFonts w:cs="Arial"/>
            </w:rPr>
          </w:pPr>
        </w:p>
        <w:p w14:paraId="0C31485F" w14:textId="77777777" w:rsidR="00B430B9" w:rsidRDefault="00000000">
          <w:pPr>
            <w:rPr>
              <w:rFonts w:cs="Arial"/>
            </w:rPr>
          </w:pPr>
          <w:r>
            <w:rPr>
              <w:rFonts w:cs="Arial" w:hint="eastAsia"/>
            </w:rPr>
            <w:t>其他说明</w:t>
          </w:r>
        </w:p>
        <w:sdt>
          <w:sdtPr>
            <w:rPr>
              <w:rFonts w:cs="Arial"/>
            </w:rPr>
            <w:alias w:val="是否适用：在子公司的所有者权益份额发生变化且仍控制子公司的交易的说明[双击切换]"/>
            <w:tag w:val="_GBC_6634a1e782124f6cbe61f6956908ceac"/>
            <w:id w:val="-1257353013"/>
            <w:lock w:val="sdtLocked"/>
            <w:placeholder>
              <w:docPart w:val="GBC22222222222222222222222222222"/>
            </w:placeholder>
          </w:sdtPr>
          <w:sdtContent>
            <w:p w14:paraId="2229613F" w14:textId="5DCEBE1B" w:rsidR="00B430B9" w:rsidRDefault="00000000" w:rsidP="00CB1E25">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28846B7B" w14:textId="77777777" w:rsidR="00B430B9" w:rsidRDefault="00000000"/>
      </w:sdtContent>
    </w:sdt>
    <w:p w14:paraId="7B1C0CFF" w14:textId="77777777" w:rsidR="00B430B9" w:rsidRDefault="00000000">
      <w:pPr>
        <w:pStyle w:val="3"/>
        <w:numPr>
          <w:ilvl w:val="2"/>
          <w:numId w:val="78"/>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536397248"/>
        <w:lock w:val="sdtLocked"/>
        <w:placeholder>
          <w:docPart w:val="GBC22222222222222222222222222222"/>
        </w:placeholder>
      </w:sdtPr>
      <w:sdtContent>
        <w:p w14:paraId="7E2B7F21" w14:textId="1ADF63B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kern w:val="0"/>
          <w:szCs w:val="24"/>
        </w:rPr>
        <w:alias w:val="模块:重要的合营企业或联营企业"/>
        <w:tag w:val="_GBC_49e4a749316a464e89485cda5774fc07"/>
        <w:id w:val="-1073583209"/>
        <w:lock w:val="sdtLocked"/>
        <w:placeholder>
          <w:docPart w:val="GBC22222222222222222222222222222"/>
        </w:placeholder>
      </w:sdtPr>
      <w:sdtEndPr>
        <w:rPr>
          <w:rFonts w:cstheme="minorBidi" w:hint="default"/>
          <w:szCs w:val="21"/>
        </w:rPr>
      </w:sdtEndPr>
      <w:sdtContent>
        <w:p w14:paraId="65B915CA" w14:textId="77777777" w:rsidR="00B430B9" w:rsidRDefault="00000000">
          <w:pPr>
            <w:pStyle w:val="4"/>
            <w:numPr>
              <w:ilvl w:val="3"/>
              <w:numId w:val="81"/>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936752133"/>
            <w:lock w:val="sdtLocked"/>
            <w:placeholder>
              <w:docPart w:val="GBC22222222222222222222222222222"/>
            </w:placeholder>
          </w:sdtPr>
          <w:sdtContent>
            <w:p w14:paraId="0885C984" w14:textId="45B4CCD2"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908C59" w14:textId="77777777" w:rsidR="00B430B9" w:rsidRDefault="00000000">
          <w:pPr>
            <w:jc w:val="right"/>
          </w:pPr>
          <w:r>
            <w:rPr>
              <w:rFonts w:hint="eastAsia"/>
            </w:rPr>
            <w:t>单位：</w:t>
          </w:r>
          <w:sdt>
            <w:sdtPr>
              <w:rPr>
                <w:rFonts w:hint="eastAsia"/>
              </w:rPr>
              <w:alias w:val="单位：财务附注：重要的合营企业或联营企业"/>
              <w:tag w:val="_GBC_fc95ad35f9984b0c84fb2b12ebeb41db"/>
              <w:id w:val="8893097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255580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94"/>
            <w:gridCol w:w="1309"/>
            <w:gridCol w:w="1235"/>
            <w:gridCol w:w="1276"/>
            <w:gridCol w:w="1085"/>
            <w:gridCol w:w="1078"/>
            <w:gridCol w:w="1646"/>
          </w:tblGrid>
          <w:tr w:rsidR="00CB1E25" w14:paraId="5C3173FF" w14:textId="77777777" w:rsidTr="00CB1E25">
            <w:trPr>
              <w:trHeight w:val="451"/>
            </w:trPr>
            <w:sdt>
              <w:sdtPr>
                <w:tag w:val="_PLD_bb6c91c88e754a5da79068d0b040e152"/>
                <w:id w:val="-1735154370"/>
                <w:lock w:val="sdtLocked"/>
              </w:sdtPr>
              <w:sdtContent>
                <w:tc>
                  <w:tcPr>
                    <w:tcW w:w="67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3780438" w14:textId="77777777" w:rsidR="00B430B9" w:rsidRDefault="00000000" w:rsidP="00C06E6C">
                    <w:pPr>
                      <w:jc w:val="center"/>
                      <w:rPr>
                        <w:rFonts w:cs="Arial"/>
                      </w:rPr>
                    </w:pPr>
                    <w:r>
                      <w:rPr>
                        <w:rFonts w:cs="Arial" w:hint="eastAsia"/>
                        <w:lang w:val="en-GB"/>
                      </w:rPr>
                      <w:t>合营企业或联营企业名称</w:t>
                    </w:r>
                  </w:p>
                </w:tc>
              </w:sdtContent>
            </w:sdt>
            <w:sdt>
              <w:sdtPr>
                <w:tag w:val="_PLD_4c91d89257574ee1a96260d900b3fdde"/>
                <w:id w:val="-1972662317"/>
                <w:lock w:val="sdtLocked"/>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5E46BD7F" w14:textId="77777777" w:rsidR="00B430B9" w:rsidRDefault="00000000" w:rsidP="00C06E6C">
                    <w:pPr>
                      <w:jc w:val="center"/>
                      <w:rPr>
                        <w:rFonts w:cs="Arial"/>
                      </w:rPr>
                    </w:pPr>
                    <w:r>
                      <w:rPr>
                        <w:rFonts w:cs="Arial" w:hint="eastAsia"/>
                        <w:lang w:val="en-GB"/>
                      </w:rPr>
                      <w:t>主要经营地</w:t>
                    </w:r>
                  </w:p>
                </w:tc>
              </w:sdtContent>
            </w:sdt>
            <w:sdt>
              <w:sdtPr>
                <w:tag w:val="_PLD_4a3c73442b1947fdae2c0b554e7271a4"/>
                <w:id w:val="-315880526"/>
                <w:lock w:val="sdtLocked"/>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5AE0935E" w14:textId="77777777" w:rsidR="00B430B9" w:rsidRDefault="00000000" w:rsidP="00C06E6C">
                    <w:pPr>
                      <w:jc w:val="center"/>
                      <w:rPr>
                        <w:rFonts w:cs="Arial"/>
                      </w:rPr>
                    </w:pPr>
                    <w:r>
                      <w:rPr>
                        <w:rFonts w:cs="Arial" w:hint="eastAsia"/>
                        <w:lang w:val="en-GB"/>
                      </w:rPr>
                      <w:t>注册地</w:t>
                    </w:r>
                  </w:p>
                </w:tc>
              </w:sdtContent>
            </w:sdt>
            <w:sdt>
              <w:sdtPr>
                <w:tag w:val="_PLD_07a3d19678c44b0db85c15fb74bf76d2"/>
                <w:id w:val="-172958681"/>
                <w:lock w:val="sdtLocked"/>
              </w:sdt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74825C01" w14:textId="77777777" w:rsidR="00B430B9" w:rsidRDefault="00000000" w:rsidP="00C06E6C">
                    <w:pPr>
                      <w:jc w:val="center"/>
                      <w:rPr>
                        <w:rFonts w:cs="Arial"/>
                      </w:rPr>
                    </w:pPr>
                    <w:r>
                      <w:rPr>
                        <w:rFonts w:cs="Arial" w:hint="eastAsia"/>
                        <w:lang w:val="en-GB"/>
                      </w:rPr>
                      <w:t>业务性质</w:t>
                    </w:r>
                  </w:p>
                </w:tc>
              </w:sdtContent>
            </w:sdt>
            <w:sdt>
              <w:sdtPr>
                <w:tag w:val="_PLD_cb67afe7283245a29754ca96c69b89fc"/>
                <w:id w:val="573245262"/>
                <w:lock w:val="sdtLocked"/>
              </w:sdt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481090EB" w14:textId="77777777" w:rsidR="00B430B9" w:rsidRDefault="00000000" w:rsidP="00C06E6C">
                    <w:pPr>
                      <w:jc w:val="center"/>
                      <w:rPr>
                        <w:rFonts w:cs="Arial"/>
                      </w:rPr>
                    </w:pPr>
                    <w:r>
                      <w:rPr>
                        <w:rFonts w:cs="Arial" w:hint="eastAsia"/>
                        <w:lang w:val="en-GB"/>
                      </w:rPr>
                      <w:t>持股比例</w:t>
                    </w:r>
                    <w:r>
                      <w:rPr>
                        <w:rFonts w:cs="Arial"/>
                      </w:rPr>
                      <w:t>(%)</w:t>
                    </w:r>
                  </w:p>
                </w:tc>
              </w:sdtContent>
            </w:sdt>
            <w:sdt>
              <w:sdtPr>
                <w:tag w:val="_PLD_0fddec4e9b2a4b3aa0f9a08859cf498e"/>
                <w:id w:val="-1967661780"/>
                <w:lock w:val="sdtLocked"/>
              </w:sdt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14:paraId="3E945945" w14:textId="77777777" w:rsidR="00B430B9" w:rsidRDefault="00000000" w:rsidP="00C06E6C">
                    <w:pPr>
                      <w:jc w:val="center"/>
                      <w:rPr>
                        <w:rFonts w:cs="Arial"/>
                      </w:rPr>
                    </w:pPr>
                    <w:r>
                      <w:rPr>
                        <w:rFonts w:cs="Arial" w:hint="eastAsia"/>
                        <w:lang w:val="en-GB"/>
                      </w:rPr>
                      <w:t>对合营企业或联营企业投资的会计处理方法</w:t>
                    </w:r>
                  </w:p>
                </w:tc>
              </w:sdtContent>
            </w:sdt>
          </w:tr>
          <w:tr w:rsidR="00CB1E25" w14:paraId="307E57F2" w14:textId="77777777" w:rsidTr="00CB1E25">
            <w:trPr>
              <w:trHeight w:val="278"/>
            </w:trPr>
            <w:tc>
              <w:tcPr>
                <w:tcW w:w="676"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03BE5DC" w14:textId="77777777" w:rsidR="00B430B9" w:rsidRDefault="00B430B9" w:rsidP="00C06E6C">
                <w:pPr>
                  <w:rPr>
                    <w:rFonts w:cs="Arial"/>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14:paraId="44EE1C29" w14:textId="77777777" w:rsidR="00B430B9" w:rsidRDefault="00B430B9" w:rsidP="00C06E6C">
                <w:pPr>
                  <w:rPr>
                    <w:rFonts w:cs="Arial"/>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14:paraId="7DBB38D1" w14:textId="77777777" w:rsidR="00B430B9" w:rsidRDefault="00B430B9" w:rsidP="00C06E6C">
                <w:pPr>
                  <w:rPr>
                    <w:rFonts w:cs="Arial"/>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14:paraId="127FA7A9" w14:textId="77777777" w:rsidR="00B430B9" w:rsidRDefault="00B430B9" w:rsidP="00C06E6C">
                <w:pPr>
                  <w:rPr>
                    <w:rFonts w:cs="Arial"/>
                  </w:rPr>
                </w:pPr>
              </w:p>
            </w:tc>
            <w:sdt>
              <w:sdtPr>
                <w:tag w:val="_PLD_42f14f52720a4c87819c9bd5211ded18"/>
                <w:id w:val="1322783710"/>
                <w:lock w:val="sdtLocked"/>
              </w:sdt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14:paraId="464FAA14" w14:textId="77777777" w:rsidR="00B430B9" w:rsidRDefault="00000000" w:rsidP="00C06E6C">
                    <w:pPr>
                      <w:jc w:val="center"/>
                      <w:rPr>
                        <w:rFonts w:cs="Arial"/>
                      </w:rPr>
                    </w:pPr>
                    <w:r>
                      <w:rPr>
                        <w:rFonts w:cs="Arial" w:hint="eastAsia"/>
                        <w:lang w:val="en-GB"/>
                      </w:rPr>
                      <w:t>直接</w:t>
                    </w:r>
                  </w:p>
                </w:tc>
              </w:sdtContent>
            </w:sdt>
            <w:sdt>
              <w:sdtPr>
                <w:tag w:val="_PLD_e87318e11f6c4411aa17083e3a10cd90"/>
                <w:id w:val="1807731127"/>
                <w:lock w:val="sdtLocked"/>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14:paraId="793C9721" w14:textId="77777777" w:rsidR="00B430B9" w:rsidRDefault="00000000" w:rsidP="00C06E6C">
                    <w:pPr>
                      <w:jc w:val="center"/>
                      <w:rPr>
                        <w:rFonts w:cs="Arial"/>
                      </w:rPr>
                    </w:pPr>
                    <w:r>
                      <w:rPr>
                        <w:rFonts w:cs="Arial" w:hint="eastAsia"/>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14:paraId="247ED356" w14:textId="77777777" w:rsidR="00B430B9" w:rsidRDefault="00B430B9" w:rsidP="00C06E6C">
                <w:pPr>
                  <w:rPr>
                    <w:rFonts w:cs="Arial"/>
                  </w:rPr>
                </w:pPr>
              </w:p>
            </w:tc>
          </w:tr>
          <w:sdt>
            <w:sdtPr>
              <w:alias w:val="重要的合营企业或联营企业明细"/>
              <w:tag w:val="_GBC_a1baed559822472c8c78b05cadceb35a"/>
              <w:id w:val="-390271749"/>
              <w:lock w:val="sdtLocked"/>
            </w:sdtPr>
            <w:sdtContent>
              <w:tr w:rsidR="00CB1E25" w14:paraId="45E3455D" w14:textId="77777777" w:rsidTr="00CB1E25">
                <w:tc>
                  <w:tcPr>
                    <w:tcW w:w="676" w:type="pct"/>
                    <w:tcBorders>
                      <w:top w:val="single" w:sz="6" w:space="0" w:color="auto"/>
                      <w:left w:val="single" w:sz="4" w:space="0" w:color="auto"/>
                      <w:bottom w:val="single" w:sz="4" w:space="0" w:color="auto"/>
                      <w:right w:val="single" w:sz="6" w:space="0" w:color="auto"/>
                    </w:tcBorders>
                  </w:tcPr>
                  <w:p w14:paraId="7A00A040" w14:textId="77777777" w:rsidR="00B430B9" w:rsidRDefault="00000000" w:rsidP="00C06E6C">
                    <w:r>
                      <w:t>会稽山绍兴酒股份有限公司</w:t>
                    </w:r>
                  </w:p>
                </w:tc>
                <w:tc>
                  <w:tcPr>
                    <w:tcW w:w="742" w:type="pct"/>
                    <w:tcBorders>
                      <w:top w:val="single" w:sz="6" w:space="0" w:color="auto"/>
                      <w:left w:val="single" w:sz="6" w:space="0" w:color="auto"/>
                      <w:bottom w:val="single" w:sz="4" w:space="0" w:color="auto"/>
                      <w:right w:val="single" w:sz="6" w:space="0" w:color="auto"/>
                    </w:tcBorders>
                  </w:tcPr>
                  <w:p w14:paraId="0510A014" w14:textId="77777777" w:rsidR="00B430B9" w:rsidRDefault="00000000" w:rsidP="00C06E6C">
                    <w:r>
                      <w:t>浙江绍兴</w:t>
                    </w:r>
                  </w:p>
                </w:tc>
                <w:tc>
                  <w:tcPr>
                    <w:tcW w:w="700" w:type="pct"/>
                    <w:tcBorders>
                      <w:top w:val="single" w:sz="6" w:space="0" w:color="auto"/>
                      <w:left w:val="single" w:sz="6" w:space="0" w:color="auto"/>
                      <w:bottom w:val="single" w:sz="4" w:space="0" w:color="auto"/>
                      <w:right w:val="single" w:sz="6" w:space="0" w:color="auto"/>
                    </w:tcBorders>
                  </w:tcPr>
                  <w:p w14:paraId="69D9D73C" w14:textId="77777777" w:rsidR="00B430B9" w:rsidRDefault="00000000" w:rsidP="00C06E6C">
                    <w:r>
                      <w:t>浙江绍兴</w:t>
                    </w:r>
                  </w:p>
                </w:tc>
                <w:tc>
                  <w:tcPr>
                    <w:tcW w:w="723" w:type="pct"/>
                    <w:tcBorders>
                      <w:top w:val="single" w:sz="6" w:space="0" w:color="auto"/>
                      <w:left w:val="single" w:sz="6" w:space="0" w:color="auto"/>
                      <w:bottom w:val="single" w:sz="4" w:space="0" w:color="auto"/>
                      <w:right w:val="single" w:sz="6" w:space="0" w:color="auto"/>
                    </w:tcBorders>
                  </w:tcPr>
                  <w:p w14:paraId="65230CEF" w14:textId="77777777" w:rsidR="00B430B9" w:rsidRDefault="00000000" w:rsidP="00C06E6C">
                    <w:r>
                      <w:t>制造业</w:t>
                    </w:r>
                  </w:p>
                </w:tc>
                <w:tc>
                  <w:tcPr>
                    <w:tcW w:w="615" w:type="pct"/>
                    <w:tcBorders>
                      <w:top w:val="single" w:sz="6" w:space="0" w:color="auto"/>
                      <w:left w:val="single" w:sz="6" w:space="0" w:color="auto"/>
                      <w:bottom w:val="single" w:sz="4" w:space="0" w:color="auto"/>
                      <w:right w:val="single" w:sz="6" w:space="0" w:color="auto"/>
                    </w:tcBorders>
                  </w:tcPr>
                  <w:p w14:paraId="0CB41B7F" w14:textId="77777777" w:rsidR="00B430B9" w:rsidRDefault="00000000" w:rsidP="00C06E6C">
                    <w:pPr>
                      <w:jc w:val="right"/>
                    </w:pPr>
                    <w:r>
                      <w:t>21.27</w:t>
                    </w:r>
                  </w:p>
                </w:tc>
                <w:tc>
                  <w:tcPr>
                    <w:tcW w:w="611" w:type="pct"/>
                    <w:tcBorders>
                      <w:top w:val="single" w:sz="6" w:space="0" w:color="auto"/>
                      <w:left w:val="single" w:sz="6" w:space="0" w:color="auto"/>
                      <w:bottom w:val="single" w:sz="4" w:space="0" w:color="auto"/>
                      <w:right w:val="single" w:sz="6" w:space="0" w:color="auto"/>
                    </w:tcBorders>
                  </w:tcPr>
                  <w:p w14:paraId="748F9579" w14:textId="77777777" w:rsidR="00B430B9" w:rsidRDefault="00B430B9" w:rsidP="00C06E6C">
                    <w:pPr>
                      <w:jc w:val="right"/>
                    </w:pPr>
                  </w:p>
                </w:tc>
                <w:tc>
                  <w:tcPr>
                    <w:tcW w:w="934" w:type="pct"/>
                    <w:tcBorders>
                      <w:top w:val="single" w:sz="6" w:space="0" w:color="auto"/>
                      <w:left w:val="single" w:sz="6" w:space="0" w:color="auto"/>
                      <w:bottom w:val="single" w:sz="4" w:space="0" w:color="auto"/>
                      <w:right w:val="single" w:sz="4" w:space="0" w:color="auto"/>
                    </w:tcBorders>
                  </w:tcPr>
                  <w:p w14:paraId="436647F4" w14:textId="77777777" w:rsidR="00B430B9" w:rsidRDefault="00000000" w:rsidP="00C06E6C">
                    <w:r>
                      <w:t>权益法核算</w:t>
                    </w:r>
                  </w:p>
                </w:tc>
              </w:tr>
            </w:sdtContent>
          </w:sdt>
        </w:tbl>
        <w:p w14:paraId="21A5386A" w14:textId="77777777" w:rsidR="00B430B9" w:rsidRDefault="00B430B9"/>
        <w:p w14:paraId="146D9990" w14:textId="77777777" w:rsidR="00B430B9" w:rsidRDefault="00000000">
          <w:pPr>
            <w:rPr>
              <w:rFonts w:cs="Arial"/>
            </w:rPr>
          </w:pPr>
          <w:r>
            <w:rPr>
              <w:rFonts w:cs="Arial" w:hint="eastAsia"/>
            </w:rPr>
            <w:t>在合营企业或联营企业的持股比例不同于表决权比例的说明：</w:t>
          </w:r>
        </w:p>
        <w:p w14:paraId="4BA8D49F" w14:textId="4685F0AF" w:rsidR="00B430B9" w:rsidRDefault="00000000">
          <w:pPr>
            <w:rPr>
              <w:rFonts w:cs="Arial"/>
            </w:rPr>
          </w:pPr>
          <w:sdt>
            <w:sdtPr>
              <w:rPr>
                <w:rFonts w:cs="Arial"/>
              </w:rPr>
              <w:alias w:val="在合营企业或联营企业的持股比例不同于表决权比例的说明"/>
              <w:tag w:val="_GBC_b18385c11aff4424b360bd0cb4f81376"/>
              <w:id w:val="-1180427597"/>
              <w:lock w:val="sdtLocked"/>
              <w:placeholder>
                <w:docPart w:val="GBC22222222222222222222222222222"/>
              </w:placeholder>
            </w:sdtPr>
            <w:sdtContent>
              <w:r>
                <w:rPr>
                  <w:rFonts w:cs="Arial" w:hint="eastAsia"/>
                </w:rPr>
                <w:t>无</w:t>
              </w:r>
            </w:sdtContent>
          </w:sdt>
        </w:p>
        <w:p w14:paraId="26F1B127" w14:textId="77777777" w:rsidR="00B430B9" w:rsidRDefault="00B430B9">
          <w:pPr>
            <w:rPr>
              <w:rFonts w:cs="Arial"/>
            </w:rPr>
          </w:pPr>
        </w:p>
        <w:p w14:paraId="2125F365" w14:textId="77777777" w:rsidR="00B430B9" w:rsidRDefault="00000000">
          <w:pPr>
            <w:rPr>
              <w:rFonts w:cs="Arial"/>
            </w:rPr>
          </w:pPr>
          <w:r>
            <w:rPr>
              <w:rFonts w:cs="Arial" w:hint="eastAsia"/>
            </w:rPr>
            <w:t>持有</w:t>
          </w:r>
          <w:r>
            <w:rPr>
              <w:rFonts w:cs="Arial"/>
            </w:rPr>
            <w:t>20%以下表决权但具有重大影响，或者持有20%或以上表决权但不具有重大影响的依据：</w:t>
          </w:r>
        </w:p>
        <w:p w14:paraId="47F73572" w14:textId="17E71AC2" w:rsidR="00B430B9" w:rsidRDefault="00000000">
          <w:pPr>
            <w:rPr>
              <w:rFonts w:cs="Arial"/>
            </w:rPr>
          </w:pPr>
          <w:sdt>
            <w:sdtPr>
              <w:rPr>
                <w:rFonts w:cs="Arial"/>
              </w:rPr>
              <w:alias w:val="持有20%以下表决权但具有重大影响，或者持有20%或以上表决权但不具有重大影响的依据"/>
              <w:tag w:val="_GBC_08a71a8c491f4c758da0748f7570fb28"/>
              <w:id w:val="-1586680655"/>
              <w:lock w:val="sdtLocked"/>
              <w:placeholder>
                <w:docPart w:val="GBC22222222222222222222222222222"/>
              </w:placeholder>
            </w:sdtPr>
            <w:sdtContent>
              <w:r>
                <w:rPr>
                  <w:rFonts w:cs="Arial" w:hint="eastAsia"/>
                </w:rPr>
                <w:t>不适用</w:t>
              </w:r>
            </w:sdtContent>
          </w:sdt>
        </w:p>
        <w:p w14:paraId="71CA2263" w14:textId="77777777" w:rsidR="00B430B9" w:rsidRDefault="00000000">
          <w:pPr>
            <w:rPr>
              <w:rFonts w:cstheme="minorBidi"/>
            </w:rPr>
          </w:pPr>
        </w:p>
      </w:sdtContent>
    </w:sdt>
    <w:p w14:paraId="72963735"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重要合营企业的主要财务信息</w:t>
      </w:r>
    </w:p>
    <w:p w14:paraId="07D0E737" w14:textId="28DDD000" w:rsidR="00B430B9" w:rsidRDefault="00000000" w:rsidP="00CB1E25">
      <w:pPr>
        <w:rPr>
          <w:rFonts w:cstheme="minorBidi"/>
        </w:rPr>
      </w:pPr>
      <w:sdt>
        <w:sdtPr>
          <w:rPr>
            <w:rFonts w:hint="eastAsia"/>
            <w:b/>
          </w:rPr>
          <w:alias w:val="是否适用：重要合营企业的主要财务信息[双击切换]"/>
          <w:tag w:val="_GBC_6241cde567c342139ae6186afeea9fb4"/>
          <w:id w:val="-837533626"/>
          <w:lock w:val="sdtLocked"/>
          <w:placeholder>
            <w:docPart w:val="GBC22222222222222222222222222222"/>
          </w:placeholder>
        </w:sdtPr>
        <w:sdtEndPr>
          <w:rPr>
            <w:b w:val="0"/>
          </w:rPr>
        </w:sdtEnd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723B6964" w14:textId="3B74CABB" w:rsidR="00B430B9" w:rsidRDefault="00B430B9">
      <w:pPr>
        <w:rPr>
          <w:rFonts w:cstheme="minorBidi"/>
        </w:rPr>
      </w:pPr>
    </w:p>
    <w:p w14:paraId="6C471697"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重要联营企业的主要财务信息</w:t>
      </w:r>
    </w:p>
    <w:p w14:paraId="7E3A8308" w14:textId="3A65AFA3" w:rsidR="00B430B9" w:rsidRDefault="00000000">
      <w:sdt>
        <w:sdtPr>
          <w:rPr>
            <w:rFonts w:hint="eastAsia"/>
            <w:b/>
          </w:rPr>
          <w:alias w:val="是否适用：重要联营企业的主要财务信息[双击切换]"/>
          <w:tag w:val="_GBC_e304b69adb6f449495c3916754024763"/>
          <w:id w:val="482204359"/>
          <w:lock w:val="sdtContentLocked"/>
          <w:placeholder>
            <w:docPart w:val="GBC22222222222222222222222222222"/>
          </w:placeholder>
        </w:sdtPr>
        <w:sdtEndPr>
          <w:rPr>
            <w:b w:val="0"/>
          </w:rPr>
        </w:sdtEnd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25C1C491" w14:textId="77777777" w:rsidR="00B430B9" w:rsidRDefault="00000000">
      <w:pPr>
        <w:jc w:val="right"/>
      </w:pPr>
      <w:r>
        <w:rPr>
          <w:rFonts w:hint="eastAsia"/>
        </w:rPr>
        <w:t>单位：</w:t>
      </w:r>
      <w:sdt>
        <w:sdtPr>
          <w:rPr>
            <w:rFonts w:hint="eastAsia"/>
          </w:rPr>
          <w:alias w:val="单位：财务附注：重要联营企业的主要财务信息"/>
          <w:tag w:val="_GBC_0306b30be35040cd86d2b964142011d4"/>
          <w:id w:val="20999071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9408013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618538025"/>
        <w:lock w:val="sdtLocked"/>
        <w:placeholder>
          <w:docPart w:val="GBC22222222222222222222222222222"/>
        </w:placeholder>
      </w:sdtPr>
      <w:sdtConten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83"/>
            <w:gridCol w:w="1897"/>
            <w:gridCol w:w="1222"/>
            <w:gridCol w:w="1896"/>
            <w:gridCol w:w="1222"/>
          </w:tblGrid>
          <w:tr w:rsidR="00222293" w14:paraId="57A926B4" w14:textId="77777777" w:rsidTr="00146EB5">
            <w:trPr>
              <w:trHeight w:val="120"/>
            </w:trPr>
            <w:tc>
              <w:tcPr>
                <w:tcW w:w="1464" w:type="pct"/>
                <w:vMerge w:val="restart"/>
                <w:tcBorders>
                  <w:top w:val="single" w:sz="4" w:space="0" w:color="auto"/>
                  <w:left w:val="single" w:sz="4" w:space="0" w:color="auto"/>
                  <w:bottom w:val="single" w:sz="6" w:space="0" w:color="auto"/>
                  <w:right w:val="single" w:sz="6" w:space="0" w:color="auto"/>
                </w:tcBorders>
                <w:shd w:val="clear" w:color="auto" w:fill="auto"/>
              </w:tcPr>
              <w:p w14:paraId="0E7FB4BD" w14:textId="77777777" w:rsidR="00B430B9" w:rsidRDefault="00B430B9" w:rsidP="00146EB5">
                <w:pPr>
                  <w:jc w:val="center"/>
                  <w:rPr>
                    <w:rFonts w:cs="Arial"/>
                  </w:rPr>
                </w:pPr>
              </w:p>
            </w:tc>
            <w:sdt>
              <w:sdtPr>
                <w:rPr>
                  <w:rFonts w:cs="Arial" w:hint="eastAsia"/>
                  <w:lang w:val="en-GB"/>
                </w:rPr>
                <w:alias w:val="重要联营企业的主要财务信息-发生期间"/>
                <w:tag w:val="_GBC_3985273c74d84e5d9e0004348ff54fc3"/>
                <w:id w:val="-560562017"/>
                <w:lock w:val="sdtLocked"/>
              </w:sdtPr>
              <w:sdtContent>
                <w:tc>
                  <w:tcPr>
                    <w:tcW w:w="1768"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5445742D" w14:textId="77777777" w:rsidR="00B430B9" w:rsidRDefault="00000000" w:rsidP="00146EB5">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1280870392"/>
                <w:lock w:val="sdtLocked"/>
              </w:sdtPr>
              <w:sdtContent>
                <w:tc>
                  <w:tcPr>
                    <w:tcW w:w="1768"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0786C110" w14:textId="77777777" w:rsidR="00B430B9" w:rsidRDefault="00000000" w:rsidP="00146EB5">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222293" w14:paraId="630B5558" w14:textId="77777777" w:rsidTr="00146EB5">
            <w:trPr>
              <w:trHeight w:val="120"/>
            </w:trPr>
            <w:tc>
              <w:tcPr>
                <w:tcW w:w="1464" w:type="pct"/>
                <w:vMerge/>
                <w:tcBorders>
                  <w:top w:val="single" w:sz="4" w:space="0" w:color="auto"/>
                  <w:left w:val="single" w:sz="4" w:space="0" w:color="auto"/>
                  <w:bottom w:val="single" w:sz="6" w:space="0" w:color="auto"/>
                  <w:right w:val="single" w:sz="6" w:space="0" w:color="auto"/>
                </w:tcBorders>
                <w:shd w:val="clear" w:color="auto" w:fill="auto"/>
                <w:vAlign w:val="center"/>
              </w:tcPr>
              <w:p w14:paraId="0F3EA175" w14:textId="77777777" w:rsidR="00B430B9" w:rsidRDefault="00B430B9" w:rsidP="00146EB5">
                <w:pPr>
                  <w:rPr>
                    <w:rFonts w:cs="Arial"/>
                  </w:rPr>
                </w:pPr>
              </w:p>
            </w:tc>
            <w:sdt>
              <w:sdtPr>
                <w:rPr>
                  <w:rFonts w:hint="eastAsia"/>
                </w:rPr>
                <w:alias w:val="重要联营企业的主要财务信息明细-企业名称"/>
                <w:tag w:val="_GBC_0cae03adb6fc417da51f1e06cc077a6b"/>
                <w:id w:val="774060133"/>
                <w:lock w:val="sdtLocked"/>
              </w:sdtPr>
              <w:sdtContent>
                <w:tc>
                  <w:tcPr>
                    <w:tcW w:w="1075" w:type="pct"/>
                    <w:tcBorders>
                      <w:top w:val="single" w:sz="6" w:space="0" w:color="auto"/>
                      <w:left w:val="single" w:sz="6" w:space="0" w:color="auto"/>
                      <w:right w:val="single" w:sz="6" w:space="0" w:color="auto"/>
                    </w:tcBorders>
                    <w:shd w:val="clear" w:color="auto" w:fill="auto"/>
                  </w:tcPr>
                  <w:p w14:paraId="70C4C5B7" w14:textId="77777777" w:rsidR="00B430B9" w:rsidRDefault="00000000" w:rsidP="00146EB5">
                    <w:pPr>
                      <w:jc w:val="center"/>
                    </w:pPr>
                    <w:r w:rsidRPr="00222293">
                      <w:rPr>
                        <w:rFonts w:hint="eastAsia"/>
                      </w:rPr>
                      <w:t>会稽山绍兴酒股份有限公司</w:t>
                    </w:r>
                  </w:p>
                </w:tc>
              </w:sdtContent>
            </w:sdt>
            <w:sdt>
              <w:sdtPr>
                <w:rPr>
                  <w:rFonts w:hint="eastAsia"/>
                </w:rPr>
                <w:alias w:val="重要联营企业的主要财务信息明细-企业名称"/>
                <w:tag w:val="_GBC_0cae03adb6fc417da51f1e06cc077a6b"/>
                <w:id w:val="-884252343"/>
                <w:lock w:val="sdtLocked"/>
                <w:showingPlcHdr/>
              </w:sdtPr>
              <w:sdtContent>
                <w:tc>
                  <w:tcPr>
                    <w:tcW w:w="693" w:type="pct"/>
                    <w:tcBorders>
                      <w:top w:val="single" w:sz="6" w:space="0" w:color="auto"/>
                      <w:left w:val="single" w:sz="6" w:space="0" w:color="auto"/>
                      <w:right w:val="single" w:sz="6" w:space="0" w:color="auto"/>
                    </w:tcBorders>
                    <w:shd w:val="clear" w:color="auto" w:fill="auto"/>
                  </w:tcPr>
                  <w:p w14:paraId="47E1F0DF" w14:textId="60B3602F" w:rsidR="00B430B9" w:rsidRDefault="00000000" w:rsidP="00146EB5">
                    <w:pPr>
                      <w:jc w:val="center"/>
                    </w:pPr>
                    <w:r>
                      <w:t xml:space="preserve">     </w:t>
                    </w:r>
                  </w:p>
                </w:tc>
              </w:sdtContent>
            </w:sdt>
            <w:sdt>
              <w:sdtPr>
                <w:rPr>
                  <w:rFonts w:hint="eastAsia"/>
                </w:rPr>
                <w:alias w:val="重要联营企业的主要财务信息明细-企业名称"/>
                <w:tag w:val="_GBC_dabfa87f0eff42149952cca99a0db3a2"/>
                <w:id w:val="-2004727419"/>
                <w:lock w:val="sdtLocked"/>
              </w:sdtPr>
              <w:sdtContent>
                <w:tc>
                  <w:tcPr>
                    <w:tcW w:w="1075" w:type="pct"/>
                    <w:tcBorders>
                      <w:top w:val="single" w:sz="6" w:space="0" w:color="auto"/>
                      <w:left w:val="single" w:sz="6" w:space="0" w:color="auto"/>
                      <w:bottom w:val="single" w:sz="6" w:space="0" w:color="auto"/>
                      <w:right w:val="single" w:sz="6" w:space="0" w:color="auto"/>
                    </w:tcBorders>
                    <w:shd w:val="clear" w:color="auto" w:fill="auto"/>
                  </w:tcPr>
                  <w:p w14:paraId="41E26A5C" w14:textId="77777777" w:rsidR="00B430B9" w:rsidRDefault="00000000" w:rsidP="00146EB5">
                    <w:pPr>
                      <w:jc w:val="center"/>
                    </w:pPr>
                    <w:r w:rsidRPr="00222293">
                      <w:rPr>
                        <w:rFonts w:hint="eastAsia"/>
                      </w:rPr>
                      <w:t>会稽山绍兴酒股份有限公司</w:t>
                    </w:r>
                  </w:p>
                </w:tc>
              </w:sdtContent>
            </w:sdt>
            <w:sdt>
              <w:sdtPr>
                <w:rPr>
                  <w:rFonts w:hint="eastAsia"/>
                </w:rPr>
                <w:alias w:val="重要联营企业的主要财务信息明细-企业名称"/>
                <w:tag w:val="_GBC_dabfa87f0eff42149952cca99a0db3a2"/>
                <w:id w:val="-819569891"/>
                <w:lock w:val="sdtLocked"/>
                <w:showingPlcHdr/>
              </w:sdtPr>
              <w:sdtContent>
                <w:tc>
                  <w:tcPr>
                    <w:tcW w:w="693" w:type="pct"/>
                    <w:tcBorders>
                      <w:top w:val="single" w:sz="6" w:space="0" w:color="auto"/>
                      <w:left w:val="single" w:sz="6" w:space="0" w:color="auto"/>
                      <w:bottom w:val="single" w:sz="6" w:space="0" w:color="auto"/>
                      <w:right w:val="single" w:sz="6" w:space="0" w:color="auto"/>
                    </w:tcBorders>
                    <w:shd w:val="clear" w:color="auto" w:fill="auto"/>
                  </w:tcPr>
                  <w:p w14:paraId="261732FA" w14:textId="1FAA6519" w:rsidR="00B430B9" w:rsidRDefault="00000000" w:rsidP="00146EB5">
                    <w:pPr>
                      <w:jc w:val="center"/>
                    </w:pPr>
                    <w:r>
                      <w:t xml:space="preserve">     </w:t>
                    </w:r>
                  </w:p>
                </w:tc>
              </w:sdtContent>
            </w:sdt>
          </w:tr>
          <w:tr w:rsidR="00A02C03" w14:paraId="230A85D5" w14:textId="77777777" w:rsidTr="00146EB5">
            <w:sdt>
              <w:sdtPr>
                <w:tag w:val="_PLD_fef15ffbfdea4cb5a3d708c5ea8068c9"/>
                <w:id w:val="-1040116243"/>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44D5F778" w14:textId="77777777" w:rsidR="00A02C03" w:rsidRDefault="00A02C03" w:rsidP="00A02C03">
                    <w:pPr>
                      <w:rPr>
                        <w:rFonts w:cs="Arial"/>
                        <w:color w:val="000000"/>
                      </w:rPr>
                    </w:pPr>
                    <w:r>
                      <w:rPr>
                        <w:rFonts w:cs="Arial" w:hint="eastAsia"/>
                        <w:color w:val="000000"/>
                        <w:lang w:val="en-GB"/>
                      </w:rPr>
                      <w:t>流动资产</w:t>
                    </w:r>
                  </w:p>
                </w:tc>
              </w:sdtContent>
            </w:sdt>
            <w:tc>
              <w:tcPr>
                <w:tcW w:w="1075" w:type="pct"/>
                <w:tcBorders>
                  <w:left w:val="single" w:sz="6" w:space="0" w:color="auto"/>
                  <w:right w:val="single" w:sz="6" w:space="0" w:color="auto"/>
                </w:tcBorders>
                <w:shd w:val="clear" w:color="auto" w:fill="auto"/>
                <w:vAlign w:val="center"/>
              </w:tcPr>
              <w:p w14:paraId="5F83A303" w14:textId="5C2AAEBB" w:rsidR="00A02C03" w:rsidRDefault="00A02C03" w:rsidP="00A02C03">
                <w:pPr>
                  <w:jc w:val="right"/>
                </w:pPr>
                <w:r>
                  <w:t>1,785,076,397.42</w:t>
                </w:r>
              </w:p>
            </w:tc>
            <w:tc>
              <w:tcPr>
                <w:tcW w:w="693" w:type="pct"/>
                <w:tcBorders>
                  <w:left w:val="single" w:sz="6" w:space="0" w:color="auto"/>
                  <w:right w:val="single" w:sz="6" w:space="0" w:color="auto"/>
                </w:tcBorders>
                <w:shd w:val="clear" w:color="auto" w:fill="auto"/>
              </w:tcPr>
              <w:p w14:paraId="5811A3EC"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37CA7BE9" w14:textId="402BD86F" w:rsidR="00A02C03" w:rsidRDefault="00A02C03" w:rsidP="00A02C03">
                <w:pPr>
                  <w:jc w:val="right"/>
                </w:pPr>
                <w:r>
                  <w:t>2,024,526,471.40</w:t>
                </w:r>
              </w:p>
            </w:tc>
            <w:tc>
              <w:tcPr>
                <w:tcW w:w="693" w:type="pct"/>
                <w:tcBorders>
                  <w:top w:val="single" w:sz="6" w:space="0" w:color="auto"/>
                  <w:left w:val="single" w:sz="6" w:space="0" w:color="auto"/>
                  <w:bottom w:val="single" w:sz="6" w:space="0" w:color="auto"/>
                  <w:right w:val="single" w:sz="6" w:space="0" w:color="auto"/>
                </w:tcBorders>
              </w:tcPr>
              <w:p w14:paraId="6E00780D" w14:textId="77777777" w:rsidR="00A02C03" w:rsidRDefault="00A02C03" w:rsidP="00A02C03">
                <w:pPr>
                  <w:jc w:val="right"/>
                </w:pPr>
              </w:p>
            </w:tc>
          </w:tr>
          <w:tr w:rsidR="00A02C03" w14:paraId="48BF61CB" w14:textId="77777777" w:rsidTr="00146EB5">
            <w:sdt>
              <w:sdtPr>
                <w:tag w:val="_PLD_f31bdbdda3c24ef0ad64c4480cfaf1eb"/>
                <w:id w:val="2079778848"/>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5BD00A3" w14:textId="77777777" w:rsidR="00A02C03" w:rsidRDefault="00A02C03" w:rsidP="00A02C03">
                    <w:pPr>
                      <w:rPr>
                        <w:rFonts w:cs="Arial"/>
                        <w:color w:val="000000"/>
                      </w:rPr>
                    </w:pPr>
                    <w:r>
                      <w:rPr>
                        <w:rFonts w:cs="Arial" w:hint="eastAsia"/>
                        <w:color w:val="000000"/>
                        <w:lang w:val="en-GB"/>
                      </w:rPr>
                      <w:t>非流动资产</w:t>
                    </w:r>
                  </w:p>
                </w:tc>
              </w:sdtContent>
            </w:sdt>
            <w:tc>
              <w:tcPr>
                <w:tcW w:w="1075" w:type="pct"/>
                <w:tcBorders>
                  <w:left w:val="single" w:sz="6" w:space="0" w:color="auto"/>
                  <w:right w:val="single" w:sz="6" w:space="0" w:color="auto"/>
                </w:tcBorders>
                <w:shd w:val="clear" w:color="auto" w:fill="auto"/>
                <w:vAlign w:val="center"/>
              </w:tcPr>
              <w:p w14:paraId="1ECE5944" w14:textId="40AAE9D6" w:rsidR="00A02C03" w:rsidRDefault="00A02C03" w:rsidP="00A02C03">
                <w:pPr>
                  <w:jc w:val="right"/>
                </w:pPr>
                <w:r>
                  <w:t>2,465,859,509.52</w:t>
                </w:r>
              </w:p>
            </w:tc>
            <w:tc>
              <w:tcPr>
                <w:tcW w:w="693" w:type="pct"/>
                <w:tcBorders>
                  <w:left w:val="single" w:sz="6" w:space="0" w:color="auto"/>
                  <w:right w:val="single" w:sz="6" w:space="0" w:color="auto"/>
                </w:tcBorders>
                <w:shd w:val="clear" w:color="auto" w:fill="auto"/>
              </w:tcPr>
              <w:p w14:paraId="6D433654"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4688304C" w14:textId="3D2FCB47" w:rsidR="00A02C03" w:rsidRDefault="00A02C03" w:rsidP="00A02C03">
                <w:pPr>
                  <w:jc w:val="right"/>
                </w:pPr>
                <w:r>
                  <w:t>2,511,886,480.60</w:t>
                </w:r>
              </w:p>
            </w:tc>
            <w:tc>
              <w:tcPr>
                <w:tcW w:w="693" w:type="pct"/>
                <w:tcBorders>
                  <w:top w:val="single" w:sz="6" w:space="0" w:color="auto"/>
                  <w:left w:val="single" w:sz="6" w:space="0" w:color="auto"/>
                  <w:bottom w:val="single" w:sz="6" w:space="0" w:color="auto"/>
                  <w:right w:val="single" w:sz="6" w:space="0" w:color="auto"/>
                </w:tcBorders>
              </w:tcPr>
              <w:p w14:paraId="71B1B025" w14:textId="77777777" w:rsidR="00A02C03" w:rsidRDefault="00A02C03" w:rsidP="00A02C03">
                <w:pPr>
                  <w:jc w:val="right"/>
                </w:pPr>
              </w:p>
            </w:tc>
          </w:tr>
          <w:tr w:rsidR="00A02C03" w14:paraId="4C235C4A" w14:textId="77777777" w:rsidTr="00146EB5">
            <w:sdt>
              <w:sdtPr>
                <w:tag w:val="_PLD_d1755220e8944b638b853a5090d054ac"/>
                <w:id w:val="-2022765108"/>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71178761" w14:textId="77777777" w:rsidR="00A02C03" w:rsidRDefault="00A02C03" w:rsidP="00A02C03">
                    <w:pPr>
                      <w:rPr>
                        <w:rFonts w:cs="Arial"/>
                        <w:color w:val="000000"/>
                      </w:rPr>
                    </w:pPr>
                    <w:r>
                      <w:rPr>
                        <w:rFonts w:cs="Arial" w:hint="eastAsia"/>
                        <w:color w:val="000000"/>
                        <w:lang w:val="en-GB"/>
                      </w:rPr>
                      <w:t>资产合计</w:t>
                    </w:r>
                  </w:p>
                </w:tc>
              </w:sdtContent>
            </w:sdt>
            <w:tc>
              <w:tcPr>
                <w:tcW w:w="1075" w:type="pct"/>
                <w:tcBorders>
                  <w:left w:val="single" w:sz="6" w:space="0" w:color="auto"/>
                  <w:right w:val="single" w:sz="6" w:space="0" w:color="auto"/>
                </w:tcBorders>
                <w:shd w:val="clear" w:color="auto" w:fill="auto"/>
                <w:vAlign w:val="center"/>
              </w:tcPr>
              <w:p w14:paraId="2EB17DE3" w14:textId="717DEAEF" w:rsidR="00A02C03" w:rsidRDefault="00A02C03" w:rsidP="00A02C03">
                <w:pPr>
                  <w:jc w:val="right"/>
                </w:pPr>
                <w:r>
                  <w:t>4,250,935,906.94</w:t>
                </w:r>
              </w:p>
            </w:tc>
            <w:tc>
              <w:tcPr>
                <w:tcW w:w="693" w:type="pct"/>
                <w:tcBorders>
                  <w:left w:val="single" w:sz="6" w:space="0" w:color="auto"/>
                  <w:right w:val="single" w:sz="6" w:space="0" w:color="auto"/>
                </w:tcBorders>
                <w:shd w:val="clear" w:color="auto" w:fill="auto"/>
              </w:tcPr>
              <w:p w14:paraId="6A374BCC"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6663C53F" w14:textId="353F7FF1" w:rsidR="00A02C03" w:rsidRDefault="00A02C03" w:rsidP="00A02C03">
                <w:pPr>
                  <w:jc w:val="right"/>
                </w:pPr>
                <w:r>
                  <w:t>4,536,412,952.00</w:t>
                </w:r>
              </w:p>
            </w:tc>
            <w:tc>
              <w:tcPr>
                <w:tcW w:w="693" w:type="pct"/>
                <w:tcBorders>
                  <w:top w:val="single" w:sz="6" w:space="0" w:color="auto"/>
                  <w:left w:val="single" w:sz="6" w:space="0" w:color="auto"/>
                  <w:bottom w:val="single" w:sz="6" w:space="0" w:color="auto"/>
                  <w:right w:val="single" w:sz="6" w:space="0" w:color="auto"/>
                </w:tcBorders>
              </w:tcPr>
              <w:p w14:paraId="1C92F08F" w14:textId="77777777" w:rsidR="00A02C03" w:rsidRDefault="00A02C03" w:rsidP="00A02C03">
                <w:pPr>
                  <w:jc w:val="right"/>
                </w:pPr>
              </w:p>
            </w:tc>
          </w:tr>
          <w:tr w:rsidR="00A02C03" w14:paraId="07E1EE9B" w14:textId="77777777" w:rsidTr="00146EB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03986185" w14:textId="77777777" w:rsidR="00A02C03" w:rsidRDefault="00A02C03" w:rsidP="00A02C03">
                <w:pPr>
                  <w:jc w:val="right"/>
                </w:pPr>
              </w:p>
            </w:tc>
          </w:tr>
          <w:tr w:rsidR="00A02C03" w14:paraId="538D63EE" w14:textId="77777777" w:rsidTr="00B051AF">
            <w:sdt>
              <w:sdtPr>
                <w:tag w:val="_PLD_da177c33d2a4452285f3e4329499be2b"/>
                <w:id w:val="-1952154160"/>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018B6822" w14:textId="77777777" w:rsidR="00A02C03" w:rsidRDefault="00A02C03" w:rsidP="00A02C03">
                    <w:pPr>
                      <w:rPr>
                        <w:rFonts w:cs="Arial"/>
                        <w:color w:val="000000"/>
                      </w:rPr>
                    </w:pPr>
                    <w:r>
                      <w:rPr>
                        <w:rFonts w:cs="Arial" w:hint="eastAsia"/>
                        <w:color w:val="000000"/>
                        <w:lang w:val="en-GB"/>
                      </w:rPr>
                      <w:t>流动负债</w:t>
                    </w:r>
                  </w:p>
                </w:tc>
              </w:sdtContent>
            </w:sdt>
            <w:tc>
              <w:tcPr>
                <w:tcW w:w="1075" w:type="pct"/>
                <w:tcBorders>
                  <w:left w:val="single" w:sz="6" w:space="0" w:color="auto"/>
                  <w:right w:val="single" w:sz="6" w:space="0" w:color="auto"/>
                </w:tcBorders>
                <w:shd w:val="clear" w:color="auto" w:fill="auto"/>
                <w:vAlign w:val="center"/>
              </w:tcPr>
              <w:p w14:paraId="5C26A030" w14:textId="2EC50342" w:rsidR="00A02C03" w:rsidRDefault="00A02C03" w:rsidP="00A02C03">
                <w:pPr>
                  <w:jc w:val="right"/>
                </w:pPr>
                <w:r>
                  <w:t>495,335,129.14</w:t>
                </w:r>
              </w:p>
            </w:tc>
            <w:tc>
              <w:tcPr>
                <w:tcW w:w="693" w:type="pct"/>
                <w:tcBorders>
                  <w:left w:val="single" w:sz="6" w:space="0" w:color="auto"/>
                  <w:right w:val="single" w:sz="6" w:space="0" w:color="auto"/>
                </w:tcBorders>
                <w:shd w:val="clear" w:color="auto" w:fill="auto"/>
              </w:tcPr>
              <w:p w14:paraId="50DC4859"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2DD06DC0" w14:textId="3FB2C8DA" w:rsidR="00A02C03" w:rsidRDefault="00A02C03" w:rsidP="00A02C03">
                <w:pPr>
                  <w:jc w:val="right"/>
                </w:pPr>
                <w:r>
                  <w:t>712,215,231.08</w:t>
                </w:r>
              </w:p>
            </w:tc>
            <w:tc>
              <w:tcPr>
                <w:tcW w:w="693" w:type="pct"/>
                <w:tcBorders>
                  <w:top w:val="single" w:sz="6" w:space="0" w:color="auto"/>
                  <w:left w:val="single" w:sz="6" w:space="0" w:color="auto"/>
                  <w:bottom w:val="single" w:sz="6" w:space="0" w:color="auto"/>
                  <w:right w:val="single" w:sz="6" w:space="0" w:color="auto"/>
                </w:tcBorders>
              </w:tcPr>
              <w:p w14:paraId="300F3C69" w14:textId="77777777" w:rsidR="00A02C03" w:rsidRDefault="00A02C03" w:rsidP="00A02C03">
                <w:pPr>
                  <w:jc w:val="right"/>
                </w:pPr>
              </w:p>
            </w:tc>
          </w:tr>
          <w:tr w:rsidR="00A02C03" w14:paraId="6F922E12" w14:textId="77777777" w:rsidTr="00B051AF">
            <w:sdt>
              <w:sdtPr>
                <w:tag w:val="_PLD_69db2a7507214ff988c587702b84292a"/>
                <w:id w:val="-136957679"/>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723F8EDA" w14:textId="77777777" w:rsidR="00A02C03" w:rsidRDefault="00A02C03" w:rsidP="00A02C03">
                    <w:pPr>
                      <w:rPr>
                        <w:rFonts w:cs="Arial"/>
                        <w:color w:val="000000"/>
                      </w:rPr>
                    </w:pPr>
                    <w:r>
                      <w:rPr>
                        <w:rFonts w:cs="Arial" w:hint="eastAsia"/>
                        <w:color w:val="000000"/>
                        <w:lang w:val="en-GB"/>
                      </w:rPr>
                      <w:t>非流动负债</w:t>
                    </w:r>
                  </w:p>
                </w:tc>
              </w:sdtContent>
            </w:sdt>
            <w:tc>
              <w:tcPr>
                <w:tcW w:w="1075" w:type="pct"/>
                <w:tcBorders>
                  <w:left w:val="single" w:sz="6" w:space="0" w:color="auto"/>
                  <w:right w:val="single" w:sz="6" w:space="0" w:color="auto"/>
                </w:tcBorders>
                <w:shd w:val="clear" w:color="auto" w:fill="auto"/>
                <w:vAlign w:val="center"/>
              </w:tcPr>
              <w:p w14:paraId="0B5848E5" w14:textId="38B146A3" w:rsidR="00A02C03" w:rsidRDefault="00A02C03" w:rsidP="00A02C03">
                <w:pPr>
                  <w:jc w:val="right"/>
                </w:pPr>
                <w:r>
                  <w:t>106,216,214.81</w:t>
                </w:r>
              </w:p>
            </w:tc>
            <w:tc>
              <w:tcPr>
                <w:tcW w:w="693" w:type="pct"/>
                <w:tcBorders>
                  <w:left w:val="single" w:sz="6" w:space="0" w:color="auto"/>
                  <w:right w:val="single" w:sz="6" w:space="0" w:color="auto"/>
                </w:tcBorders>
                <w:shd w:val="clear" w:color="auto" w:fill="auto"/>
              </w:tcPr>
              <w:p w14:paraId="54F12ADE"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430670E6" w14:textId="765C586E" w:rsidR="00A02C03" w:rsidRDefault="00A02C03" w:rsidP="00A02C03">
                <w:pPr>
                  <w:jc w:val="right"/>
                </w:pPr>
                <w:r>
                  <w:t>109,304,998.31</w:t>
                </w:r>
              </w:p>
            </w:tc>
            <w:tc>
              <w:tcPr>
                <w:tcW w:w="693" w:type="pct"/>
                <w:tcBorders>
                  <w:top w:val="single" w:sz="6" w:space="0" w:color="auto"/>
                  <w:left w:val="single" w:sz="6" w:space="0" w:color="auto"/>
                  <w:bottom w:val="single" w:sz="6" w:space="0" w:color="auto"/>
                  <w:right w:val="single" w:sz="6" w:space="0" w:color="auto"/>
                </w:tcBorders>
              </w:tcPr>
              <w:p w14:paraId="6925F0C2" w14:textId="77777777" w:rsidR="00A02C03" w:rsidRDefault="00A02C03" w:rsidP="00A02C03">
                <w:pPr>
                  <w:jc w:val="right"/>
                </w:pPr>
              </w:p>
            </w:tc>
          </w:tr>
          <w:tr w:rsidR="00A02C03" w14:paraId="03055823" w14:textId="77777777" w:rsidTr="00B051AF">
            <w:sdt>
              <w:sdtPr>
                <w:tag w:val="_PLD_93196651961549cc968f034a6735b70d"/>
                <w:id w:val="-1256508004"/>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5FE6272" w14:textId="77777777" w:rsidR="00A02C03" w:rsidRDefault="00A02C03" w:rsidP="00A02C03">
                    <w:pPr>
                      <w:rPr>
                        <w:rFonts w:cs="Arial"/>
                        <w:color w:val="000000"/>
                      </w:rPr>
                    </w:pPr>
                    <w:r>
                      <w:rPr>
                        <w:rFonts w:cs="Arial" w:hint="eastAsia"/>
                        <w:color w:val="000000"/>
                        <w:lang w:val="en-GB"/>
                      </w:rPr>
                      <w:t>负债合计</w:t>
                    </w:r>
                  </w:p>
                </w:tc>
              </w:sdtContent>
            </w:sdt>
            <w:tc>
              <w:tcPr>
                <w:tcW w:w="1075" w:type="pct"/>
                <w:tcBorders>
                  <w:left w:val="single" w:sz="6" w:space="0" w:color="auto"/>
                  <w:right w:val="single" w:sz="6" w:space="0" w:color="auto"/>
                </w:tcBorders>
                <w:shd w:val="clear" w:color="auto" w:fill="auto"/>
                <w:vAlign w:val="center"/>
              </w:tcPr>
              <w:p w14:paraId="1B139DA3" w14:textId="1CAE7B05" w:rsidR="00A02C03" w:rsidRDefault="00A02C03" w:rsidP="00A02C03">
                <w:pPr>
                  <w:jc w:val="right"/>
                </w:pPr>
                <w:r>
                  <w:t>601,551,343.95</w:t>
                </w:r>
              </w:p>
            </w:tc>
            <w:tc>
              <w:tcPr>
                <w:tcW w:w="693" w:type="pct"/>
                <w:tcBorders>
                  <w:left w:val="single" w:sz="6" w:space="0" w:color="auto"/>
                  <w:right w:val="single" w:sz="6" w:space="0" w:color="auto"/>
                </w:tcBorders>
                <w:shd w:val="clear" w:color="auto" w:fill="auto"/>
              </w:tcPr>
              <w:p w14:paraId="5A93311B"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5BCFD02B" w14:textId="156006FA" w:rsidR="00A02C03" w:rsidRDefault="00A02C03" w:rsidP="00A02C03">
                <w:pPr>
                  <w:jc w:val="right"/>
                </w:pPr>
                <w:r>
                  <w:t>821,520,229.39</w:t>
                </w:r>
              </w:p>
            </w:tc>
            <w:tc>
              <w:tcPr>
                <w:tcW w:w="693" w:type="pct"/>
                <w:tcBorders>
                  <w:top w:val="single" w:sz="6" w:space="0" w:color="auto"/>
                  <w:left w:val="single" w:sz="6" w:space="0" w:color="auto"/>
                  <w:bottom w:val="single" w:sz="6" w:space="0" w:color="auto"/>
                  <w:right w:val="single" w:sz="6" w:space="0" w:color="auto"/>
                </w:tcBorders>
              </w:tcPr>
              <w:p w14:paraId="4E71E906" w14:textId="77777777" w:rsidR="00A02C03" w:rsidRDefault="00A02C03" w:rsidP="00A02C03">
                <w:pPr>
                  <w:jc w:val="right"/>
                </w:pPr>
              </w:p>
            </w:tc>
          </w:tr>
          <w:tr w:rsidR="00A02C03" w14:paraId="1111699C" w14:textId="77777777" w:rsidTr="00146EB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7F12D8BB" w14:textId="77777777" w:rsidR="00A02C03" w:rsidRDefault="00A02C03" w:rsidP="00A02C03">
                <w:pPr>
                  <w:jc w:val="right"/>
                </w:pPr>
              </w:p>
            </w:tc>
          </w:tr>
          <w:tr w:rsidR="00A02C03" w14:paraId="7DE6C582" w14:textId="77777777" w:rsidTr="00146EB5">
            <w:sdt>
              <w:sdtPr>
                <w:tag w:val="_PLD_f8ce7c22e39a4e18a87552ab1793dbb8"/>
                <w:id w:val="-91857224"/>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40D50D3" w14:textId="77777777" w:rsidR="00A02C03" w:rsidRDefault="00A02C03" w:rsidP="00A02C03">
                    <w:pPr>
                      <w:rPr>
                        <w:rFonts w:cs="Arial"/>
                        <w:color w:val="000000"/>
                      </w:rPr>
                    </w:pPr>
                    <w:r>
                      <w:rPr>
                        <w:rFonts w:cs="Arial" w:hint="eastAsia"/>
                        <w:color w:val="000000"/>
                        <w:lang w:val="en-GB"/>
                      </w:rPr>
                      <w:t>少数股东权益</w:t>
                    </w:r>
                  </w:p>
                </w:tc>
              </w:sdtContent>
            </w:sdt>
            <w:tc>
              <w:tcPr>
                <w:tcW w:w="1075" w:type="pct"/>
                <w:tcBorders>
                  <w:left w:val="single" w:sz="6" w:space="0" w:color="auto"/>
                  <w:right w:val="single" w:sz="6" w:space="0" w:color="auto"/>
                </w:tcBorders>
                <w:shd w:val="clear" w:color="auto" w:fill="auto"/>
                <w:vAlign w:val="center"/>
              </w:tcPr>
              <w:p w14:paraId="6DE28F9B" w14:textId="20982F94" w:rsidR="00A02C03" w:rsidRDefault="00A02C03" w:rsidP="00A02C03">
                <w:pPr>
                  <w:jc w:val="right"/>
                </w:pPr>
                <w:r>
                  <w:t>29,253,404.63</w:t>
                </w:r>
              </w:p>
            </w:tc>
            <w:tc>
              <w:tcPr>
                <w:tcW w:w="693" w:type="pct"/>
                <w:tcBorders>
                  <w:left w:val="single" w:sz="6" w:space="0" w:color="auto"/>
                  <w:right w:val="single" w:sz="6" w:space="0" w:color="auto"/>
                </w:tcBorders>
                <w:shd w:val="clear" w:color="auto" w:fill="auto"/>
              </w:tcPr>
              <w:p w14:paraId="27AC2F29"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139A097F" w14:textId="0F8BC399" w:rsidR="00A02C03" w:rsidRDefault="00A02C03" w:rsidP="00A02C03">
                <w:pPr>
                  <w:jc w:val="right"/>
                </w:pPr>
                <w:r>
                  <w:t>29,436,270.72</w:t>
                </w:r>
              </w:p>
            </w:tc>
            <w:tc>
              <w:tcPr>
                <w:tcW w:w="693" w:type="pct"/>
                <w:tcBorders>
                  <w:top w:val="single" w:sz="6" w:space="0" w:color="auto"/>
                  <w:left w:val="single" w:sz="6" w:space="0" w:color="auto"/>
                  <w:bottom w:val="single" w:sz="6" w:space="0" w:color="auto"/>
                  <w:right w:val="single" w:sz="6" w:space="0" w:color="auto"/>
                </w:tcBorders>
              </w:tcPr>
              <w:p w14:paraId="176AF933" w14:textId="77777777" w:rsidR="00A02C03" w:rsidRDefault="00A02C03" w:rsidP="00A02C03">
                <w:pPr>
                  <w:jc w:val="right"/>
                </w:pPr>
              </w:p>
            </w:tc>
          </w:tr>
          <w:tr w:rsidR="00A02C03" w14:paraId="2126506B" w14:textId="77777777" w:rsidTr="00146EB5">
            <w:sdt>
              <w:sdtPr>
                <w:tag w:val="_PLD_5a7b4c15f9cc46f796db15ddf6bdcb12"/>
                <w:id w:val="231820297"/>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933FDF8" w14:textId="77777777" w:rsidR="00A02C03" w:rsidRDefault="00A02C03" w:rsidP="00A02C03">
                    <w:pPr>
                      <w:rPr>
                        <w:rFonts w:cs="Arial"/>
                        <w:color w:val="000000"/>
                      </w:rPr>
                    </w:pPr>
                    <w:r>
                      <w:rPr>
                        <w:rFonts w:cs="Arial" w:hint="eastAsia"/>
                        <w:color w:val="000000"/>
                        <w:lang w:val="en-GB"/>
                      </w:rPr>
                      <w:t>归属于母公司股东权益</w:t>
                    </w:r>
                  </w:p>
                </w:tc>
              </w:sdtContent>
            </w:sdt>
            <w:tc>
              <w:tcPr>
                <w:tcW w:w="1075" w:type="pct"/>
                <w:tcBorders>
                  <w:left w:val="single" w:sz="6" w:space="0" w:color="auto"/>
                  <w:right w:val="single" w:sz="6" w:space="0" w:color="auto"/>
                </w:tcBorders>
                <w:shd w:val="clear" w:color="auto" w:fill="auto"/>
                <w:vAlign w:val="center"/>
              </w:tcPr>
              <w:p w14:paraId="7AA2E2BD" w14:textId="2B14F522" w:rsidR="00A02C03" w:rsidRDefault="00A02C03" w:rsidP="00A02C03">
                <w:pPr>
                  <w:jc w:val="right"/>
                </w:pPr>
                <w:r>
                  <w:t>3,620,131,158.36</w:t>
                </w:r>
              </w:p>
            </w:tc>
            <w:tc>
              <w:tcPr>
                <w:tcW w:w="693" w:type="pct"/>
                <w:tcBorders>
                  <w:left w:val="single" w:sz="6" w:space="0" w:color="auto"/>
                  <w:right w:val="single" w:sz="6" w:space="0" w:color="auto"/>
                </w:tcBorders>
                <w:shd w:val="clear" w:color="auto" w:fill="auto"/>
              </w:tcPr>
              <w:p w14:paraId="55E17015"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4495C68C" w14:textId="24B0258F" w:rsidR="00A02C03" w:rsidRDefault="00A02C03" w:rsidP="00A02C03">
                <w:pPr>
                  <w:jc w:val="right"/>
                </w:pPr>
                <w:r>
                  <w:t>3,685,456,451.89</w:t>
                </w:r>
              </w:p>
            </w:tc>
            <w:tc>
              <w:tcPr>
                <w:tcW w:w="693" w:type="pct"/>
                <w:tcBorders>
                  <w:top w:val="single" w:sz="6" w:space="0" w:color="auto"/>
                  <w:left w:val="single" w:sz="6" w:space="0" w:color="auto"/>
                  <w:bottom w:val="single" w:sz="6" w:space="0" w:color="auto"/>
                  <w:right w:val="single" w:sz="6" w:space="0" w:color="auto"/>
                </w:tcBorders>
              </w:tcPr>
              <w:p w14:paraId="40EEB86F" w14:textId="77777777" w:rsidR="00A02C03" w:rsidRDefault="00A02C03" w:rsidP="00A02C03">
                <w:pPr>
                  <w:jc w:val="right"/>
                </w:pPr>
              </w:p>
            </w:tc>
          </w:tr>
          <w:tr w:rsidR="00A02C03" w14:paraId="3CA4F551" w14:textId="77777777" w:rsidTr="00146EB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55E7E765" w14:textId="77777777" w:rsidR="00A02C03" w:rsidRDefault="00A02C03" w:rsidP="00A02C03">
                <w:pPr>
                  <w:jc w:val="right"/>
                </w:pPr>
              </w:p>
            </w:tc>
          </w:tr>
          <w:tr w:rsidR="00A02C03" w14:paraId="34A120D2" w14:textId="77777777" w:rsidTr="00146EB5">
            <w:sdt>
              <w:sdtPr>
                <w:tag w:val="_PLD_8582e33fffa94878a3ba47a9591f38b8"/>
                <w:id w:val="1493138056"/>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F640649" w14:textId="77777777" w:rsidR="00A02C03" w:rsidRDefault="00A02C03" w:rsidP="00A02C03">
                    <w:pPr>
                      <w:rPr>
                        <w:rFonts w:cs="Arial"/>
                        <w:color w:val="000000"/>
                      </w:rPr>
                    </w:pPr>
                    <w:r>
                      <w:rPr>
                        <w:rFonts w:cs="Arial" w:hint="eastAsia"/>
                        <w:color w:val="000000"/>
                        <w:lang w:val="en-GB"/>
                      </w:rPr>
                      <w:t>按持股比例计算的净资产份额</w:t>
                    </w:r>
                  </w:p>
                </w:tc>
              </w:sdtContent>
            </w:sdt>
            <w:tc>
              <w:tcPr>
                <w:tcW w:w="1075" w:type="pct"/>
                <w:tcBorders>
                  <w:left w:val="single" w:sz="6" w:space="0" w:color="auto"/>
                  <w:right w:val="single" w:sz="6" w:space="0" w:color="auto"/>
                </w:tcBorders>
                <w:shd w:val="clear" w:color="auto" w:fill="auto"/>
              </w:tcPr>
              <w:p w14:paraId="5B51DA89" w14:textId="56C7A64D" w:rsidR="00A02C03" w:rsidRDefault="00A02C03" w:rsidP="00A02C03">
                <w:pPr>
                  <w:jc w:val="right"/>
                </w:pPr>
                <w:r w:rsidRPr="00A02C03">
                  <w:t>770,138,807.72</w:t>
                </w:r>
              </w:p>
            </w:tc>
            <w:tc>
              <w:tcPr>
                <w:tcW w:w="693" w:type="pct"/>
                <w:tcBorders>
                  <w:left w:val="single" w:sz="6" w:space="0" w:color="auto"/>
                  <w:right w:val="single" w:sz="6" w:space="0" w:color="auto"/>
                </w:tcBorders>
                <w:shd w:val="clear" w:color="auto" w:fill="auto"/>
              </w:tcPr>
              <w:p w14:paraId="6E39A690"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34B7D8A0" w14:textId="182FB8E0" w:rsidR="00A02C03" w:rsidRDefault="00A02C03" w:rsidP="00A02C03">
                <w:pPr>
                  <w:jc w:val="right"/>
                </w:pPr>
                <w:r w:rsidRPr="003253CB">
                  <w:t>755,887,118.28</w:t>
                </w:r>
              </w:p>
            </w:tc>
            <w:tc>
              <w:tcPr>
                <w:tcW w:w="693" w:type="pct"/>
                <w:tcBorders>
                  <w:top w:val="single" w:sz="6" w:space="0" w:color="auto"/>
                  <w:left w:val="single" w:sz="6" w:space="0" w:color="auto"/>
                  <w:bottom w:val="single" w:sz="6" w:space="0" w:color="auto"/>
                  <w:right w:val="single" w:sz="6" w:space="0" w:color="auto"/>
                </w:tcBorders>
              </w:tcPr>
              <w:p w14:paraId="0BFE44C6" w14:textId="77777777" w:rsidR="00A02C03" w:rsidRDefault="00A02C03" w:rsidP="00A02C03">
                <w:pPr>
                  <w:jc w:val="right"/>
                </w:pPr>
              </w:p>
            </w:tc>
          </w:tr>
          <w:tr w:rsidR="00A02C03" w14:paraId="33DCC90D" w14:textId="77777777" w:rsidTr="00146EB5">
            <w:sdt>
              <w:sdtPr>
                <w:tag w:val="_PLD_4155423a13664f79a1deecda99eb64f1"/>
                <w:id w:val="343370435"/>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2474D74E" w14:textId="77777777" w:rsidR="00A02C03" w:rsidRDefault="00A02C03" w:rsidP="00A02C03">
                    <w:pPr>
                      <w:rPr>
                        <w:rFonts w:cs="Arial"/>
                        <w:color w:val="000000"/>
                      </w:rPr>
                    </w:pPr>
                    <w:r>
                      <w:rPr>
                        <w:rFonts w:cs="Arial" w:hint="eastAsia"/>
                        <w:color w:val="000000"/>
                        <w:lang w:val="en-GB"/>
                      </w:rPr>
                      <w:t>调整事项</w:t>
                    </w:r>
                  </w:p>
                </w:tc>
              </w:sdtContent>
            </w:sdt>
            <w:tc>
              <w:tcPr>
                <w:tcW w:w="1075" w:type="pct"/>
                <w:tcBorders>
                  <w:left w:val="single" w:sz="6" w:space="0" w:color="auto"/>
                  <w:right w:val="single" w:sz="6" w:space="0" w:color="auto"/>
                </w:tcBorders>
                <w:shd w:val="clear" w:color="auto" w:fill="auto"/>
              </w:tcPr>
              <w:p w14:paraId="31749BF6"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618FF0ED"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6A1A95A7"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18EC148B" w14:textId="77777777" w:rsidR="00A02C03" w:rsidRDefault="00A02C03" w:rsidP="00A02C03">
                <w:pPr>
                  <w:jc w:val="right"/>
                </w:pPr>
              </w:p>
            </w:tc>
          </w:tr>
          <w:tr w:rsidR="00A02C03" w14:paraId="4650FD8A" w14:textId="77777777" w:rsidTr="00146EB5">
            <w:sdt>
              <w:sdtPr>
                <w:tag w:val="_PLD_bac24ebdbd9b48db9964fa3d371a3d1a"/>
                <w:id w:val="533234233"/>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3819C62C" w14:textId="77777777" w:rsidR="00A02C03" w:rsidRDefault="00A02C03" w:rsidP="00A02C03">
                    <w:pPr>
                      <w:rPr>
                        <w:rFonts w:cs="Arial"/>
                        <w:color w:val="000000"/>
                      </w:rPr>
                    </w:pPr>
                    <w:r>
                      <w:rPr>
                        <w:rFonts w:cs="Arial"/>
                        <w:color w:val="000000"/>
                      </w:rPr>
                      <w:t>--</w:t>
                    </w:r>
                    <w:r>
                      <w:rPr>
                        <w:rFonts w:cs="Arial" w:hint="eastAsia"/>
                        <w:color w:val="000000"/>
                        <w:lang w:val="en-GB"/>
                      </w:rPr>
                      <w:t>商誉</w:t>
                    </w:r>
                  </w:p>
                </w:tc>
              </w:sdtContent>
            </w:sdt>
            <w:tc>
              <w:tcPr>
                <w:tcW w:w="1075" w:type="pct"/>
                <w:tcBorders>
                  <w:left w:val="single" w:sz="6" w:space="0" w:color="auto"/>
                  <w:right w:val="single" w:sz="6" w:space="0" w:color="auto"/>
                </w:tcBorders>
                <w:shd w:val="clear" w:color="auto" w:fill="auto"/>
              </w:tcPr>
              <w:p w14:paraId="4FD466A4"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2272878F"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1EC73498"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5B39752C" w14:textId="77777777" w:rsidR="00A02C03" w:rsidRDefault="00A02C03" w:rsidP="00A02C03">
                <w:pPr>
                  <w:jc w:val="right"/>
                </w:pPr>
              </w:p>
            </w:tc>
          </w:tr>
          <w:tr w:rsidR="00A02C03" w14:paraId="5B3C84F0" w14:textId="77777777" w:rsidTr="00146EB5">
            <w:sdt>
              <w:sdtPr>
                <w:tag w:val="_PLD_975fd21cf7f04f898ba9a18af77d6240"/>
                <w:id w:val="283012549"/>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2C1B67D5" w14:textId="77777777" w:rsidR="00A02C03" w:rsidRDefault="00A02C03" w:rsidP="00A02C03">
                    <w:pPr>
                      <w:rPr>
                        <w:rFonts w:cs="Arial"/>
                        <w:color w:val="000000"/>
                      </w:rPr>
                    </w:pPr>
                    <w:r>
                      <w:rPr>
                        <w:rFonts w:cs="Arial"/>
                        <w:color w:val="000000"/>
                      </w:rPr>
                      <w:t>--</w:t>
                    </w:r>
                    <w:r>
                      <w:rPr>
                        <w:rFonts w:cs="Arial" w:hint="eastAsia"/>
                        <w:color w:val="000000"/>
                        <w:lang w:val="en-GB"/>
                      </w:rPr>
                      <w:t>内部交易未实现利润</w:t>
                    </w:r>
                  </w:p>
                </w:tc>
              </w:sdtContent>
            </w:sdt>
            <w:tc>
              <w:tcPr>
                <w:tcW w:w="1075" w:type="pct"/>
                <w:tcBorders>
                  <w:left w:val="single" w:sz="6" w:space="0" w:color="auto"/>
                  <w:right w:val="single" w:sz="6" w:space="0" w:color="auto"/>
                </w:tcBorders>
                <w:shd w:val="clear" w:color="auto" w:fill="auto"/>
              </w:tcPr>
              <w:p w14:paraId="326B21E8"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53009EB7"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59D5BFBA"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782915F6" w14:textId="77777777" w:rsidR="00A02C03" w:rsidRDefault="00A02C03" w:rsidP="00A02C03">
                <w:pPr>
                  <w:jc w:val="right"/>
                </w:pPr>
              </w:p>
            </w:tc>
          </w:tr>
          <w:tr w:rsidR="00A02C03" w14:paraId="334FD1B5" w14:textId="77777777" w:rsidTr="00146EB5">
            <w:sdt>
              <w:sdtPr>
                <w:tag w:val="_PLD_24a86660be95444c9447cafd3bbfe1ca"/>
                <w:id w:val="2034771551"/>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3BC4CDB8" w14:textId="77777777" w:rsidR="00A02C03" w:rsidRDefault="00A02C03" w:rsidP="00A02C03">
                    <w:pPr>
                      <w:rPr>
                        <w:rFonts w:cs="Arial"/>
                        <w:color w:val="000000"/>
                      </w:rPr>
                    </w:pPr>
                    <w:r>
                      <w:rPr>
                        <w:rFonts w:cs="Arial"/>
                        <w:color w:val="000000"/>
                      </w:rPr>
                      <w:t>--</w:t>
                    </w:r>
                    <w:r>
                      <w:rPr>
                        <w:rFonts w:cs="Arial" w:hint="eastAsia"/>
                        <w:color w:val="000000"/>
                        <w:lang w:val="en-GB"/>
                      </w:rPr>
                      <w:t>其他</w:t>
                    </w:r>
                  </w:p>
                </w:tc>
              </w:sdtContent>
            </w:sdt>
            <w:tc>
              <w:tcPr>
                <w:tcW w:w="1075" w:type="pct"/>
                <w:tcBorders>
                  <w:left w:val="single" w:sz="6" w:space="0" w:color="auto"/>
                  <w:right w:val="single" w:sz="6" w:space="0" w:color="auto"/>
                </w:tcBorders>
                <w:shd w:val="clear" w:color="auto" w:fill="auto"/>
              </w:tcPr>
              <w:p w14:paraId="0814E037"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23EA65B0"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724BE441"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64809137" w14:textId="77777777" w:rsidR="00A02C03" w:rsidRDefault="00A02C03" w:rsidP="00A02C03">
                <w:pPr>
                  <w:jc w:val="right"/>
                </w:pPr>
              </w:p>
            </w:tc>
          </w:tr>
          <w:tr w:rsidR="00A02C03" w14:paraId="4995DB31" w14:textId="77777777" w:rsidTr="00850D42">
            <w:sdt>
              <w:sdtPr>
                <w:tag w:val="_PLD_2be4185c2e6a44dfb7339347b64720df"/>
                <w:id w:val="1574392547"/>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82CE7B8" w14:textId="77777777" w:rsidR="00A02C03" w:rsidRDefault="00A02C03" w:rsidP="00A02C03">
                    <w:pPr>
                      <w:rPr>
                        <w:rFonts w:cs="Arial"/>
                        <w:color w:val="000000"/>
                      </w:rPr>
                    </w:pPr>
                    <w:r>
                      <w:rPr>
                        <w:rFonts w:cs="Arial" w:hint="eastAsia"/>
                        <w:color w:val="000000"/>
                        <w:lang w:val="en-GB"/>
                      </w:rPr>
                      <w:t>对联营企业权益投资的账面价值</w:t>
                    </w:r>
                  </w:p>
                </w:tc>
              </w:sdtContent>
            </w:sdt>
            <w:tc>
              <w:tcPr>
                <w:tcW w:w="1075" w:type="pct"/>
                <w:tcBorders>
                  <w:left w:val="single" w:sz="6" w:space="0" w:color="auto"/>
                  <w:right w:val="single" w:sz="6" w:space="0" w:color="auto"/>
                </w:tcBorders>
                <w:shd w:val="clear" w:color="auto" w:fill="auto"/>
              </w:tcPr>
              <w:p w14:paraId="0DC244F4" w14:textId="4E9587CF" w:rsidR="00A02C03" w:rsidRDefault="00A02C03" w:rsidP="00A02C03">
                <w:pPr>
                  <w:jc w:val="right"/>
                </w:pPr>
                <w:r w:rsidRPr="00A02C03">
                  <w:t>770,138,807.72</w:t>
                </w:r>
              </w:p>
            </w:tc>
            <w:tc>
              <w:tcPr>
                <w:tcW w:w="693" w:type="pct"/>
                <w:tcBorders>
                  <w:left w:val="single" w:sz="6" w:space="0" w:color="auto"/>
                  <w:right w:val="single" w:sz="6" w:space="0" w:color="auto"/>
                </w:tcBorders>
                <w:shd w:val="clear" w:color="auto" w:fill="auto"/>
              </w:tcPr>
              <w:p w14:paraId="70DC0693"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43F52F9C" w14:textId="256582D4" w:rsidR="00A02C03" w:rsidRDefault="00A02C03" w:rsidP="00A02C03">
                <w:pPr>
                  <w:jc w:val="right"/>
                </w:pPr>
                <w:r>
                  <w:t>755,887,118.28</w:t>
                </w:r>
              </w:p>
            </w:tc>
            <w:tc>
              <w:tcPr>
                <w:tcW w:w="693" w:type="pct"/>
                <w:tcBorders>
                  <w:top w:val="single" w:sz="6" w:space="0" w:color="auto"/>
                  <w:left w:val="single" w:sz="6" w:space="0" w:color="auto"/>
                  <w:bottom w:val="single" w:sz="6" w:space="0" w:color="auto"/>
                  <w:right w:val="single" w:sz="6" w:space="0" w:color="auto"/>
                </w:tcBorders>
              </w:tcPr>
              <w:p w14:paraId="30305767" w14:textId="77777777" w:rsidR="00A02C03" w:rsidRDefault="00A02C03" w:rsidP="00A02C03">
                <w:pPr>
                  <w:jc w:val="right"/>
                </w:pPr>
              </w:p>
            </w:tc>
          </w:tr>
          <w:tr w:rsidR="00A02C03" w14:paraId="26672001" w14:textId="77777777" w:rsidTr="00850D42">
            <w:sdt>
              <w:sdtPr>
                <w:tag w:val="_PLD_89f7288bf5124b4794da7c1329ad7dff"/>
                <w:id w:val="773898116"/>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506B94D" w14:textId="77777777" w:rsidR="00A02C03" w:rsidRDefault="00A02C03" w:rsidP="00A02C03">
                    <w:pPr>
                      <w:rPr>
                        <w:rFonts w:cs="Arial"/>
                        <w:color w:val="000000"/>
                      </w:rPr>
                    </w:pPr>
                    <w:r>
                      <w:rPr>
                        <w:rFonts w:cs="Arial" w:hint="eastAsia"/>
                        <w:color w:val="000000"/>
                        <w:lang w:val="en-GB"/>
                      </w:rPr>
                      <w:t>存在公开报价的联营企业权益投资的公允价值</w:t>
                    </w:r>
                  </w:p>
                </w:tc>
              </w:sdtContent>
            </w:sdt>
            <w:tc>
              <w:tcPr>
                <w:tcW w:w="1075" w:type="pct"/>
                <w:tcBorders>
                  <w:left w:val="single" w:sz="6" w:space="0" w:color="auto"/>
                  <w:right w:val="single" w:sz="6" w:space="0" w:color="auto"/>
                </w:tcBorders>
                <w:shd w:val="clear" w:color="auto" w:fill="auto"/>
              </w:tcPr>
              <w:p w14:paraId="3DFF71ED" w14:textId="77777777" w:rsidR="00A02C03" w:rsidRDefault="00A02C03" w:rsidP="00A02C03">
                <w:pPr>
                  <w:jc w:val="right"/>
                </w:pPr>
                <w:r>
                  <w:t>1,202,580,000.00</w:t>
                </w:r>
              </w:p>
            </w:tc>
            <w:tc>
              <w:tcPr>
                <w:tcW w:w="693" w:type="pct"/>
                <w:tcBorders>
                  <w:left w:val="single" w:sz="6" w:space="0" w:color="auto"/>
                  <w:right w:val="single" w:sz="6" w:space="0" w:color="auto"/>
                </w:tcBorders>
                <w:shd w:val="clear" w:color="auto" w:fill="auto"/>
              </w:tcPr>
              <w:p w14:paraId="0BC2585C"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39C46AEF" w14:textId="6051371B" w:rsidR="00A02C03" w:rsidRDefault="00A02C03" w:rsidP="00A02C03">
                <w:pPr>
                  <w:jc w:val="right"/>
                </w:pPr>
                <w:r>
                  <w:t>1,429,020,000.00</w:t>
                </w:r>
              </w:p>
            </w:tc>
            <w:tc>
              <w:tcPr>
                <w:tcW w:w="693" w:type="pct"/>
                <w:tcBorders>
                  <w:top w:val="single" w:sz="6" w:space="0" w:color="auto"/>
                  <w:left w:val="single" w:sz="6" w:space="0" w:color="auto"/>
                  <w:bottom w:val="single" w:sz="6" w:space="0" w:color="auto"/>
                  <w:right w:val="single" w:sz="6" w:space="0" w:color="auto"/>
                </w:tcBorders>
              </w:tcPr>
              <w:p w14:paraId="3F471E6D" w14:textId="77777777" w:rsidR="00A02C03" w:rsidRDefault="00A02C03" w:rsidP="00A02C03">
                <w:pPr>
                  <w:jc w:val="right"/>
                </w:pPr>
              </w:p>
            </w:tc>
          </w:tr>
          <w:tr w:rsidR="00A02C03" w14:paraId="02F06466" w14:textId="77777777" w:rsidTr="00146EB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5D43891F" w14:textId="77777777" w:rsidR="00A02C03" w:rsidRDefault="00A02C03" w:rsidP="00A02C03">
                <w:pPr>
                  <w:jc w:val="right"/>
                </w:pPr>
              </w:p>
            </w:tc>
          </w:tr>
          <w:tr w:rsidR="00A02C03" w14:paraId="744DA4C9" w14:textId="77777777" w:rsidTr="002F400B">
            <w:sdt>
              <w:sdtPr>
                <w:tag w:val="_PLD_3dda32d2f0f749c2b0d95dc4c3753c29"/>
                <w:id w:val="-1694221649"/>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B485360" w14:textId="77777777" w:rsidR="00A02C03" w:rsidRDefault="00A02C03" w:rsidP="00A02C03">
                    <w:pPr>
                      <w:rPr>
                        <w:rFonts w:cs="Arial"/>
                        <w:color w:val="000000"/>
                      </w:rPr>
                    </w:pPr>
                    <w:r>
                      <w:rPr>
                        <w:rFonts w:cs="Arial" w:hint="eastAsia"/>
                        <w:color w:val="000000"/>
                        <w:lang w:val="en-GB"/>
                      </w:rPr>
                      <w:t>营业收入</w:t>
                    </w:r>
                  </w:p>
                </w:tc>
              </w:sdtContent>
            </w:sdt>
            <w:tc>
              <w:tcPr>
                <w:tcW w:w="1075" w:type="pct"/>
                <w:tcBorders>
                  <w:left w:val="single" w:sz="6" w:space="0" w:color="auto"/>
                  <w:right w:val="single" w:sz="6" w:space="0" w:color="auto"/>
                </w:tcBorders>
                <w:shd w:val="clear" w:color="auto" w:fill="auto"/>
              </w:tcPr>
              <w:p w14:paraId="00B37E2C" w14:textId="77777777" w:rsidR="00A02C03" w:rsidRDefault="00A02C03" w:rsidP="00A02C03">
                <w:pPr>
                  <w:jc w:val="right"/>
                </w:pPr>
                <w:r>
                  <w:t>622,164,182.90</w:t>
                </w:r>
              </w:p>
            </w:tc>
            <w:tc>
              <w:tcPr>
                <w:tcW w:w="693" w:type="pct"/>
                <w:tcBorders>
                  <w:left w:val="single" w:sz="6" w:space="0" w:color="auto"/>
                  <w:right w:val="single" w:sz="6" w:space="0" w:color="auto"/>
                </w:tcBorders>
                <w:shd w:val="clear" w:color="auto" w:fill="auto"/>
              </w:tcPr>
              <w:p w14:paraId="00FBFE82"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5E5F6E42" w14:textId="19E3D3D4" w:rsidR="00A02C03" w:rsidRDefault="00A02C03" w:rsidP="00A02C03">
                <w:pPr>
                  <w:jc w:val="right"/>
                </w:pPr>
                <w:r>
                  <w:t>544,545,687.19</w:t>
                </w:r>
              </w:p>
            </w:tc>
            <w:tc>
              <w:tcPr>
                <w:tcW w:w="693" w:type="pct"/>
                <w:tcBorders>
                  <w:top w:val="single" w:sz="6" w:space="0" w:color="auto"/>
                  <w:left w:val="single" w:sz="6" w:space="0" w:color="auto"/>
                  <w:bottom w:val="single" w:sz="6" w:space="0" w:color="auto"/>
                  <w:right w:val="single" w:sz="6" w:space="0" w:color="auto"/>
                </w:tcBorders>
              </w:tcPr>
              <w:p w14:paraId="0E15C5B0" w14:textId="77777777" w:rsidR="00A02C03" w:rsidRDefault="00A02C03" w:rsidP="00A02C03">
                <w:pPr>
                  <w:jc w:val="right"/>
                </w:pPr>
              </w:p>
            </w:tc>
          </w:tr>
          <w:tr w:rsidR="00A02C03" w14:paraId="6E18CEBC" w14:textId="77777777" w:rsidTr="002F400B">
            <w:sdt>
              <w:sdtPr>
                <w:tag w:val="_PLD_2700e40e30734ccda4fc19f6731bfd23"/>
                <w:id w:val="-1706471105"/>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1B7A788" w14:textId="77777777" w:rsidR="00A02C03" w:rsidRDefault="00A02C03" w:rsidP="00A02C03">
                    <w:pPr>
                      <w:rPr>
                        <w:rFonts w:cs="Arial"/>
                        <w:color w:val="000000"/>
                      </w:rPr>
                    </w:pPr>
                    <w:r>
                      <w:rPr>
                        <w:rFonts w:cs="Arial" w:hint="eastAsia"/>
                        <w:color w:val="000000"/>
                        <w:lang w:val="en-GB"/>
                      </w:rPr>
                      <w:t>净利润</w:t>
                    </w:r>
                  </w:p>
                </w:tc>
              </w:sdtContent>
            </w:sdt>
            <w:tc>
              <w:tcPr>
                <w:tcW w:w="1075" w:type="pct"/>
                <w:tcBorders>
                  <w:left w:val="single" w:sz="6" w:space="0" w:color="auto"/>
                  <w:right w:val="single" w:sz="6" w:space="0" w:color="auto"/>
                </w:tcBorders>
                <w:shd w:val="clear" w:color="auto" w:fill="auto"/>
              </w:tcPr>
              <w:p w14:paraId="5DA2F7A1" w14:textId="2EB23CDB" w:rsidR="00A02C03" w:rsidRDefault="00A02C03" w:rsidP="00A02C03">
                <w:pPr>
                  <w:jc w:val="right"/>
                </w:pPr>
                <w:r w:rsidRPr="00A02C03">
                  <w:t>81,006,593.08</w:t>
                </w:r>
              </w:p>
            </w:tc>
            <w:tc>
              <w:tcPr>
                <w:tcW w:w="693" w:type="pct"/>
                <w:tcBorders>
                  <w:left w:val="single" w:sz="6" w:space="0" w:color="auto"/>
                  <w:right w:val="single" w:sz="6" w:space="0" w:color="auto"/>
                </w:tcBorders>
                <w:shd w:val="clear" w:color="auto" w:fill="auto"/>
              </w:tcPr>
              <w:p w14:paraId="5002B28E"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1288CDFA" w14:textId="0820B20D" w:rsidR="00A02C03" w:rsidRDefault="00A02C03" w:rsidP="00A02C03">
                <w:pPr>
                  <w:jc w:val="right"/>
                </w:pPr>
                <w:r>
                  <w:t>77,680,508.54</w:t>
                </w:r>
              </w:p>
            </w:tc>
            <w:tc>
              <w:tcPr>
                <w:tcW w:w="693" w:type="pct"/>
                <w:tcBorders>
                  <w:top w:val="single" w:sz="6" w:space="0" w:color="auto"/>
                  <w:left w:val="single" w:sz="6" w:space="0" w:color="auto"/>
                  <w:bottom w:val="single" w:sz="6" w:space="0" w:color="auto"/>
                  <w:right w:val="single" w:sz="6" w:space="0" w:color="auto"/>
                </w:tcBorders>
              </w:tcPr>
              <w:p w14:paraId="2552A1E0" w14:textId="77777777" w:rsidR="00A02C03" w:rsidRDefault="00A02C03" w:rsidP="00A02C03">
                <w:pPr>
                  <w:jc w:val="right"/>
                </w:pPr>
              </w:p>
            </w:tc>
          </w:tr>
          <w:tr w:rsidR="00A02C03" w14:paraId="3733DFD7" w14:textId="77777777" w:rsidTr="00146EB5">
            <w:sdt>
              <w:sdtPr>
                <w:tag w:val="_PLD_7123283d145f4e83a026dd1ab301c96a"/>
                <w:id w:val="597749910"/>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48C0039F" w14:textId="77777777" w:rsidR="00A02C03" w:rsidRDefault="00A02C03" w:rsidP="00A02C03">
                    <w:pPr>
                      <w:rPr>
                        <w:rFonts w:cs="Arial"/>
                        <w:color w:val="000000"/>
                        <w:lang w:val="en-GB"/>
                      </w:rPr>
                    </w:pPr>
                    <w:r>
                      <w:rPr>
                        <w:rFonts w:cs="Arial" w:hint="eastAsia"/>
                        <w:color w:val="000000"/>
                        <w:lang w:val="en-GB"/>
                      </w:rPr>
                      <w:t>终止经营的净利润</w:t>
                    </w:r>
                  </w:p>
                </w:tc>
              </w:sdtContent>
            </w:sdt>
            <w:tc>
              <w:tcPr>
                <w:tcW w:w="1075" w:type="pct"/>
                <w:tcBorders>
                  <w:left w:val="single" w:sz="6" w:space="0" w:color="auto"/>
                  <w:right w:val="single" w:sz="6" w:space="0" w:color="auto"/>
                </w:tcBorders>
                <w:shd w:val="clear" w:color="auto" w:fill="auto"/>
              </w:tcPr>
              <w:p w14:paraId="0957D863"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0A14F77B"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6166CEEC"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401D1823" w14:textId="77777777" w:rsidR="00A02C03" w:rsidRDefault="00A02C03" w:rsidP="00A02C03">
                <w:pPr>
                  <w:jc w:val="right"/>
                </w:pPr>
              </w:p>
            </w:tc>
          </w:tr>
          <w:tr w:rsidR="00A02C03" w14:paraId="3FA4E5C6" w14:textId="77777777" w:rsidTr="00146EB5">
            <w:sdt>
              <w:sdtPr>
                <w:tag w:val="_PLD_45e6a45abde34643910c58dce10e37dd"/>
                <w:id w:val="531996329"/>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C1F0EE0" w14:textId="77777777" w:rsidR="00A02C03" w:rsidRDefault="00A02C03" w:rsidP="00A02C03">
                    <w:pPr>
                      <w:rPr>
                        <w:rFonts w:cs="Arial"/>
                        <w:color w:val="000000"/>
                      </w:rPr>
                    </w:pPr>
                    <w:r>
                      <w:rPr>
                        <w:rFonts w:cs="Arial" w:hint="eastAsia"/>
                        <w:color w:val="000000"/>
                        <w:lang w:val="en-GB"/>
                      </w:rPr>
                      <w:t>其他综合收益</w:t>
                    </w:r>
                  </w:p>
                </w:tc>
              </w:sdtContent>
            </w:sdt>
            <w:tc>
              <w:tcPr>
                <w:tcW w:w="1075" w:type="pct"/>
                <w:tcBorders>
                  <w:left w:val="single" w:sz="6" w:space="0" w:color="auto"/>
                  <w:right w:val="single" w:sz="6" w:space="0" w:color="auto"/>
                </w:tcBorders>
                <w:shd w:val="clear" w:color="auto" w:fill="auto"/>
              </w:tcPr>
              <w:p w14:paraId="2E8A8410" w14:textId="77777777" w:rsidR="00A02C03" w:rsidRDefault="00A02C03" w:rsidP="00A02C03">
                <w:pPr>
                  <w:jc w:val="right"/>
                </w:pPr>
              </w:p>
            </w:tc>
            <w:tc>
              <w:tcPr>
                <w:tcW w:w="693" w:type="pct"/>
                <w:tcBorders>
                  <w:left w:val="single" w:sz="6" w:space="0" w:color="auto"/>
                  <w:right w:val="single" w:sz="6" w:space="0" w:color="auto"/>
                </w:tcBorders>
                <w:shd w:val="clear" w:color="auto" w:fill="auto"/>
              </w:tcPr>
              <w:p w14:paraId="12F927BE"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7B7653E6" w14:textId="77777777" w:rsidR="00A02C03" w:rsidRDefault="00A02C03" w:rsidP="00A02C03">
                <w:pPr>
                  <w:jc w:val="right"/>
                </w:pPr>
              </w:p>
            </w:tc>
            <w:tc>
              <w:tcPr>
                <w:tcW w:w="693" w:type="pct"/>
                <w:tcBorders>
                  <w:top w:val="single" w:sz="6" w:space="0" w:color="auto"/>
                  <w:left w:val="single" w:sz="6" w:space="0" w:color="auto"/>
                  <w:bottom w:val="single" w:sz="6" w:space="0" w:color="auto"/>
                  <w:right w:val="single" w:sz="6" w:space="0" w:color="auto"/>
                </w:tcBorders>
              </w:tcPr>
              <w:p w14:paraId="057DA162" w14:textId="77777777" w:rsidR="00A02C03" w:rsidRDefault="00A02C03" w:rsidP="00A02C03">
                <w:pPr>
                  <w:jc w:val="right"/>
                </w:pPr>
              </w:p>
            </w:tc>
          </w:tr>
          <w:tr w:rsidR="00A02C03" w14:paraId="3D8D15CF" w14:textId="77777777" w:rsidTr="00146EB5">
            <w:sdt>
              <w:sdtPr>
                <w:tag w:val="_PLD_46271de88b51495b853f579968062473"/>
                <w:id w:val="726332391"/>
                <w:lock w:val="sdtLocked"/>
              </w:sdtPr>
              <w:sdtContent>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340FA71C" w14:textId="77777777" w:rsidR="00A02C03" w:rsidRDefault="00A02C03" w:rsidP="00A02C03">
                    <w:pPr>
                      <w:rPr>
                        <w:rFonts w:cs="Arial"/>
                        <w:color w:val="000000"/>
                      </w:rPr>
                    </w:pPr>
                    <w:r>
                      <w:rPr>
                        <w:rFonts w:cs="Arial" w:hint="eastAsia"/>
                        <w:color w:val="000000"/>
                        <w:lang w:val="en-GB"/>
                      </w:rPr>
                      <w:t>综合收益总额</w:t>
                    </w:r>
                  </w:p>
                </w:tc>
              </w:sdtContent>
            </w:sdt>
            <w:tc>
              <w:tcPr>
                <w:tcW w:w="1075" w:type="pct"/>
                <w:tcBorders>
                  <w:left w:val="single" w:sz="6" w:space="0" w:color="auto"/>
                  <w:right w:val="single" w:sz="6" w:space="0" w:color="auto"/>
                </w:tcBorders>
                <w:shd w:val="clear" w:color="auto" w:fill="auto"/>
              </w:tcPr>
              <w:p w14:paraId="578AB044" w14:textId="7B653942" w:rsidR="00A02C03" w:rsidRDefault="00A02C03" w:rsidP="00A02C03">
                <w:pPr>
                  <w:jc w:val="right"/>
                </w:pPr>
                <w:r w:rsidRPr="00A02C03">
                  <w:t>81,006,593.08</w:t>
                </w:r>
              </w:p>
            </w:tc>
            <w:tc>
              <w:tcPr>
                <w:tcW w:w="693" w:type="pct"/>
                <w:tcBorders>
                  <w:left w:val="single" w:sz="6" w:space="0" w:color="auto"/>
                  <w:right w:val="single" w:sz="6" w:space="0" w:color="auto"/>
                </w:tcBorders>
                <w:shd w:val="clear" w:color="auto" w:fill="auto"/>
              </w:tcPr>
              <w:p w14:paraId="7E990B66" w14:textId="77777777" w:rsidR="00A02C03" w:rsidRDefault="00A02C03" w:rsidP="00A02C03">
                <w:pPr>
                  <w:jc w:val="right"/>
                </w:pPr>
              </w:p>
            </w:tc>
            <w:tc>
              <w:tcPr>
                <w:tcW w:w="1075" w:type="pct"/>
                <w:tcBorders>
                  <w:top w:val="single" w:sz="6" w:space="0" w:color="auto"/>
                  <w:left w:val="single" w:sz="6" w:space="0" w:color="auto"/>
                  <w:bottom w:val="single" w:sz="6" w:space="0" w:color="auto"/>
                  <w:right w:val="single" w:sz="6" w:space="0" w:color="auto"/>
                </w:tcBorders>
              </w:tcPr>
              <w:p w14:paraId="50573B12" w14:textId="498C328F" w:rsidR="00A02C03" w:rsidRDefault="00A02C03" w:rsidP="00A02C03">
                <w:pPr>
                  <w:jc w:val="right"/>
                </w:pPr>
                <w:r w:rsidRPr="00222293">
                  <w:t>77,680,508.54</w:t>
                </w:r>
              </w:p>
            </w:tc>
            <w:tc>
              <w:tcPr>
                <w:tcW w:w="693" w:type="pct"/>
                <w:tcBorders>
                  <w:top w:val="single" w:sz="6" w:space="0" w:color="auto"/>
                  <w:left w:val="single" w:sz="6" w:space="0" w:color="auto"/>
                  <w:bottom w:val="single" w:sz="6" w:space="0" w:color="auto"/>
                  <w:right w:val="single" w:sz="6" w:space="0" w:color="auto"/>
                </w:tcBorders>
              </w:tcPr>
              <w:p w14:paraId="3D81F47C" w14:textId="77777777" w:rsidR="00A02C03" w:rsidRDefault="00A02C03" w:rsidP="00A02C03">
                <w:pPr>
                  <w:jc w:val="right"/>
                </w:pPr>
              </w:p>
            </w:tc>
          </w:tr>
          <w:tr w:rsidR="00A02C03" w14:paraId="23A119D8" w14:textId="77777777" w:rsidTr="00146EB5">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14:paraId="688A7B17" w14:textId="77777777" w:rsidR="00A02C03" w:rsidRDefault="00A02C03" w:rsidP="00A02C03">
                <w:pPr>
                  <w:jc w:val="right"/>
                </w:pPr>
              </w:p>
            </w:tc>
          </w:tr>
          <w:tr w:rsidR="00A02C03" w:rsidRPr="00222293" w14:paraId="76638F72" w14:textId="77777777" w:rsidTr="00146EB5">
            <w:sdt>
              <w:sdtPr>
                <w:tag w:val="_PLD_45708a7f3d4a4100b1e84bcc428b4104"/>
                <w:id w:val="1617562679"/>
                <w:lock w:val="sdtLocked"/>
              </w:sdtPr>
              <w:sdtContent>
                <w:tc>
                  <w:tcPr>
                    <w:tcW w:w="1464" w:type="pct"/>
                    <w:tcBorders>
                      <w:top w:val="single" w:sz="6" w:space="0" w:color="auto"/>
                      <w:left w:val="single" w:sz="4" w:space="0" w:color="auto"/>
                      <w:bottom w:val="single" w:sz="4" w:space="0" w:color="auto"/>
                      <w:right w:val="single" w:sz="6" w:space="0" w:color="auto"/>
                    </w:tcBorders>
                    <w:shd w:val="clear" w:color="auto" w:fill="auto"/>
                    <w:vAlign w:val="bottom"/>
                  </w:tcPr>
                  <w:p w14:paraId="766929F0" w14:textId="77777777" w:rsidR="00A02C03" w:rsidRDefault="00A02C03" w:rsidP="00A02C03">
                    <w:pPr>
                      <w:rPr>
                        <w:rFonts w:cs="Arial"/>
                        <w:color w:val="000000"/>
                      </w:rPr>
                    </w:pPr>
                    <w:r>
                      <w:rPr>
                        <w:rFonts w:cs="Arial" w:hint="eastAsia"/>
                        <w:color w:val="000000"/>
                        <w:lang w:val="en-GB"/>
                      </w:rPr>
                      <w:t>本年度收到的来自联营企业的股利</w:t>
                    </w:r>
                  </w:p>
                </w:tc>
              </w:sdtContent>
            </w:sdt>
            <w:tc>
              <w:tcPr>
                <w:tcW w:w="1075" w:type="pct"/>
                <w:tcBorders>
                  <w:left w:val="single" w:sz="6" w:space="0" w:color="auto"/>
                  <w:bottom w:val="single" w:sz="4" w:space="0" w:color="auto"/>
                  <w:right w:val="single" w:sz="6" w:space="0" w:color="auto"/>
                </w:tcBorders>
                <w:shd w:val="clear" w:color="auto" w:fill="auto"/>
              </w:tcPr>
              <w:p w14:paraId="3B7ADE6A" w14:textId="78391774" w:rsidR="00A02C03" w:rsidRPr="00222293" w:rsidRDefault="00A02C03" w:rsidP="00A02C03">
                <w:pPr>
                  <w:jc w:val="right"/>
                </w:pPr>
                <w:r w:rsidRPr="00222293">
                  <w:t>30,600,000.00</w:t>
                </w:r>
              </w:p>
            </w:tc>
            <w:tc>
              <w:tcPr>
                <w:tcW w:w="693" w:type="pct"/>
                <w:tcBorders>
                  <w:left w:val="single" w:sz="6" w:space="0" w:color="auto"/>
                  <w:bottom w:val="single" w:sz="4" w:space="0" w:color="auto"/>
                  <w:right w:val="single" w:sz="6" w:space="0" w:color="auto"/>
                </w:tcBorders>
                <w:shd w:val="clear" w:color="auto" w:fill="auto"/>
              </w:tcPr>
              <w:p w14:paraId="73B356A8" w14:textId="77777777" w:rsidR="00A02C03" w:rsidRPr="00222293" w:rsidRDefault="00A02C03" w:rsidP="00A02C03">
                <w:pPr>
                  <w:jc w:val="right"/>
                </w:pPr>
              </w:p>
            </w:tc>
            <w:tc>
              <w:tcPr>
                <w:tcW w:w="1075" w:type="pct"/>
                <w:tcBorders>
                  <w:top w:val="single" w:sz="6" w:space="0" w:color="auto"/>
                  <w:left w:val="single" w:sz="6" w:space="0" w:color="auto"/>
                  <w:bottom w:val="single" w:sz="4" w:space="0" w:color="auto"/>
                  <w:right w:val="single" w:sz="6" w:space="0" w:color="auto"/>
                </w:tcBorders>
              </w:tcPr>
              <w:p w14:paraId="4210562E" w14:textId="04F9B96E" w:rsidR="00A02C03" w:rsidRPr="00222293" w:rsidRDefault="00A02C03" w:rsidP="00A02C03">
                <w:pPr>
                  <w:jc w:val="right"/>
                </w:pPr>
                <w:r w:rsidRPr="00222293">
                  <w:t>18,360,000.00</w:t>
                </w:r>
              </w:p>
            </w:tc>
            <w:tc>
              <w:tcPr>
                <w:tcW w:w="693" w:type="pct"/>
                <w:tcBorders>
                  <w:top w:val="single" w:sz="6" w:space="0" w:color="auto"/>
                  <w:left w:val="single" w:sz="6" w:space="0" w:color="auto"/>
                  <w:bottom w:val="single" w:sz="4" w:space="0" w:color="auto"/>
                  <w:right w:val="single" w:sz="6" w:space="0" w:color="auto"/>
                </w:tcBorders>
              </w:tcPr>
              <w:p w14:paraId="07C6F2F7" w14:textId="77777777" w:rsidR="00A02C03" w:rsidRPr="00222293" w:rsidRDefault="00A02C03" w:rsidP="00A02C03"/>
            </w:tc>
          </w:tr>
        </w:tbl>
        <w:p w14:paraId="156F933A" w14:textId="00F5958D" w:rsidR="00B430B9" w:rsidRPr="00780FC9" w:rsidRDefault="00000000"/>
      </w:sdtContent>
    </w:sdt>
    <w:sdt>
      <w:sdtPr>
        <w:rPr>
          <w:rFonts w:cs="Arial"/>
        </w:rPr>
        <w:alias w:val="模块:重要联营企业的主要财务信息其他说明的方法"/>
        <w:tag w:val="_SEC_3191928276884aa0be18ac148aa436b7"/>
        <w:id w:val="-579678410"/>
        <w:lock w:val="sdtLocked"/>
        <w:placeholder>
          <w:docPart w:val="GBC22222222222222222222222222222"/>
        </w:placeholder>
      </w:sdtPr>
      <w:sdtContent>
        <w:p w14:paraId="746FE325" w14:textId="77777777" w:rsidR="00B430B9" w:rsidRDefault="00000000">
          <w:pPr>
            <w:rPr>
              <w:rFonts w:cs="Arial"/>
            </w:rPr>
          </w:pPr>
          <w:r>
            <w:rPr>
              <w:rFonts w:cs="Arial" w:hint="eastAsia"/>
            </w:rPr>
            <w:t>其他说明</w:t>
          </w:r>
        </w:p>
        <w:sdt>
          <w:sdtPr>
            <w:rPr>
              <w:rFonts w:cs="Arial" w:hint="eastAsia"/>
            </w:rPr>
            <w:alias w:val="重要联营企业的主要财务信息其他说明的方法"/>
            <w:tag w:val="_GBC_49602fee37fb4c848eee594868d16caa"/>
            <w:id w:val="1052036379"/>
            <w:lock w:val="sdtLocked"/>
            <w:placeholder>
              <w:docPart w:val="GBC22222222222222222222222222222"/>
            </w:placeholder>
          </w:sdtPr>
          <w:sdtContent>
            <w:p w14:paraId="036A02CC" w14:textId="15CEF492" w:rsidR="00B430B9" w:rsidRDefault="00000000">
              <w:pPr>
                <w:rPr>
                  <w:rFonts w:cs="Arial"/>
                </w:rPr>
              </w:pPr>
              <w:r>
                <w:rPr>
                  <w:rFonts w:cs="Arial" w:hint="eastAsia"/>
                </w:rPr>
                <w:t>无</w:t>
              </w:r>
            </w:p>
          </w:sdtContent>
        </w:sdt>
        <w:p w14:paraId="14FA056F" w14:textId="77777777" w:rsidR="00B430B9" w:rsidRDefault="00000000">
          <w:pPr>
            <w:rPr>
              <w:rFonts w:cs="Arial"/>
            </w:rPr>
          </w:pPr>
        </w:p>
      </w:sdtContent>
    </w:sdt>
    <w:sdt>
      <w:sdtPr>
        <w:rPr>
          <w:rFonts w:ascii="宋体" w:hAnsi="宋体" w:cs="Arial" w:hint="eastAsia"/>
          <w:b w:val="0"/>
          <w:bCs/>
          <w:kern w:val="0"/>
          <w:szCs w:val="21"/>
        </w:rPr>
        <w:alias w:val="模块:不重要的合营企业和联营企业的汇总财务信息"/>
        <w:tag w:val="_GBC_7592afe8201c4b36a34fa177ca124037"/>
        <w:id w:val="-1355577080"/>
        <w:lock w:val="sdtLocked"/>
        <w:placeholder>
          <w:docPart w:val="GBC22222222222222222222222222222"/>
        </w:placeholder>
      </w:sdtPr>
      <w:sdtEndPr>
        <w:rPr>
          <w:rFonts w:hint="default"/>
        </w:rPr>
      </w:sdtEndPr>
      <w:sdtContent>
        <w:p w14:paraId="56AF2513"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613899576"/>
            <w:lock w:val="sdtLocked"/>
            <w:placeholder>
              <w:docPart w:val="GBC22222222222222222222222222222"/>
            </w:placeholder>
          </w:sdtPr>
          <w:sdtContent>
            <w:p w14:paraId="182E3B1F" w14:textId="17F6BF6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9ED959" w14:textId="77777777" w:rsidR="00B430B9" w:rsidRDefault="00000000">
          <w:pPr>
            <w:jc w:val="right"/>
          </w:pPr>
          <w:r>
            <w:rPr>
              <w:rFonts w:hint="eastAsia"/>
            </w:rPr>
            <w:t>单位：</w:t>
          </w:r>
          <w:sdt>
            <w:sdtPr>
              <w:rPr>
                <w:rFonts w:hint="eastAsia"/>
              </w:rPr>
              <w:alias w:val="单位：财务附注：不重要的合营企业和联营企业的汇总财务信息"/>
              <w:tag w:val="_GBC_d02efd9c85904b029b5a51b02d9519e8"/>
              <w:id w:val="-392346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2131078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30"/>
            <w:gridCol w:w="2995"/>
            <w:gridCol w:w="2998"/>
          </w:tblGrid>
          <w:tr w:rsidR="00553E82" w14:paraId="68181EB6" w14:textId="77777777" w:rsidTr="00A77D13">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14:paraId="2904F0F1" w14:textId="77777777" w:rsidR="00B430B9" w:rsidRDefault="00B430B9">
                <w:pPr>
                  <w:jc w:val="center"/>
                  <w:rPr>
                    <w:rFonts w:cs="Arial"/>
                  </w:rPr>
                </w:pPr>
              </w:p>
            </w:tc>
            <w:sdt>
              <w:sdtPr>
                <w:tag w:val="_PLD_7dc69fc7f68243e6b4f46db3a94dd47f"/>
                <w:id w:val="-711729087"/>
                <w:lock w:val="sdtLocked"/>
              </w:sdt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14:paraId="3D9C1D93" w14:textId="77777777" w:rsidR="00B430B9" w:rsidRDefault="00000000">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tag w:val="_PLD_ffe9f9922ada461388adfb92ed1e3072"/>
                <w:id w:val="-2110954130"/>
                <w:lock w:val="sdtLocked"/>
              </w:sdt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14:paraId="292769F2" w14:textId="77777777" w:rsidR="00B430B9" w:rsidRDefault="00000000">
                    <w:pPr>
                      <w:jc w:val="center"/>
                      <w:rPr>
                        <w:rFonts w:cs="Arial"/>
                      </w:rPr>
                    </w:pPr>
                    <w:r>
                      <w:rPr>
                        <w:rFonts w:cs="Arial" w:hint="eastAsia"/>
                        <w:lang w:val="en-GB"/>
                      </w:rPr>
                      <w:t>期初余额</w:t>
                    </w:r>
                    <w:r>
                      <w:rPr>
                        <w:rFonts w:cs="Arial"/>
                      </w:rPr>
                      <w:t xml:space="preserve">/ </w:t>
                    </w:r>
                    <w:r>
                      <w:rPr>
                        <w:rFonts w:cs="Arial" w:hint="eastAsia"/>
                        <w:lang w:val="en-GB"/>
                      </w:rPr>
                      <w:t>上期发生额</w:t>
                    </w:r>
                  </w:p>
                </w:tc>
              </w:sdtContent>
            </w:sdt>
          </w:tr>
          <w:tr w:rsidR="00553E82" w14:paraId="5ADB7E00" w14:textId="77777777" w:rsidTr="00AD7A3A">
            <w:trPr>
              <w:jc w:val="center"/>
            </w:trPr>
            <w:sdt>
              <w:sdtPr>
                <w:tag w:val="_PLD_01c0860c93244a3f94a1c91bec25150e"/>
                <w:id w:val="-2141029954"/>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005F15FF" w14:textId="77777777" w:rsidR="00B430B9" w:rsidRDefault="00000000">
                    <w:r>
                      <w:rPr>
                        <w:rFonts w:cs="Arial" w:hint="eastAsia"/>
                        <w:lang w:val="en-GB"/>
                      </w:rPr>
                      <w:t>合营企业：</w:t>
                    </w:r>
                  </w:p>
                </w:tc>
              </w:sdtContent>
            </w:sdt>
          </w:tr>
          <w:tr w:rsidR="00553E82" w14:paraId="7985BDCE" w14:textId="77777777" w:rsidTr="00A77D13">
            <w:trPr>
              <w:jc w:val="center"/>
            </w:trPr>
            <w:sdt>
              <w:sdtPr>
                <w:tag w:val="_PLD_01912ad1144f412393cdaeb8d4f1f35b"/>
                <w:id w:val="-734861681"/>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317D9FD7" w14:textId="77777777" w:rsidR="00B430B9" w:rsidRDefault="00000000">
                    <w:pPr>
                      <w:rPr>
                        <w:rFonts w:cs="Arial"/>
                        <w:color w:val="000000"/>
                      </w:rPr>
                    </w:pPr>
                    <w:r>
                      <w:rPr>
                        <w:rFonts w:cs="Arial" w:hint="eastAsia"/>
                        <w:color w:val="000000"/>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14:paraId="3B69DB2A" w14:textId="77777777" w:rsidR="00B430B9" w:rsidRDefault="00B430B9">
                <w:pPr>
                  <w:jc w:val="right"/>
                </w:pPr>
              </w:p>
            </w:tc>
            <w:tc>
              <w:tcPr>
                <w:tcW w:w="1699" w:type="pct"/>
                <w:tcBorders>
                  <w:top w:val="single" w:sz="6" w:space="0" w:color="auto"/>
                  <w:left w:val="single" w:sz="6" w:space="0" w:color="auto"/>
                  <w:bottom w:val="single" w:sz="6" w:space="0" w:color="auto"/>
                  <w:right w:val="single" w:sz="4" w:space="0" w:color="auto"/>
                </w:tcBorders>
              </w:tcPr>
              <w:p w14:paraId="6709AEDA" w14:textId="77777777" w:rsidR="00B430B9" w:rsidRDefault="00B430B9">
                <w:pPr>
                  <w:jc w:val="right"/>
                </w:pPr>
              </w:p>
            </w:tc>
          </w:tr>
          <w:tr w:rsidR="00553E82" w14:paraId="23CE59F9" w14:textId="77777777" w:rsidTr="00AD7A3A">
            <w:trPr>
              <w:jc w:val="center"/>
            </w:trPr>
            <w:sdt>
              <w:sdtPr>
                <w:tag w:val="_PLD_d574603998c340988b76ed4abbb39d0f"/>
                <w:id w:val="1994532431"/>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1ACF7529" w14:textId="77777777" w:rsidR="00B430B9" w:rsidRDefault="00000000">
                    <w:r>
                      <w:rPr>
                        <w:rFonts w:cs="Arial" w:hint="eastAsia"/>
                        <w:color w:val="000000"/>
                        <w:lang w:val="en-GB"/>
                      </w:rPr>
                      <w:t>下列各项按持股比例计算的合计数</w:t>
                    </w:r>
                  </w:p>
                </w:tc>
              </w:sdtContent>
            </w:sdt>
          </w:tr>
          <w:tr w:rsidR="00553E82" w14:paraId="5A273935" w14:textId="77777777" w:rsidTr="00A77D13">
            <w:trPr>
              <w:jc w:val="center"/>
            </w:trPr>
            <w:sdt>
              <w:sdtPr>
                <w:tag w:val="_PLD_6a9719a93a5947a99f4faab9ddfeb484"/>
                <w:id w:val="-386568174"/>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3E5E6226" w14:textId="77777777" w:rsidR="00B430B9" w:rsidRDefault="00000000">
                    <w:pPr>
                      <w:rPr>
                        <w:rFonts w:cs="Arial"/>
                        <w:color w:val="000000"/>
                      </w:rPr>
                    </w:pPr>
                    <w:r>
                      <w:rPr>
                        <w:rFonts w:cs="Arial"/>
                        <w:color w:val="000000"/>
                      </w:rPr>
                      <w:t>--</w:t>
                    </w:r>
                    <w:r>
                      <w:rPr>
                        <w:rFonts w:cs="Arial" w:hint="eastAsia"/>
                        <w:color w:val="000000"/>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14:paraId="45E82A97" w14:textId="77777777" w:rsidR="00B430B9" w:rsidRDefault="00B430B9">
                <w:pPr>
                  <w:jc w:val="right"/>
                </w:pPr>
              </w:p>
            </w:tc>
            <w:tc>
              <w:tcPr>
                <w:tcW w:w="1699" w:type="pct"/>
                <w:tcBorders>
                  <w:top w:val="single" w:sz="6" w:space="0" w:color="auto"/>
                  <w:left w:val="single" w:sz="6" w:space="0" w:color="auto"/>
                  <w:bottom w:val="single" w:sz="6" w:space="0" w:color="auto"/>
                  <w:right w:val="single" w:sz="4" w:space="0" w:color="auto"/>
                </w:tcBorders>
              </w:tcPr>
              <w:p w14:paraId="76B6B413" w14:textId="77777777" w:rsidR="00B430B9" w:rsidRDefault="00B430B9">
                <w:pPr>
                  <w:jc w:val="right"/>
                </w:pPr>
              </w:p>
            </w:tc>
          </w:tr>
          <w:tr w:rsidR="00553E82" w14:paraId="67739FC1" w14:textId="77777777" w:rsidTr="00A77D13">
            <w:trPr>
              <w:jc w:val="center"/>
            </w:trPr>
            <w:sdt>
              <w:sdtPr>
                <w:tag w:val="_PLD_cee08c7e01b746408c5d373112665e6e"/>
                <w:id w:val="-1209101824"/>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2DCA8D48" w14:textId="77777777" w:rsidR="00B430B9" w:rsidRDefault="00000000">
                    <w:pPr>
                      <w:rPr>
                        <w:rFonts w:cs="Arial"/>
                        <w:color w:val="000000"/>
                      </w:rPr>
                    </w:pPr>
                    <w:r>
                      <w:rPr>
                        <w:rFonts w:cs="Arial"/>
                        <w:color w:val="000000"/>
                      </w:rPr>
                      <w:t>--</w:t>
                    </w:r>
                    <w:r>
                      <w:rPr>
                        <w:rFonts w:cs="Arial" w:hint="eastAsia"/>
                        <w:color w:val="000000"/>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tcPr>
              <w:p w14:paraId="4E9AD3A1" w14:textId="77777777" w:rsidR="00B430B9" w:rsidRDefault="00B430B9">
                <w:pPr>
                  <w:jc w:val="right"/>
                </w:pPr>
              </w:p>
            </w:tc>
            <w:tc>
              <w:tcPr>
                <w:tcW w:w="1699" w:type="pct"/>
                <w:tcBorders>
                  <w:top w:val="single" w:sz="6" w:space="0" w:color="auto"/>
                  <w:left w:val="single" w:sz="6" w:space="0" w:color="auto"/>
                  <w:bottom w:val="single" w:sz="6" w:space="0" w:color="auto"/>
                  <w:right w:val="single" w:sz="4" w:space="0" w:color="auto"/>
                </w:tcBorders>
              </w:tcPr>
              <w:p w14:paraId="24B5A47A" w14:textId="77777777" w:rsidR="00B430B9" w:rsidRDefault="00B430B9">
                <w:pPr>
                  <w:jc w:val="right"/>
                </w:pPr>
              </w:p>
            </w:tc>
          </w:tr>
          <w:tr w:rsidR="00553E82" w14:paraId="17DAF9D8" w14:textId="77777777" w:rsidTr="00A77D13">
            <w:trPr>
              <w:jc w:val="center"/>
            </w:trPr>
            <w:sdt>
              <w:sdtPr>
                <w:tag w:val="_PLD_f3f65d3b731f4b4ca71b1e3491b1154d"/>
                <w:id w:val="1753774546"/>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59C49B3C" w14:textId="77777777" w:rsidR="00B430B9" w:rsidRDefault="00000000">
                    <w:pPr>
                      <w:rPr>
                        <w:rFonts w:cs="Arial"/>
                        <w:color w:val="000000"/>
                      </w:rPr>
                    </w:pPr>
                    <w:r>
                      <w:rPr>
                        <w:rFonts w:cs="Arial"/>
                        <w:color w:val="000000"/>
                      </w:rPr>
                      <w:t>--</w:t>
                    </w:r>
                    <w:r>
                      <w:rPr>
                        <w:rFonts w:cs="Arial" w:hint="eastAsia"/>
                        <w:color w:val="000000"/>
                        <w:lang w:val="en-GB"/>
                      </w:rPr>
                      <w:t>综合收益总额</w:t>
                    </w:r>
                  </w:p>
                </w:tc>
              </w:sdtContent>
            </w:sdt>
            <w:tc>
              <w:tcPr>
                <w:tcW w:w="1697" w:type="pct"/>
                <w:tcBorders>
                  <w:top w:val="single" w:sz="6" w:space="0" w:color="auto"/>
                  <w:left w:val="single" w:sz="6" w:space="0" w:color="auto"/>
                  <w:bottom w:val="single" w:sz="6" w:space="0" w:color="auto"/>
                  <w:right w:val="single" w:sz="6" w:space="0" w:color="auto"/>
                </w:tcBorders>
              </w:tcPr>
              <w:p w14:paraId="66842AC1" w14:textId="77777777" w:rsidR="00B430B9" w:rsidRDefault="00B430B9">
                <w:pPr>
                  <w:jc w:val="right"/>
                </w:pPr>
              </w:p>
            </w:tc>
            <w:tc>
              <w:tcPr>
                <w:tcW w:w="1699" w:type="pct"/>
                <w:tcBorders>
                  <w:top w:val="single" w:sz="6" w:space="0" w:color="auto"/>
                  <w:left w:val="single" w:sz="6" w:space="0" w:color="auto"/>
                  <w:bottom w:val="single" w:sz="6" w:space="0" w:color="auto"/>
                  <w:right w:val="single" w:sz="4" w:space="0" w:color="auto"/>
                </w:tcBorders>
              </w:tcPr>
              <w:p w14:paraId="776925C5" w14:textId="77777777" w:rsidR="00B430B9" w:rsidRDefault="00B430B9">
                <w:pPr>
                  <w:jc w:val="right"/>
                </w:pPr>
              </w:p>
            </w:tc>
          </w:tr>
          <w:tr w:rsidR="00553E82" w14:paraId="4F60F7E4" w14:textId="77777777" w:rsidTr="00AD7A3A">
            <w:trPr>
              <w:jc w:val="center"/>
            </w:trPr>
            <w:sdt>
              <w:sdtPr>
                <w:tag w:val="_PLD_1bd24e2b6e8f4bddad27bea53e1b1b0a"/>
                <w:id w:val="-916400624"/>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1791CC8D" w14:textId="77777777" w:rsidR="00B430B9" w:rsidRDefault="00000000">
                    <w:r>
                      <w:rPr>
                        <w:rFonts w:cs="Arial" w:hint="eastAsia"/>
                        <w:lang w:val="en-GB"/>
                      </w:rPr>
                      <w:t>联营企业：</w:t>
                    </w:r>
                  </w:p>
                </w:tc>
              </w:sdtContent>
            </w:sdt>
          </w:tr>
          <w:tr w:rsidR="003D2444" w14:paraId="23819943" w14:textId="77777777" w:rsidTr="006227E1">
            <w:trPr>
              <w:jc w:val="center"/>
            </w:trPr>
            <w:sdt>
              <w:sdtPr>
                <w:tag w:val="_PLD_96f92a97765344699f3fe74a7c29502b"/>
                <w:id w:val="-1741470273"/>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5612C848" w14:textId="77777777" w:rsidR="003D2444" w:rsidRDefault="003D2444" w:rsidP="003D2444">
                    <w:pPr>
                      <w:rPr>
                        <w:rFonts w:cs="Arial"/>
                        <w:color w:val="000000"/>
                      </w:rPr>
                    </w:pPr>
                    <w:r>
                      <w:rPr>
                        <w:rFonts w:cs="Arial" w:hint="eastAsia"/>
                        <w:color w:val="000000"/>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299A65EC" w14:textId="541B06A9" w:rsidR="003D2444" w:rsidRDefault="003D2444" w:rsidP="003D2444">
                <w:pPr>
                  <w:jc w:val="right"/>
                </w:pPr>
                <w:r>
                  <w:t>60,052,898.37</w:t>
                </w:r>
              </w:p>
            </w:tc>
            <w:tc>
              <w:tcPr>
                <w:tcW w:w="1699" w:type="pct"/>
                <w:tcBorders>
                  <w:top w:val="single" w:sz="6" w:space="0" w:color="auto"/>
                  <w:left w:val="single" w:sz="6" w:space="0" w:color="auto"/>
                  <w:bottom w:val="single" w:sz="6" w:space="0" w:color="auto"/>
                  <w:right w:val="single" w:sz="4" w:space="0" w:color="auto"/>
                </w:tcBorders>
                <w:vAlign w:val="center"/>
              </w:tcPr>
              <w:p w14:paraId="2344DA90" w14:textId="2BDB5C82" w:rsidR="003D2444" w:rsidRDefault="003D2444" w:rsidP="003D2444">
                <w:pPr>
                  <w:jc w:val="right"/>
                </w:pPr>
                <w:r>
                  <w:t>38,318,717.21</w:t>
                </w:r>
              </w:p>
            </w:tc>
          </w:tr>
          <w:tr w:rsidR="00553E82" w14:paraId="08A3088F" w14:textId="77777777" w:rsidTr="00AD7A3A">
            <w:trPr>
              <w:jc w:val="center"/>
            </w:trPr>
            <w:sdt>
              <w:sdtPr>
                <w:tag w:val="_PLD_31587dee61f14709a752f002668255e6"/>
                <w:id w:val="171299510"/>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3DE155BD" w14:textId="77777777" w:rsidR="00B430B9" w:rsidRDefault="00000000">
                    <w:r>
                      <w:rPr>
                        <w:rFonts w:cs="Arial" w:hint="eastAsia"/>
                        <w:color w:val="000000"/>
                        <w:lang w:val="en-GB"/>
                      </w:rPr>
                      <w:t>下列各项按持股比例计算的合计数</w:t>
                    </w:r>
                  </w:p>
                </w:tc>
              </w:sdtContent>
            </w:sdt>
          </w:tr>
          <w:tr w:rsidR="003D2444" w14:paraId="026C2DB8" w14:textId="77777777" w:rsidTr="00452CA5">
            <w:trPr>
              <w:jc w:val="center"/>
            </w:trPr>
            <w:sdt>
              <w:sdtPr>
                <w:tag w:val="_PLD_4bb9c04db78d44db8ec834da9e330d51"/>
                <w:id w:val="30460319"/>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718C01B4" w14:textId="77777777" w:rsidR="003D2444" w:rsidRDefault="003D2444" w:rsidP="003D2444">
                    <w:pPr>
                      <w:rPr>
                        <w:rFonts w:cs="Arial"/>
                        <w:color w:val="000000"/>
                      </w:rPr>
                    </w:pPr>
                    <w:r>
                      <w:rPr>
                        <w:rFonts w:cs="Arial"/>
                        <w:color w:val="000000"/>
                      </w:rPr>
                      <w:t>--</w:t>
                    </w:r>
                    <w:r>
                      <w:rPr>
                        <w:rFonts w:cs="Arial" w:hint="eastAsia"/>
                        <w:color w:val="000000"/>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232A5998" w14:textId="39E9A155" w:rsidR="003D2444" w:rsidRDefault="003D2444" w:rsidP="003D2444">
                <w:pPr>
                  <w:jc w:val="right"/>
                </w:pPr>
                <w:r>
                  <w:t>-780,149.15</w:t>
                </w:r>
              </w:p>
            </w:tc>
            <w:tc>
              <w:tcPr>
                <w:tcW w:w="1699" w:type="pct"/>
                <w:tcBorders>
                  <w:top w:val="single" w:sz="6" w:space="0" w:color="auto"/>
                  <w:left w:val="single" w:sz="6" w:space="0" w:color="auto"/>
                  <w:bottom w:val="single" w:sz="6" w:space="0" w:color="auto"/>
                  <w:right w:val="single" w:sz="4" w:space="0" w:color="auto"/>
                </w:tcBorders>
                <w:vAlign w:val="center"/>
              </w:tcPr>
              <w:p w14:paraId="2ABBD1CB" w14:textId="5326C9F6" w:rsidR="003D2444" w:rsidRDefault="003D2444" w:rsidP="003D2444">
                <w:pPr>
                  <w:jc w:val="right"/>
                </w:pPr>
                <w:r>
                  <w:t>1,722,197.08</w:t>
                </w:r>
              </w:p>
            </w:tc>
          </w:tr>
          <w:tr w:rsidR="00553E82" w14:paraId="255F6276" w14:textId="77777777" w:rsidTr="00A77D13">
            <w:trPr>
              <w:jc w:val="center"/>
            </w:trPr>
            <w:sdt>
              <w:sdtPr>
                <w:tag w:val="_PLD_861ee8b21c034bf6a2fe80950a41eead"/>
                <w:id w:val="1342203850"/>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0B229E93" w14:textId="77777777" w:rsidR="00B430B9" w:rsidRDefault="00000000">
                    <w:pPr>
                      <w:rPr>
                        <w:rFonts w:cs="Arial"/>
                        <w:color w:val="000000"/>
                      </w:rPr>
                    </w:pPr>
                    <w:r>
                      <w:rPr>
                        <w:rFonts w:cs="Arial"/>
                        <w:color w:val="000000"/>
                      </w:rPr>
                      <w:t>--</w:t>
                    </w:r>
                    <w:r>
                      <w:rPr>
                        <w:rFonts w:cs="Arial" w:hint="eastAsia"/>
                        <w:color w:val="000000"/>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tcPr>
              <w:p w14:paraId="4A2A1FC2" w14:textId="77777777" w:rsidR="00B430B9" w:rsidRDefault="00B430B9">
                <w:pPr>
                  <w:jc w:val="right"/>
                </w:pPr>
              </w:p>
            </w:tc>
            <w:tc>
              <w:tcPr>
                <w:tcW w:w="1699" w:type="pct"/>
                <w:tcBorders>
                  <w:top w:val="single" w:sz="6" w:space="0" w:color="auto"/>
                  <w:left w:val="single" w:sz="6" w:space="0" w:color="auto"/>
                  <w:bottom w:val="single" w:sz="6" w:space="0" w:color="auto"/>
                  <w:right w:val="single" w:sz="4" w:space="0" w:color="auto"/>
                </w:tcBorders>
              </w:tcPr>
              <w:p w14:paraId="4D112258" w14:textId="77777777" w:rsidR="00B430B9" w:rsidRDefault="00B430B9">
                <w:pPr>
                  <w:jc w:val="right"/>
                </w:pPr>
              </w:p>
            </w:tc>
          </w:tr>
          <w:tr w:rsidR="003D2444" w14:paraId="566DEF0D" w14:textId="77777777" w:rsidTr="00BA6407">
            <w:trPr>
              <w:jc w:val="center"/>
            </w:trPr>
            <w:sdt>
              <w:sdtPr>
                <w:tag w:val="_PLD_53750ad8db9448d19b3096748652d9bc"/>
                <w:id w:val="265510913"/>
                <w:lock w:val="sdtLocked"/>
              </w:sdt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14:paraId="57511033" w14:textId="77777777" w:rsidR="003D2444" w:rsidRDefault="003D2444" w:rsidP="003D2444">
                    <w:pPr>
                      <w:rPr>
                        <w:rFonts w:cs="Arial"/>
                        <w:color w:val="000000"/>
                      </w:rPr>
                    </w:pPr>
                    <w:r>
                      <w:rPr>
                        <w:rFonts w:cs="Arial"/>
                        <w:color w:val="000000"/>
                      </w:rPr>
                      <w:t>--</w:t>
                    </w:r>
                    <w:r>
                      <w:rPr>
                        <w:rFonts w:cs="Arial" w:hint="eastAsia"/>
                        <w:color w:val="000000"/>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vAlign w:val="center"/>
              </w:tcPr>
              <w:p w14:paraId="5BE74B5E" w14:textId="75406018" w:rsidR="003D2444" w:rsidRDefault="003D2444" w:rsidP="003D2444">
                <w:pPr>
                  <w:jc w:val="right"/>
                </w:pPr>
                <w:r>
                  <w:t>-780,149.15</w:t>
                </w:r>
              </w:p>
            </w:tc>
            <w:tc>
              <w:tcPr>
                <w:tcW w:w="1699" w:type="pct"/>
                <w:tcBorders>
                  <w:top w:val="single" w:sz="6" w:space="0" w:color="auto"/>
                  <w:left w:val="single" w:sz="6" w:space="0" w:color="auto"/>
                  <w:bottom w:val="single" w:sz="4" w:space="0" w:color="auto"/>
                  <w:right w:val="single" w:sz="4" w:space="0" w:color="auto"/>
                </w:tcBorders>
                <w:vAlign w:val="center"/>
              </w:tcPr>
              <w:p w14:paraId="534342FE" w14:textId="1A168B62" w:rsidR="003D2444" w:rsidRDefault="003D2444" w:rsidP="003D2444">
                <w:pPr>
                  <w:jc w:val="right"/>
                </w:pPr>
                <w:r>
                  <w:t>1,722,197.08</w:t>
                </w:r>
              </w:p>
            </w:tc>
          </w:tr>
        </w:tbl>
        <w:p w14:paraId="5278AB53" w14:textId="77777777" w:rsidR="00B430B9" w:rsidRDefault="00000000">
          <w:pPr>
            <w:rPr>
              <w:rFonts w:cs="Arial"/>
            </w:rPr>
          </w:pPr>
          <w:r>
            <w:rPr>
              <w:rFonts w:cs="Arial" w:hint="eastAsia"/>
            </w:rPr>
            <w:t>其他说明</w:t>
          </w:r>
        </w:p>
        <w:p w14:paraId="7A5174AD" w14:textId="3ABAAAAC" w:rsidR="00B430B9" w:rsidRDefault="00000000">
          <w:pPr>
            <w:rPr>
              <w:rFonts w:cs="Arial"/>
            </w:rPr>
          </w:pPr>
          <w:sdt>
            <w:sdtPr>
              <w:alias w:val="不重要的合营企业和联营企业的汇总财务信息其他说明"/>
              <w:tag w:val="_GBC_78096995ca9848409e6780ab5f1386f8"/>
              <w:id w:val="1288711691"/>
              <w:lock w:val="sdtLocked"/>
              <w:placeholder>
                <w:docPart w:val="GBC22222222222222222222222222222"/>
              </w:placeholder>
            </w:sdtPr>
            <w:sdtContent>
              <w:r>
                <w:rPr>
                  <w:rFonts w:hint="eastAsia"/>
                </w:rPr>
                <w:t>无</w:t>
              </w:r>
            </w:sdtContent>
          </w:sdt>
        </w:p>
      </w:sdtContent>
    </w:sdt>
    <w:p w14:paraId="21F615C6" w14:textId="77777777" w:rsidR="00B430B9" w:rsidRDefault="00B430B9">
      <w:pPr>
        <w:rPr>
          <w:rFonts w:cs="Arial"/>
        </w:rPr>
      </w:pPr>
    </w:p>
    <w:sdt>
      <w:sdtPr>
        <w:rPr>
          <w:rFonts w:ascii="宋体" w:hAnsi="宋体" w:cs="Arial" w:hint="eastAsia"/>
          <w:b w:val="0"/>
          <w:bCs/>
          <w:kern w:val="0"/>
          <w:szCs w:val="21"/>
        </w:rPr>
        <w:alias w:val="模块:合营企业或联营企业向公司转移资金的能力存在重大限制的说明"/>
        <w:tag w:val="_GBC_2874973c28b34357bf81a60947721baa"/>
        <w:id w:val="-1704937650"/>
        <w:lock w:val="sdtLocked"/>
        <w:placeholder>
          <w:docPart w:val="GBC22222222222222222222222222222"/>
        </w:placeholder>
      </w:sdtPr>
      <w:sdtContent>
        <w:p w14:paraId="78AE0965"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304583180"/>
            <w:lock w:val="sdtLocked"/>
            <w:placeholder>
              <w:docPart w:val="GBC22222222222222222222222222222"/>
            </w:placeholder>
          </w:sdtPr>
          <w:sdtContent>
            <w:p w14:paraId="13594990" w14:textId="785A4069" w:rsidR="00B430B9" w:rsidRDefault="00000000" w:rsidP="00D6115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67D5B4" w14:textId="77777777" w:rsidR="00B430B9" w:rsidRDefault="00000000">
          <w:pPr>
            <w:rPr>
              <w:rFonts w:cs="Arial"/>
            </w:rPr>
          </w:pPr>
        </w:p>
      </w:sdtContent>
    </w:sdt>
    <w:sdt>
      <w:sdtPr>
        <w:rPr>
          <w:rFonts w:ascii="宋体" w:hAnsi="宋体" w:cs="Arial" w:hint="eastAsia"/>
          <w:b w:val="0"/>
          <w:bCs/>
          <w:kern w:val="0"/>
          <w:szCs w:val="21"/>
        </w:rPr>
        <w:alias w:val="模块:合营企业或联营企业发生的超额亏损"/>
        <w:tag w:val="_GBC_a9980062c82d44acae24fae7368ea42f"/>
        <w:id w:val="-547843508"/>
        <w:lock w:val="sdtLocked"/>
        <w:placeholder>
          <w:docPart w:val="GBC22222222222222222222222222222"/>
        </w:placeholder>
      </w:sdtPr>
      <w:sdtEndPr>
        <w:rPr>
          <w:rFonts w:cstheme="minorBidi" w:hint="default"/>
        </w:rPr>
      </w:sdtEndPr>
      <w:sdtContent>
        <w:p w14:paraId="217E43AB"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1957545909"/>
            <w:lock w:val="sdtLocked"/>
            <w:placeholder>
              <w:docPart w:val="GBC22222222222222222222222222222"/>
            </w:placeholder>
          </w:sdtPr>
          <w:sdtContent>
            <w:p w14:paraId="03F6B278" w14:textId="561B519E" w:rsidR="00B430B9" w:rsidRDefault="00000000" w:rsidP="00D6115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4B2A27" w14:textId="71AD5D10" w:rsidR="00B430B9" w:rsidRDefault="00000000">
          <w:pPr>
            <w:rPr>
              <w:rFonts w:cs="Arial"/>
            </w:rPr>
          </w:pPr>
        </w:p>
      </w:sdtContent>
    </w:sdt>
    <w:p w14:paraId="019D1DAC" w14:textId="77777777" w:rsidR="00B430B9" w:rsidRDefault="00B430B9">
      <w:pPr>
        <w:rPr>
          <w:rFonts w:cs="Arial"/>
        </w:rPr>
      </w:pPr>
    </w:p>
    <w:sdt>
      <w:sdtPr>
        <w:rPr>
          <w:rFonts w:ascii="宋体" w:hAnsi="宋体" w:cs="Arial" w:hint="eastAsia"/>
          <w:b w:val="0"/>
          <w:bCs/>
          <w:kern w:val="0"/>
          <w:szCs w:val="21"/>
        </w:rPr>
        <w:alias w:val="模块:与合营企业投资相关的未确认承诺"/>
        <w:tag w:val="_GBC_da055842bf8c4e9598b87bd760d969ec"/>
        <w:id w:val="-1451157863"/>
        <w:lock w:val="sdtLocked"/>
        <w:placeholder>
          <w:docPart w:val="GBC22222222222222222222222222222"/>
        </w:placeholder>
      </w:sdtPr>
      <w:sdtContent>
        <w:p w14:paraId="0387FA92"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582528482"/>
            <w:lock w:val="sdtLocked"/>
            <w:placeholder>
              <w:docPart w:val="GBC22222222222222222222222222222"/>
            </w:placeholder>
          </w:sdtPr>
          <w:sdtContent>
            <w:p w14:paraId="4A8A35C4" w14:textId="76020B85" w:rsidR="00B430B9" w:rsidRDefault="00000000" w:rsidP="00D61157">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33D71DB" w14:textId="77777777" w:rsidR="00B430B9" w:rsidRDefault="00B430B9">
      <w:pPr>
        <w:rPr>
          <w:rFonts w:cs="Arial"/>
        </w:rPr>
      </w:pPr>
    </w:p>
    <w:sdt>
      <w:sdtPr>
        <w:rPr>
          <w:rFonts w:ascii="宋体" w:hAnsi="宋体" w:cs="Arial" w:hint="eastAsia"/>
          <w:b w:val="0"/>
          <w:bCs/>
          <w:kern w:val="0"/>
          <w:szCs w:val="21"/>
        </w:rPr>
        <w:alias w:val="模块:与合营企业或联营企业投资相关的或有负债"/>
        <w:tag w:val="_GBC_1f803def681a42ba91cdde709a067b3f"/>
        <w:id w:val="-1545588672"/>
        <w:lock w:val="sdtLocked"/>
        <w:placeholder>
          <w:docPart w:val="GBC22222222222222222222222222222"/>
        </w:placeholder>
      </w:sdtPr>
      <w:sdtContent>
        <w:p w14:paraId="5745BFD0" w14:textId="77777777" w:rsidR="00B430B9" w:rsidRDefault="00000000">
          <w:pPr>
            <w:pStyle w:val="4"/>
            <w:numPr>
              <w:ilvl w:val="3"/>
              <w:numId w:val="81"/>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40486940"/>
            <w:lock w:val="sdtLocked"/>
            <w:placeholder>
              <w:docPart w:val="GBC22222222222222222222222222222"/>
            </w:placeholder>
          </w:sdtPr>
          <w:sdtContent>
            <w:p w14:paraId="0C0A9624" w14:textId="333687EC" w:rsidR="00B430B9" w:rsidRDefault="00000000" w:rsidP="00D61157">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D2E89AB" w14:textId="77777777" w:rsidR="00B430B9" w:rsidRDefault="00B430B9">
      <w:pPr>
        <w:rPr>
          <w:rFonts w:cs="Arial"/>
        </w:rPr>
      </w:pPr>
    </w:p>
    <w:sdt>
      <w:sdtPr>
        <w:rPr>
          <w:rFonts w:ascii="宋体" w:hAnsi="宋体" w:cs="Arial" w:hint="eastAsia"/>
          <w:b w:val="0"/>
          <w:bCs/>
          <w:kern w:val="0"/>
          <w:szCs w:val="21"/>
        </w:rPr>
        <w:alias w:val="模块:重要的共同经营"/>
        <w:tag w:val="_GBC_90d44eb1222944759107483908112493"/>
        <w:id w:val="1544017647"/>
        <w:lock w:val="sdtLocked"/>
        <w:placeholder>
          <w:docPart w:val="GBC22222222222222222222222222222"/>
        </w:placeholder>
      </w:sdtPr>
      <w:sdtEndPr>
        <w:rPr>
          <w:rFonts w:cstheme="minorBidi" w:hint="default"/>
        </w:rPr>
      </w:sdtEndPr>
      <w:sdtContent>
        <w:p w14:paraId="4D642D80" w14:textId="77777777" w:rsidR="00B430B9" w:rsidRDefault="00000000">
          <w:pPr>
            <w:pStyle w:val="3"/>
            <w:numPr>
              <w:ilvl w:val="2"/>
              <w:numId w:val="78"/>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759721390"/>
            <w:lock w:val="sdtLocked"/>
            <w:placeholder>
              <w:docPart w:val="GBC22222222222222222222222222222"/>
            </w:placeholder>
          </w:sdtPr>
          <w:sdtContent>
            <w:p w14:paraId="5DF85DCB" w14:textId="6876E643" w:rsidR="00B430B9" w:rsidRPr="00780FC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3323B8" w14:textId="77777777" w:rsidR="00B430B9" w:rsidRDefault="00B430B9">
      <w:pPr>
        <w:rPr>
          <w:rFonts w:cs="Arial"/>
        </w:rPr>
      </w:pPr>
    </w:p>
    <w:sdt>
      <w:sdtPr>
        <w:rPr>
          <w:rFonts w:ascii="宋体" w:hAnsi="宋体" w:cs="Arial" w:hint="eastAsia"/>
          <w:b w:val="0"/>
          <w:bCs/>
          <w:kern w:val="0"/>
          <w:szCs w:val="21"/>
        </w:rPr>
        <w:alias w:val="模块:在未纳入合并财务报表范围的结构化主体中的权益"/>
        <w:tag w:val="_GBC_5cfea65e45c44f1b9fdec762be35880d"/>
        <w:id w:val="903332420"/>
        <w:lock w:val="sdtLocked"/>
        <w:placeholder>
          <w:docPart w:val="GBC22222222222222222222222222222"/>
        </w:placeholder>
      </w:sdtPr>
      <w:sdtContent>
        <w:p w14:paraId="70EDFDB1" w14:textId="77777777" w:rsidR="00B430B9" w:rsidRDefault="00000000">
          <w:pPr>
            <w:pStyle w:val="3"/>
            <w:numPr>
              <w:ilvl w:val="2"/>
              <w:numId w:val="78"/>
            </w:numPr>
            <w:rPr>
              <w:rFonts w:ascii="宋体" w:hAnsi="宋体" w:cs="Arial"/>
              <w:szCs w:val="21"/>
            </w:rPr>
          </w:pPr>
          <w:r>
            <w:rPr>
              <w:rFonts w:ascii="宋体" w:hAnsi="宋体" w:cs="Arial" w:hint="eastAsia"/>
              <w:szCs w:val="21"/>
            </w:rPr>
            <w:t>在未纳入合并财务报表范围的结构化主体中的权益</w:t>
          </w:r>
        </w:p>
        <w:p w14:paraId="752A63D0" w14:textId="77777777" w:rsidR="00B430B9" w:rsidRDefault="00000000">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93093058"/>
            <w:lock w:val="sdtLocked"/>
            <w:placeholder>
              <w:docPart w:val="GBC22222222222222222222222222222"/>
            </w:placeholder>
          </w:sdtPr>
          <w:sdtContent>
            <w:p w14:paraId="2BD1AF2A" w14:textId="4E95A3FE" w:rsidR="00B430B9" w:rsidRDefault="00000000" w:rsidP="00D61157">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26399B54" w14:textId="77777777" w:rsidR="00B430B9" w:rsidRDefault="00000000">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1234736519"/>
        <w:lock w:val="sdtLocked"/>
        <w:placeholder>
          <w:docPart w:val="GBC22222222222222222222222222222"/>
        </w:placeholder>
      </w:sdtPr>
      <w:sdtContent>
        <w:p w14:paraId="0B089A6B" w14:textId="77777777" w:rsidR="00B430B9" w:rsidRDefault="00000000">
          <w:pPr>
            <w:pStyle w:val="3"/>
            <w:numPr>
              <w:ilvl w:val="2"/>
              <w:numId w:val="78"/>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2148164"/>
            <w:lock w:val="sdtLocked"/>
            <w:placeholder>
              <w:docPart w:val="GBC22222222222222222222222222222"/>
            </w:placeholder>
          </w:sdtPr>
          <w:sdtContent>
            <w:p w14:paraId="23440E3A" w14:textId="5CA743E5" w:rsidR="00B430B9" w:rsidRDefault="00000000" w:rsidP="00D6115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4E29C6B" w14:textId="77777777" w:rsidR="00B430B9" w:rsidRDefault="00B430B9"/>
    <w:sdt>
      <w:sdtPr>
        <w:rPr>
          <w:rFonts w:ascii="宋体" w:hAnsi="宋体" w:cs="宋体" w:hint="eastAsia"/>
          <w:b w:val="0"/>
          <w:bCs/>
          <w:kern w:val="0"/>
          <w:szCs w:val="24"/>
        </w:rPr>
        <w:alias w:val="模块:与金融工具相关的风险"/>
        <w:tag w:val="_GBC_815d628fea814e7191d23a3fcbe2783c"/>
        <w:id w:val="-1047835802"/>
        <w:lock w:val="sdtLocked"/>
        <w:placeholder>
          <w:docPart w:val="GBC22222222222222222222222222222"/>
        </w:placeholder>
      </w:sdtPr>
      <w:sdtEndPr>
        <w:rPr>
          <w:bCs w:val="0"/>
          <w:szCs w:val="21"/>
        </w:rPr>
      </w:sdtEndPr>
      <w:sdtContent>
        <w:p w14:paraId="136E8431" w14:textId="77777777" w:rsidR="0095510E" w:rsidRDefault="0095510E">
          <w:pPr>
            <w:pStyle w:val="2"/>
            <w:numPr>
              <w:ilvl w:val="0"/>
              <w:numId w:val="13"/>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391877196"/>
            <w:lock w:val="sdtLocked"/>
          </w:sdtPr>
          <w:sdtContent>
            <w:p w14:paraId="11D20FEA" w14:textId="77777777" w:rsidR="0095510E" w:rsidRDefault="0095510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与金融工具相关的风险"/>
            <w:tag w:val="_GBC_f6714dfdbb554edeb7e7fde71c65346d"/>
            <w:id w:val="-1735924272"/>
            <w:lock w:val="sdtLocked"/>
          </w:sdtPr>
          <w:sdtEndPr>
            <w:rPr>
              <w:bCs w:val="0"/>
            </w:rPr>
          </w:sdtEndPr>
          <w:sdtContent>
            <w:p w14:paraId="42B93BC1" w14:textId="77777777" w:rsidR="0095510E" w:rsidRDefault="0095510E" w:rsidP="0095510E">
              <w:pPr>
                <w:ind w:firstLineChars="200" w:firstLine="420"/>
                <w:rPr>
                  <w:b/>
                </w:rPr>
              </w:pPr>
              <w: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14:paraId="57363A59" w14:textId="77777777" w:rsidR="0095510E" w:rsidRDefault="0095510E" w:rsidP="0095510E">
              <w:pPr>
                <w:ind w:firstLineChars="200" w:firstLine="420"/>
                <w:rPr>
                  <w:b/>
                </w:rPr>
              </w:pPr>
              <w:r>
                <w:t>本公司在日常活动中面临各种与金融工具相关的风险，主要包括信用风险、流动性风险及市场风险。管理层已审议并批准管理这些风险的政策，概括如下。</w:t>
              </w:r>
            </w:p>
            <w:p w14:paraId="56693D00" w14:textId="77777777" w:rsidR="0095510E" w:rsidRDefault="0095510E" w:rsidP="0095510E">
              <w:pPr>
                <w:ind w:firstLineChars="200" w:firstLine="420"/>
                <w:rPr>
                  <w:b/>
                </w:rPr>
              </w:pPr>
              <w:r>
                <w:t>(一)信用风险</w:t>
              </w:r>
            </w:p>
            <w:p w14:paraId="1E560C95" w14:textId="77777777" w:rsidR="0095510E" w:rsidRDefault="0095510E" w:rsidP="0095510E">
              <w:pPr>
                <w:ind w:firstLineChars="200" w:firstLine="420"/>
                <w:rPr>
                  <w:b/>
                </w:rPr>
              </w:pPr>
              <w:r>
                <w:t>信用风险，是指金融工具的一方不能履行义务，造成另一方发生财务损失的风险。</w:t>
              </w:r>
            </w:p>
            <w:p w14:paraId="662D72F7" w14:textId="77777777" w:rsidR="0095510E" w:rsidRDefault="0095510E" w:rsidP="0095510E">
              <w:pPr>
                <w:ind w:firstLineChars="200" w:firstLine="420"/>
                <w:rPr>
                  <w:b/>
                </w:rPr>
              </w:pPr>
              <w:r>
                <w:t>1.信用风险管理实务</w:t>
              </w:r>
            </w:p>
            <w:p w14:paraId="78A04877" w14:textId="77777777" w:rsidR="0095510E" w:rsidRDefault="0095510E" w:rsidP="0095510E">
              <w:pPr>
                <w:ind w:firstLineChars="200" w:firstLine="420"/>
                <w:rPr>
                  <w:b/>
                </w:rPr>
              </w:pPr>
              <w:r>
                <w:t>(1)信用风险的评价方法</w:t>
              </w:r>
            </w:p>
            <w:p w14:paraId="3808FC29" w14:textId="77777777" w:rsidR="0095510E" w:rsidRDefault="0095510E" w:rsidP="0095510E">
              <w:pPr>
                <w:ind w:firstLineChars="200" w:firstLine="420"/>
                <w:rPr>
                  <w:b/>
                </w:rPr>
              </w:pPr>
              <w: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4BBE7F58" w14:textId="77777777" w:rsidR="0095510E" w:rsidRDefault="0095510E" w:rsidP="0095510E">
              <w:pPr>
                <w:ind w:firstLineChars="200" w:firstLine="420"/>
                <w:rPr>
                  <w:b/>
                </w:rPr>
              </w:pPr>
              <w:r>
                <w:t>当触发以下一个或多个定量、定性标准时，公司认为金融工具的信用风险已发生显著增加：</w:t>
              </w:r>
            </w:p>
            <w:p w14:paraId="662833A0" w14:textId="77777777" w:rsidR="0095510E" w:rsidRDefault="0095510E" w:rsidP="0095510E">
              <w:pPr>
                <w:ind w:firstLineChars="200" w:firstLine="420"/>
                <w:rPr>
                  <w:b/>
                </w:rPr>
              </w:pPr>
              <w:r>
                <w:t>1)定量标准主要为资产负债表日剩余存续期违约概率较初始确认时上升超过一定比例；</w:t>
              </w:r>
            </w:p>
            <w:p w14:paraId="2F51671B" w14:textId="77777777" w:rsidR="0095510E" w:rsidRDefault="0095510E" w:rsidP="0095510E">
              <w:pPr>
                <w:ind w:firstLineChars="200" w:firstLine="420"/>
                <w:rPr>
                  <w:b/>
                </w:rPr>
              </w:pPr>
              <w:r>
                <w:t>2)定性标准主要为债务人经营或财务情况出现重大不利变化、现存的或预期的技术、市场、经济或法律环境变化并将对债务人对公司的还款能力产生重大不利影响等。</w:t>
              </w:r>
            </w:p>
            <w:p w14:paraId="60ED3273" w14:textId="77777777" w:rsidR="0095510E" w:rsidRDefault="0095510E" w:rsidP="0095510E">
              <w:pPr>
                <w:ind w:firstLineChars="200" w:firstLine="420"/>
                <w:rPr>
                  <w:b/>
                </w:rPr>
              </w:pPr>
              <w:r>
                <w:t>(2)违约和已发生信用减值资产的定义</w:t>
              </w:r>
            </w:p>
            <w:p w14:paraId="06B55619" w14:textId="77777777" w:rsidR="0095510E" w:rsidRDefault="0095510E" w:rsidP="0095510E">
              <w:pPr>
                <w:ind w:firstLineChars="200" w:firstLine="420"/>
                <w:rPr>
                  <w:b/>
                </w:rPr>
              </w:pPr>
              <w:r>
                <w:t>当金融工具符合以下一项或多项条件时，公司将该金融资产界定为已发生违约，其标准与已发生信用减值的定义一致：</w:t>
              </w:r>
            </w:p>
            <w:p w14:paraId="75B4BB45" w14:textId="77777777" w:rsidR="0095510E" w:rsidRDefault="0095510E" w:rsidP="0095510E">
              <w:pPr>
                <w:ind w:firstLineChars="200" w:firstLine="420"/>
                <w:rPr>
                  <w:b/>
                </w:rPr>
              </w:pPr>
              <w:r>
                <w:t>1)债务人发生重大财务困难；</w:t>
              </w:r>
            </w:p>
            <w:p w14:paraId="31813D21" w14:textId="77777777" w:rsidR="0095510E" w:rsidRDefault="0095510E" w:rsidP="0095510E">
              <w:pPr>
                <w:ind w:firstLineChars="200" w:firstLine="420"/>
                <w:rPr>
                  <w:b/>
                </w:rPr>
              </w:pPr>
              <w:r>
                <w:t>2)债务人违反合同中对债务人的约束条款；</w:t>
              </w:r>
            </w:p>
            <w:p w14:paraId="4612E697" w14:textId="77777777" w:rsidR="0095510E" w:rsidRDefault="0095510E" w:rsidP="0095510E">
              <w:pPr>
                <w:ind w:firstLineChars="200" w:firstLine="420"/>
                <w:rPr>
                  <w:b/>
                </w:rPr>
              </w:pPr>
              <w:r>
                <w:t>3)债务人很可能破产或进行其他财务重组；</w:t>
              </w:r>
            </w:p>
            <w:p w14:paraId="5E251342" w14:textId="77777777" w:rsidR="0095510E" w:rsidRDefault="0095510E" w:rsidP="0095510E">
              <w:pPr>
                <w:ind w:firstLineChars="200" w:firstLine="420"/>
                <w:rPr>
                  <w:b/>
                </w:rPr>
              </w:pPr>
              <w:r>
                <w:t>4)债权人出于与债务人财务困难有关的经济或合同考虑，给予债务人在任何其他情况下都不会做出的让步。</w:t>
              </w:r>
            </w:p>
            <w:p w14:paraId="4F60B41A" w14:textId="77777777" w:rsidR="0095510E" w:rsidRDefault="0095510E" w:rsidP="0095510E">
              <w:pPr>
                <w:ind w:firstLineChars="200" w:firstLine="420"/>
                <w:rPr>
                  <w:b/>
                </w:rPr>
              </w:pPr>
              <w:r>
                <w:t>2.预期信用损失的计量</w:t>
              </w:r>
            </w:p>
            <w:p w14:paraId="4BEA1D37" w14:textId="77777777" w:rsidR="0095510E" w:rsidRDefault="0095510E" w:rsidP="0095510E">
              <w:pPr>
                <w:ind w:firstLineChars="200" w:firstLine="420"/>
                <w:rPr>
                  <w:b/>
                </w:rPr>
              </w:pPr>
              <w:r>
                <w:lastRenderedPageBreak/>
                <w:t>预期信用损失计量的关键参数包括违约概率、违约损失率和违约风险敞口。公司考虑历史统计数据（如交易对手评级、担保方式及抵质押物类别、还款方式等）的定量分析及前瞻性信息，建立违约概率、违约损失率及违约风险敞口模型。</w:t>
              </w:r>
            </w:p>
            <w:p w14:paraId="6F6FA3AA" w14:textId="77777777" w:rsidR="0095510E" w:rsidRDefault="0095510E" w:rsidP="0095510E">
              <w:pPr>
                <w:ind w:firstLineChars="200" w:firstLine="420"/>
                <w:rPr>
                  <w:b/>
                </w:rPr>
              </w:pPr>
              <w:r>
                <w:t>3.金融工具损失准备期初余额与期末余额调节表详见本报告第十节财务报告七、合并财务报 表项目注释 5、应收账款及 8、其他应收款之说明。</w:t>
              </w:r>
            </w:p>
            <w:p w14:paraId="28E6A50C" w14:textId="77777777" w:rsidR="0095510E" w:rsidRDefault="0095510E" w:rsidP="0095510E">
              <w:pPr>
                <w:ind w:firstLineChars="200" w:firstLine="420"/>
                <w:rPr>
                  <w:b/>
                </w:rPr>
              </w:pPr>
              <w:r>
                <w:t>4.信用风险敞口及信用风险集中度</w:t>
              </w:r>
            </w:p>
            <w:p w14:paraId="3356939A" w14:textId="77777777" w:rsidR="0095510E" w:rsidRDefault="0095510E" w:rsidP="0095510E">
              <w:pPr>
                <w:ind w:firstLineChars="200" w:firstLine="420"/>
                <w:rPr>
                  <w:b/>
                </w:rPr>
              </w:pPr>
              <w:r>
                <w:t>本公司的信用风险主要来自货币资金和应收款项。为控制上述相关风险，本公司分别采取了以下措施。</w:t>
              </w:r>
            </w:p>
            <w:p w14:paraId="1B695769" w14:textId="77777777" w:rsidR="0095510E" w:rsidRDefault="0095510E" w:rsidP="0095510E">
              <w:pPr>
                <w:ind w:firstLineChars="200" w:firstLine="420"/>
                <w:rPr>
                  <w:b/>
                </w:rPr>
              </w:pPr>
              <w:r>
                <w:t>(1)货币资金</w:t>
              </w:r>
            </w:p>
            <w:p w14:paraId="334B102B" w14:textId="77777777" w:rsidR="0095510E" w:rsidRDefault="0095510E" w:rsidP="0095510E">
              <w:pPr>
                <w:ind w:firstLineChars="200" w:firstLine="420"/>
                <w:rPr>
                  <w:b/>
                </w:rPr>
              </w:pPr>
              <w:r>
                <w:t>本公司将银行存款和其他货币资金存放于信用评级较高的金融机构，故其信用风险较低。</w:t>
              </w:r>
            </w:p>
            <w:p w14:paraId="61B7FDDD" w14:textId="77777777" w:rsidR="0095510E" w:rsidRDefault="0095510E" w:rsidP="0095510E">
              <w:pPr>
                <w:ind w:firstLineChars="200" w:firstLine="420"/>
                <w:rPr>
                  <w:b/>
                </w:rPr>
              </w:pPr>
              <w:r>
                <w:t>(2)应收款项</w:t>
              </w:r>
            </w:p>
            <w:p w14:paraId="6A92E29F" w14:textId="77777777" w:rsidR="0095510E" w:rsidRDefault="0095510E" w:rsidP="0095510E">
              <w:pPr>
                <w:ind w:firstLineChars="200" w:firstLine="420"/>
                <w:rPr>
                  <w:b/>
                </w:rPr>
              </w:pPr>
              <w:r>
                <w:t>本公司期末的应收款项主要系其他应收款，根据款项性质、信用评估结果，对其他应收款余额进行监控，以确保不会面临重大坏账风险。其他应收款期末余额主要系房屋征收补偿款，根据信用评估结果，信用风险较低。</w:t>
              </w:r>
            </w:p>
            <w:p w14:paraId="200CD7B6" w14:textId="77777777" w:rsidR="0095510E" w:rsidRDefault="0095510E" w:rsidP="0095510E">
              <w:pPr>
                <w:ind w:firstLineChars="200" w:firstLine="420"/>
                <w:rPr>
                  <w:b/>
                </w:rPr>
              </w:pPr>
              <w:r>
                <w:t>(二)流动性风险</w:t>
              </w:r>
            </w:p>
            <w:p w14:paraId="27BC34D0" w14:textId="77777777" w:rsidR="0095510E" w:rsidRDefault="0095510E" w:rsidP="0095510E">
              <w:pPr>
                <w:ind w:firstLineChars="200" w:firstLine="420"/>
                <w:rPr>
                  <w:b/>
                </w:rPr>
              </w:pPr>
              <w: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14:paraId="7A42E547" w14:textId="77777777" w:rsidR="0095510E" w:rsidRDefault="0095510E" w:rsidP="0095510E">
              <w:pPr>
                <w:ind w:firstLineChars="200" w:firstLine="420"/>
                <w:rPr>
                  <w:b/>
                </w:rPr>
              </w:pPr>
              <w:r>
                <w:t>为控制该项风险，本公司综合运用银行借款等多种融资手段，保持融资持续性与灵活性之间的平衡。本公司已从多家商业银行取得银行授信额度以满足营运资金需求和资本开支。</w:t>
              </w:r>
            </w:p>
            <w:p w14:paraId="2804F1C8" w14:textId="78DFEE70" w:rsidR="00B430B9" w:rsidRDefault="0095510E" w:rsidP="0095510E">
              <w:r>
                <w:t>金融负债按剩余到期日分类</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32"/>
                <w:gridCol w:w="1896"/>
                <w:gridCol w:w="1896"/>
                <w:gridCol w:w="1896"/>
                <w:gridCol w:w="426"/>
                <w:gridCol w:w="1687"/>
              </w:tblGrid>
              <w:tr w:rsidR="00A02C03" w14:paraId="77980364" w14:textId="77777777" w:rsidTr="00A02C03">
                <w:trPr>
                  <w:trHeight w:val="340"/>
                  <w:tblHeader/>
                </w:trPr>
                <w:tc>
                  <w:tcPr>
                    <w:tcW w:w="585" w:type="pct"/>
                    <w:vMerge w:val="restart"/>
                    <w:shd w:val="clear" w:color="auto" w:fill="auto"/>
                    <w:vAlign w:val="center"/>
                  </w:tcPr>
                  <w:p w14:paraId="3EB58497" w14:textId="77777777" w:rsidR="00A02C03" w:rsidRDefault="00A02C03" w:rsidP="003F146E">
                    <w:pPr>
                      <w:adjustRightInd w:val="0"/>
                      <w:ind w:firstLineChars="100" w:firstLine="210"/>
                    </w:pPr>
                    <w:r>
                      <w:rPr>
                        <w:rFonts w:hint="eastAsia"/>
                      </w:rPr>
                      <w:t>项</w:t>
                    </w:r>
                    <w:r>
                      <w:t>目</w:t>
                    </w:r>
                  </w:p>
                </w:tc>
                <w:tc>
                  <w:tcPr>
                    <w:tcW w:w="4415" w:type="pct"/>
                    <w:gridSpan w:val="5"/>
                    <w:shd w:val="clear" w:color="auto" w:fill="auto"/>
                    <w:vAlign w:val="center"/>
                  </w:tcPr>
                  <w:p w14:paraId="54AC7882" w14:textId="77777777" w:rsidR="00A02C03" w:rsidRDefault="00A02C03" w:rsidP="003F146E">
                    <w:pPr>
                      <w:adjustRightInd w:val="0"/>
                      <w:jc w:val="center"/>
                    </w:pPr>
                    <w:r>
                      <w:rPr>
                        <w:rFonts w:hint="eastAsia"/>
                      </w:rPr>
                      <w:t>期末数</w:t>
                    </w:r>
                  </w:p>
                </w:tc>
              </w:tr>
              <w:tr w:rsidR="00A02C03" w14:paraId="33E6CA4B" w14:textId="77777777" w:rsidTr="00A02C03">
                <w:trPr>
                  <w:trHeight w:val="340"/>
                  <w:tblHeader/>
                </w:trPr>
                <w:tc>
                  <w:tcPr>
                    <w:tcW w:w="585" w:type="pct"/>
                    <w:vMerge/>
                    <w:shd w:val="clear" w:color="auto" w:fill="auto"/>
                    <w:vAlign w:val="center"/>
                  </w:tcPr>
                  <w:p w14:paraId="1DC71050" w14:textId="77777777" w:rsidR="00A02C03" w:rsidRDefault="00A02C03" w:rsidP="003F146E">
                    <w:pPr>
                      <w:adjustRightInd w:val="0"/>
                    </w:pPr>
                  </w:p>
                </w:tc>
                <w:tc>
                  <w:tcPr>
                    <w:tcW w:w="1073" w:type="pct"/>
                    <w:shd w:val="clear" w:color="auto" w:fill="auto"/>
                    <w:vAlign w:val="center"/>
                  </w:tcPr>
                  <w:p w14:paraId="78C97FA3" w14:textId="77777777" w:rsidR="00A02C03" w:rsidRDefault="00A02C03" w:rsidP="003F146E">
                    <w:pPr>
                      <w:adjustRightInd w:val="0"/>
                      <w:jc w:val="center"/>
                    </w:pPr>
                    <w:r>
                      <w:rPr>
                        <w:rFonts w:hint="eastAsia"/>
                      </w:rPr>
                      <w:t>账面价值</w:t>
                    </w:r>
                  </w:p>
                </w:tc>
                <w:tc>
                  <w:tcPr>
                    <w:tcW w:w="1073" w:type="pct"/>
                    <w:shd w:val="clear" w:color="auto" w:fill="auto"/>
                    <w:vAlign w:val="center"/>
                  </w:tcPr>
                  <w:p w14:paraId="6532815B" w14:textId="77777777" w:rsidR="00A02C03" w:rsidRDefault="00A02C03" w:rsidP="003F146E">
                    <w:pPr>
                      <w:adjustRightInd w:val="0"/>
                      <w:jc w:val="center"/>
                    </w:pPr>
                    <w:r>
                      <w:rPr>
                        <w:rFonts w:hint="eastAsia"/>
                      </w:rPr>
                      <w:t>未折现合同金额</w:t>
                    </w:r>
                  </w:p>
                </w:tc>
                <w:tc>
                  <w:tcPr>
                    <w:tcW w:w="1073" w:type="pct"/>
                    <w:shd w:val="clear" w:color="auto" w:fill="auto"/>
                    <w:vAlign w:val="center"/>
                  </w:tcPr>
                  <w:p w14:paraId="5D9964B0" w14:textId="77777777" w:rsidR="00A02C03" w:rsidRDefault="00A02C03" w:rsidP="003F146E">
                    <w:pPr>
                      <w:adjustRightInd w:val="0"/>
                      <w:jc w:val="center"/>
                    </w:pPr>
                    <w:r>
                      <w:rPr>
                        <w:rFonts w:hint="eastAsia"/>
                      </w:rPr>
                      <w:t>1年以内</w:t>
                    </w:r>
                  </w:p>
                </w:tc>
                <w:tc>
                  <w:tcPr>
                    <w:tcW w:w="241" w:type="pct"/>
                    <w:shd w:val="clear" w:color="auto" w:fill="auto"/>
                    <w:vAlign w:val="center"/>
                  </w:tcPr>
                  <w:p w14:paraId="60B88B9A" w14:textId="77777777" w:rsidR="00A02C03" w:rsidRDefault="00A02C03" w:rsidP="003F146E">
                    <w:pPr>
                      <w:adjustRightInd w:val="0"/>
                      <w:jc w:val="center"/>
                    </w:pPr>
                    <w:r>
                      <w:rPr>
                        <w:rFonts w:hint="eastAsia"/>
                      </w:rPr>
                      <w:t>1-3年</w:t>
                    </w:r>
                  </w:p>
                </w:tc>
                <w:tc>
                  <w:tcPr>
                    <w:tcW w:w="954" w:type="pct"/>
                    <w:shd w:val="clear" w:color="auto" w:fill="auto"/>
                    <w:vAlign w:val="center"/>
                  </w:tcPr>
                  <w:p w14:paraId="22D080B8" w14:textId="77777777" w:rsidR="00A02C03" w:rsidRDefault="00A02C03" w:rsidP="003F146E">
                    <w:pPr>
                      <w:adjustRightInd w:val="0"/>
                      <w:jc w:val="center"/>
                    </w:pPr>
                    <w:r>
                      <w:rPr>
                        <w:rFonts w:hint="eastAsia"/>
                      </w:rPr>
                      <w:t>3年以上</w:t>
                    </w:r>
                  </w:p>
                </w:tc>
              </w:tr>
              <w:tr w:rsidR="00A02C03" w14:paraId="28508D35" w14:textId="77777777" w:rsidTr="00A02C03">
                <w:trPr>
                  <w:trHeight w:val="454"/>
                </w:trPr>
                <w:tc>
                  <w:tcPr>
                    <w:tcW w:w="585" w:type="pct"/>
                    <w:shd w:val="clear" w:color="auto" w:fill="auto"/>
                    <w:vAlign w:val="center"/>
                  </w:tcPr>
                  <w:p w14:paraId="37EB629C" w14:textId="77777777" w:rsidR="00A02C03" w:rsidRDefault="00A02C03" w:rsidP="003F146E">
                    <w:pPr>
                      <w:adjustRightInd w:val="0"/>
                    </w:pPr>
                    <w:r>
                      <w:rPr>
                        <w:rFonts w:hint="eastAsia"/>
                      </w:rPr>
                      <w:t>银行借款</w:t>
                    </w:r>
                  </w:p>
                </w:tc>
                <w:tc>
                  <w:tcPr>
                    <w:tcW w:w="1073" w:type="pct"/>
                    <w:shd w:val="clear" w:color="auto" w:fill="auto"/>
                    <w:vAlign w:val="center"/>
                  </w:tcPr>
                  <w:p w14:paraId="5C32B976" w14:textId="77777777" w:rsidR="00A02C03" w:rsidRDefault="00A02C03" w:rsidP="003F146E">
                    <w:pPr>
                      <w:adjustRightInd w:val="0"/>
                      <w:jc w:val="right"/>
                    </w:pPr>
                    <w:r>
                      <w:rPr>
                        <w:rFonts w:hint="eastAsia"/>
                      </w:rPr>
                      <w:t>2,301,536,694.49</w:t>
                    </w:r>
                  </w:p>
                </w:tc>
                <w:tc>
                  <w:tcPr>
                    <w:tcW w:w="1073" w:type="pct"/>
                    <w:shd w:val="clear" w:color="auto" w:fill="auto"/>
                    <w:vAlign w:val="center"/>
                  </w:tcPr>
                  <w:p w14:paraId="2101C5F3" w14:textId="77777777" w:rsidR="00A02C03" w:rsidRDefault="00A02C03" w:rsidP="003F146E">
                    <w:pPr>
                      <w:adjustRightInd w:val="0"/>
                      <w:jc w:val="right"/>
                    </w:pPr>
                    <w:r>
                      <w:rPr>
                        <w:rFonts w:hint="eastAsia"/>
                      </w:rPr>
                      <w:t>2,508,487,722.22</w:t>
                    </w:r>
                  </w:p>
                </w:tc>
                <w:tc>
                  <w:tcPr>
                    <w:tcW w:w="1073" w:type="pct"/>
                    <w:shd w:val="clear" w:color="auto" w:fill="auto"/>
                    <w:vAlign w:val="center"/>
                  </w:tcPr>
                  <w:p w14:paraId="5C13CC33" w14:textId="77777777" w:rsidR="00A02C03" w:rsidRDefault="00A02C03" w:rsidP="003F146E">
                    <w:pPr>
                      <w:adjustRightInd w:val="0"/>
                      <w:jc w:val="right"/>
                    </w:pPr>
                    <w:r>
                      <w:rPr>
                        <w:rFonts w:hint="eastAsia"/>
                      </w:rPr>
                      <w:t>1,735,987,722.22</w:t>
                    </w:r>
                  </w:p>
                </w:tc>
                <w:tc>
                  <w:tcPr>
                    <w:tcW w:w="241" w:type="pct"/>
                    <w:shd w:val="clear" w:color="auto" w:fill="auto"/>
                    <w:vAlign w:val="center"/>
                  </w:tcPr>
                  <w:p w14:paraId="7E8DA0F5" w14:textId="77777777" w:rsidR="00A02C03" w:rsidRDefault="00A02C03" w:rsidP="003F146E">
                    <w:pPr>
                      <w:adjustRightInd w:val="0"/>
                      <w:jc w:val="right"/>
                    </w:pPr>
                  </w:p>
                </w:tc>
                <w:tc>
                  <w:tcPr>
                    <w:tcW w:w="954" w:type="pct"/>
                    <w:shd w:val="clear" w:color="auto" w:fill="auto"/>
                    <w:vAlign w:val="center"/>
                  </w:tcPr>
                  <w:p w14:paraId="1A64CE71" w14:textId="77777777" w:rsidR="00A02C03" w:rsidRDefault="00A02C03" w:rsidP="003F146E">
                    <w:pPr>
                      <w:adjustRightInd w:val="0"/>
                      <w:jc w:val="right"/>
                    </w:pPr>
                    <w:r>
                      <w:rPr>
                        <w:rFonts w:hint="eastAsia"/>
                      </w:rPr>
                      <w:t>772,500,000.00</w:t>
                    </w:r>
                  </w:p>
                </w:tc>
              </w:tr>
              <w:tr w:rsidR="00A02C03" w14:paraId="4D222842" w14:textId="77777777" w:rsidTr="00A02C03">
                <w:trPr>
                  <w:trHeight w:val="454"/>
                </w:trPr>
                <w:tc>
                  <w:tcPr>
                    <w:tcW w:w="585" w:type="pct"/>
                    <w:shd w:val="clear" w:color="auto" w:fill="auto"/>
                    <w:vAlign w:val="center"/>
                  </w:tcPr>
                  <w:p w14:paraId="35460106" w14:textId="77777777" w:rsidR="00A02C03" w:rsidRDefault="00A02C03" w:rsidP="003F146E">
                    <w:pPr>
                      <w:adjustRightInd w:val="0"/>
                    </w:pPr>
                    <w:r>
                      <w:rPr>
                        <w:rFonts w:hint="eastAsia"/>
                      </w:rPr>
                      <w:t>应付账款</w:t>
                    </w:r>
                  </w:p>
                </w:tc>
                <w:tc>
                  <w:tcPr>
                    <w:tcW w:w="1073" w:type="pct"/>
                    <w:shd w:val="clear" w:color="auto" w:fill="auto"/>
                    <w:vAlign w:val="center"/>
                  </w:tcPr>
                  <w:p w14:paraId="59A203B1" w14:textId="77777777" w:rsidR="00A02C03" w:rsidRDefault="00A02C03" w:rsidP="003F146E">
                    <w:pPr>
                      <w:adjustRightInd w:val="0"/>
                      <w:jc w:val="right"/>
                    </w:pPr>
                    <w:r>
                      <w:rPr>
                        <w:rFonts w:hint="eastAsia"/>
                      </w:rPr>
                      <w:t>75,077,464.39</w:t>
                    </w:r>
                  </w:p>
                </w:tc>
                <w:tc>
                  <w:tcPr>
                    <w:tcW w:w="1073" w:type="pct"/>
                    <w:shd w:val="clear" w:color="auto" w:fill="auto"/>
                    <w:vAlign w:val="center"/>
                  </w:tcPr>
                  <w:p w14:paraId="37748634" w14:textId="77777777" w:rsidR="00A02C03" w:rsidRDefault="00A02C03" w:rsidP="003F146E">
                    <w:pPr>
                      <w:adjustRightInd w:val="0"/>
                      <w:jc w:val="right"/>
                    </w:pPr>
                    <w:r>
                      <w:rPr>
                        <w:rFonts w:hint="eastAsia"/>
                      </w:rPr>
                      <w:t>75,077,464.39</w:t>
                    </w:r>
                  </w:p>
                </w:tc>
                <w:tc>
                  <w:tcPr>
                    <w:tcW w:w="1073" w:type="pct"/>
                    <w:shd w:val="clear" w:color="auto" w:fill="auto"/>
                    <w:vAlign w:val="center"/>
                  </w:tcPr>
                  <w:p w14:paraId="0C4D37C2" w14:textId="77777777" w:rsidR="00A02C03" w:rsidRDefault="00A02C03" w:rsidP="003F146E">
                    <w:pPr>
                      <w:adjustRightInd w:val="0"/>
                      <w:jc w:val="right"/>
                    </w:pPr>
                    <w:r>
                      <w:rPr>
                        <w:rFonts w:hint="eastAsia"/>
                      </w:rPr>
                      <w:t>75,077,464.39</w:t>
                    </w:r>
                  </w:p>
                </w:tc>
                <w:tc>
                  <w:tcPr>
                    <w:tcW w:w="241" w:type="pct"/>
                    <w:shd w:val="clear" w:color="auto" w:fill="auto"/>
                    <w:vAlign w:val="center"/>
                  </w:tcPr>
                  <w:p w14:paraId="0960D02B" w14:textId="77777777" w:rsidR="00A02C03" w:rsidRDefault="00A02C03" w:rsidP="003F146E">
                    <w:pPr>
                      <w:adjustRightInd w:val="0"/>
                      <w:jc w:val="right"/>
                    </w:pPr>
                  </w:p>
                </w:tc>
                <w:tc>
                  <w:tcPr>
                    <w:tcW w:w="954" w:type="pct"/>
                    <w:shd w:val="clear" w:color="auto" w:fill="auto"/>
                    <w:vAlign w:val="center"/>
                  </w:tcPr>
                  <w:p w14:paraId="621EA80F" w14:textId="77777777" w:rsidR="00A02C03" w:rsidRDefault="00A02C03" w:rsidP="003F146E">
                    <w:pPr>
                      <w:adjustRightInd w:val="0"/>
                      <w:jc w:val="right"/>
                    </w:pPr>
                  </w:p>
                </w:tc>
              </w:tr>
              <w:tr w:rsidR="00A02C03" w14:paraId="7D00E086" w14:textId="77777777" w:rsidTr="00A02C03">
                <w:trPr>
                  <w:trHeight w:val="454"/>
                </w:trPr>
                <w:tc>
                  <w:tcPr>
                    <w:tcW w:w="585" w:type="pct"/>
                    <w:shd w:val="clear" w:color="auto" w:fill="auto"/>
                    <w:vAlign w:val="center"/>
                  </w:tcPr>
                  <w:p w14:paraId="326F3987" w14:textId="77777777" w:rsidR="00A02C03" w:rsidRDefault="00A02C03" w:rsidP="003F146E">
                    <w:pPr>
                      <w:adjustRightInd w:val="0"/>
                    </w:pPr>
                    <w:r>
                      <w:rPr>
                        <w:rFonts w:hint="eastAsia"/>
                      </w:rPr>
                      <w:t>其他应付款</w:t>
                    </w:r>
                  </w:p>
                </w:tc>
                <w:tc>
                  <w:tcPr>
                    <w:tcW w:w="1073" w:type="pct"/>
                    <w:shd w:val="clear" w:color="auto" w:fill="auto"/>
                    <w:vAlign w:val="center"/>
                  </w:tcPr>
                  <w:p w14:paraId="6FFEC9CE" w14:textId="77777777" w:rsidR="00A02C03" w:rsidRDefault="00A02C03" w:rsidP="003F146E">
                    <w:pPr>
                      <w:adjustRightInd w:val="0"/>
                      <w:jc w:val="right"/>
                    </w:pPr>
                    <w:r>
                      <w:rPr>
                        <w:rFonts w:hint="eastAsia"/>
                      </w:rPr>
                      <w:t>447,857,754.83</w:t>
                    </w:r>
                  </w:p>
                </w:tc>
                <w:tc>
                  <w:tcPr>
                    <w:tcW w:w="1073" w:type="pct"/>
                    <w:shd w:val="clear" w:color="auto" w:fill="auto"/>
                    <w:vAlign w:val="center"/>
                  </w:tcPr>
                  <w:p w14:paraId="1C90D4E8" w14:textId="77777777" w:rsidR="00A02C03" w:rsidRDefault="00A02C03" w:rsidP="003F146E">
                    <w:pPr>
                      <w:adjustRightInd w:val="0"/>
                      <w:jc w:val="right"/>
                    </w:pPr>
                    <w:r>
                      <w:rPr>
                        <w:rFonts w:hint="eastAsia"/>
                      </w:rPr>
                      <w:t>447,857,754.83</w:t>
                    </w:r>
                  </w:p>
                </w:tc>
                <w:tc>
                  <w:tcPr>
                    <w:tcW w:w="1073" w:type="pct"/>
                    <w:shd w:val="clear" w:color="auto" w:fill="auto"/>
                    <w:vAlign w:val="center"/>
                  </w:tcPr>
                  <w:p w14:paraId="7B447F80" w14:textId="77777777" w:rsidR="00A02C03" w:rsidRDefault="00A02C03" w:rsidP="003F146E">
                    <w:pPr>
                      <w:adjustRightInd w:val="0"/>
                      <w:jc w:val="right"/>
                    </w:pPr>
                    <w:r>
                      <w:rPr>
                        <w:rFonts w:hint="eastAsia"/>
                      </w:rPr>
                      <w:t>447,857,754.83</w:t>
                    </w:r>
                  </w:p>
                </w:tc>
                <w:tc>
                  <w:tcPr>
                    <w:tcW w:w="241" w:type="pct"/>
                    <w:shd w:val="clear" w:color="auto" w:fill="auto"/>
                    <w:vAlign w:val="center"/>
                  </w:tcPr>
                  <w:p w14:paraId="0DDC4CAF" w14:textId="77777777" w:rsidR="00A02C03" w:rsidRDefault="00A02C03" w:rsidP="003F146E">
                    <w:pPr>
                      <w:adjustRightInd w:val="0"/>
                      <w:jc w:val="right"/>
                    </w:pPr>
                  </w:p>
                </w:tc>
                <w:tc>
                  <w:tcPr>
                    <w:tcW w:w="954" w:type="pct"/>
                    <w:shd w:val="clear" w:color="auto" w:fill="auto"/>
                    <w:vAlign w:val="center"/>
                  </w:tcPr>
                  <w:p w14:paraId="5776A0BA" w14:textId="77777777" w:rsidR="00A02C03" w:rsidRDefault="00A02C03" w:rsidP="003F146E">
                    <w:pPr>
                      <w:adjustRightInd w:val="0"/>
                      <w:jc w:val="right"/>
                    </w:pPr>
                  </w:p>
                </w:tc>
              </w:tr>
              <w:tr w:rsidR="00A02C03" w14:paraId="06D0D8A0" w14:textId="77777777" w:rsidTr="00A02C03">
                <w:trPr>
                  <w:trHeight w:val="454"/>
                </w:trPr>
                <w:tc>
                  <w:tcPr>
                    <w:tcW w:w="585" w:type="pct"/>
                    <w:shd w:val="clear" w:color="auto" w:fill="auto"/>
                    <w:vAlign w:val="center"/>
                  </w:tcPr>
                  <w:p w14:paraId="25B27688" w14:textId="77777777" w:rsidR="00A02C03" w:rsidRDefault="00A02C03" w:rsidP="003F146E">
                    <w:pPr>
                      <w:adjustRightInd w:val="0"/>
                      <w:ind w:firstLineChars="100" w:firstLine="210"/>
                    </w:pPr>
                    <w:r>
                      <w:rPr>
                        <w:rFonts w:hint="eastAsia"/>
                      </w:rPr>
                      <w:t>小</w:t>
                    </w:r>
                    <w:r>
                      <w:t>计</w:t>
                    </w:r>
                  </w:p>
                </w:tc>
                <w:tc>
                  <w:tcPr>
                    <w:tcW w:w="1073" w:type="pct"/>
                    <w:shd w:val="clear" w:color="auto" w:fill="auto"/>
                    <w:vAlign w:val="center"/>
                  </w:tcPr>
                  <w:p w14:paraId="4A7A1101" w14:textId="77777777" w:rsidR="00A02C03" w:rsidRDefault="00A02C03" w:rsidP="003F146E">
                    <w:pPr>
                      <w:adjustRightInd w:val="0"/>
                      <w:jc w:val="right"/>
                    </w:pPr>
                    <w:r>
                      <w:rPr>
                        <w:rFonts w:hint="eastAsia"/>
                      </w:rPr>
                      <w:t>2,824,471,913.71</w:t>
                    </w:r>
                  </w:p>
                </w:tc>
                <w:tc>
                  <w:tcPr>
                    <w:tcW w:w="1073" w:type="pct"/>
                    <w:shd w:val="clear" w:color="auto" w:fill="auto"/>
                    <w:vAlign w:val="center"/>
                  </w:tcPr>
                  <w:p w14:paraId="47EB25C9" w14:textId="77777777" w:rsidR="00A02C03" w:rsidRDefault="00A02C03" w:rsidP="003F146E">
                    <w:pPr>
                      <w:adjustRightInd w:val="0"/>
                      <w:jc w:val="right"/>
                    </w:pPr>
                    <w:r>
                      <w:rPr>
                        <w:rFonts w:hint="eastAsia"/>
                      </w:rPr>
                      <w:t>3,031,422,941.44</w:t>
                    </w:r>
                  </w:p>
                </w:tc>
                <w:tc>
                  <w:tcPr>
                    <w:tcW w:w="1073" w:type="pct"/>
                    <w:shd w:val="clear" w:color="auto" w:fill="auto"/>
                    <w:vAlign w:val="center"/>
                  </w:tcPr>
                  <w:p w14:paraId="2315625E" w14:textId="77777777" w:rsidR="00A02C03" w:rsidRDefault="00A02C03" w:rsidP="003F146E">
                    <w:pPr>
                      <w:adjustRightInd w:val="0"/>
                      <w:jc w:val="right"/>
                    </w:pPr>
                    <w:r>
                      <w:rPr>
                        <w:rFonts w:hint="eastAsia"/>
                      </w:rPr>
                      <w:t>2,258,922,941.44</w:t>
                    </w:r>
                  </w:p>
                </w:tc>
                <w:tc>
                  <w:tcPr>
                    <w:tcW w:w="241" w:type="pct"/>
                    <w:shd w:val="clear" w:color="auto" w:fill="auto"/>
                    <w:vAlign w:val="center"/>
                  </w:tcPr>
                  <w:p w14:paraId="066B7B88" w14:textId="77777777" w:rsidR="00A02C03" w:rsidRDefault="00A02C03" w:rsidP="003F146E">
                    <w:pPr>
                      <w:adjustRightInd w:val="0"/>
                      <w:jc w:val="right"/>
                    </w:pPr>
                  </w:p>
                </w:tc>
                <w:tc>
                  <w:tcPr>
                    <w:tcW w:w="954" w:type="pct"/>
                    <w:shd w:val="clear" w:color="auto" w:fill="auto"/>
                    <w:vAlign w:val="center"/>
                  </w:tcPr>
                  <w:p w14:paraId="646EB98A" w14:textId="77777777" w:rsidR="00A02C03" w:rsidRDefault="00A02C03" w:rsidP="003F146E">
                    <w:pPr>
                      <w:adjustRightInd w:val="0"/>
                      <w:jc w:val="right"/>
                    </w:pPr>
                    <w:r>
                      <w:rPr>
                        <w:rFonts w:hint="eastAsia"/>
                      </w:rPr>
                      <w:t>772,500,000.00</w:t>
                    </w:r>
                  </w:p>
                </w:tc>
              </w:tr>
            </w:tbl>
            <w:p w14:paraId="54989340" w14:textId="747DA442" w:rsidR="00A02C03" w:rsidRPr="00A02C03" w:rsidRDefault="00A02C03" w:rsidP="0095510E">
              <w:pPr>
                <w:rPr>
                  <w:bCs w:val="0"/>
                </w:rPr>
              </w:pPr>
              <w:r w:rsidRPr="00A02C03">
                <w:rPr>
                  <w:rFonts w:hint="eastAsia"/>
                  <w:bCs w:val="0"/>
                </w:rPr>
                <w:t>（续上表）</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836"/>
                <w:gridCol w:w="1835"/>
                <w:gridCol w:w="1835"/>
                <w:gridCol w:w="906"/>
                <w:gridCol w:w="1132"/>
              </w:tblGrid>
              <w:tr w:rsidR="00A02C03" w14:paraId="240A0545" w14:textId="77777777" w:rsidTr="00A02C03">
                <w:trPr>
                  <w:trHeight w:val="340"/>
                  <w:tblHeader/>
                </w:trPr>
                <w:tc>
                  <w:tcPr>
                    <w:tcW w:w="729" w:type="pct"/>
                    <w:vMerge w:val="restart"/>
                    <w:shd w:val="clear" w:color="auto" w:fill="auto"/>
                    <w:vAlign w:val="center"/>
                  </w:tcPr>
                  <w:p w14:paraId="6FB003C4" w14:textId="77777777" w:rsidR="00A02C03" w:rsidRDefault="00A02C03" w:rsidP="003F146E">
                    <w:pPr>
                      <w:adjustRightInd w:val="0"/>
                      <w:ind w:firstLineChars="100" w:firstLine="210"/>
                    </w:pPr>
                    <w:r>
                      <w:rPr>
                        <w:rFonts w:hint="eastAsia"/>
                      </w:rPr>
                      <w:t>项</w:t>
                    </w:r>
                    <w:r>
                      <w:t>目</w:t>
                    </w:r>
                  </w:p>
                </w:tc>
                <w:tc>
                  <w:tcPr>
                    <w:tcW w:w="4271" w:type="pct"/>
                    <w:gridSpan w:val="5"/>
                    <w:shd w:val="clear" w:color="auto" w:fill="auto"/>
                    <w:vAlign w:val="center"/>
                  </w:tcPr>
                  <w:p w14:paraId="4E8D768E" w14:textId="77777777" w:rsidR="00A02C03" w:rsidRDefault="00A02C03" w:rsidP="003F146E">
                    <w:pPr>
                      <w:adjustRightInd w:val="0"/>
                      <w:jc w:val="center"/>
                    </w:pPr>
                    <w:r>
                      <w:rPr>
                        <w:rFonts w:hint="eastAsia"/>
                      </w:rPr>
                      <w:t>上年年末数</w:t>
                    </w:r>
                  </w:p>
                </w:tc>
              </w:tr>
              <w:tr w:rsidR="00A02C03" w14:paraId="5D24BE1C" w14:textId="77777777" w:rsidTr="00A02C03">
                <w:trPr>
                  <w:trHeight w:val="340"/>
                  <w:tblHeader/>
                </w:trPr>
                <w:tc>
                  <w:tcPr>
                    <w:tcW w:w="729" w:type="pct"/>
                    <w:vMerge/>
                    <w:shd w:val="clear" w:color="auto" w:fill="auto"/>
                    <w:vAlign w:val="center"/>
                  </w:tcPr>
                  <w:p w14:paraId="2F79002F" w14:textId="77777777" w:rsidR="00A02C03" w:rsidRDefault="00A02C03" w:rsidP="003F146E">
                    <w:pPr>
                      <w:adjustRightInd w:val="0"/>
                    </w:pPr>
                  </w:p>
                </w:tc>
                <w:tc>
                  <w:tcPr>
                    <w:tcW w:w="1039" w:type="pct"/>
                    <w:shd w:val="clear" w:color="auto" w:fill="auto"/>
                    <w:vAlign w:val="center"/>
                  </w:tcPr>
                  <w:p w14:paraId="5008D5ED" w14:textId="77777777" w:rsidR="00A02C03" w:rsidRDefault="00A02C03" w:rsidP="003F146E">
                    <w:pPr>
                      <w:adjustRightInd w:val="0"/>
                      <w:jc w:val="center"/>
                    </w:pPr>
                    <w:r>
                      <w:rPr>
                        <w:rFonts w:hint="eastAsia"/>
                      </w:rPr>
                      <w:t>账面价值</w:t>
                    </w:r>
                  </w:p>
                </w:tc>
                <w:tc>
                  <w:tcPr>
                    <w:tcW w:w="1039" w:type="pct"/>
                    <w:shd w:val="clear" w:color="auto" w:fill="auto"/>
                    <w:vAlign w:val="center"/>
                  </w:tcPr>
                  <w:p w14:paraId="7E03D08B" w14:textId="77777777" w:rsidR="00A02C03" w:rsidRDefault="00A02C03" w:rsidP="003F146E">
                    <w:pPr>
                      <w:adjustRightInd w:val="0"/>
                      <w:jc w:val="center"/>
                    </w:pPr>
                    <w:r>
                      <w:rPr>
                        <w:rFonts w:hint="eastAsia"/>
                      </w:rPr>
                      <w:t>未折现合同金额</w:t>
                    </w:r>
                  </w:p>
                </w:tc>
                <w:tc>
                  <w:tcPr>
                    <w:tcW w:w="1039" w:type="pct"/>
                    <w:shd w:val="clear" w:color="auto" w:fill="auto"/>
                    <w:vAlign w:val="center"/>
                  </w:tcPr>
                  <w:p w14:paraId="73645077" w14:textId="77777777" w:rsidR="00A02C03" w:rsidRDefault="00A02C03" w:rsidP="003F146E">
                    <w:pPr>
                      <w:adjustRightInd w:val="0"/>
                      <w:jc w:val="center"/>
                    </w:pPr>
                    <w:r>
                      <w:rPr>
                        <w:rFonts w:hint="eastAsia"/>
                      </w:rPr>
                      <w:t>1年以内</w:t>
                    </w:r>
                  </w:p>
                </w:tc>
                <w:tc>
                  <w:tcPr>
                    <w:tcW w:w="513" w:type="pct"/>
                    <w:shd w:val="clear" w:color="auto" w:fill="auto"/>
                    <w:vAlign w:val="center"/>
                  </w:tcPr>
                  <w:p w14:paraId="6A6FDBB1" w14:textId="77777777" w:rsidR="00A02C03" w:rsidRDefault="00A02C03" w:rsidP="003F146E">
                    <w:pPr>
                      <w:adjustRightInd w:val="0"/>
                      <w:jc w:val="center"/>
                    </w:pPr>
                    <w:r>
                      <w:rPr>
                        <w:rFonts w:hint="eastAsia"/>
                      </w:rPr>
                      <w:t>1-3年</w:t>
                    </w:r>
                  </w:p>
                </w:tc>
                <w:tc>
                  <w:tcPr>
                    <w:tcW w:w="641" w:type="pct"/>
                    <w:shd w:val="clear" w:color="auto" w:fill="auto"/>
                    <w:vAlign w:val="center"/>
                  </w:tcPr>
                  <w:p w14:paraId="604BF5E2" w14:textId="77777777" w:rsidR="00A02C03" w:rsidRDefault="00A02C03" w:rsidP="003F146E">
                    <w:pPr>
                      <w:adjustRightInd w:val="0"/>
                      <w:jc w:val="center"/>
                    </w:pPr>
                    <w:r>
                      <w:rPr>
                        <w:rFonts w:hint="eastAsia"/>
                      </w:rPr>
                      <w:t>3年以上</w:t>
                    </w:r>
                  </w:p>
                </w:tc>
              </w:tr>
              <w:tr w:rsidR="00A02C03" w14:paraId="11520DF7" w14:textId="77777777" w:rsidTr="00A02C03">
                <w:trPr>
                  <w:trHeight w:val="454"/>
                </w:trPr>
                <w:tc>
                  <w:tcPr>
                    <w:tcW w:w="729" w:type="pct"/>
                    <w:shd w:val="clear" w:color="auto" w:fill="auto"/>
                    <w:vAlign w:val="center"/>
                  </w:tcPr>
                  <w:p w14:paraId="659E1E4C" w14:textId="77777777" w:rsidR="00A02C03" w:rsidRDefault="00A02C03" w:rsidP="003F146E">
                    <w:pPr>
                      <w:adjustRightInd w:val="0"/>
                    </w:pPr>
                    <w:r>
                      <w:rPr>
                        <w:rFonts w:hint="eastAsia"/>
                      </w:rPr>
                      <w:t>银行借款</w:t>
                    </w:r>
                  </w:p>
                </w:tc>
                <w:tc>
                  <w:tcPr>
                    <w:tcW w:w="1039" w:type="pct"/>
                    <w:shd w:val="clear" w:color="auto" w:fill="auto"/>
                    <w:vAlign w:val="center"/>
                  </w:tcPr>
                  <w:p w14:paraId="7DFD398C" w14:textId="77777777" w:rsidR="00A02C03" w:rsidRDefault="00A02C03" w:rsidP="003F146E">
                    <w:pPr>
                      <w:jc w:val="right"/>
                      <w:textAlignment w:val="center"/>
                    </w:pPr>
                    <w:r>
                      <w:rPr>
                        <w:rFonts w:hint="eastAsia"/>
                        <w:color w:val="000000"/>
                        <w:lang w:bidi="ar"/>
                      </w:rPr>
                      <w:t>800,411,722.22</w:t>
                    </w:r>
                  </w:p>
                </w:tc>
                <w:tc>
                  <w:tcPr>
                    <w:tcW w:w="1039" w:type="pct"/>
                    <w:shd w:val="clear" w:color="auto" w:fill="auto"/>
                    <w:vAlign w:val="center"/>
                  </w:tcPr>
                  <w:p w14:paraId="7695BE4C" w14:textId="77777777" w:rsidR="00A02C03" w:rsidRDefault="00A02C03" w:rsidP="003F146E">
                    <w:pPr>
                      <w:jc w:val="right"/>
                      <w:textAlignment w:val="center"/>
                    </w:pPr>
                    <w:r>
                      <w:rPr>
                        <w:rFonts w:hint="eastAsia"/>
                        <w:color w:val="000000"/>
                        <w:lang w:bidi="ar"/>
                      </w:rPr>
                      <w:t>822,811,166.67</w:t>
                    </w:r>
                  </w:p>
                </w:tc>
                <w:tc>
                  <w:tcPr>
                    <w:tcW w:w="1039" w:type="pct"/>
                    <w:shd w:val="clear" w:color="auto" w:fill="auto"/>
                    <w:vAlign w:val="center"/>
                  </w:tcPr>
                  <w:p w14:paraId="69B24EFC" w14:textId="77777777" w:rsidR="00A02C03" w:rsidRDefault="00A02C03" w:rsidP="003F146E">
                    <w:pPr>
                      <w:jc w:val="right"/>
                      <w:textAlignment w:val="center"/>
                    </w:pPr>
                    <w:r>
                      <w:rPr>
                        <w:rFonts w:hint="eastAsia"/>
                        <w:color w:val="000000"/>
                        <w:lang w:bidi="ar"/>
                      </w:rPr>
                      <w:t>822,811,166.67</w:t>
                    </w:r>
                  </w:p>
                </w:tc>
                <w:tc>
                  <w:tcPr>
                    <w:tcW w:w="513" w:type="pct"/>
                    <w:shd w:val="clear" w:color="auto" w:fill="auto"/>
                    <w:vAlign w:val="center"/>
                  </w:tcPr>
                  <w:p w14:paraId="788D109B" w14:textId="77777777" w:rsidR="00A02C03" w:rsidRDefault="00A02C03" w:rsidP="003F146E">
                    <w:pPr>
                      <w:adjustRightInd w:val="0"/>
                      <w:jc w:val="right"/>
                    </w:pPr>
                  </w:p>
                </w:tc>
                <w:tc>
                  <w:tcPr>
                    <w:tcW w:w="641" w:type="pct"/>
                    <w:shd w:val="clear" w:color="auto" w:fill="auto"/>
                    <w:vAlign w:val="center"/>
                  </w:tcPr>
                  <w:p w14:paraId="56C2FC33" w14:textId="77777777" w:rsidR="00A02C03" w:rsidRDefault="00A02C03" w:rsidP="003F146E">
                    <w:pPr>
                      <w:adjustRightInd w:val="0"/>
                      <w:jc w:val="right"/>
                    </w:pPr>
                  </w:p>
                </w:tc>
              </w:tr>
              <w:tr w:rsidR="00A02C03" w14:paraId="66CE756C" w14:textId="77777777" w:rsidTr="00A02C03">
                <w:trPr>
                  <w:trHeight w:val="454"/>
                </w:trPr>
                <w:tc>
                  <w:tcPr>
                    <w:tcW w:w="729" w:type="pct"/>
                    <w:shd w:val="clear" w:color="auto" w:fill="auto"/>
                    <w:vAlign w:val="center"/>
                  </w:tcPr>
                  <w:p w14:paraId="13EE839E" w14:textId="77777777" w:rsidR="00A02C03" w:rsidRDefault="00A02C03" w:rsidP="003F146E">
                    <w:pPr>
                      <w:adjustRightInd w:val="0"/>
                    </w:pPr>
                    <w:r>
                      <w:rPr>
                        <w:rFonts w:hint="eastAsia"/>
                      </w:rPr>
                      <w:t>应付账款</w:t>
                    </w:r>
                  </w:p>
                </w:tc>
                <w:tc>
                  <w:tcPr>
                    <w:tcW w:w="1039" w:type="pct"/>
                    <w:shd w:val="clear" w:color="auto" w:fill="auto"/>
                    <w:vAlign w:val="center"/>
                  </w:tcPr>
                  <w:p w14:paraId="403BF16E" w14:textId="77777777" w:rsidR="00A02C03" w:rsidRDefault="00A02C03" w:rsidP="003F146E">
                    <w:pPr>
                      <w:adjustRightInd w:val="0"/>
                      <w:jc w:val="right"/>
                    </w:pPr>
                    <w:r>
                      <w:rPr>
                        <w:rFonts w:hint="eastAsia"/>
                      </w:rPr>
                      <w:t>52,507,712.21</w:t>
                    </w:r>
                  </w:p>
                </w:tc>
                <w:tc>
                  <w:tcPr>
                    <w:tcW w:w="1039" w:type="pct"/>
                    <w:shd w:val="clear" w:color="auto" w:fill="auto"/>
                    <w:vAlign w:val="center"/>
                  </w:tcPr>
                  <w:p w14:paraId="56A9E92B" w14:textId="77777777" w:rsidR="00A02C03" w:rsidRDefault="00A02C03" w:rsidP="003F146E">
                    <w:pPr>
                      <w:adjustRightInd w:val="0"/>
                      <w:jc w:val="right"/>
                    </w:pPr>
                    <w:r>
                      <w:rPr>
                        <w:rFonts w:hint="eastAsia"/>
                      </w:rPr>
                      <w:t>52,507,712.21</w:t>
                    </w:r>
                  </w:p>
                </w:tc>
                <w:tc>
                  <w:tcPr>
                    <w:tcW w:w="1039" w:type="pct"/>
                    <w:shd w:val="clear" w:color="auto" w:fill="auto"/>
                    <w:vAlign w:val="center"/>
                  </w:tcPr>
                  <w:p w14:paraId="4F62F927" w14:textId="77777777" w:rsidR="00A02C03" w:rsidRDefault="00A02C03" w:rsidP="003F146E">
                    <w:pPr>
                      <w:adjustRightInd w:val="0"/>
                      <w:jc w:val="right"/>
                    </w:pPr>
                    <w:r>
                      <w:rPr>
                        <w:rFonts w:hint="eastAsia"/>
                      </w:rPr>
                      <w:t>52,507,712.21</w:t>
                    </w:r>
                  </w:p>
                </w:tc>
                <w:tc>
                  <w:tcPr>
                    <w:tcW w:w="513" w:type="pct"/>
                    <w:shd w:val="clear" w:color="auto" w:fill="auto"/>
                    <w:vAlign w:val="center"/>
                  </w:tcPr>
                  <w:p w14:paraId="22FD218A" w14:textId="77777777" w:rsidR="00A02C03" w:rsidRDefault="00A02C03" w:rsidP="003F146E">
                    <w:pPr>
                      <w:adjustRightInd w:val="0"/>
                      <w:jc w:val="right"/>
                    </w:pPr>
                  </w:p>
                </w:tc>
                <w:tc>
                  <w:tcPr>
                    <w:tcW w:w="641" w:type="pct"/>
                    <w:shd w:val="clear" w:color="auto" w:fill="auto"/>
                    <w:vAlign w:val="center"/>
                  </w:tcPr>
                  <w:p w14:paraId="63FC72D6" w14:textId="77777777" w:rsidR="00A02C03" w:rsidRDefault="00A02C03" w:rsidP="003F146E">
                    <w:pPr>
                      <w:adjustRightInd w:val="0"/>
                      <w:jc w:val="right"/>
                    </w:pPr>
                  </w:p>
                </w:tc>
              </w:tr>
              <w:tr w:rsidR="00A02C03" w14:paraId="39CC41F3" w14:textId="77777777" w:rsidTr="00A02C03">
                <w:trPr>
                  <w:trHeight w:val="454"/>
                </w:trPr>
                <w:tc>
                  <w:tcPr>
                    <w:tcW w:w="729" w:type="pct"/>
                    <w:shd w:val="clear" w:color="auto" w:fill="auto"/>
                    <w:vAlign w:val="center"/>
                  </w:tcPr>
                  <w:p w14:paraId="197BAFD7" w14:textId="77777777" w:rsidR="00A02C03" w:rsidRDefault="00A02C03" w:rsidP="003F146E">
                    <w:pPr>
                      <w:adjustRightInd w:val="0"/>
                    </w:pPr>
                    <w:r>
                      <w:rPr>
                        <w:rFonts w:hint="eastAsia"/>
                      </w:rPr>
                      <w:t>其他应付款</w:t>
                    </w:r>
                  </w:p>
                </w:tc>
                <w:tc>
                  <w:tcPr>
                    <w:tcW w:w="1039" w:type="pct"/>
                    <w:shd w:val="clear" w:color="auto" w:fill="auto"/>
                    <w:vAlign w:val="center"/>
                  </w:tcPr>
                  <w:p w14:paraId="39158B65" w14:textId="77777777" w:rsidR="00A02C03" w:rsidRDefault="00A02C03" w:rsidP="003F146E">
                    <w:pPr>
                      <w:adjustRightInd w:val="0"/>
                      <w:jc w:val="right"/>
                    </w:pPr>
                    <w:r>
                      <w:rPr>
                        <w:rFonts w:hint="eastAsia"/>
                      </w:rPr>
                      <w:t>214,284,121.79</w:t>
                    </w:r>
                  </w:p>
                </w:tc>
                <w:tc>
                  <w:tcPr>
                    <w:tcW w:w="1039" w:type="pct"/>
                    <w:shd w:val="clear" w:color="auto" w:fill="auto"/>
                    <w:vAlign w:val="center"/>
                  </w:tcPr>
                  <w:p w14:paraId="0A9175B1" w14:textId="77777777" w:rsidR="00A02C03" w:rsidRDefault="00A02C03" w:rsidP="003F146E">
                    <w:pPr>
                      <w:adjustRightInd w:val="0"/>
                      <w:jc w:val="right"/>
                    </w:pPr>
                    <w:r>
                      <w:rPr>
                        <w:rFonts w:hint="eastAsia"/>
                      </w:rPr>
                      <w:t>214,284,121.79</w:t>
                    </w:r>
                  </w:p>
                </w:tc>
                <w:tc>
                  <w:tcPr>
                    <w:tcW w:w="1039" w:type="pct"/>
                    <w:shd w:val="clear" w:color="auto" w:fill="auto"/>
                    <w:vAlign w:val="center"/>
                  </w:tcPr>
                  <w:p w14:paraId="095CAC2B" w14:textId="77777777" w:rsidR="00A02C03" w:rsidRDefault="00A02C03" w:rsidP="003F146E">
                    <w:pPr>
                      <w:adjustRightInd w:val="0"/>
                      <w:jc w:val="right"/>
                    </w:pPr>
                    <w:r>
                      <w:rPr>
                        <w:rFonts w:hint="eastAsia"/>
                      </w:rPr>
                      <w:t>214,284,121.79</w:t>
                    </w:r>
                  </w:p>
                </w:tc>
                <w:tc>
                  <w:tcPr>
                    <w:tcW w:w="513" w:type="pct"/>
                    <w:shd w:val="clear" w:color="auto" w:fill="auto"/>
                    <w:vAlign w:val="center"/>
                  </w:tcPr>
                  <w:p w14:paraId="4345AF2F" w14:textId="77777777" w:rsidR="00A02C03" w:rsidRDefault="00A02C03" w:rsidP="003F146E">
                    <w:pPr>
                      <w:adjustRightInd w:val="0"/>
                      <w:jc w:val="right"/>
                    </w:pPr>
                  </w:p>
                </w:tc>
                <w:tc>
                  <w:tcPr>
                    <w:tcW w:w="641" w:type="pct"/>
                    <w:shd w:val="clear" w:color="auto" w:fill="auto"/>
                    <w:vAlign w:val="center"/>
                  </w:tcPr>
                  <w:p w14:paraId="635E7570" w14:textId="77777777" w:rsidR="00A02C03" w:rsidRDefault="00A02C03" w:rsidP="003F146E">
                    <w:pPr>
                      <w:adjustRightInd w:val="0"/>
                      <w:jc w:val="right"/>
                    </w:pPr>
                  </w:p>
                </w:tc>
              </w:tr>
              <w:tr w:rsidR="00A02C03" w14:paraId="0DEF26E9" w14:textId="77777777" w:rsidTr="00A02C03">
                <w:trPr>
                  <w:trHeight w:val="454"/>
                </w:trPr>
                <w:tc>
                  <w:tcPr>
                    <w:tcW w:w="729" w:type="pct"/>
                    <w:shd w:val="clear" w:color="auto" w:fill="auto"/>
                    <w:vAlign w:val="center"/>
                  </w:tcPr>
                  <w:p w14:paraId="6C0ACF35" w14:textId="77777777" w:rsidR="00A02C03" w:rsidRDefault="00A02C03" w:rsidP="003F146E">
                    <w:pPr>
                      <w:adjustRightInd w:val="0"/>
                      <w:ind w:firstLineChars="100" w:firstLine="210"/>
                    </w:pPr>
                    <w:r>
                      <w:rPr>
                        <w:rFonts w:hint="eastAsia"/>
                      </w:rPr>
                      <w:t>小</w:t>
                    </w:r>
                    <w:r>
                      <w:t>计</w:t>
                    </w:r>
                  </w:p>
                </w:tc>
                <w:tc>
                  <w:tcPr>
                    <w:tcW w:w="1039" w:type="pct"/>
                    <w:shd w:val="clear" w:color="auto" w:fill="auto"/>
                    <w:vAlign w:val="center"/>
                  </w:tcPr>
                  <w:p w14:paraId="75BC0C7A" w14:textId="77777777" w:rsidR="00A02C03" w:rsidRDefault="00A02C03" w:rsidP="003F146E">
                    <w:pPr>
                      <w:jc w:val="right"/>
                      <w:textAlignment w:val="center"/>
                    </w:pPr>
                    <w:r>
                      <w:rPr>
                        <w:rFonts w:hint="eastAsia"/>
                        <w:color w:val="000000"/>
                        <w:sz w:val="20"/>
                        <w:szCs w:val="20"/>
                        <w:lang w:bidi="ar"/>
                      </w:rPr>
                      <w:t>1,067,203,556.22</w:t>
                    </w:r>
                  </w:p>
                </w:tc>
                <w:tc>
                  <w:tcPr>
                    <w:tcW w:w="1039" w:type="pct"/>
                    <w:shd w:val="clear" w:color="auto" w:fill="auto"/>
                    <w:vAlign w:val="center"/>
                  </w:tcPr>
                  <w:p w14:paraId="4A3797A2" w14:textId="77777777" w:rsidR="00A02C03" w:rsidRDefault="00A02C03" w:rsidP="003F146E">
                    <w:pPr>
                      <w:jc w:val="right"/>
                      <w:textAlignment w:val="center"/>
                    </w:pPr>
                    <w:r>
                      <w:rPr>
                        <w:rFonts w:hint="eastAsia"/>
                        <w:color w:val="000000"/>
                        <w:sz w:val="20"/>
                        <w:szCs w:val="20"/>
                        <w:lang w:bidi="ar"/>
                      </w:rPr>
                      <w:t>1,089,603,000.67</w:t>
                    </w:r>
                  </w:p>
                </w:tc>
                <w:tc>
                  <w:tcPr>
                    <w:tcW w:w="1039" w:type="pct"/>
                    <w:shd w:val="clear" w:color="auto" w:fill="auto"/>
                    <w:vAlign w:val="center"/>
                  </w:tcPr>
                  <w:p w14:paraId="51C110AB" w14:textId="77777777" w:rsidR="00A02C03" w:rsidRDefault="00A02C03" w:rsidP="003F146E">
                    <w:pPr>
                      <w:jc w:val="right"/>
                      <w:textAlignment w:val="center"/>
                    </w:pPr>
                    <w:r>
                      <w:rPr>
                        <w:rFonts w:hint="eastAsia"/>
                        <w:color w:val="000000"/>
                        <w:sz w:val="20"/>
                        <w:szCs w:val="20"/>
                        <w:lang w:bidi="ar"/>
                      </w:rPr>
                      <w:t>1,089,603,000.67</w:t>
                    </w:r>
                  </w:p>
                </w:tc>
                <w:tc>
                  <w:tcPr>
                    <w:tcW w:w="513" w:type="pct"/>
                    <w:shd w:val="clear" w:color="auto" w:fill="auto"/>
                    <w:vAlign w:val="center"/>
                  </w:tcPr>
                  <w:p w14:paraId="76A962C2" w14:textId="77777777" w:rsidR="00A02C03" w:rsidRDefault="00A02C03" w:rsidP="003F146E">
                    <w:pPr>
                      <w:adjustRightInd w:val="0"/>
                      <w:jc w:val="right"/>
                    </w:pPr>
                  </w:p>
                </w:tc>
                <w:tc>
                  <w:tcPr>
                    <w:tcW w:w="641" w:type="pct"/>
                    <w:shd w:val="clear" w:color="auto" w:fill="auto"/>
                    <w:vAlign w:val="center"/>
                  </w:tcPr>
                  <w:p w14:paraId="5B3EA93B" w14:textId="77777777" w:rsidR="00A02C03" w:rsidRDefault="00A02C03" w:rsidP="003F146E">
                    <w:pPr>
                      <w:adjustRightInd w:val="0"/>
                      <w:jc w:val="right"/>
                    </w:pPr>
                  </w:p>
                </w:tc>
              </w:tr>
            </w:tbl>
            <w:p w14:paraId="7E5243AE" w14:textId="77777777" w:rsidR="00A02C03" w:rsidRPr="00A02C03" w:rsidRDefault="00A02C03" w:rsidP="00A02C03">
              <w:pPr>
                <w:ind w:firstLineChars="200" w:firstLine="420"/>
                <w:rPr>
                  <w:bCs w:val="0"/>
                </w:rPr>
              </w:pPr>
              <w:r w:rsidRPr="00A02C03">
                <w:rPr>
                  <w:bCs w:val="0"/>
                </w:rPr>
                <w:t>(三)市场风险</w:t>
              </w:r>
            </w:p>
            <w:p w14:paraId="34FB54D6" w14:textId="77777777" w:rsidR="00A02C03" w:rsidRPr="00A02C03" w:rsidRDefault="00A02C03" w:rsidP="00A02C03">
              <w:pPr>
                <w:ind w:firstLineChars="200" w:firstLine="420"/>
                <w:rPr>
                  <w:bCs w:val="0"/>
                </w:rPr>
              </w:pPr>
              <w:r w:rsidRPr="00A02C03">
                <w:rPr>
                  <w:rFonts w:hint="eastAsia"/>
                  <w:bCs w:val="0"/>
                </w:rPr>
                <w:t>市场风险，是指金融工具的公允价值或未来现金流量因市场价格变动而发生波动的风险。市场风险主要包括利率风险和外汇风险。</w:t>
              </w:r>
            </w:p>
            <w:p w14:paraId="28F25B81" w14:textId="77777777" w:rsidR="00A02C03" w:rsidRPr="00A02C03" w:rsidRDefault="00A02C03" w:rsidP="00A02C03">
              <w:pPr>
                <w:ind w:firstLineChars="200" w:firstLine="420"/>
                <w:rPr>
                  <w:bCs w:val="0"/>
                </w:rPr>
              </w:pPr>
              <w:r w:rsidRPr="00A02C03">
                <w:rPr>
                  <w:bCs w:val="0"/>
                </w:rPr>
                <w:t>1.利率风险</w:t>
              </w:r>
            </w:p>
            <w:p w14:paraId="74AD1B75" w14:textId="77777777" w:rsidR="00A02C03" w:rsidRPr="00A02C03" w:rsidRDefault="00A02C03" w:rsidP="00A02C03">
              <w:pPr>
                <w:ind w:firstLineChars="200" w:firstLine="420"/>
                <w:rPr>
                  <w:bCs w:val="0"/>
                </w:rPr>
              </w:pPr>
              <w:r w:rsidRPr="00A02C03">
                <w:rPr>
                  <w:rFonts w:hint="eastAsia"/>
                  <w:bCs w:val="0"/>
                </w:rPr>
                <w:t>利率风险，是指金融工具的公允价值或未来现金流量因市场利率变动而发生波动的风险。固定利率的带息金融工具使本公司面临公允价值利率风险，浮动利率的带息金融工具使本公司面临</w:t>
              </w:r>
              <w:r w:rsidRPr="00A02C03">
                <w:rPr>
                  <w:rFonts w:hint="eastAsia"/>
                  <w:bCs w:val="0"/>
                </w:rPr>
                <w:lastRenderedPageBreak/>
                <w:t>现金流量利率风险。本公司根据市场环境来决定固定利率与浮动利率金融工具的比例，并通过定期审阅与监控维持适当的金融工具组合。</w:t>
              </w:r>
            </w:p>
            <w:p w14:paraId="30034F2A" w14:textId="77777777" w:rsidR="00A02C03" w:rsidRPr="00A02C03" w:rsidRDefault="00A02C03" w:rsidP="00A02C03">
              <w:pPr>
                <w:ind w:firstLineChars="200" w:firstLine="420"/>
                <w:rPr>
                  <w:bCs w:val="0"/>
                </w:rPr>
              </w:pPr>
              <w:r w:rsidRPr="00A02C03">
                <w:rPr>
                  <w:bCs w:val="0"/>
                </w:rPr>
                <w:t>2.外汇风险</w:t>
              </w:r>
            </w:p>
            <w:p w14:paraId="0A00DB3F" w14:textId="77777777" w:rsidR="00A02C03" w:rsidRPr="00A02C03" w:rsidRDefault="00A02C03" w:rsidP="00A02C03">
              <w:pPr>
                <w:ind w:firstLineChars="200" w:firstLine="420"/>
                <w:rPr>
                  <w:bCs w:val="0"/>
                </w:rPr>
              </w:pPr>
              <w:r w:rsidRPr="00A02C03">
                <w:rPr>
                  <w:rFonts w:hint="eastAsia"/>
                  <w:bCs w:val="0"/>
                </w:rPr>
                <w:t>外汇风险，是指金融工具的公允价值或未来现金流量因外汇汇率变动而发生波动的风险。本公司于中国内地经营，且主要活动以人民币计价。因此，本公司所承担的外汇变动市场风险不重大。</w:t>
              </w:r>
            </w:p>
            <w:p w14:paraId="6CFEEE24" w14:textId="5DE7C352" w:rsidR="00A02C03" w:rsidRPr="00A02C03" w:rsidRDefault="00A02C03" w:rsidP="00A02C03">
              <w:pPr>
                <w:ind w:firstLineChars="200" w:firstLine="420"/>
                <w:rPr>
                  <w:bCs w:val="0"/>
                </w:rPr>
              </w:pPr>
              <w:r w:rsidRPr="00A02C03">
                <w:rPr>
                  <w:rFonts w:hint="eastAsia"/>
                  <w:bCs w:val="0"/>
                </w:rPr>
                <w:t>本公司期末外币货币性资产和负债情况详见本报告第十节财务报告七、合并财务报表项目注释</w:t>
              </w:r>
              <w:r w:rsidRPr="00A02C03">
                <w:rPr>
                  <w:bCs w:val="0"/>
                </w:rPr>
                <w:t xml:space="preserve"> 82、外币货币性项目之说明。</w:t>
              </w:r>
            </w:p>
          </w:sdtContent>
        </w:sdt>
      </w:sdtContent>
    </w:sdt>
    <w:p w14:paraId="60BC5A53" w14:textId="77777777" w:rsidR="00B430B9" w:rsidRDefault="00000000">
      <w:pPr>
        <w:pStyle w:val="2"/>
        <w:numPr>
          <w:ilvl w:val="0"/>
          <w:numId w:val="33"/>
        </w:numPr>
        <w:ind w:left="422" w:hanging="422"/>
        <w:rPr>
          <w:rFonts w:ascii="宋体" w:hAnsi="宋体"/>
        </w:rPr>
      </w:pPr>
      <w:r>
        <w:rPr>
          <w:rFonts w:ascii="宋体" w:hAnsi="宋体" w:hint="eastAsia"/>
        </w:rPr>
        <w:t>公允价值的披露</w:t>
      </w:r>
    </w:p>
    <w:bookmarkStart w:id="240"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1126699954"/>
        <w:lock w:val="sdtLocked"/>
        <w:placeholder>
          <w:docPart w:val="GBC22222222222222222222222222222"/>
        </w:placeholder>
      </w:sdtPr>
      <w:sdtEndPr>
        <w:rPr>
          <w:rFonts w:cstheme="minorBidi"/>
          <w:szCs w:val="21"/>
        </w:rPr>
      </w:sdtEndPr>
      <w:sdtContent>
        <w:p w14:paraId="34E205BC" w14:textId="77777777" w:rsidR="00B430B9" w:rsidRDefault="00000000">
          <w:pPr>
            <w:pStyle w:val="3"/>
            <w:numPr>
              <w:ilvl w:val="0"/>
              <w:numId w:val="82"/>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817801958"/>
            <w:lock w:val="sdtLocked"/>
            <w:placeholder>
              <w:docPart w:val="GBC22222222222222222222222222222"/>
            </w:placeholder>
          </w:sdtPr>
          <w:sdtContent>
            <w:p w14:paraId="5E02C022" w14:textId="050C603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91B317" w14:textId="77777777" w:rsidR="00B430B9" w:rsidRDefault="00000000">
          <w:pPr>
            <w:jc w:val="right"/>
          </w:pPr>
          <w:r>
            <w:rPr>
              <w:rFonts w:hint="eastAsia"/>
            </w:rPr>
            <w:t>单位：</w:t>
          </w:r>
          <w:sdt>
            <w:sdtPr>
              <w:rPr>
                <w:rFonts w:hint="eastAsia"/>
              </w:rPr>
              <w:alias w:val="单位：财务附注：以公允价值计量的资产和负债的期末公允价值"/>
              <w:tag w:val="_GBC_4b785696cde44d3f8a4a7d28ab963e38"/>
              <w:id w:val="718948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9911336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1"/>
            <w:gridCol w:w="1736"/>
            <w:gridCol w:w="1517"/>
            <w:gridCol w:w="1583"/>
            <w:gridCol w:w="1736"/>
          </w:tblGrid>
          <w:tr w:rsidR="00DC6BB5" w14:paraId="36A596CE" w14:textId="77777777" w:rsidTr="00DC6BB5">
            <w:trPr>
              <w:trHeight w:val="145"/>
            </w:trPr>
            <w:sdt>
              <w:sdtPr>
                <w:tag w:val="_PLD_25e2bb7801744f08a089c0e6a2b31b9b"/>
                <w:id w:val="-256988004"/>
                <w:lock w:val="sdtLocked"/>
              </w:sdtPr>
              <w:sdtContent>
                <w:tc>
                  <w:tcPr>
                    <w:tcW w:w="1276" w:type="pct"/>
                    <w:vMerge w:val="restart"/>
                    <w:tcBorders>
                      <w:top w:val="single" w:sz="4" w:space="0" w:color="auto"/>
                      <w:left w:val="single" w:sz="4" w:space="0" w:color="auto"/>
                      <w:right w:val="single" w:sz="4" w:space="0" w:color="auto"/>
                    </w:tcBorders>
                    <w:shd w:val="clear" w:color="auto" w:fill="auto"/>
                    <w:vAlign w:val="center"/>
                  </w:tcPr>
                  <w:p w14:paraId="76141D1D" w14:textId="77777777" w:rsidR="00B430B9" w:rsidRDefault="00000000" w:rsidP="00AE2539">
                    <w:pPr>
                      <w:jc w:val="center"/>
                      <w:outlineLvl w:val="2"/>
                      <w:rPr>
                        <w:rFonts w:cs="Cambria"/>
                      </w:rPr>
                    </w:pPr>
                    <w:r>
                      <w:rPr>
                        <w:rFonts w:cs="Cambria" w:hint="eastAsia"/>
                      </w:rPr>
                      <w:t>项目</w:t>
                    </w:r>
                  </w:p>
                </w:tc>
              </w:sdtContent>
            </w:sdt>
            <w:sdt>
              <w:sdtPr>
                <w:tag w:val="_PLD_ad919f08ba5040a28e31328eb66da0bf"/>
                <w:id w:val="1089120476"/>
                <w:lock w:val="sdtLocked"/>
              </w:sdtPr>
              <w:sdtContent>
                <w:tc>
                  <w:tcPr>
                    <w:tcW w:w="37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ADE7E1" w14:textId="77777777" w:rsidR="00B430B9" w:rsidRDefault="00000000" w:rsidP="00AE2539">
                    <w:pPr>
                      <w:jc w:val="center"/>
                      <w:outlineLvl w:val="2"/>
                      <w:rPr>
                        <w:rFonts w:cs="Cambria"/>
                      </w:rPr>
                    </w:pPr>
                    <w:r>
                      <w:rPr>
                        <w:rFonts w:cs="Cambria" w:hint="eastAsia"/>
                      </w:rPr>
                      <w:t>期末公允价值</w:t>
                    </w:r>
                  </w:p>
                </w:tc>
              </w:sdtContent>
            </w:sdt>
          </w:tr>
          <w:tr w:rsidR="00DC6BB5" w14:paraId="2EDD6BAB" w14:textId="77777777" w:rsidTr="00DC6BB5">
            <w:trPr>
              <w:trHeight w:val="145"/>
            </w:trPr>
            <w:tc>
              <w:tcPr>
                <w:tcW w:w="1276" w:type="pct"/>
                <w:vMerge/>
                <w:tcBorders>
                  <w:left w:val="single" w:sz="4" w:space="0" w:color="auto"/>
                  <w:bottom w:val="single" w:sz="4" w:space="0" w:color="auto"/>
                  <w:right w:val="single" w:sz="4" w:space="0" w:color="auto"/>
                </w:tcBorders>
                <w:shd w:val="clear" w:color="auto" w:fill="auto"/>
                <w:vAlign w:val="center"/>
              </w:tcPr>
              <w:p w14:paraId="09971E41" w14:textId="77777777" w:rsidR="00B430B9" w:rsidRDefault="00B430B9" w:rsidP="00AE2539">
                <w:pPr>
                  <w:jc w:val="center"/>
                  <w:outlineLvl w:val="2"/>
                  <w:rPr>
                    <w:rFonts w:cs="Cambria"/>
                  </w:rPr>
                </w:pPr>
              </w:p>
            </w:tc>
            <w:sdt>
              <w:sdtPr>
                <w:tag w:val="_PLD_4bb34c3d92bf450fb80f7c0c95977a2b"/>
                <w:id w:val="1389384992"/>
                <w:lock w:val="sdtLocked"/>
              </w:sdtPr>
              <w:sdtContent>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7046AF" w14:textId="77777777" w:rsidR="00B430B9" w:rsidRDefault="00000000" w:rsidP="00AE2539">
                    <w:pPr>
                      <w:jc w:val="center"/>
                      <w:outlineLvl w:val="2"/>
                      <w:rPr>
                        <w:rFonts w:cs="Cambria"/>
                      </w:rPr>
                    </w:pPr>
                    <w:r>
                      <w:rPr>
                        <w:rFonts w:cs="Cambria" w:hint="eastAsia"/>
                      </w:rPr>
                      <w:t>第一层次公允价值计量</w:t>
                    </w:r>
                  </w:p>
                </w:tc>
              </w:sdtContent>
            </w:sdt>
            <w:sdt>
              <w:sdtPr>
                <w:tag w:val="_PLD_08753059c9e04a10af2918fbc1559bed"/>
                <w:id w:val="7569958"/>
                <w:lock w:val="sdtLocked"/>
              </w:sdt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F545B5A" w14:textId="77777777" w:rsidR="00B430B9" w:rsidRDefault="00000000" w:rsidP="00AE2539">
                    <w:pPr>
                      <w:jc w:val="center"/>
                      <w:outlineLvl w:val="2"/>
                      <w:rPr>
                        <w:rFonts w:cs="Cambria"/>
                      </w:rPr>
                    </w:pPr>
                    <w:r>
                      <w:rPr>
                        <w:rFonts w:cs="Cambria" w:hint="eastAsia"/>
                      </w:rPr>
                      <w:t>第二层次公允价值计量</w:t>
                    </w:r>
                  </w:p>
                </w:tc>
              </w:sdtContent>
            </w:sdt>
            <w:sdt>
              <w:sdtPr>
                <w:tag w:val="_PLD_b263de838c9c4afa9fddb6dee6409a62"/>
                <w:id w:val="1145084587"/>
                <w:lock w:val="sdtLocked"/>
              </w:sdtPr>
              <w:sdtContent>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224152E1" w14:textId="77777777" w:rsidR="00B430B9" w:rsidRDefault="00000000" w:rsidP="00AE2539">
                    <w:pPr>
                      <w:jc w:val="center"/>
                      <w:outlineLvl w:val="2"/>
                      <w:rPr>
                        <w:rFonts w:cs="Cambria"/>
                      </w:rPr>
                    </w:pPr>
                    <w:r>
                      <w:rPr>
                        <w:rFonts w:cs="Cambria" w:hint="eastAsia"/>
                      </w:rPr>
                      <w:t>第三层次公允价值计量</w:t>
                    </w:r>
                  </w:p>
                </w:tc>
              </w:sdtContent>
            </w:sdt>
            <w:sdt>
              <w:sdtPr>
                <w:tag w:val="_PLD_50eba344a451417c8072228a7a4959c5"/>
                <w:id w:val="-132489344"/>
                <w:lock w:val="sdtLocked"/>
              </w:sdtPr>
              <w:sdtContent>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F154AA5" w14:textId="77777777" w:rsidR="00B430B9" w:rsidRDefault="00000000" w:rsidP="00AE2539">
                    <w:pPr>
                      <w:jc w:val="center"/>
                      <w:outlineLvl w:val="2"/>
                      <w:rPr>
                        <w:rFonts w:cs="Cambria"/>
                      </w:rPr>
                    </w:pPr>
                    <w:r>
                      <w:rPr>
                        <w:rFonts w:cs="Cambria" w:hint="eastAsia"/>
                      </w:rPr>
                      <w:t>合计</w:t>
                    </w:r>
                  </w:p>
                </w:tc>
              </w:sdtContent>
            </w:sdt>
          </w:tr>
          <w:tr w:rsidR="00DC6BB5" w14:paraId="5EBB1412" w14:textId="77777777" w:rsidTr="00DC6BB5">
            <w:trPr>
              <w:trHeight w:val="227"/>
            </w:trPr>
            <w:sdt>
              <w:sdtPr>
                <w:tag w:val="_PLD_0df07aa5429843d5898a68994e53f99c"/>
                <w:id w:val="378134752"/>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7F783CC9" w14:textId="77777777" w:rsidR="00B430B9" w:rsidRDefault="00000000" w:rsidP="00AE2539">
                    <w:pPr>
                      <w:outlineLvl w:val="2"/>
                      <w:rPr>
                        <w:rFonts w:cs="Cambria"/>
                        <w:b/>
                      </w:rPr>
                    </w:pPr>
                    <w:r>
                      <w:rPr>
                        <w:rFonts w:cs="Cambria" w:hint="eastAsia"/>
                        <w:b/>
                      </w:rPr>
                      <w:t>一、持续的公允价值计量</w:t>
                    </w:r>
                  </w:p>
                </w:tc>
              </w:sdtContent>
            </w:sdt>
            <w:tc>
              <w:tcPr>
                <w:tcW w:w="984" w:type="pct"/>
                <w:tcBorders>
                  <w:top w:val="single" w:sz="4" w:space="0" w:color="auto"/>
                  <w:left w:val="single" w:sz="4" w:space="0" w:color="auto"/>
                  <w:bottom w:val="single" w:sz="4" w:space="0" w:color="auto"/>
                  <w:right w:val="single" w:sz="4" w:space="0" w:color="auto"/>
                </w:tcBorders>
              </w:tcPr>
              <w:p w14:paraId="42C0D7AA"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7B1E7D48"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5BB91BE8"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67706AB8" w14:textId="77777777" w:rsidR="00B430B9" w:rsidRDefault="00B430B9" w:rsidP="00AE2539">
                <w:pPr>
                  <w:jc w:val="right"/>
                  <w:outlineLvl w:val="2"/>
                  <w:rPr>
                    <w:rFonts w:cs="Cambria"/>
                  </w:rPr>
                </w:pPr>
              </w:p>
            </w:tc>
          </w:tr>
          <w:tr w:rsidR="00DC6BB5" w14:paraId="2C601469"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773748249"/>
                  <w:lock w:val="sdtLocked"/>
                </w:sdtPr>
                <w:sdtEndPr>
                  <w:rPr>
                    <w:shd w:val="solid" w:color="FFFFFF" w:fill="auto"/>
                  </w:rPr>
                </w:sdtEndPr>
                <w:sdtContent>
                  <w:p w14:paraId="49FDE0B6" w14:textId="77777777" w:rsidR="00B430B9" w:rsidRDefault="00000000" w:rsidP="00AE2539">
                    <w:pPr>
                      <w:outlineLvl w:val="2"/>
                    </w:pPr>
                    <w:r>
                      <w:rPr>
                        <w:rFonts w:hint="eastAsia"/>
                      </w:rPr>
                      <w:t>（一）</w:t>
                    </w:r>
                    <w:r>
                      <w:rPr>
                        <w:rFonts w:hint="eastAsia"/>
                        <w:shd w:val="solid" w:color="FFFFFF" w:fill="auto"/>
                      </w:rPr>
                      <w:t>交易性金融资产</w:t>
                    </w:r>
                  </w:p>
                </w:sdtContent>
              </w:sdt>
            </w:tc>
            <w:tc>
              <w:tcPr>
                <w:tcW w:w="984" w:type="pct"/>
                <w:tcBorders>
                  <w:top w:val="single" w:sz="4" w:space="0" w:color="auto"/>
                  <w:left w:val="single" w:sz="4" w:space="0" w:color="auto"/>
                  <w:bottom w:val="single" w:sz="4" w:space="0" w:color="auto"/>
                  <w:right w:val="single" w:sz="4" w:space="0" w:color="auto"/>
                </w:tcBorders>
              </w:tcPr>
              <w:p w14:paraId="2BA28EB8"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1649F234"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2DDD61B3"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20F9DB55" w14:textId="77777777" w:rsidR="00B430B9" w:rsidRDefault="00B430B9" w:rsidP="00AE2539">
                <w:pPr>
                  <w:jc w:val="right"/>
                  <w:outlineLvl w:val="2"/>
                  <w:rPr>
                    <w:rFonts w:cs="Cambria"/>
                  </w:rPr>
                </w:pPr>
              </w:p>
            </w:tc>
          </w:tr>
          <w:tr w:rsidR="00DC6BB5" w14:paraId="4F5373F1"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279452973"/>
                  <w:lock w:val="sdtLocked"/>
                </w:sdtPr>
                <w:sdtContent>
                  <w:p w14:paraId="7CFBD363" w14:textId="77777777" w:rsidR="00B430B9" w:rsidRDefault="00000000" w:rsidP="00AE2539">
                    <w:pPr>
                      <w:outlineLvl w:val="2"/>
                    </w:pPr>
                    <w:r>
                      <w:t>1.以公允价值计量且变动计入当期损益的金融资产</w:t>
                    </w:r>
                  </w:p>
                </w:sdtContent>
              </w:sdt>
            </w:tc>
            <w:tc>
              <w:tcPr>
                <w:tcW w:w="984" w:type="pct"/>
                <w:tcBorders>
                  <w:top w:val="single" w:sz="4" w:space="0" w:color="auto"/>
                  <w:left w:val="single" w:sz="4" w:space="0" w:color="auto"/>
                  <w:bottom w:val="single" w:sz="4" w:space="0" w:color="auto"/>
                  <w:right w:val="single" w:sz="4" w:space="0" w:color="auto"/>
                </w:tcBorders>
              </w:tcPr>
              <w:p w14:paraId="63E97599"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0E515982"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61E38B6B"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16874BD" w14:textId="77777777" w:rsidR="00B430B9" w:rsidRDefault="00B430B9" w:rsidP="00AE2539">
                <w:pPr>
                  <w:jc w:val="right"/>
                  <w:outlineLvl w:val="2"/>
                  <w:rPr>
                    <w:rFonts w:cs="Cambria"/>
                  </w:rPr>
                </w:pPr>
              </w:p>
            </w:tc>
          </w:tr>
          <w:tr w:rsidR="00DC6BB5" w14:paraId="467E37A4" w14:textId="77777777" w:rsidTr="00DC6BB5">
            <w:trPr>
              <w:trHeight w:val="240"/>
            </w:trPr>
            <w:sdt>
              <w:sdtPr>
                <w:tag w:val="_PLD_1978a795a85148b4b91da91d8626cc66"/>
                <w:id w:val="298503166"/>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4F93B300" w14:textId="77777777" w:rsidR="00B430B9" w:rsidRDefault="00000000" w:rsidP="00AE2539">
                    <w:pPr>
                      <w:outlineLvl w:val="2"/>
                      <w:rPr>
                        <w:rFonts w:cs="Cambria"/>
                      </w:rPr>
                    </w:pPr>
                    <w:r>
                      <w:rPr>
                        <w:rFonts w:cs="Cambria" w:hint="eastAsia"/>
                      </w:rPr>
                      <w:t>（</w:t>
                    </w:r>
                    <w:r>
                      <w:rPr>
                        <w:rFonts w:cs="Cambria"/>
                      </w:rPr>
                      <w:t>1</w:t>
                    </w:r>
                    <w:r>
                      <w:rPr>
                        <w:rFonts w:cs="Cambria" w:hint="eastAsia"/>
                      </w:rPr>
                      <w:t>）债务工具投资</w:t>
                    </w:r>
                  </w:p>
                </w:tc>
              </w:sdtContent>
            </w:sdt>
            <w:tc>
              <w:tcPr>
                <w:tcW w:w="984" w:type="pct"/>
                <w:tcBorders>
                  <w:top w:val="single" w:sz="4" w:space="0" w:color="auto"/>
                  <w:left w:val="single" w:sz="4" w:space="0" w:color="auto"/>
                  <w:bottom w:val="single" w:sz="4" w:space="0" w:color="auto"/>
                  <w:right w:val="single" w:sz="4" w:space="0" w:color="auto"/>
                </w:tcBorders>
              </w:tcPr>
              <w:p w14:paraId="7046E7A8"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6B31FE02"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77EA74CE"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88FFA32" w14:textId="77777777" w:rsidR="00B430B9" w:rsidRDefault="00B430B9" w:rsidP="00AE2539">
                <w:pPr>
                  <w:jc w:val="right"/>
                  <w:outlineLvl w:val="2"/>
                  <w:rPr>
                    <w:rFonts w:cs="Cambria"/>
                  </w:rPr>
                </w:pPr>
              </w:p>
            </w:tc>
          </w:tr>
          <w:tr w:rsidR="00DC6BB5" w14:paraId="77F1D15C" w14:textId="77777777" w:rsidTr="00DC6BB5">
            <w:trPr>
              <w:trHeight w:val="240"/>
            </w:trPr>
            <w:sdt>
              <w:sdtPr>
                <w:tag w:val="_PLD_77996810365c481083bed5a411822288"/>
                <w:id w:val="719403285"/>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73296292" w14:textId="77777777" w:rsidR="00B430B9" w:rsidRDefault="00000000" w:rsidP="00AE2539">
                    <w:pPr>
                      <w:outlineLvl w:val="2"/>
                      <w:rPr>
                        <w:rFonts w:cs="Cambria"/>
                      </w:rPr>
                    </w:pPr>
                    <w:r>
                      <w:rPr>
                        <w:rFonts w:cs="Cambria" w:hint="eastAsia"/>
                      </w:rPr>
                      <w:t>（</w:t>
                    </w:r>
                    <w:r>
                      <w:rPr>
                        <w:rFonts w:cs="Cambria"/>
                      </w:rPr>
                      <w:t>2</w:t>
                    </w:r>
                    <w:r>
                      <w:rPr>
                        <w:rFonts w:cs="Cambria" w:hint="eastAsia"/>
                      </w:rPr>
                      <w:t>）权益工具投资</w:t>
                    </w:r>
                  </w:p>
                </w:tc>
              </w:sdtContent>
            </w:sdt>
            <w:tc>
              <w:tcPr>
                <w:tcW w:w="984" w:type="pct"/>
                <w:tcBorders>
                  <w:top w:val="single" w:sz="4" w:space="0" w:color="auto"/>
                  <w:left w:val="single" w:sz="4" w:space="0" w:color="auto"/>
                  <w:bottom w:val="single" w:sz="4" w:space="0" w:color="auto"/>
                  <w:right w:val="single" w:sz="4" w:space="0" w:color="auto"/>
                </w:tcBorders>
              </w:tcPr>
              <w:p w14:paraId="15B76CA2"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38CF446A"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02806DE1"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1403FC46" w14:textId="77777777" w:rsidR="00B430B9" w:rsidRDefault="00B430B9" w:rsidP="00AE2539">
                <w:pPr>
                  <w:jc w:val="right"/>
                  <w:outlineLvl w:val="2"/>
                  <w:rPr>
                    <w:rFonts w:cs="Cambria"/>
                  </w:rPr>
                </w:pPr>
              </w:p>
            </w:tc>
          </w:tr>
          <w:tr w:rsidR="00DC6BB5" w14:paraId="7177D015" w14:textId="77777777" w:rsidTr="00DC6BB5">
            <w:trPr>
              <w:trHeight w:val="240"/>
            </w:trPr>
            <w:sdt>
              <w:sdtPr>
                <w:tag w:val="_PLD_7417bbdf88f74ca7abe6826af039046b"/>
                <w:id w:val="781926494"/>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12F9B5A7" w14:textId="77777777" w:rsidR="00B430B9" w:rsidRDefault="00000000" w:rsidP="00AE2539">
                    <w:pPr>
                      <w:outlineLvl w:val="2"/>
                      <w:rPr>
                        <w:rFonts w:cs="Cambria"/>
                      </w:rPr>
                    </w:pPr>
                    <w:r>
                      <w:rPr>
                        <w:rFonts w:cs="Cambria" w:hint="eastAsia"/>
                      </w:rPr>
                      <w:t>（</w:t>
                    </w:r>
                    <w:r>
                      <w:rPr>
                        <w:rFonts w:cs="Cambria"/>
                      </w:rPr>
                      <w:t>3</w:t>
                    </w:r>
                    <w:r>
                      <w:rPr>
                        <w:rFonts w:cs="Cambria" w:hint="eastAsia"/>
                      </w:rPr>
                      <w:t>）衍生金融资产</w:t>
                    </w:r>
                  </w:p>
                </w:tc>
              </w:sdtContent>
            </w:sdt>
            <w:tc>
              <w:tcPr>
                <w:tcW w:w="984" w:type="pct"/>
                <w:tcBorders>
                  <w:top w:val="single" w:sz="4" w:space="0" w:color="auto"/>
                  <w:left w:val="single" w:sz="4" w:space="0" w:color="auto"/>
                  <w:bottom w:val="single" w:sz="4" w:space="0" w:color="auto"/>
                  <w:right w:val="single" w:sz="4" w:space="0" w:color="auto"/>
                </w:tcBorders>
              </w:tcPr>
              <w:p w14:paraId="10BA8BA2"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5F8B6FA9"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03478DE0"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6B1A77EE" w14:textId="77777777" w:rsidR="00B430B9" w:rsidRDefault="00B430B9" w:rsidP="00AE2539">
                <w:pPr>
                  <w:jc w:val="right"/>
                  <w:outlineLvl w:val="2"/>
                  <w:rPr>
                    <w:rFonts w:cs="Cambria"/>
                  </w:rPr>
                </w:pPr>
              </w:p>
            </w:tc>
          </w:tr>
          <w:tr w:rsidR="00DC6BB5" w14:paraId="565F7D02" w14:textId="77777777" w:rsidTr="00DC6BB5">
            <w:trPr>
              <w:trHeight w:val="799"/>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687352136"/>
                  <w:lock w:val="sdtLocked"/>
                </w:sdtPr>
                <w:sdtEndPr>
                  <w:rPr>
                    <w:rFonts w:hint="eastAsia"/>
                  </w:rPr>
                </w:sdtEndPr>
                <w:sdtContent>
                  <w:p w14:paraId="1C76B8AE" w14:textId="77777777" w:rsidR="00B430B9" w:rsidRDefault="00000000" w:rsidP="00AE2539">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84" w:type="pct"/>
                <w:tcBorders>
                  <w:top w:val="single" w:sz="4" w:space="0" w:color="auto"/>
                  <w:left w:val="single" w:sz="4" w:space="0" w:color="auto"/>
                  <w:bottom w:val="single" w:sz="4" w:space="0" w:color="auto"/>
                  <w:right w:val="single" w:sz="4" w:space="0" w:color="auto"/>
                </w:tcBorders>
              </w:tcPr>
              <w:p w14:paraId="1197B937"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04A929D5"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68B6825B"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3CB3BCD1" w14:textId="77777777" w:rsidR="00B430B9" w:rsidRDefault="00B430B9" w:rsidP="00AE2539">
                <w:pPr>
                  <w:jc w:val="right"/>
                  <w:outlineLvl w:val="2"/>
                  <w:rPr>
                    <w:rFonts w:cs="Cambria"/>
                  </w:rPr>
                </w:pPr>
              </w:p>
            </w:tc>
          </w:tr>
          <w:tr w:rsidR="00DC6BB5" w14:paraId="198258FB" w14:textId="77777777" w:rsidTr="00DC6BB5">
            <w:trPr>
              <w:trHeight w:val="240"/>
            </w:trPr>
            <w:sdt>
              <w:sdtPr>
                <w:tag w:val="_PLD_bd6d0cf9e96e4bebb25f8dcdf55d029f"/>
                <w:id w:val="1091894316"/>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284BA2D3" w14:textId="77777777" w:rsidR="00B430B9" w:rsidRDefault="00000000" w:rsidP="00AE2539">
                    <w:pPr>
                      <w:outlineLvl w:val="2"/>
                      <w:rPr>
                        <w:rFonts w:cs="Cambria"/>
                      </w:rPr>
                    </w:pPr>
                    <w:r>
                      <w:rPr>
                        <w:rFonts w:cs="Cambria" w:hint="eastAsia"/>
                      </w:rPr>
                      <w:t>（</w:t>
                    </w:r>
                    <w:r>
                      <w:rPr>
                        <w:rFonts w:cs="Cambria"/>
                      </w:rPr>
                      <w:t>1</w:t>
                    </w:r>
                    <w:r>
                      <w:rPr>
                        <w:rFonts w:cs="Cambria" w:hint="eastAsia"/>
                      </w:rPr>
                      <w:t>）债务工具投资</w:t>
                    </w:r>
                  </w:p>
                </w:tc>
              </w:sdtContent>
            </w:sdt>
            <w:tc>
              <w:tcPr>
                <w:tcW w:w="984" w:type="pct"/>
                <w:tcBorders>
                  <w:top w:val="single" w:sz="4" w:space="0" w:color="auto"/>
                  <w:left w:val="single" w:sz="4" w:space="0" w:color="auto"/>
                  <w:bottom w:val="single" w:sz="4" w:space="0" w:color="auto"/>
                  <w:right w:val="single" w:sz="4" w:space="0" w:color="auto"/>
                </w:tcBorders>
              </w:tcPr>
              <w:p w14:paraId="78B23E1C"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6905A09F"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17EFD5B2"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66E5D0A6" w14:textId="77777777" w:rsidR="00B430B9" w:rsidRDefault="00B430B9" w:rsidP="00AE2539">
                <w:pPr>
                  <w:jc w:val="right"/>
                  <w:outlineLvl w:val="2"/>
                  <w:rPr>
                    <w:rFonts w:cs="Cambria"/>
                  </w:rPr>
                </w:pPr>
              </w:p>
            </w:tc>
          </w:tr>
          <w:tr w:rsidR="00DC6BB5" w14:paraId="390FF471" w14:textId="77777777" w:rsidTr="00DC6BB5">
            <w:trPr>
              <w:trHeight w:val="240"/>
            </w:trPr>
            <w:sdt>
              <w:sdtPr>
                <w:tag w:val="_PLD_9cde8bbc3a5e4a2a8e2cc318e0a0d8d4"/>
                <w:id w:val="-1833360750"/>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389C6582" w14:textId="77777777" w:rsidR="00B430B9" w:rsidRDefault="00000000" w:rsidP="00AE2539">
                    <w:pPr>
                      <w:outlineLvl w:val="2"/>
                      <w:rPr>
                        <w:rFonts w:cs="Cambria"/>
                      </w:rPr>
                    </w:pPr>
                    <w:r>
                      <w:rPr>
                        <w:rFonts w:cs="Cambria" w:hint="eastAsia"/>
                      </w:rPr>
                      <w:t>（</w:t>
                    </w:r>
                    <w:r>
                      <w:rPr>
                        <w:rFonts w:cs="Cambria"/>
                      </w:rPr>
                      <w:t>2</w:t>
                    </w:r>
                    <w:r>
                      <w:rPr>
                        <w:rFonts w:cs="Cambria" w:hint="eastAsia"/>
                      </w:rPr>
                      <w:t>）权益工具投资</w:t>
                    </w:r>
                  </w:p>
                </w:tc>
              </w:sdtContent>
            </w:sdt>
            <w:tc>
              <w:tcPr>
                <w:tcW w:w="984" w:type="pct"/>
                <w:tcBorders>
                  <w:top w:val="single" w:sz="4" w:space="0" w:color="auto"/>
                  <w:left w:val="single" w:sz="4" w:space="0" w:color="auto"/>
                  <w:bottom w:val="single" w:sz="4" w:space="0" w:color="auto"/>
                  <w:right w:val="single" w:sz="4" w:space="0" w:color="auto"/>
                </w:tcBorders>
              </w:tcPr>
              <w:p w14:paraId="62EEFB46"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052A9E79"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4F0E4CF7"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2AB84BB" w14:textId="77777777" w:rsidR="00B430B9" w:rsidRDefault="00B430B9" w:rsidP="00AE2539">
                <w:pPr>
                  <w:jc w:val="right"/>
                  <w:outlineLvl w:val="2"/>
                  <w:rPr>
                    <w:rFonts w:cs="Cambria"/>
                  </w:rPr>
                </w:pPr>
              </w:p>
            </w:tc>
          </w:tr>
          <w:sdt>
            <w:sdtPr>
              <w:rPr>
                <w:rFonts w:cs="Cambria"/>
              </w:rPr>
              <w:alias w:val="持续以公允价值计量的资产总额明细"/>
              <w:tag w:val="_TUP_e78f47dfe89a44bda0f59b05bd53aa70"/>
              <w:id w:val="-2130080793"/>
              <w:lock w:val="sdtLocked"/>
            </w:sdtPr>
            <w:sdtContent>
              <w:tr w:rsidR="00DC6BB5" w14:paraId="51C45904" w14:textId="77777777" w:rsidTr="00DC6BB5">
                <w:trPr>
                  <w:trHeight w:val="215"/>
                </w:trPr>
                <w:tc>
                  <w:tcPr>
                    <w:tcW w:w="1276" w:type="pct"/>
                    <w:tcBorders>
                      <w:top w:val="single" w:sz="4" w:space="0" w:color="auto"/>
                      <w:left w:val="single" w:sz="4" w:space="0" w:color="auto"/>
                      <w:bottom w:val="single" w:sz="4" w:space="0" w:color="auto"/>
                      <w:right w:val="single" w:sz="4" w:space="0" w:color="auto"/>
                    </w:tcBorders>
                    <w:shd w:val="clear" w:color="auto" w:fill="auto"/>
                  </w:tcPr>
                  <w:p w14:paraId="34216C4B" w14:textId="77777777" w:rsidR="00B430B9" w:rsidRDefault="00000000" w:rsidP="00AE2539">
                    <w:pPr>
                      <w:outlineLvl w:val="2"/>
                      <w:rPr>
                        <w:rFonts w:cs="Cambria"/>
                      </w:rPr>
                    </w:pPr>
                    <w:r>
                      <w:t>3.分类为以公允价值计量且其变动计入当期损益的金融资产：银行理财产品和其他非流动金融资产</w:t>
                    </w:r>
                  </w:p>
                </w:tc>
                <w:tc>
                  <w:tcPr>
                    <w:tcW w:w="984" w:type="pct"/>
                    <w:tcBorders>
                      <w:top w:val="single" w:sz="4" w:space="0" w:color="auto"/>
                      <w:left w:val="single" w:sz="4" w:space="0" w:color="auto"/>
                      <w:bottom w:val="single" w:sz="4" w:space="0" w:color="auto"/>
                      <w:right w:val="single" w:sz="4" w:space="0" w:color="auto"/>
                    </w:tcBorders>
                  </w:tcPr>
                  <w:p w14:paraId="0144398A" w14:textId="77777777" w:rsidR="00B430B9" w:rsidRPr="00DC6BB5"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316010C4"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4D6FFA6F" w14:textId="77777777" w:rsidR="00B430B9" w:rsidRDefault="00000000" w:rsidP="00AE2539">
                    <w:pPr>
                      <w:jc w:val="right"/>
                      <w:outlineLvl w:val="2"/>
                      <w:rPr>
                        <w:rFonts w:cs="Cambria"/>
                      </w:rPr>
                    </w:pPr>
                    <w:r>
                      <w:t>110,000,000.00</w:t>
                    </w:r>
                  </w:p>
                </w:tc>
                <w:tc>
                  <w:tcPr>
                    <w:tcW w:w="984" w:type="pct"/>
                    <w:tcBorders>
                      <w:top w:val="single" w:sz="4" w:space="0" w:color="auto"/>
                      <w:left w:val="single" w:sz="4" w:space="0" w:color="auto"/>
                      <w:bottom w:val="single" w:sz="4" w:space="0" w:color="auto"/>
                      <w:right w:val="single" w:sz="4" w:space="0" w:color="auto"/>
                    </w:tcBorders>
                  </w:tcPr>
                  <w:p w14:paraId="5BE74163" w14:textId="77777777" w:rsidR="00B430B9" w:rsidRDefault="00000000" w:rsidP="00AE2539">
                    <w:pPr>
                      <w:jc w:val="right"/>
                      <w:outlineLvl w:val="2"/>
                      <w:rPr>
                        <w:rFonts w:cs="Cambria"/>
                      </w:rPr>
                    </w:pPr>
                    <w:r>
                      <w:t>110,000,000.00</w:t>
                    </w:r>
                  </w:p>
                </w:tc>
              </w:tr>
            </w:sdtContent>
          </w:sdt>
          <w:tr w:rsidR="00DC6BB5" w14:paraId="15CA28B6"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2024895221"/>
                  <w:lock w:val="sdtLocked"/>
                </w:sdtPr>
                <w:sdtEndPr>
                  <w:rPr>
                    <w:shd w:val="solid" w:color="FFFFFF" w:fill="auto"/>
                  </w:rPr>
                </w:sdtEndPr>
                <w:sdtContent>
                  <w:p w14:paraId="7497D76D" w14:textId="77777777" w:rsidR="00B430B9" w:rsidRDefault="00000000" w:rsidP="00AE2539">
                    <w:pPr>
                      <w:outlineLvl w:val="2"/>
                    </w:pPr>
                    <w:r>
                      <w:rPr>
                        <w:rFonts w:hint="eastAsia"/>
                      </w:rPr>
                      <w:t>（二）</w:t>
                    </w:r>
                    <w:r>
                      <w:rPr>
                        <w:rFonts w:hint="eastAsia"/>
                        <w:shd w:val="solid" w:color="FFFFFF" w:fill="auto"/>
                      </w:rPr>
                      <w:t>其他债权投资</w:t>
                    </w:r>
                  </w:p>
                </w:sdtContent>
              </w:sdt>
            </w:tc>
            <w:tc>
              <w:tcPr>
                <w:tcW w:w="984" w:type="pct"/>
                <w:tcBorders>
                  <w:top w:val="single" w:sz="4" w:space="0" w:color="auto"/>
                  <w:left w:val="single" w:sz="4" w:space="0" w:color="auto"/>
                  <w:bottom w:val="single" w:sz="4" w:space="0" w:color="auto"/>
                  <w:right w:val="single" w:sz="4" w:space="0" w:color="auto"/>
                </w:tcBorders>
              </w:tcPr>
              <w:p w14:paraId="00305CCC" w14:textId="77777777" w:rsidR="00B430B9" w:rsidRDefault="00B430B9" w:rsidP="00AE2539">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5A64BCAC" w14:textId="77777777" w:rsidR="00B430B9" w:rsidRDefault="00B430B9" w:rsidP="00AE2539">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65A70606" w14:textId="77777777" w:rsidR="00B430B9" w:rsidRDefault="00B430B9" w:rsidP="00AE2539">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539EFFDA" w14:textId="77777777" w:rsidR="00B430B9" w:rsidRDefault="00B430B9" w:rsidP="00AE2539">
                <w:pPr>
                  <w:jc w:val="right"/>
                  <w:outlineLvl w:val="2"/>
                  <w:rPr>
                    <w:rFonts w:cs="Cambria"/>
                  </w:rPr>
                </w:pPr>
              </w:p>
            </w:tc>
          </w:tr>
          <w:tr w:rsidR="00DC6BB5" w14:paraId="59800283"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2124228284"/>
                  <w:lock w:val="sdtLocked"/>
                </w:sdtPr>
                <w:sdtEndPr>
                  <w:rPr>
                    <w:shd w:val="solid" w:color="FFFFFF" w:fill="auto"/>
                  </w:rPr>
                </w:sdtEndPr>
                <w:sdtContent>
                  <w:p w14:paraId="078891C8" w14:textId="77777777" w:rsidR="00B430B9" w:rsidRDefault="00000000" w:rsidP="00DC6BB5">
                    <w:pPr>
                      <w:outlineLvl w:val="2"/>
                    </w:pPr>
                    <w:r>
                      <w:rPr>
                        <w:rFonts w:hint="eastAsia"/>
                      </w:rPr>
                      <w:t>（三）</w:t>
                    </w:r>
                    <w:r>
                      <w:rPr>
                        <w:rFonts w:hint="eastAsia"/>
                        <w:shd w:val="solid" w:color="FFFFFF" w:fill="auto"/>
                      </w:rPr>
                      <w:t>其他权益工具投资</w:t>
                    </w:r>
                  </w:p>
                </w:sdtContent>
              </w:sdt>
            </w:tc>
            <w:tc>
              <w:tcPr>
                <w:tcW w:w="984" w:type="pct"/>
                <w:tcBorders>
                  <w:top w:val="single" w:sz="4" w:space="0" w:color="auto"/>
                  <w:left w:val="single" w:sz="4" w:space="0" w:color="auto"/>
                  <w:bottom w:val="single" w:sz="4" w:space="0" w:color="auto"/>
                  <w:right w:val="single" w:sz="4" w:space="0" w:color="auto"/>
                </w:tcBorders>
                <w:vAlign w:val="center"/>
              </w:tcPr>
              <w:p w14:paraId="1D4D59F5" w14:textId="38C5F6C9" w:rsidR="00B430B9" w:rsidRDefault="00000000" w:rsidP="00DC6BB5">
                <w:pPr>
                  <w:jc w:val="right"/>
                  <w:outlineLvl w:val="2"/>
                  <w:rPr>
                    <w:rFonts w:cs="Cambria"/>
                  </w:rPr>
                </w:pPr>
                <w:r>
                  <w:t>1,547,876,465.80</w:t>
                </w:r>
              </w:p>
            </w:tc>
            <w:tc>
              <w:tcPr>
                <w:tcW w:w="860" w:type="pct"/>
                <w:tcBorders>
                  <w:top w:val="single" w:sz="4" w:space="0" w:color="auto"/>
                  <w:left w:val="single" w:sz="4" w:space="0" w:color="auto"/>
                  <w:bottom w:val="single" w:sz="4" w:space="0" w:color="auto"/>
                  <w:right w:val="single" w:sz="4" w:space="0" w:color="auto"/>
                </w:tcBorders>
                <w:vAlign w:val="center"/>
              </w:tcPr>
              <w:p w14:paraId="3B80DD9A"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vAlign w:val="center"/>
              </w:tcPr>
              <w:p w14:paraId="59C22F5D" w14:textId="1D995BCE" w:rsidR="00B430B9" w:rsidRDefault="00000000" w:rsidP="00DC6BB5">
                <w:pPr>
                  <w:jc w:val="right"/>
                  <w:outlineLvl w:val="2"/>
                  <w:rPr>
                    <w:rFonts w:cs="Cambria"/>
                  </w:rPr>
                </w:pPr>
                <w:r>
                  <w:t>161,518,623.43</w:t>
                </w:r>
              </w:p>
            </w:tc>
            <w:tc>
              <w:tcPr>
                <w:tcW w:w="984" w:type="pct"/>
                <w:tcBorders>
                  <w:top w:val="single" w:sz="4" w:space="0" w:color="auto"/>
                  <w:left w:val="single" w:sz="4" w:space="0" w:color="auto"/>
                  <w:bottom w:val="single" w:sz="4" w:space="0" w:color="auto"/>
                  <w:right w:val="single" w:sz="4" w:space="0" w:color="auto"/>
                </w:tcBorders>
                <w:vAlign w:val="center"/>
              </w:tcPr>
              <w:p w14:paraId="099FFB80" w14:textId="1F63BF0F" w:rsidR="00B430B9" w:rsidRDefault="00000000" w:rsidP="00DC6BB5">
                <w:pPr>
                  <w:jc w:val="right"/>
                  <w:outlineLvl w:val="2"/>
                  <w:rPr>
                    <w:rFonts w:cs="Cambria"/>
                  </w:rPr>
                </w:pPr>
                <w:r>
                  <w:t>1,709,395,089.23</w:t>
                </w:r>
              </w:p>
            </w:tc>
          </w:tr>
          <w:tr w:rsidR="00DC6BB5" w14:paraId="365CF2DA"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1655484077"/>
                  <w:lock w:val="sdtLocked"/>
                </w:sdtPr>
                <w:sdtEndPr>
                  <w:rPr>
                    <w:shd w:val="solid" w:color="FFFFFF" w:fill="auto"/>
                  </w:rPr>
                </w:sdtEndPr>
                <w:sdtContent>
                  <w:p w14:paraId="1EED5174" w14:textId="77777777" w:rsidR="00B430B9" w:rsidRDefault="00000000" w:rsidP="00DC6BB5">
                    <w:pPr>
                      <w:outlineLvl w:val="2"/>
                      <w:rPr>
                        <w:rFonts w:cs="Cambria"/>
                      </w:rPr>
                    </w:pPr>
                    <w:r>
                      <w:rPr>
                        <w:rFonts w:cs="Cambria" w:hint="eastAsia"/>
                      </w:rPr>
                      <w:t>（四）</w:t>
                    </w:r>
                    <w:r>
                      <w:rPr>
                        <w:rFonts w:cs="Cambria" w:hint="eastAsia"/>
                        <w:shd w:val="solid" w:color="FFFFFF" w:fill="auto"/>
                      </w:rPr>
                      <w:t>投资性房地产</w:t>
                    </w:r>
                  </w:p>
                </w:sdtContent>
              </w:sdt>
            </w:tc>
            <w:tc>
              <w:tcPr>
                <w:tcW w:w="984" w:type="pct"/>
                <w:tcBorders>
                  <w:top w:val="single" w:sz="4" w:space="0" w:color="auto"/>
                  <w:left w:val="single" w:sz="4" w:space="0" w:color="auto"/>
                  <w:bottom w:val="single" w:sz="4" w:space="0" w:color="auto"/>
                  <w:right w:val="single" w:sz="4" w:space="0" w:color="auto"/>
                </w:tcBorders>
              </w:tcPr>
              <w:p w14:paraId="115A9E45"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5C766959"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45B46295"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3436D382" w14:textId="77777777" w:rsidR="00B430B9" w:rsidRDefault="00B430B9" w:rsidP="00DC6BB5">
                <w:pPr>
                  <w:jc w:val="right"/>
                  <w:outlineLvl w:val="2"/>
                  <w:rPr>
                    <w:rFonts w:cs="Cambria"/>
                  </w:rPr>
                </w:pPr>
              </w:p>
            </w:tc>
          </w:tr>
          <w:tr w:rsidR="00DC6BB5" w14:paraId="659239E9" w14:textId="77777777" w:rsidTr="00DC6BB5">
            <w:trPr>
              <w:trHeight w:val="240"/>
            </w:trPr>
            <w:sdt>
              <w:sdtPr>
                <w:tag w:val="_PLD_57edf64645394a44a2d92d5afc4d538a"/>
                <w:id w:val="-2005655086"/>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26DD59C2" w14:textId="77777777" w:rsidR="00B430B9" w:rsidRDefault="00000000" w:rsidP="00DC6BB5">
                    <w:pPr>
                      <w:outlineLvl w:val="2"/>
                      <w:rPr>
                        <w:rFonts w:cs="Cambria"/>
                      </w:rPr>
                    </w:pPr>
                    <w:r>
                      <w:rPr>
                        <w:rFonts w:cs="Cambria"/>
                      </w:rPr>
                      <w:t>1.</w:t>
                    </w:r>
                    <w:r>
                      <w:rPr>
                        <w:rFonts w:cs="Cambria" w:hint="eastAsia"/>
                      </w:rPr>
                      <w:t>出租用的土地使用权</w:t>
                    </w:r>
                  </w:p>
                </w:tc>
              </w:sdtContent>
            </w:sdt>
            <w:tc>
              <w:tcPr>
                <w:tcW w:w="984" w:type="pct"/>
                <w:tcBorders>
                  <w:top w:val="single" w:sz="4" w:space="0" w:color="auto"/>
                  <w:left w:val="single" w:sz="4" w:space="0" w:color="auto"/>
                  <w:bottom w:val="single" w:sz="4" w:space="0" w:color="auto"/>
                  <w:right w:val="single" w:sz="4" w:space="0" w:color="auto"/>
                </w:tcBorders>
              </w:tcPr>
              <w:p w14:paraId="14C922AC"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0343E6FF"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5F017530"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55F9A741" w14:textId="77777777" w:rsidR="00B430B9" w:rsidRDefault="00B430B9" w:rsidP="00DC6BB5">
                <w:pPr>
                  <w:jc w:val="right"/>
                  <w:outlineLvl w:val="2"/>
                  <w:rPr>
                    <w:rFonts w:cs="Cambria"/>
                  </w:rPr>
                </w:pPr>
              </w:p>
            </w:tc>
          </w:tr>
          <w:tr w:rsidR="00DC6BB5" w14:paraId="142033F8" w14:textId="77777777" w:rsidTr="00DC6BB5">
            <w:trPr>
              <w:trHeight w:val="240"/>
            </w:trPr>
            <w:sdt>
              <w:sdtPr>
                <w:tag w:val="_PLD_6d74812087eb4d618df7ab958a1a93e7"/>
                <w:id w:val="-1331986317"/>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35C47C8E" w14:textId="77777777" w:rsidR="00B430B9" w:rsidRDefault="00000000" w:rsidP="00DC6BB5">
                    <w:pPr>
                      <w:outlineLvl w:val="2"/>
                      <w:rPr>
                        <w:rFonts w:cs="Cambria"/>
                      </w:rPr>
                    </w:pPr>
                    <w:r>
                      <w:rPr>
                        <w:rFonts w:cs="Cambria"/>
                      </w:rPr>
                      <w:t>2.</w:t>
                    </w:r>
                    <w:r>
                      <w:rPr>
                        <w:rFonts w:cs="Cambria" w:hint="eastAsia"/>
                      </w:rPr>
                      <w:t>出租的建筑物</w:t>
                    </w:r>
                  </w:p>
                </w:tc>
              </w:sdtContent>
            </w:sdt>
            <w:tc>
              <w:tcPr>
                <w:tcW w:w="984" w:type="pct"/>
                <w:tcBorders>
                  <w:top w:val="single" w:sz="4" w:space="0" w:color="auto"/>
                  <w:left w:val="single" w:sz="4" w:space="0" w:color="auto"/>
                  <w:bottom w:val="single" w:sz="4" w:space="0" w:color="auto"/>
                  <w:right w:val="single" w:sz="4" w:space="0" w:color="auto"/>
                </w:tcBorders>
              </w:tcPr>
              <w:p w14:paraId="4DEB366A"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539370C0"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5A595356"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2FDEDF10" w14:textId="77777777" w:rsidR="00B430B9" w:rsidRDefault="00B430B9" w:rsidP="00DC6BB5">
                <w:pPr>
                  <w:jc w:val="right"/>
                  <w:outlineLvl w:val="2"/>
                  <w:rPr>
                    <w:rFonts w:cs="Cambria"/>
                  </w:rPr>
                </w:pPr>
              </w:p>
            </w:tc>
          </w:tr>
          <w:tr w:rsidR="00DC6BB5" w14:paraId="52011C48" w14:textId="77777777" w:rsidTr="00DC6BB5">
            <w:trPr>
              <w:trHeight w:val="468"/>
            </w:trPr>
            <w:sdt>
              <w:sdtPr>
                <w:tag w:val="_PLD_cd8170692aa8491292e4c34925248dd8"/>
                <w:id w:val="619341627"/>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32766BB0" w14:textId="77777777" w:rsidR="00B430B9" w:rsidRDefault="00000000" w:rsidP="00DC6BB5">
                    <w:pPr>
                      <w:outlineLvl w:val="2"/>
                      <w:rPr>
                        <w:rFonts w:cs="Cambria"/>
                      </w:rPr>
                    </w:pPr>
                    <w:r>
                      <w:rPr>
                        <w:rFonts w:cs="Cambria"/>
                      </w:rPr>
                      <w:t>3.</w:t>
                    </w:r>
                    <w:r>
                      <w:rPr>
                        <w:rFonts w:cs="Cambria" w:hint="eastAsia"/>
                      </w:rPr>
                      <w:t>持有并准备增值后转让的土地使用权</w:t>
                    </w:r>
                  </w:p>
                </w:tc>
              </w:sdtContent>
            </w:sdt>
            <w:tc>
              <w:tcPr>
                <w:tcW w:w="984" w:type="pct"/>
                <w:tcBorders>
                  <w:top w:val="single" w:sz="4" w:space="0" w:color="auto"/>
                  <w:left w:val="single" w:sz="4" w:space="0" w:color="auto"/>
                  <w:bottom w:val="single" w:sz="4" w:space="0" w:color="auto"/>
                  <w:right w:val="single" w:sz="4" w:space="0" w:color="auto"/>
                </w:tcBorders>
              </w:tcPr>
              <w:p w14:paraId="040E1A6E"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2C18991F"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46B705B7"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66313F2" w14:textId="77777777" w:rsidR="00B430B9" w:rsidRDefault="00B430B9" w:rsidP="00DC6BB5">
                <w:pPr>
                  <w:jc w:val="right"/>
                  <w:outlineLvl w:val="2"/>
                  <w:rPr>
                    <w:rFonts w:cs="Cambria"/>
                  </w:rPr>
                </w:pPr>
              </w:p>
            </w:tc>
          </w:tr>
          <w:tr w:rsidR="00DC6BB5" w14:paraId="05E84281" w14:textId="77777777" w:rsidTr="00DC6BB5">
            <w:trPr>
              <w:trHeight w:val="240"/>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1756892810"/>
                  <w:lock w:val="sdtLocked"/>
                </w:sdtPr>
                <w:sdtEndPr>
                  <w:rPr>
                    <w:shd w:val="solid" w:color="FFFFFF" w:fill="auto"/>
                  </w:rPr>
                </w:sdtEndPr>
                <w:sdtContent>
                  <w:p w14:paraId="0FA6C941" w14:textId="77777777" w:rsidR="00B430B9" w:rsidRDefault="00000000" w:rsidP="00DC6BB5">
                    <w:pPr>
                      <w:outlineLvl w:val="2"/>
                      <w:rPr>
                        <w:rFonts w:cs="Cambria"/>
                      </w:rPr>
                    </w:pPr>
                    <w:r>
                      <w:rPr>
                        <w:rFonts w:cs="Cambria" w:hint="eastAsia"/>
                      </w:rPr>
                      <w:t>（五）</w:t>
                    </w:r>
                    <w:r>
                      <w:rPr>
                        <w:rFonts w:cs="Cambria" w:hint="eastAsia"/>
                        <w:shd w:val="solid" w:color="FFFFFF" w:fill="auto"/>
                      </w:rPr>
                      <w:t>生物资产</w:t>
                    </w:r>
                  </w:p>
                </w:sdtContent>
              </w:sdt>
            </w:tc>
            <w:tc>
              <w:tcPr>
                <w:tcW w:w="984" w:type="pct"/>
                <w:tcBorders>
                  <w:top w:val="single" w:sz="4" w:space="0" w:color="auto"/>
                  <w:left w:val="single" w:sz="4" w:space="0" w:color="auto"/>
                  <w:bottom w:val="single" w:sz="4" w:space="0" w:color="auto"/>
                  <w:right w:val="single" w:sz="4" w:space="0" w:color="auto"/>
                </w:tcBorders>
              </w:tcPr>
              <w:p w14:paraId="0C8386F4"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2CDCE4EE"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31475155"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1807FFAD" w14:textId="77777777" w:rsidR="00B430B9" w:rsidRDefault="00B430B9" w:rsidP="00DC6BB5">
                <w:pPr>
                  <w:jc w:val="right"/>
                  <w:outlineLvl w:val="2"/>
                  <w:rPr>
                    <w:rFonts w:cs="Cambria"/>
                  </w:rPr>
                </w:pPr>
              </w:p>
            </w:tc>
          </w:tr>
          <w:tr w:rsidR="00DC6BB5" w14:paraId="4A6FC9BA" w14:textId="77777777" w:rsidTr="00DC6BB5">
            <w:trPr>
              <w:trHeight w:val="240"/>
            </w:trPr>
            <w:sdt>
              <w:sdtPr>
                <w:tag w:val="_PLD_a56923a5772c443c8378f09a59e35325"/>
                <w:id w:val="-1309707713"/>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3A4BFA3F" w14:textId="77777777" w:rsidR="00B430B9" w:rsidRDefault="00000000" w:rsidP="00DC6BB5">
                    <w:pPr>
                      <w:outlineLvl w:val="2"/>
                      <w:rPr>
                        <w:rFonts w:cs="Cambria"/>
                      </w:rPr>
                    </w:pPr>
                    <w:r>
                      <w:rPr>
                        <w:rFonts w:cs="Cambria"/>
                      </w:rPr>
                      <w:t>1.</w:t>
                    </w:r>
                    <w:r>
                      <w:rPr>
                        <w:rFonts w:cs="Cambria" w:hint="eastAsia"/>
                      </w:rPr>
                      <w:t>消耗性生物资产</w:t>
                    </w:r>
                  </w:p>
                </w:tc>
              </w:sdtContent>
            </w:sdt>
            <w:tc>
              <w:tcPr>
                <w:tcW w:w="984" w:type="pct"/>
                <w:tcBorders>
                  <w:top w:val="single" w:sz="4" w:space="0" w:color="auto"/>
                  <w:left w:val="single" w:sz="4" w:space="0" w:color="auto"/>
                  <w:bottom w:val="single" w:sz="4" w:space="0" w:color="auto"/>
                  <w:right w:val="single" w:sz="4" w:space="0" w:color="auto"/>
                </w:tcBorders>
              </w:tcPr>
              <w:p w14:paraId="0FCC233F"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2570F1FE"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79006966"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1FD85CE0" w14:textId="77777777" w:rsidR="00B430B9" w:rsidRDefault="00B430B9" w:rsidP="00DC6BB5">
                <w:pPr>
                  <w:jc w:val="right"/>
                  <w:outlineLvl w:val="2"/>
                  <w:rPr>
                    <w:rFonts w:cs="Cambria"/>
                  </w:rPr>
                </w:pPr>
              </w:p>
            </w:tc>
          </w:tr>
          <w:tr w:rsidR="00DC6BB5" w14:paraId="6897A0D0" w14:textId="77777777" w:rsidTr="00DC6BB5">
            <w:trPr>
              <w:trHeight w:val="240"/>
            </w:trPr>
            <w:sdt>
              <w:sdtPr>
                <w:tag w:val="_PLD_255f970805f24da69438fbd6d7d1a094"/>
                <w:id w:val="889613755"/>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3D9AC1EE" w14:textId="77777777" w:rsidR="00B430B9" w:rsidRDefault="00000000" w:rsidP="00DC6BB5">
                    <w:pPr>
                      <w:outlineLvl w:val="2"/>
                      <w:rPr>
                        <w:rFonts w:cs="Cambria"/>
                      </w:rPr>
                    </w:pPr>
                    <w:r>
                      <w:rPr>
                        <w:rFonts w:cs="Cambria"/>
                      </w:rPr>
                      <w:t>2.</w:t>
                    </w:r>
                    <w:r>
                      <w:rPr>
                        <w:rFonts w:cs="Cambria" w:hint="eastAsia"/>
                      </w:rPr>
                      <w:t>生产性生物资产</w:t>
                    </w:r>
                  </w:p>
                </w:tc>
              </w:sdtContent>
            </w:sdt>
            <w:tc>
              <w:tcPr>
                <w:tcW w:w="984" w:type="pct"/>
                <w:tcBorders>
                  <w:top w:val="single" w:sz="4" w:space="0" w:color="auto"/>
                  <w:left w:val="single" w:sz="4" w:space="0" w:color="auto"/>
                  <w:bottom w:val="single" w:sz="4" w:space="0" w:color="auto"/>
                  <w:right w:val="single" w:sz="4" w:space="0" w:color="auto"/>
                </w:tcBorders>
              </w:tcPr>
              <w:p w14:paraId="750EADBC"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4F2C032D"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6682B52E"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3F6D8BC3" w14:textId="77777777" w:rsidR="00B430B9" w:rsidRDefault="00B430B9" w:rsidP="00DC6BB5">
                <w:pPr>
                  <w:jc w:val="right"/>
                  <w:outlineLvl w:val="2"/>
                  <w:rPr>
                    <w:rFonts w:cs="Cambria"/>
                  </w:rPr>
                </w:pPr>
              </w:p>
            </w:tc>
          </w:tr>
          <w:tr w:rsidR="00DC6BB5" w14:paraId="3B29E21D" w14:textId="77777777" w:rsidTr="00DC6BB5">
            <w:trPr>
              <w:trHeight w:val="468"/>
            </w:trPr>
            <w:sdt>
              <w:sdtPr>
                <w:tag w:val="_PLD_5f085d8452914c828c6cb5c210cfc97c"/>
                <w:id w:val="-444916844"/>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67C7D0F6" w14:textId="77777777" w:rsidR="00B430B9" w:rsidRDefault="00000000" w:rsidP="00DC6BB5">
                    <w:pPr>
                      <w:outlineLvl w:val="2"/>
                      <w:rPr>
                        <w:rFonts w:cs="Cambria"/>
                        <w:b/>
                      </w:rPr>
                    </w:pPr>
                    <w:r>
                      <w:rPr>
                        <w:rFonts w:cs="Cambria" w:hint="eastAsia"/>
                        <w:b/>
                      </w:rPr>
                      <w:t>持续以公允价值计量的资产总额</w:t>
                    </w:r>
                  </w:p>
                </w:tc>
              </w:sdtContent>
            </w:sdt>
            <w:tc>
              <w:tcPr>
                <w:tcW w:w="984" w:type="pct"/>
                <w:tcBorders>
                  <w:top w:val="single" w:sz="4" w:space="0" w:color="auto"/>
                  <w:left w:val="single" w:sz="4" w:space="0" w:color="auto"/>
                  <w:bottom w:val="single" w:sz="4" w:space="0" w:color="auto"/>
                  <w:right w:val="single" w:sz="4" w:space="0" w:color="auto"/>
                </w:tcBorders>
                <w:vAlign w:val="center"/>
              </w:tcPr>
              <w:p w14:paraId="77A867B9" w14:textId="73046246" w:rsidR="00B430B9" w:rsidRDefault="00000000" w:rsidP="00DC6BB5">
                <w:pPr>
                  <w:jc w:val="right"/>
                  <w:outlineLvl w:val="2"/>
                  <w:rPr>
                    <w:rFonts w:cs="Cambria"/>
                  </w:rPr>
                </w:pPr>
                <w:r>
                  <w:t>1,547,876,465.80</w:t>
                </w:r>
              </w:p>
            </w:tc>
            <w:tc>
              <w:tcPr>
                <w:tcW w:w="860" w:type="pct"/>
                <w:tcBorders>
                  <w:top w:val="single" w:sz="4" w:space="0" w:color="auto"/>
                  <w:left w:val="single" w:sz="4" w:space="0" w:color="auto"/>
                  <w:bottom w:val="single" w:sz="4" w:space="0" w:color="auto"/>
                  <w:right w:val="single" w:sz="4" w:space="0" w:color="auto"/>
                </w:tcBorders>
                <w:vAlign w:val="center"/>
              </w:tcPr>
              <w:p w14:paraId="12A015CD"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vAlign w:val="center"/>
              </w:tcPr>
              <w:p w14:paraId="22711B09" w14:textId="0A3B17A3" w:rsidR="00B430B9" w:rsidRDefault="00000000" w:rsidP="00DC6BB5">
                <w:pPr>
                  <w:jc w:val="right"/>
                  <w:outlineLvl w:val="2"/>
                  <w:rPr>
                    <w:rFonts w:cs="Cambria"/>
                  </w:rPr>
                </w:pPr>
                <w:r>
                  <w:t>271,518,623.43</w:t>
                </w:r>
              </w:p>
            </w:tc>
            <w:tc>
              <w:tcPr>
                <w:tcW w:w="984" w:type="pct"/>
                <w:tcBorders>
                  <w:top w:val="single" w:sz="4" w:space="0" w:color="auto"/>
                  <w:left w:val="single" w:sz="4" w:space="0" w:color="auto"/>
                  <w:bottom w:val="single" w:sz="4" w:space="0" w:color="auto"/>
                  <w:right w:val="single" w:sz="4" w:space="0" w:color="auto"/>
                </w:tcBorders>
                <w:vAlign w:val="center"/>
              </w:tcPr>
              <w:p w14:paraId="6826FFA2" w14:textId="1806739A" w:rsidR="00B430B9" w:rsidRDefault="00000000" w:rsidP="00DC6BB5">
                <w:pPr>
                  <w:jc w:val="right"/>
                  <w:outlineLvl w:val="2"/>
                  <w:rPr>
                    <w:rFonts w:cs="Cambria"/>
                  </w:rPr>
                </w:pPr>
                <w:r>
                  <w:t>1,819,395,089.23</w:t>
                </w:r>
              </w:p>
            </w:tc>
          </w:tr>
          <w:tr w:rsidR="00DC6BB5" w14:paraId="285466E5" w14:textId="77777777" w:rsidTr="00DC6BB5">
            <w:trPr>
              <w:trHeight w:val="296"/>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1107857533"/>
                  <w:lock w:val="sdtLocked"/>
                </w:sdtPr>
                <w:sdtEndPr>
                  <w:rPr>
                    <w:shd w:val="solid" w:color="FFFFFF" w:fill="auto"/>
                  </w:rPr>
                </w:sdtEndPr>
                <w:sdtContent>
                  <w:p w14:paraId="50D43A77" w14:textId="77777777" w:rsidR="00B430B9" w:rsidRDefault="00000000" w:rsidP="00DC6BB5">
                    <w:pPr>
                      <w:outlineLvl w:val="2"/>
                      <w:rPr>
                        <w:rFonts w:cs="Cambria"/>
                      </w:rPr>
                    </w:pPr>
                    <w:r>
                      <w:rPr>
                        <w:rFonts w:cs="Cambria" w:hint="eastAsia"/>
                      </w:rPr>
                      <w:t>（六）</w:t>
                    </w:r>
                    <w:r>
                      <w:rPr>
                        <w:rFonts w:cs="Cambria" w:hint="eastAsia"/>
                        <w:shd w:val="solid" w:color="FFFFFF" w:fill="auto"/>
                      </w:rPr>
                      <w:t>交易性金融负债</w:t>
                    </w:r>
                  </w:p>
                </w:sdtContent>
              </w:sdt>
            </w:tc>
            <w:tc>
              <w:tcPr>
                <w:tcW w:w="984" w:type="pct"/>
                <w:tcBorders>
                  <w:top w:val="single" w:sz="4" w:space="0" w:color="auto"/>
                  <w:left w:val="single" w:sz="4" w:space="0" w:color="auto"/>
                  <w:bottom w:val="single" w:sz="4" w:space="0" w:color="auto"/>
                  <w:right w:val="single" w:sz="4" w:space="0" w:color="auto"/>
                </w:tcBorders>
              </w:tcPr>
              <w:p w14:paraId="78D3CF74"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70CA8861"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24DED92A"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143DF7B4" w14:textId="77777777" w:rsidR="00B430B9" w:rsidRDefault="00B430B9" w:rsidP="00DC6BB5">
                <w:pPr>
                  <w:jc w:val="right"/>
                  <w:outlineLvl w:val="2"/>
                  <w:rPr>
                    <w:rFonts w:cs="Cambria"/>
                  </w:rPr>
                </w:pPr>
              </w:p>
            </w:tc>
          </w:tr>
          <w:tr w:rsidR="00DC6BB5" w14:paraId="4EBDCAEB" w14:textId="77777777" w:rsidTr="00DC6BB5">
            <w:trPr>
              <w:trHeight w:val="296"/>
            </w:trPr>
            <w:tc>
              <w:tcPr>
                <w:tcW w:w="1276"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1656187729"/>
                  <w:lock w:val="sdtLocked"/>
                </w:sdtPr>
                <w:sdtContent>
                  <w:p w14:paraId="48FC2300" w14:textId="77777777" w:rsidR="00B430B9" w:rsidRDefault="00000000" w:rsidP="00DC6BB5">
                    <w:pPr>
                      <w:outlineLvl w:val="2"/>
                      <w:rPr>
                        <w:rFonts w:cs="Cambria"/>
                      </w:rPr>
                    </w:pPr>
                    <w:r>
                      <w:rPr>
                        <w:rFonts w:cs="Cambria"/>
                      </w:rPr>
                      <w:t>1.以公允价值计量且变动计入当期损益的金融负债</w:t>
                    </w:r>
                  </w:p>
                </w:sdtContent>
              </w:sdt>
            </w:tc>
            <w:tc>
              <w:tcPr>
                <w:tcW w:w="984" w:type="pct"/>
                <w:tcBorders>
                  <w:top w:val="single" w:sz="4" w:space="0" w:color="auto"/>
                  <w:left w:val="single" w:sz="4" w:space="0" w:color="auto"/>
                  <w:bottom w:val="single" w:sz="4" w:space="0" w:color="auto"/>
                  <w:right w:val="single" w:sz="4" w:space="0" w:color="auto"/>
                </w:tcBorders>
              </w:tcPr>
              <w:p w14:paraId="0BD79F9A"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6A12A04C"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679C7D24"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979BFBE" w14:textId="77777777" w:rsidR="00B430B9" w:rsidRDefault="00B430B9" w:rsidP="00DC6BB5">
                <w:pPr>
                  <w:jc w:val="right"/>
                  <w:outlineLvl w:val="2"/>
                  <w:rPr>
                    <w:rFonts w:cs="Cambria"/>
                  </w:rPr>
                </w:pPr>
              </w:p>
            </w:tc>
          </w:tr>
          <w:tr w:rsidR="00DC6BB5" w14:paraId="31B5463B" w14:textId="77777777" w:rsidTr="00DC6BB5">
            <w:trPr>
              <w:trHeight w:val="240"/>
            </w:trPr>
            <w:sdt>
              <w:sdtPr>
                <w:tag w:val="_PLD_ab3489e8472645f1a23a90c81a64fec3"/>
                <w:id w:val="1374968579"/>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621E6C9D" w14:textId="77777777" w:rsidR="00B430B9" w:rsidRDefault="00000000" w:rsidP="00DC6BB5">
                    <w:pPr>
                      <w:outlineLvl w:val="2"/>
                      <w:rPr>
                        <w:rFonts w:cs="Cambria"/>
                      </w:rPr>
                    </w:pPr>
                    <w:r>
                      <w:rPr>
                        <w:rFonts w:cs="Cambria" w:hint="eastAsia"/>
                      </w:rPr>
                      <w:t>其中：发行的交易性债券</w:t>
                    </w:r>
                  </w:p>
                </w:tc>
              </w:sdtContent>
            </w:sdt>
            <w:tc>
              <w:tcPr>
                <w:tcW w:w="984" w:type="pct"/>
                <w:tcBorders>
                  <w:top w:val="single" w:sz="4" w:space="0" w:color="auto"/>
                  <w:left w:val="single" w:sz="4" w:space="0" w:color="auto"/>
                  <w:bottom w:val="single" w:sz="4" w:space="0" w:color="auto"/>
                  <w:right w:val="single" w:sz="4" w:space="0" w:color="auto"/>
                </w:tcBorders>
              </w:tcPr>
              <w:p w14:paraId="4439BBAB"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75E179E4" w14:textId="77777777" w:rsidR="00B430B9" w:rsidRDefault="00B430B9" w:rsidP="00DC6BB5">
                <w:pPr>
                  <w:jc w:val="right"/>
                </w:pPr>
              </w:p>
            </w:tc>
            <w:tc>
              <w:tcPr>
                <w:tcW w:w="897" w:type="pct"/>
                <w:tcBorders>
                  <w:top w:val="single" w:sz="4" w:space="0" w:color="auto"/>
                  <w:left w:val="single" w:sz="4" w:space="0" w:color="auto"/>
                  <w:bottom w:val="single" w:sz="4" w:space="0" w:color="auto"/>
                  <w:right w:val="single" w:sz="4" w:space="0" w:color="auto"/>
                </w:tcBorders>
              </w:tcPr>
              <w:p w14:paraId="660E19CF" w14:textId="77777777" w:rsidR="00B430B9" w:rsidRDefault="00B430B9" w:rsidP="00DC6BB5">
                <w:pPr>
                  <w:jc w:val="right"/>
                </w:pPr>
              </w:p>
            </w:tc>
            <w:tc>
              <w:tcPr>
                <w:tcW w:w="984" w:type="pct"/>
                <w:tcBorders>
                  <w:top w:val="single" w:sz="4" w:space="0" w:color="auto"/>
                  <w:left w:val="single" w:sz="4" w:space="0" w:color="auto"/>
                  <w:bottom w:val="single" w:sz="4" w:space="0" w:color="auto"/>
                  <w:right w:val="single" w:sz="4" w:space="0" w:color="auto"/>
                </w:tcBorders>
              </w:tcPr>
              <w:p w14:paraId="46010F50" w14:textId="77777777" w:rsidR="00B430B9" w:rsidRDefault="00B430B9" w:rsidP="00DC6BB5">
                <w:pPr>
                  <w:jc w:val="right"/>
                </w:pPr>
              </w:p>
            </w:tc>
          </w:tr>
          <w:tr w:rsidR="00DC6BB5" w14:paraId="3C9D283C" w14:textId="77777777" w:rsidTr="00DC6BB5">
            <w:trPr>
              <w:trHeight w:val="286"/>
            </w:trPr>
            <w:sdt>
              <w:sdtPr>
                <w:tag w:val="_PLD_78b2b3a16d0b40e8b29ab580ecc53877"/>
                <w:id w:val="-589928091"/>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12541AEE" w14:textId="77777777" w:rsidR="00B430B9" w:rsidRDefault="00000000" w:rsidP="00DC6BB5">
                    <w:pPr>
                      <w:tabs>
                        <w:tab w:val="left" w:pos="432"/>
                        <w:tab w:val="center" w:pos="5630"/>
                        <w:tab w:val="center" w:pos="7430"/>
                      </w:tabs>
                      <w:ind w:firstLineChars="300" w:firstLine="630"/>
                      <w:rPr>
                        <w:rFonts w:cs="Cambria"/>
                      </w:rPr>
                    </w:pPr>
                    <w:r>
                      <w:rPr>
                        <w:rFonts w:cs="Cambria" w:hint="eastAsia"/>
                      </w:rPr>
                      <w:t>衍生金融负债</w:t>
                    </w:r>
                  </w:p>
                </w:tc>
              </w:sdtContent>
            </w:sdt>
            <w:tc>
              <w:tcPr>
                <w:tcW w:w="984" w:type="pct"/>
                <w:tcBorders>
                  <w:top w:val="single" w:sz="4" w:space="0" w:color="auto"/>
                  <w:left w:val="single" w:sz="4" w:space="0" w:color="auto"/>
                  <w:bottom w:val="single" w:sz="4" w:space="0" w:color="auto"/>
                  <w:right w:val="single" w:sz="4" w:space="0" w:color="auto"/>
                </w:tcBorders>
              </w:tcPr>
              <w:p w14:paraId="3F99D99A"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0C3DCB2E"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39A85C35"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0AE63573" w14:textId="77777777" w:rsidR="00B430B9" w:rsidRDefault="00B430B9" w:rsidP="00DC6BB5">
                <w:pPr>
                  <w:jc w:val="right"/>
                  <w:outlineLvl w:val="2"/>
                  <w:rPr>
                    <w:rFonts w:cs="Cambria"/>
                  </w:rPr>
                </w:pPr>
              </w:p>
            </w:tc>
          </w:tr>
          <w:tr w:rsidR="00DC6BB5" w14:paraId="4112DE79" w14:textId="77777777" w:rsidTr="00DC6BB5">
            <w:trPr>
              <w:trHeight w:val="284"/>
            </w:trPr>
            <w:sdt>
              <w:sdtPr>
                <w:tag w:val="_PLD_6e5dd1c748b04c09b7a17c31799de512"/>
                <w:id w:val="-1699074512"/>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741D6D1F" w14:textId="77777777" w:rsidR="00B430B9" w:rsidRDefault="00000000" w:rsidP="00DC6BB5">
                    <w:pPr>
                      <w:tabs>
                        <w:tab w:val="left" w:pos="432"/>
                        <w:tab w:val="center" w:pos="5630"/>
                        <w:tab w:val="center" w:pos="7430"/>
                      </w:tabs>
                      <w:ind w:firstLineChars="300" w:firstLine="630"/>
                      <w:rPr>
                        <w:rFonts w:cs="Cambria"/>
                      </w:rPr>
                    </w:pPr>
                    <w:r>
                      <w:rPr>
                        <w:rFonts w:cs="Cambria" w:hint="eastAsia"/>
                      </w:rPr>
                      <w:t>其他</w:t>
                    </w:r>
                  </w:p>
                </w:tc>
              </w:sdtContent>
            </w:sdt>
            <w:tc>
              <w:tcPr>
                <w:tcW w:w="984" w:type="pct"/>
                <w:tcBorders>
                  <w:top w:val="single" w:sz="4" w:space="0" w:color="auto"/>
                  <w:left w:val="single" w:sz="4" w:space="0" w:color="auto"/>
                  <w:bottom w:val="single" w:sz="4" w:space="0" w:color="auto"/>
                  <w:right w:val="single" w:sz="4" w:space="0" w:color="auto"/>
                </w:tcBorders>
              </w:tcPr>
              <w:p w14:paraId="27F02A9C"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439F6F53"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567E9606"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514E39F9" w14:textId="77777777" w:rsidR="00B430B9" w:rsidRDefault="00B430B9" w:rsidP="00DC6BB5">
                <w:pPr>
                  <w:jc w:val="right"/>
                  <w:outlineLvl w:val="2"/>
                  <w:rPr>
                    <w:rFonts w:cs="Cambria"/>
                  </w:rPr>
                </w:pPr>
              </w:p>
            </w:tc>
          </w:tr>
          <w:tr w:rsidR="00DC6BB5" w14:paraId="24B054F8" w14:textId="77777777" w:rsidTr="00DC6BB5">
            <w:trPr>
              <w:trHeight w:val="468"/>
            </w:trPr>
            <w:tc>
              <w:tcPr>
                <w:tcW w:w="1276" w:type="pct"/>
                <w:tcBorders>
                  <w:top w:val="single" w:sz="4" w:space="0" w:color="auto"/>
                  <w:left w:val="single" w:sz="4" w:space="0" w:color="auto"/>
                  <w:bottom w:val="single" w:sz="4" w:space="0" w:color="auto"/>
                  <w:right w:val="single" w:sz="4" w:space="0" w:color="auto"/>
                </w:tcBorders>
                <w:shd w:val="clear" w:color="auto" w:fill="auto"/>
              </w:tcPr>
              <w:p w14:paraId="0BED99B5" w14:textId="77777777" w:rsidR="00B430B9" w:rsidRDefault="00000000" w:rsidP="00DC6BB5">
                <w:pPr>
                  <w:outlineLvl w:val="2"/>
                  <w:rPr>
                    <w:rFonts w:cs="Cambria"/>
                  </w:rPr>
                </w:pPr>
                <w:sdt>
                  <w:sdtPr>
                    <w:rPr>
                      <w:rFonts w:cs="Cambria" w:hint="eastAsia"/>
                    </w:rPr>
                    <w:tag w:val="_PLD_0b3835804c874ab6ada0c339f3ba564e"/>
                    <w:id w:val="1168445122"/>
                    <w:lock w:val="sdtLocked"/>
                  </w:sdtPr>
                  <w:sdtContent>
                    <w:r>
                      <w:rPr>
                        <w:rFonts w:cs="Cambria" w:hint="eastAsia"/>
                      </w:rPr>
                      <w:t>2.指定为以公允价值计量且变动计入当期损益的金融负债</w:t>
                    </w:r>
                  </w:sdtContent>
                </w:sdt>
              </w:p>
            </w:tc>
            <w:tc>
              <w:tcPr>
                <w:tcW w:w="984" w:type="pct"/>
                <w:tcBorders>
                  <w:top w:val="single" w:sz="4" w:space="0" w:color="auto"/>
                  <w:left w:val="single" w:sz="4" w:space="0" w:color="auto"/>
                  <w:bottom w:val="single" w:sz="4" w:space="0" w:color="auto"/>
                  <w:right w:val="single" w:sz="4" w:space="0" w:color="auto"/>
                </w:tcBorders>
              </w:tcPr>
              <w:p w14:paraId="352E6EC0"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515B85DA"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3F2AEEB0"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6D139E64" w14:textId="77777777" w:rsidR="00B430B9" w:rsidRDefault="00B430B9" w:rsidP="00DC6BB5">
                <w:pPr>
                  <w:jc w:val="right"/>
                  <w:outlineLvl w:val="2"/>
                  <w:rPr>
                    <w:rFonts w:cs="Cambria"/>
                  </w:rPr>
                </w:pPr>
              </w:p>
            </w:tc>
          </w:tr>
          <w:tr w:rsidR="00DC6BB5" w14:paraId="1EAA53C4" w14:textId="77777777" w:rsidTr="00DC6BB5">
            <w:trPr>
              <w:trHeight w:val="468"/>
            </w:trPr>
            <w:sdt>
              <w:sdtPr>
                <w:tag w:val="_PLD_55f0f867d07f4493bbf5709a51eefe65"/>
                <w:id w:val="1789382790"/>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4888EC10" w14:textId="77777777" w:rsidR="00B430B9" w:rsidRDefault="00000000" w:rsidP="00DC6BB5">
                    <w:pPr>
                      <w:outlineLvl w:val="2"/>
                      <w:rPr>
                        <w:rFonts w:cs="Cambria"/>
                        <w:b/>
                      </w:rPr>
                    </w:pPr>
                    <w:r>
                      <w:rPr>
                        <w:rFonts w:cs="Cambria" w:hint="eastAsia"/>
                        <w:b/>
                      </w:rPr>
                      <w:t>持续以公允价值计量的负债总额</w:t>
                    </w:r>
                  </w:p>
                </w:tc>
              </w:sdtContent>
            </w:sdt>
            <w:tc>
              <w:tcPr>
                <w:tcW w:w="984" w:type="pct"/>
                <w:tcBorders>
                  <w:top w:val="single" w:sz="4" w:space="0" w:color="auto"/>
                  <w:left w:val="single" w:sz="4" w:space="0" w:color="auto"/>
                  <w:bottom w:val="single" w:sz="4" w:space="0" w:color="auto"/>
                  <w:right w:val="single" w:sz="4" w:space="0" w:color="auto"/>
                </w:tcBorders>
              </w:tcPr>
              <w:p w14:paraId="47D4EC5E"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4E7CA1B9"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1E550C4D" w14:textId="77777777" w:rsidR="00B430B9" w:rsidRDefault="00B430B9" w:rsidP="00DC6BB5">
                <w:pPr>
                  <w:tabs>
                    <w:tab w:val="center" w:pos="824"/>
                    <w:tab w:val="right" w:pos="1649"/>
                  </w:tabs>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3FC5B47F" w14:textId="77777777" w:rsidR="00B430B9" w:rsidRDefault="00B430B9" w:rsidP="00DC6BB5">
                <w:pPr>
                  <w:jc w:val="right"/>
                  <w:outlineLvl w:val="2"/>
                  <w:rPr>
                    <w:rFonts w:cs="Cambria"/>
                  </w:rPr>
                </w:pPr>
              </w:p>
            </w:tc>
          </w:tr>
          <w:tr w:rsidR="00DC6BB5" w14:paraId="0D1B1A15" w14:textId="77777777" w:rsidTr="00DC6BB5">
            <w:trPr>
              <w:trHeight w:val="240"/>
            </w:trPr>
            <w:sdt>
              <w:sdtPr>
                <w:tag w:val="_PLD_4459ed4c85024af2b9f72ebfc4538cf7"/>
                <w:id w:val="260728992"/>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075C41B3" w14:textId="77777777" w:rsidR="00B430B9" w:rsidRDefault="00000000" w:rsidP="00DC6BB5">
                    <w:pPr>
                      <w:outlineLvl w:val="2"/>
                      <w:rPr>
                        <w:rFonts w:cs="Cambria"/>
                        <w:b/>
                      </w:rPr>
                    </w:pPr>
                    <w:r>
                      <w:rPr>
                        <w:rFonts w:cs="Cambria" w:hint="eastAsia"/>
                        <w:b/>
                      </w:rPr>
                      <w:t>二、非持续的公允价值计量</w:t>
                    </w:r>
                  </w:p>
                </w:tc>
              </w:sdtContent>
            </w:sdt>
            <w:tc>
              <w:tcPr>
                <w:tcW w:w="984" w:type="pct"/>
                <w:tcBorders>
                  <w:top w:val="single" w:sz="4" w:space="0" w:color="auto"/>
                  <w:left w:val="single" w:sz="4" w:space="0" w:color="auto"/>
                  <w:bottom w:val="single" w:sz="4" w:space="0" w:color="auto"/>
                  <w:right w:val="single" w:sz="4" w:space="0" w:color="auto"/>
                </w:tcBorders>
              </w:tcPr>
              <w:p w14:paraId="79512C0B"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3A138ECB"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1B59D1B2"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5FCE6C3C" w14:textId="77777777" w:rsidR="00B430B9" w:rsidRDefault="00B430B9" w:rsidP="00DC6BB5">
                <w:pPr>
                  <w:jc w:val="right"/>
                  <w:outlineLvl w:val="2"/>
                  <w:rPr>
                    <w:rFonts w:cs="Cambria"/>
                  </w:rPr>
                </w:pPr>
              </w:p>
            </w:tc>
          </w:tr>
          <w:tr w:rsidR="00DC6BB5" w14:paraId="40A0C43B" w14:textId="77777777" w:rsidTr="00DC6BB5">
            <w:trPr>
              <w:trHeight w:val="240"/>
            </w:trPr>
            <w:sdt>
              <w:sdtPr>
                <w:tag w:val="_PLD_17836ddde96f42d9960d4a0147639c54"/>
                <w:id w:val="288252800"/>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63C45AC3" w14:textId="77777777" w:rsidR="00B430B9" w:rsidRDefault="00000000" w:rsidP="00DC6BB5">
                    <w:pPr>
                      <w:outlineLvl w:val="2"/>
                      <w:rPr>
                        <w:rFonts w:cs="Cambria"/>
                      </w:rPr>
                    </w:pPr>
                    <w:r>
                      <w:rPr>
                        <w:rFonts w:cs="Cambria" w:hint="eastAsia"/>
                      </w:rPr>
                      <w:t>（一）持有待售资产</w:t>
                    </w:r>
                  </w:p>
                </w:tc>
              </w:sdtContent>
            </w:sdt>
            <w:tc>
              <w:tcPr>
                <w:tcW w:w="984" w:type="pct"/>
                <w:tcBorders>
                  <w:top w:val="single" w:sz="4" w:space="0" w:color="auto"/>
                  <w:left w:val="single" w:sz="4" w:space="0" w:color="auto"/>
                  <w:bottom w:val="single" w:sz="4" w:space="0" w:color="auto"/>
                  <w:right w:val="single" w:sz="4" w:space="0" w:color="auto"/>
                </w:tcBorders>
              </w:tcPr>
              <w:p w14:paraId="7EDAE173"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2E07E739"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003E45A9"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7003109A" w14:textId="77777777" w:rsidR="00B430B9" w:rsidRDefault="00B430B9" w:rsidP="00DC6BB5">
                <w:pPr>
                  <w:jc w:val="right"/>
                  <w:outlineLvl w:val="2"/>
                  <w:rPr>
                    <w:rFonts w:cs="Cambria"/>
                  </w:rPr>
                </w:pPr>
              </w:p>
            </w:tc>
          </w:tr>
          <w:tr w:rsidR="00DC6BB5" w14:paraId="3EA96726" w14:textId="77777777" w:rsidTr="00DC6BB5">
            <w:trPr>
              <w:trHeight w:val="468"/>
            </w:trPr>
            <w:sdt>
              <w:sdtPr>
                <w:tag w:val="_PLD_5606f89679c6406591acd746a38b1e22"/>
                <w:id w:val="-1907445805"/>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4157428C" w14:textId="77777777" w:rsidR="00B430B9" w:rsidRDefault="00000000" w:rsidP="00DC6BB5">
                    <w:pPr>
                      <w:outlineLvl w:val="2"/>
                      <w:rPr>
                        <w:rFonts w:cs="Cambria"/>
                        <w:b/>
                      </w:rPr>
                    </w:pPr>
                    <w:r>
                      <w:rPr>
                        <w:rFonts w:cs="Cambria" w:hint="eastAsia"/>
                        <w:b/>
                      </w:rPr>
                      <w:t>非持续以公允价值计量的资产总额</w:t>
                    </w:r>
                  </w:p>
                </w:tc>
              </w:sdtContent>
            </w:sdt>
            <w:tc>
              <w:tcPr>
                <w:tcW w:w="984" w:type="pct"/>
                <w:tcBorders>
                  <w:top w:val="single" w:sz="4" w:space="0" w:color="auto"/>
                  <w:left w:val="single" w:sz="4" w:space="0" w:color="auto"/>
                  <w:bottom w:val="single" w:sz="4" w:space="0" w:color="auto"/>
                  <w:right w:val="single" w:sz="4" w:space="0" w:color="auto"/>
                </w:tcBorders>
              </w:tcPr>
              <w:p w14:paraId="4BA0CBC7"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72B65FBD"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5983DCAE" w14:textId="77777777" w:rsidR="00B430B9" w:rsidRDefault="00B430B9" w:rsidP="00DC6BB5">
                <w:pPr>
                  <w:jc w:val="right"/>
                  <w:outlineLvl w:val="2"/>
                  <w:rPr>
                    <w:rFonts w:cs="Cambria"/>
                  </w:rPr>
                </w:pPr>
              </w:p>
              <w:p w14:paraId="32B5E557" w14:textId="77777777" w:rsidR="00B430B9" w:rsidRDefault="00B430B9" w:rsidP="00DC6BB5">
                <w:pPr>
                  <w:jc w:val="center"/>
                  <w:rPr>
                    <w:rFonts w:cs="Cambria"/>
                  </w:rPr>
                </w:pPr>
              </w:p>
            </w:tc>
            <w:tc>
              <w:tcPr>
                <w:tcW w:w="984" w:type="pct"/>
                <w:tcBorders>
                  <w:top w:val="single" w:sz="4" w:space="0" w:color="auto"/>
                  <w:left w:val="single" w:sz="4" w:space="0" w:color="auto"/>
                  <w:bottom w:val="single" w:sz="4" w:space="0" w:color="auto"/>
                  <w:right w:val="single" w:sz="4" w:space="0" w:color="auto"/>
                </w:tcBorders>
              </w:tcPr>
              <w:p w14:paraId="072C0430" w14:textId="77777777" w:rsidR="00B430B9" w:rsidRDefault="00B430B9" w:rsidP="00DC6BB5">
                <w:pPr>
                  <w:jc w:val="right"/>
                  <w:outlineLvl w:val="2"/>
                  <w:rPr>
                    <w:rFonts w:cs="Cambria"/>
                  </w:rPr>
                </w:pPr>
              </w:p>
            </w:tc>
          </w:tr>
          <w:tr w:rsidR="00DC6BB5" w14:paraId="370EFE0A" w14:textId="77777777" w:rsidTr="00DC6BB5">
            <w:trPr>
              <w:trHeight w:val="481"/>
            </w:trPr>
            <w:sdt>
              <w:sdtPr>
                <w:tag w:val="_PLD_2ad2f17c0f784900bcd5d8acb5d78381"/>
                <w:id w:val="-1914229924"/>
                <w:lock w:val="sdtLocked"/>
              </w:sdtPr>
              <w:sdtContent>
                <w:tc>
                  <w:tcPr>
                    <w:tcW w:w="1276" w:type="pct"/>
                    <w:tcBorders>
                      <w:top w:val="single" w:sz="4" w:space="0" w:color="auto"/>
                      <w:left w:val="single" w:sz="4" w:space="0" w:color="auto"/>
                      <w:bottom w:val="single" w:sz="4" w:space="0" w:color="auto"/>
                      <w:right w:val="single" w:sz="4" w:space="0" w:color="auto"/>
                    </w:tcBorders>
                    <w:shd w:val="clear" w:color="auto" w:fill="auto"/>
                  </w:tcPr>
                  <w:p w14:paraId="797A9DFE" w14:textId="77777777" w:rsidR="00B430B9" w:rsidRDefault="00000000" w:rsidP="00DC6BB5">
                    <w:pPr>
                      <w:outlineLvl w:val="2"/>
                      <w:rPr>
                        <w:rFonts w:cs="Cambria"/>
                        <w:b/>
                      </w:rPr>
                    </w:pPr>
                    <w:r>
                      <w:rPr>
                        <w:rFonts w:cs="Cambria" w:hint="eastAsia"/>
                        <w:b/>
                      </w:rPr>
                      <w:t>非持续以公允价值计量的负债总额</w:t>
                    </w:r>
                  </w:p>
                </w:tc>
              </w:sdtContent>
            </w:sdt>
            <w:tc>
              <w:tcPr>
                <w:tcW w:w="984" w:type="pct"/>
                <w:tcBorders>
                  <w:top w:val="single" w:sz="4" w:space="0" w:color="auto"/>
                  <w:left w:val="single" w:sz="4" w:space="0" w:color="auto"/>
                  <w:bottom w:val="single" w:sz="4" w:space="0" w:color="auto"/>
                  <w:right w:val="single" w:sz="4" w:space="0" w:color="auto"/>
                </w:tcBorders>
              </w:tcPr>
              <w:p w14:paraId="700C1521" w14:textId="77777777" w:rsidR="00B430B9" w:rsidRDefault="00B430B9" w:rsidP="00DC6BB5">
                <w:pPr>
                  <w:jc w:val="right"/>
                  <w:outlineLvl w:val="2"/>
                  <w:rPr>
                    <w:rFonts w:cs="Cambria"/>
                  </w:rPr>
                </w:pPr>
              </w:p>
            </w:tc>
            <w:tc>
              <w:tcPr>
                <w:tcW w:w="860" w:type="pct"/>
                <w:tcBorders>
                  <w:top w:val="single" w:sz="4" w:space="0" w:color="auto"/>
                  <w:left w:val="single" w:sz="4" w:space="0" w:color="auto"/>
                  <w:bottom w:val="single" w:sz="4" w:space="0" w:color="auto"/>
                  <w:right w:val="single" w:sz="4" w:space="0" w:color="auto"/>
                </w:tcBorders>
              </w:tcPr>
              <w:p w14:paraId="1A938D80" w14:textId="77777777" w:rsidR="00B430B9" w:rsidRDefault="00B430B9" w:rsidP="00DC6BB5">
                <w:pPr>
                  <w:jc w:val="right"/>
                  <w:outlineLvl w:val="2"/>
                  <w:rPr>
                    <w:rFonts w:cs="Cambria"/>
                  </w:rPr>
                </w:pPr>
              </w:p>
            </w:tc>
            <w:tc>
              <w:tcPr>
                <w:tcW w:w="897" w:type="pct"/>
                <w:tcBorders>
                  <w:top w:val="single" w:sz="4" w:space="0" w:color="auto"/>
                  <w:left w:val="single" w:sz="4" w:space="0" w:color="auto"/>
                  <w:bottom w:val="single" w:sz="4" w:space="0" w:color="auto"/>
                  <w:right w:val="single" w:sz="4" w:space="0" w:color="auto"/>
                </w:tcBorders>
              </w:tcPr>
              <w:p w14:paraId="29A81A61" w14:textId="77777777" w:rsidR="00B430B9" w:rsidRDefault="00B430B9" w:rsidP="00DC6BB5">
                <w:pPr>
                  <w:jc w:val="right"/>
                  <w:outlineLvl w:val="2"/>
                  <w:rPr>
                    <w:rFonts w:cs="Cambria"/>
                  </w:rPr>
                </w:pPr>
              </w:p>
            </w:tc>
            <w:tc>
              <w:tcPr>
                <w:tcW w:w="984" w:type="pct"/>
                <w:tcBorders>
                  <w:top w:val="single" w:sz="4" w:space="0" w:color="auto"/>
                  <w:left w:val="single" w:sz="4" w:space="0" w:color="auto"/>
                  <w:bottom w:val="single" w:sz="4" w:space="0" w:color="auto"/>
                  <w:right w:val="single" w:sz="4" w:space="0" w:color="auto"/>
                </w:tcBorders>
              </w:tcPr>
              <w:p w14:paraId="3108BB87" w14:textId="77777777" w:rsidR="00B430B9" w:rsidRDefault="00B430B9" w:rsidP="00DC6BB5">
                <w:pPr>
                  <w:jc w:val="right"/>
                  <w:outlineLvl w:val="2"/>
                  <w:rPr>
                    <w:rFonts w:cs="Cambria"/>
                  </w:rPr>
                </w:pPr>
              </w:p>
            </w:tc>
          </w:tr>
        </w:tbl>
        <w:p w14:paraId="5E52B25C" w14:textId="77777777" w:rsidR="00B430B9" w:rsidRDefault="00000000">
          <w:pPr>
            <w:tabs>
              <w:tab w:val="left" w:pos="1134"/>
            </w:tabs>
            <w:rPr>
              <w:rFonts w:cs="Cambria"/>
              <w:b/>
            </w:rPr>
          </w:pPr>
        </w:p>
      </w:sdtContent>
    </w:sdt>
    <w:bookmarkEnd w:id="240"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996643865"/>
        <w:lock w:val="sdtLocked"/>
        <w:placeholder>
          <w:docPart w:val="GBC22222222222222222222222222222"/>
        </w:placeholder>
      </w:sdtPr>
      <w:sdtEndPr>
        <w:rPr>
          <w:rFonts w:cs="Cambria"/>
          <w:b/>
        </w:rPr>
      </w:sdtEndPr>
      <w:sdtContent>
        <w:p w14:paraId="25914BB0" w14:textId="77777777" w:rsidR="00B430B9" w:rsidRDefault="00000000">
          <w:pPr>
            <w:pStyle w:val="3"/>
            <w:numPr>
              <w:ilvl w:val="0"/>
              <w:numId w:val="82"/>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911998621"/>
            <w:lock w:val="sdtLocked"/>
            <w:placeholder>
              <w:docPart w:val="GBC22222222222222222222222222222"/>
            </w:placeholder>
          </w:sdtPr>
          <w:sdtContent>
            <w:p w14:paraId="521177BA" w14:textId="3D95668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hint="eastAsia"/>
            </w:rPr>
            <w:alias w:val="持续和非持续第一层次公允价值计量项目市价的确定依据"/>
            <w:tag w:val="_GBC_8db65a2ca59047da919942f97cfc594e"/>
            <w:id w:val="-1981380148"/>
            <w:lock w:val="sdtLocked"/>
            <w:placeholder>
              <w:docPart w:val="GBC22222222222222222222222222222"/>
            </w:placeholder>
          </w:sdtPr>
          <w:sdtContent>
            <w:p w14:paraId="032AFDC8" w14:textId="6FF14004" w:rsidR="00B430B9" w:rsidRPr="00DC6BB5" w:rsidRDefault="00000000" w:rsidP="00780FC9">
              <w:pPr>
                <w:pStyle w:val="affb"/>
                <w:ind w:firstLineChars="200" w:firstLine="420"/>
                <w:rPr>
                  <w:rFonts w:hAnsi="宋体"/>
                </w:rPr>
              </w:pPr>
              <w:r>
                <w:rPr>
                  <w:rFonts w:hAnsi="宋体" w:hint="eastAsia"/>
                </w:rPr>
                <w:t>公允价值根据证券交易所期末收盘价确定。</w:t>
              </w:r>
            </w:p>
          </w:sdtContent>
        </w:sdt>
        <w:p w14:paraId="235681A7" w14:textId="77777777" w:rsidR="00B430B9" w:rsidRDefault="00000000">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1035193381"/>
        <w:lock w:val="sdtLocked"/>
        <w:placeholder>
          <w:docPart w:val="GBC22222222222222222222222222222"/>
        </w:placeholder>
      </w:sdtPr>
      <w:sdtEndPr>
        <w:rPr>
          <w:rFonts w:cs="Cambria" w:hint="default"/>
        </w:rPr>
      </w:sdtEndPr>
      <w:sdtContent>
        <w:p w14:paraId="48B8ACA6" w14:textId="77777777" w:rsidR="00B430B9" w:rsidRDefault="00000000">
          <w:pPr>
            <w:pStyle w:val="3"/>
            <w:numPr>
              <w:ilvl w:val="0"/>
              <w:numId w:val="82"/>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694070580"/>
            <w:lock w:val="sdtLocked"/>
            <w:placeholder>
              <w:docPart w:val="GBC22222222222222222222222222222"/>
            </w:placeholder>
          </w:sdtPr>
          <w:sdtContent>
            <w:p w14:paraId="5857B8D7" w14:textId="5117F3A8" w:rsidR="00B430B9" w:rsidRDefault="00000000" w:rsidP="00DC6BB5">
              <w:pPr>
                <w:tabs>
                  <w:tab w:val="left" w:pos="1134"/>
                </w:tabs>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bookmarkStart w:id="241" w:name="_Hlk142593035" w:displacedByCustomXml="next"/>
      </w:sdtContent>
    </w:sdt>
    <w:bookmarkEnd w:id="241" w:displacedByCustomXml="prev"/>
    <w:p w14:paraId="385AFE07" w14:textId="77777777" w:rsidR="00B430B9" w:rsidRDefault="00B430B9"/>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1499845892"/>
        <w:lock w:val="sdtLocked"/>
        <w:placeholder>
          <w:docPart w:val="GBC22222222222222222222222222222"/>
        </w:placeholder>
      </w:sdtPr>
      <w:sdtEndPr>
        <w:rPr>
          <w:rFonts w:cs="Cambria"/>
          <w:color w:val="808080"/>
        </w:rPr>
      </w:sdtEndPr>
      <w:sdtContent>
        <w:p w14:paraId="15D017EE" w14:textId="77777777" w:rsidR="00B430B9" w:rsidRDefault="00000000">
          <w:pPr>
            <w:pStyle w:val="3"/>
            <w:numPr>
              <w:ilvl w:val="0"/>
              <w:numId w:val="82"/>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1401368333"/>
            <w:lock w:val="sdtLocked"/>
            <w:placeholder>
              <w:docPart w:val="GBC22222222222222222222222222222"/>
            </w:placeholder>
          </w:sdtPr>
          <w:sdtContent>
            <w:p w14:paraId="1512D3AC" w14:textId="102E5A1C" w:rsidR="00B430B9" w:rsidRDefault="00000000" w:rsidP="00DC6BB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4F222A" w14:textId="77777777" w:rsidR="00B430B9" w:rsidRDefault="00000000">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884873122"/>
        <w:lock w:val="sdtLocked"/>
        <w:placeholder>
          <w:docPart w:val="GBC22222222222222222222222222222"/>
        </w:placeholder>
      </w:sdtPr>
      <w:sdtEndPr>
        <w:rPr>
          <w:rFonts w:cs="Cambria"/>
          <w:color w:val="808080"/>
          <w:szCs w:val="21"/>
        </w:rPr>
      </w:sdtEndPr>
      <w:sdtContent>
        <w:p w14:paraId="0CDE4CF9" w14:textId="77777777" w:rsidR="00B430B9" w:rsidRDefault="00000000">
          <w:pPr>
            <w:pStyle w:val="3"/>
            <w:numPr>
              <w:ilvl w:val="0"/>
              <w:numId w:val="82"/>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1786467051"/>
            <w:lock w:val="sdtLocked"/>
            <w:placeholder>
              <w:docPart w:val="GBC22222222222222222222222222222"/>
            </w:placeholder>
          </w:sdtPr>
          <w:sdtContent>
            <w:p w14:paraId="473BAA46" w14:textId="23658CA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s="宋体" w:hint="eastAsia"/>
              <w:kern w:val="0"/>
              <w:szCs w:val="21"/>
            </w:rPr>
            <w:alias w:val="持续的第三层次公允价值计量的项目期初与期末账面价值之间的调节信息及不可观察参数的敏感性分析"/>
            <w:tag w:val="_GBC_954b4040e118418f971665f0ac24c423"/>
            <w:id w:val="1545639243"/>
            <w:lock w:val="sdtLocked"/>
            <w:placeholder>
              <w:docPart w:val="GBC22222222222222222222222222222"/>
            </w:placeholder>
          </w:sdtPr>
          <w:sdtContent>
            <w:p w14:paraId="175C5465" w14:textId="3D1F7D08" w:rsidR="00B430B9" w:rsidRDefault="00000000" w:rsidP="00780FC9">
              <w:pPr>
                <w:pStyle w:val="affb"/>
                <w:ind w:firstLine="420"/>
                <w:rPr>
                  <w:rFonts w:hAnsi="宋体"/>
                </w:rPr>
              </w:pPr>
              <w:r>
                <w:rPr>
                  <w:rFonts w:hAnsi="宋体" w:hint="eastAsia"/>
                </w:rPr>
                <w:t>公司投资企业杭州美证安添股权投资合伙企业、杭州奥软科技有限公司、上海欣吉特生物科技有限公司、杭州美齐科技有限公司、金华安芯众义产业投资基金合伙企业（有限合伙）、上海</w:t>
              </w:r>
              <w:r w:rsidR="003253CB">
                <w:rPr>
                  <w:rFonts w:hAnsi="宋体" w:hint="eastAsia"/>
                </w:rPr>
                <w:t>诺生</w:t>
              </w:r>
              <w:r>
                <w:rPr>
                  <w:rFonts w:hAnsi="宋体" w:hint="eastAsia"/>
                </w:rPr>
                <w:t>医疗科技有限公司、武汉纽福斯生物科技有限公司和天堂硅谷领新2C私募股权投资基金的经营环境和经营情况、财务状况未发生重大变化，公司按投资成本作为公允价值的合理估计进行计量。</w:t>
              </w:r>
            </w:p>
            <w:p w14:paraId="570013A6" w14:textId="305FAB4D" w:rsidR="00B430B9" w:rsidRDefault="00000000" w:rsidP="00780FC9">
              <w:pPr>
                <w:ind w:firstLine="420"/>
              </w:pPr>
              <w:r>
                <w:rPr>
                  <w:rFonts w:hint="eastAsia"/>
                </w:rPr>
                <w:t>对于银行理财产品，采用账面金额确定其公允价值。</w:t>
              </w:r>
            </w:p>
          </w:sdtContent>
        </w:sdt>
        <w:p w14:paraId="38FEA770" w14:textId="77777777" w:rsidR="00B430B9" w:rsidRDefault="00000000">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06510293"/>
        <w:lock w:val="sdtLocked"/>
        <w:placeholder>
          <w:docPart w:val="GBC22222222222222222222222222222"/>
        </w:placeholder>
      </w:sdtPr>
      <w:sdtEndPr>
        <w:rPr>
          <w:rFonts w:cs="Cambria"/>
          <w:szCs w:val="21"/>
        </w:rPr>
      </w:sdtEndPr>
      <w:sdtContent>
        <w:p w14:paraId="1C6A4F41" w14:textId="77777777" w:rsidR="00B430B9" w:rsidRDefault="00000000">
          <w:pPr>
            <w:pStyle w:val="3"/>
            <w:numPr>
              <w:ilvl w:val="0"/>
              <w:numId w:val="82"/>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699851626"/>
            <w:lock w:val="sdtLocked"/>
            <w:placeholder>
              <w:docPart w:val="GBC22222222222222222222222222222"/>
            </w:placeholder>
          </w:sdtPr>
          <w:sdtContent>
            <w:p w14:paraId="03949A5C" w14:textId="0BA25663" w:rsidR="00B430B9" w:rsidRDefault="00000000" w:rsidP="00DC6BB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F26BE6" w14:textId="77777777" w:rsidR="00B430B9" w:rsidRDefault="00000000">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1582282376"/>
        <w:lock w:val="sdtLocked"/>
        <w:placeholder>
          <w:docPart w:val="GBC22222222222222222222222222222"/>
        </w:placeholder>
      </w:sdtPr>
      <w:sdtEndPr>
        <w:rPr>
          <w:rFonts w:cstheme="minorBidi"/>
          <w:szCs w:val="21"/>
        </w:rPr>
      </w:sdtEndPr>
      <w:sdtContent>
        <w:p w14:paraId="4D224466" w14:textId="77777777" w:rsidR="00B430B9" w:rsidRDefault="00000000">
          <w:pPr>
            <w:pStyle w:val="3"/>
            <w:numPr>
              <w:ilvl w:val="0"/>
              <w:numId w:val="82"/>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1967186823"/>
            <w:lock w:val="sdtLocked"/>
            <w:placeholder>
              <w:docPart w:val="GBC22222222222222222222222222222"/>
            </w:placeholder>
          </w:sdtPr>
          <w:sdtContent>
            <w:p w14:paraId="3B384DB9" w14:textId="1BCAB862" w:rsidR="00B430B9" w:rsidRDefault="00000000" w:rsidP="00DC6BB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0A8F7D" w14:textId="77777777" w:rsidR="00B430B9" w:rsidRDefault="00000000">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974989276"/>
        <w:lock w:val="sdtLocked"/>
        <w:placeholder>
          <w:docPart w:val="GBC22222222222222222222222222222"/>
        </w:placeholder>
      </w:sdtPr>
      <w:sdtContent>
        <w:p w14:paraId="022FB416" w14:textId="77777777" w:rsidR="00B430B9" w:rsidRDefault="00000000">
          <w:pPr>
            <w:pStyle w:val="3"/>
            <w:numPr>
              <w:ilvl w:val="0"/>
              <w:numId w:val="82"/>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842167613"/>
            <w:lock w:val="sdtLocked"/>
            <w:placeholder>
              <w:docPart w:val="GBC22222222222222222222222222222"/>
            </w:placeholder>
          </w:sdtPr>
          <w:sdtContent>
            <w:p w14:paraId="0B65C12B" w14:textId="56FC034C" w:rsidR="00B430B9" w:rsidRDefault="00000000" w:rsidP="00DC6BB5">
              <w:pPr>
                <w:rPr>
                  <w:rFonts w:cstheme="minorBidi"/>
                </w:rPr>
              </w:pPr>
              <w:r>
                <w:rPr>
                  <w:rFonts w:cstheme="minorBidi"/>
                </w:rPr>
                <w:fldChar w:fldCharType="begin"/>
              </w:r>
              <w:r>
                <w:rPr>
                  <w:rFonts w:cstheme="minorBidi"/>
                </w:rPr>
                <w:instrText xml:space="preserve"> MACROBUTTON  SnrToggleCheckbox □适用 </w:instrText>
              </w:r>
              <w:r>
                <w:rPr>
                  <w:rFonts w:cstheme="minorBidi"/>
                </w:rPr>
                <w:fldChar w:fldCharType="end"/>
              </w:r>
              <w:r>
                <w:rPr>
                  <w:rFonts w:cstheme="minorBidi"/>
                </w:rPr>
                <w:fldChar w:fldCharType="begin"/>
              </w:r>
              <w:r>
                <w:rPr>
                  <w:rFonts w:cstheme="minorBidi"/>
                </w:rPr>
                <w:instrText xml:space="preserve"> MACROBUTTON  SnrToggleCheckbox √不适用 </w:instrText>
              </w:r>
              <w:r>
                <w:rPr>
                  <w:rFonts w:cstheme="minorBidi"/>
                </w:rPr>
                <w:fldChar w:fldCharType="end"/>
              </w:r>
            </w:p>
          </w:sdtContent>
        </w:sdt>
      </w:sdtContent>
    </w:sdt>
    <w:p w14:paraId="59B0428C" w14:textId="77777777" w:rsidR="00B430B9" w:rsidRDefault="00B430B9">
      <w:pPr>
        <w:rPr>
          <w:rFonts w:cstheme="minorBidi"/>
        </w:rPr>
      </w:pPr>
    </w:p>
    <w:sdt>
      <w:sdtPr>
        <w:rPr>
          <w:rFonts w:ascii="宋体" w:hAnsi="宋体" w:cs="宋体"/>
          <w:b w:val="0"/>
          <w:bCs/>
          <w:kern w:val="0"/>
          <w:szCs w:val="21"/>
        </w:rPr>
        <w:alias w:val="模块:公允价值其他需要披露的事项"/>
        <w:tag w:val="_GBC_1551c1b4fedc4ac0ae859b67b4b79904"/>
        <w:id w:val="-732690702"/>
        <w:lock w:val="sdtLocked"/>
        <w:placeholder>
          <w:docPart w:val="GBC22222222222222222222222222222"/>
        </w:placeholder>
      </w:sdtPr>
      <w:sdtContent>
        <w:p w14:paraId="59F5C9FA" w14:textId="77777777" w:rsidR="00B430B9" w:rsidRDefault="00000000">
          <w:pPr>
            <w:pStyle w:val="3"/>
            <w:numPr>
              <w:ilvl w:val="0"/>
              <w:numId w:val="82"/>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977879482"/>
            <w:lock w:val="sdtLocked"/>
            <w:placeholder>
              <w:docPart w:val="GBC22222222222222222222222222222"/>
            </w:placeholder>
          </w:sdtPr>
          <w:sdtContent>
            <w:p w14:paraId="04A6EF4F" w14:textId="36861ED2" w:rsidR="00B430B9" w:rsidRDefault="00000000" w:rsidP="00DC6BB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3376053" w14:textId="77777777" w:rsidR="00B430B9" w:rsidRDefault="00000000"/>
      </w:sdtContent>
    </w:sdt>
    <w:p w14:paraId="4E771396" w14:textId="77777777" w:rsidR="00B430B9" w:rsidRDefault="00000000">
      <w:pPr>
        <w:pStyle w:val="2"/>
        <w:numPr>
          <w:ilvl w:val="0"/>
          <w:numId w:val="33"/>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869907198"/>
        <w:lock w:val="sdtLocked"/>
        <w:placeholder>
          <w:docPart w:val="GBC22222222222222222222222222222"/>
        </w:placeholder>
      </w:sdtPr>
      <w:sdtEndPr>
        <w:rPr>
          <w:rFonts w:cs="Cambria"/>
          <w:szCs w:val="21"/>
        </w:rPr>
      </w:sdtEndPr>
      <w:sdtContent>
        <w:p w14:paraId="49374D9D" w14:textId="77777777" w:rsidR="00B430B9" w:rsidRDefault="00000000">
          <w:pPr>
            <w:pStyle w:val="3"/>
            <w:numPr>
              <w:ilvl w:val="0"/>
              <w:numId w:val="83"/>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25417310"/>
            <w:lock w:val="sdtLocked"/>
            <w:placeholder>
              <w:docPart w:val="GBC22222222222222222222222222222"/>
            </w:placeholder>
          </w:sdtPr>
          <w:sdtContent>
            <w:p w14:paraId="69A95DFE" w14:textId="198FE5D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87D0F0" w14:textId="77777777" w:rsidR="00B430B9" w:rsidRDefault="00000000">
          <w:pPr>
            <w:jc w:val="right"/>
          </w:pPr>
          <w:r>
            <w:rPr>
              <w:rFonts w:hint="eastAsia"/>
            </w:rPr>
            <w:t>单位：</w:t>
          </w:r>
          <w:sdt>
            <w:sdtPr>
              <w:rPr>
                <w:rFonts w:hint="eastAsia"/>
              </w:rPr>
              <w:alias w:val="单位：本企业的母公司情况"/>
              <w:tag w:val="_GBC_6deea75122314a599b3383585a0f5cfe"/>
              <w:id w:val="-7848872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1821217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135"/>
            <w:gridCol w:w="1293"/>
            <w:gridCol w:w="1428"/>
            <w:gridCol w:w="1641"/>
            <w:gridCol w:w="1772"/>
          </w:tblGrid>
          <w:tr w:rsidR="00DB617F" w14:paraId="150DBE20" w14:textId="77777777" w:rsidTr="00DB617F">
            <w:trPr>
              <w:trHeight w:val="842"/>
            </w:trPr>
            <w:sdt>
              <w:sdtPr>
                <w:tag w:val="_PLD_19f86fac20c44d648212d3b573ca4c90"/>
                <w:id w:val="-1189756098"/>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BD23495" w14:textId="77777777" w:rsidR="00B430B9" w:rsidRDefault="00000000" w:rsidP="009111FD">
                    <w:pPr>
                      <w:jc w:val="center"/>
                      <w:rPr>
                        <w:rFonts w:cs="Cambria"/>
                      </w:rPr>
                    </w:pPr>
                    <w:r>
                      <w:rPr>
                        <w:rFonts w:cs="Cambria" w:hint="eastAsia"/>
                      </w:rPr>
                      <w:t>母公司名称</w:t>
                    </w:r>
                  </w:p>
                </w:tc>
              </w:sdtContent>
            </w:sdt>
            <w:sdt>
              <w:sdtPr>
                <w:tag w:val="_PLD_d0e9e84346084d4db76e60afa87cf85a"/>
                <w:id w:val="-1830587614"/>
                <w:lock w:val="sdtLocked"/>
              </w:sdtPr>
              <w:sdtConten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A384285" w14:textId="77777777" w:rsidR="00B430B9" w:rsidRDefault="00000000" w:rsidP="009111FD">
                    <w:pPr>
                      <w:jc w:val="center"/>
                      <w:rPr>
                        <w:rFonts w:cs="Cambria"/>
                      </w:rPr>
                    </w:pPr>
                    <w:r>
                      <w:rPr>
                        <w:rFonts w:cs="Cambria" w:hint="eastAsia"/>
                      </w:rPr>
                      <w:t>注册地</w:t>
                    </w:r>
                  </w:p>
                </w:tc>
              </w:sdtContent>
            </w:sdt>
            <w:sdt>
              <w:sdtPr>
                <w:tag w:val="_PLD_862851f8ff08431ea28c3420f555e42d"/>
                <w:id w:val="878505196"/>
                <w:lock w:val="sdtLocked"/>
              </w:sdtPr>
              <w:sdtContent>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B5CD509" w14:textId="77777777" w:rsidR="00B430B9" w:rsidRDefault="00000000" w:rsidP="009111FD">
                    <w:pPr>
                      <w:jc w:val="center"/>
                      <w:rPr>
                        <w:rFonts w:cs="Cambria"/>
                      </w:rPr>
                    </w:pPr>
                    <w:r>
                      <w:rPr>
                        <w:rFonts w:cs="Cambria" w:hint="eastAsia"/>
                      </w:rPr>
                      <w:t>业务性质</w:t>
                    </w:r>
                  </w:p>
                </w:tc>
              </w:sdtContent>
            </w:sdt>
            <w:sdt>
              <w:sdtPr>
                <w:tag w:val="_PLD_77ed8bc59084448aa6eced74a15c106f"/>
                <w:id w:val="1968707759"/>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365A99C" w14:textId="77777777" w:rsidR="00B430B9" w:rsidRDefault="00000000" w:rsidP="009111FD">
                    <w:pPr>
                      <w:jc w:val="center"/>
                      <w:rPr>
                        <w:rFonts w:cs="Cambria"/>
                      </w:rPr>
                    </w:pPr>
                    <w:r>
                      <w:rPr>
                        <w:rFonts w:cs="Cambria" w:hint="eastAsia"/>
                      </w:rPr>
                      <w:t>注册资本</w:t>
                    </w:r>
                  </w:p>
                </w:tc>
              </w:sdtContent>
            </w:sdt>
            <w:sdt>
              <w:sdtPr>
                <w:tag w:val="_PLD_360f61c4c6c14f0abe6480ef7f30e958"/>
                <w:id w:val="1139620592"/>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4E28C2E0" w14:textId="77777777" w:rsidR="00B430B9" w:rsidRDefault="00000000" w:rsidP="009111FD">
                    <w:pPr>
                      <w:jc w:val="center"/>
                      <w:rPr>
                        <w:rFonts w:cs="Cambria"/>
                      </w:rPr>
                    </w:pPr>
                    <w:r>
                      <w:rPr>
                        <w:rFonts w:cs="Cambria" w:hint="eastAsia"/>
                      </w:rPr>
                      <w:t>母公司对本企业的持股比例</w:t>
                    </w:r>
                    <w:r>
                      <w:rPr>
                        <w:rFonts w:cs="Cambria"/>
                      </w:rPr>
                      <w:t>(%)</w:t>
                    </w:r>
                  </w:p>
                </w:tc>
              </w:sdtContent>
            </w:sdt>
            <w:sdt>
              <w:sdtPr>
                <w:tag w:val="_PLD_3ef945e24ca64fc394d2e6b861604fcf"/>
                <w:id w:val="1833874678"/>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CC8F939" w14:textId="77777777" w:rsidR="00B430B9" w:rsidRDefault="00000000" w:rsidP="009111FD">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426490569"/>
              <w:lock w:val="sdtLocked"/>
            </w:sdtPr>
            <w:sdtContent>
              <w:tr w:rsidR="00DB617F" w14:paraId="4264AC0E" w14:textId="77777777" w:rsidTr="00DB617F">
                <w:trPr>
                  <w:trHeight w:val="255"/>
                </w:trPr>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B4390DD" w14:textId="77777777" w:rsidR="00B430B9" w:rsidRDefault="00000000" w:rsidP="009111FD">
                    <w:pPr>
                      <w:rPr>
                        <w:rFonts w:cs="Cambria"/>
                      </w:rPr>
                    </w:pPr>
                    <w:r>
                      <w:t>绍兴市柯桥区开发经营集团有限公司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A1953CF" w14:textId="77777777" w:rsidR="00B430B9" w:rsidRDefault="00000000" w:rsidP="009111FD">
                    <w:pPr>
                      <w:rPr>
                        <w:rFonts w:cs="Cambria"/>
                      </w:rPr>
                    </w:pPr>
                    <w:r>
                      <w:t>浙江绍兴</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38B1311F" w14:textId="77777777" w:rsidR="00B430B9" w:rsidRDefault="00000000" w:rsidP="009111FD">
                    <w:pPr>
                      <w:rPr>
                        <w:rFonts w:cs="Cambria"/>
                      </w:rPr>
                    </w:pPr>
                    <w:r>
                      <w:t>市场开发</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0B65519" w14:textId="57E6FC94" w:rsidR="00B430B9" w:rsidRDefault="00000000" w:rsidP="009111FD">
                    <w:pPr>
                      <w:jc w:val="right"/>
                      <w:rPr>
                        <w:rFonts w:cs="Cambria"/>
                      </w:rPr>
                    </w:pPr>
                    <w:r>
                      <w:t>20,000</w:t>
                    </w:r>
                    <w:r>
                      <w:rPr>
                        <w:rFonts w:hint="eastAsia"/>
                      </w:rPr>
                      <w:t>.</w:t>
                    </w:r>
                    <w:r>
                      <w:t>00</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DEB4398" w14:textId="77777777" w:rsidR="00B430B9" w:rsidRDefault="00000000" w:rsidP="009111FD">
                    <w:pPr>
                      <w:jc w:val="right"/>
                      <w:rPr>
                        <w:rFonts w:cs="Cambria"/>
                      </w:rPr>
                    </w:pPr>
                    <w:r>
                      <w:t>37.75</w:t>
                    </w:r>
                  </w:p>
                </w:tc>
                <w:tc>
                  <w:tcPr>
                    <w:tcW w:w="1004" w:type="pct"/>
                    <w:tcBorders>
                      <w:top w:val="single" w:sz="4" w:space="0" w:color="auto"/>
                      <w:left w:val="single" w:sz="4" w:space="0" w:color="auto"/>
                      <w:bottom w:val="single" w:sz="4" w:space="0" w:color="auto"/>
                      <w:right w:val="single" w:sz="4" w:space="0" w:color="auto"/>
                    </w:tcBorders>
                    <w:shd w:val="clear" w:color="auto" w:fill="auto"/>
                  </w:tcPr>
                  <w:p w14:paraId="758D222A" w14:textId="77777777" w:rsidR="00B430B9" w:rsidRDefault="00000000" w:rsidP="009111FD">
                    <w:pPr>
                      <w:jc w:val="right"/>
                      <w:rPr>
                        <w:rFonts w:cs="Cambria"/>
                      </w:rPr>
                    </w:pPr>
                    <w:r>
                      <w:t>37.75</w:t>
                    </w:r>
                  </w:p>
                </w:tc>
              </w:tr>
            </w:sdtContent>
          </w:sdt>
        </w:tbl>
        <w:p w14:paraId="1C97E64A" w14:textId="77777777" w:rsidR="00B430B9" w:rsidRDefault="00B430B9"/>
        <w:p w14:paraId="5634EE25" w14:textId="77777777" w:rsidR="00B430B9" w:rsidRDefault="00000000">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1198964380"/>
            <w:lock w:val="sdtLocked"/>
            <w:placeholder>
              <w:docPart w:val="GBC22222222222222222222222222222"/>
            </w:placeholder>
          </w:sdtPr>
          <w:sdtContent>
            <w:p w14:paraId="47A0F0C9" w14:textId="72E4AAA7" w:rsidR="00B430B9" w:rsidRDefault="00000000">
              <w:pPr>
                <w:tabs>
                  <w:tab w:val="left" w:pos="1134"/>
                </w:tabs>
                <w:rPr>
                  <w:rFonts w:cs="Cambria"/>
                </w:rPr>
              </w:pPr>
              <w:r>
                <w:rPr>
                  <w:rFonts w:cs="Cambria" w:hint="eastAsia"/>
                </w:rPr>
                <w:t>无</w:t>
              </w:r>
            </w:p>
          </w:sdtContent>
        </w:sdt>
        <w:p w14:paraId="044225B7" w14:textId="40C51047" w:rsidR="00B430B9" w:rsidRDefault="00000000">
          <w:r>
            <w:rPr>
              <w:rFonts w:hint="eastAsia"/>
            </w:rPr>
            <w:t>本企业最终控制方是</w:t>
          </w:r>
          <w:sdt>
            <w:sdtPr>
              <w:rPr>
                <w:rFonts w:hint="eastAsia"/>
              </w:rPr>
              <w:alias w:val="本企业最终控制方"/>
              <w:tag w:val="_GBC_951a676520994ab7a3822c5f58c20b7d"/>
              <w:id w:val="-942302020"/>
              <w:lock w:val="sdtLocked"/>
              <w:placeholder>
                <w:docPart w:val="GBC22222222222222222222222222222"/>
              </w:placeholder>
            </w:sdtPr>
            <w:sdtContent>
              <w:r>
                <w:rPr>
                  <w:rFonts w:hint="eastAsia"/>
                </w:rPr>
                <w:t>绍兴市柯桥区人民政府。</w:t>
              </w:r>
            </w:sdtContent>
          </w:sdt>
        </w:p>
        <w:p w14:paraId="78AD9706" w14:textId="77777777" w:rsidR="00B430B9" w:rsidRDefault="00000000">
          <w:r>
            <w:rPr>
              <w:rFonts w:hint="eastAsia"/>
            </w:rPr>
            <w:t>其他说明：</w:t>
          </w:r>
        </w:p>
        <w:sdt>
          <w:sdtPr>
            <w:alias w:val="本企业的母公司情况的其他说明"/>
            <w:tag w:val="_GBC_72b4ca7a02944263a74be4174baff4cf"/>
            <w:id w:val="665286128"/>
            <w:lock w:val="sdtLocked"/>
            <w:placeholder>
              <w:docPart w:val="GBC22222222222222222222222222222"/>
            </w:placeholder>
          </w:sdtPr>
          <w:sdtContent>
            <w:p w14:paraId="3687AE34" w14:textId="0E8CD4F1" w:rsidR="00B430B9" w:rsidRDefault="00000000">
              <w:r>
                <w:rPr>
                  <w:rFonts w:hint="eastAsia"/>
                </w:rPr>
                <w:t>无</w:t>
              </w:r>
            </w:p>
          </w:sdtContent>
        </w:sdt>
        <w:p w14:paraId="0E32BF76" w14:textId="77777777" w:rsidR="00B430B9" w:rsidRDefault="00000000"/>
      </w:sdtContent>
    </w:sdt>
    <w:sdt>
      <w:sdtPr>
        <w:rPr>
          <w:rFonts w:ascii="宋体" w:hAnsi="宋体" w:cs="Arial" w:hint="eastAsia"/>
          <w:b w:val="0"/>
          <w:bCs/>
          <w:kern w:val="0"/>
          <w:szCs w:val="21"/>
        </w:rPr>
        <w:alias w:val="模块:本企业的子公司情况"/>
        <w:tag w:val="_GBC_244a434a920446c1838410fee0ac8ba8"/>
        <w:id w:val="-1064872710"/>
        <w:lock w:val="sdtLocked"/>
        <w:placeholder>
          <w:docPart w:val="GBC22222222222222222222222222222"/>
        </w:placeholder>
      </w:sdtPr>
      <w:sdtEndPr>
        <w:rPr>
          <w:rFonts w:cs="Cambria"/>
        </w:rPr>
      </w:sdtEndPr>
      <w:sdtContent>
        <w:p w14:paraId="4BE7B8AE" w14:textId="77777777" w:rsidR="00B430B9" w:rsidRDefault="00000000">
          <w:pPr>
            <w:pStyle w:val="3"/>
            <w:numPr>
              <w:ilvl w:val="0"/>
              <w:numId w:val="83"/>
            </w:numPr>
            <w:rPr>
              <w:rFonts w:ascii="宋体" w:hAnsi="宋体" w:cs="Arial"/>
              <w:szCs w:val="21"/>
            </w:rPr>
          </w:pPr>
          <w:r>
            <w:rPr>
              <w:rFonts w:ascii="宋体" w:hAnsi="宋体" w:cs="Arial" w:hint="eastAsia"/>
              <w:szCs w:val="21"/>
            </w:rPr>
            <w:t>本企业的子公司情况</w:t>
          </w:r>
        </w:p>
        <w:p w14:paraId="13A4C880" w14:textId="77777777" w:rsidR="00B430B9" w:rsidRDefault="00000000">
          <w:r>
            <w:rPr>
              <w:rFonts w:hint="eastAsia"/>
            </w:rPr>
            <w:t>本企业子公司的情况详见附注</w:t>
          </w:r>
        </w:p>
        <w:sdt>
          <w:sdtPr>
            <w:alias w:val="是否适用：本公司的子公司情况详见附注[双击切换]"/>
            <w:tag w:val="_GBC_a8d551b9f62149d3bf9322adae2c671f"/>
            <w:id w:val="-1146506787"/>
            <w:lock w:val="sdtLocked"/>
            <w:placeholder>
              <w:docPart w:val="GBC22222222222222222222222222222"/>
            </w:placeholder>
          </w:sdtPr>
          <w:sdtContent>
            <w:p w14:paraId="33AC8F72" w14:textId="78ECD5B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673260781"/>
            <w:lock w:val="sdtLocked"/>
            <w:placeholder>
              <w:docPart w:val="GBC22222222222222222222222222222"/>
            </w:placeholder>
          </w:sdtPr>
          <w:sdtContent>
            <w:p w14:paraId="7E07E40C" w14:textId="7343CF2C" w:rsidR="00B430B9" w:rsidRDefault="00000000">
              <w:r>
                <w:t>本公司的子公司情况详见本报告第十节财务报告九、在其他主体中的权益 1、在子公司中的权益之说明。</w:t>
              </w:r>
            </w:p>
          </w:sdtContent>
        </w:sdt>
        <w:p w14:paraId="0FC4A62F" w14:textId="77777777" w:rsidR="00B430B9" w:rsidRDefault="00000000">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1896159240"/>
        <w:lock w:val="sdtLocked"/>
        <w:placeholder>
          <w:docPart w:val="GBC22222222222222222222222222222"/>
        </w:placeholder>
      </w:sdtPr>
      <w:sdtEndPr>
        <w:rPr>
          <w:rFonts w:cs="Cambria"/>
          <w:szCs w:val="21"/>
        </w:rPr>
      </w:sdtEndPr>
      <w:sdtContent>
        <w:p w14:paraId="06281C70" w14:textId="77777777" w:rsidR="00B430B9" w:rsidRDefault="00000000">
          <w:pPr>
            <w:pStyle w:val="3"/>
            <w:numPr>
              <w:ilvl w:val="0"/>
              <w:numId w:val="83"/>
            </w:numPr>
            <w:rPr>
              <w:rFonts w:ascii="宋体" w:hAnsi="宋体"/>
            </w:rPr>
          </w:pPr>
          <w:r>
            <w:rPr>
              <w:rFonts w:ascii="宋体" w:hAnsi="宋体" w:hint="eastAsia"/>
            </w:rPr>
            <w:t>本企业合营和联营企业情况</w:t>
          </w:r>
        </w:p>
        <w:p w14:paraId="4BD7B37A" w14:textId="77777777" w:rsidR="00B430B9" w:rsidRDefault="00000000">
          <w:r>
            <w:rPr>
              <w:rFonts w:hint="eastAsia"/>
            </w:rPr>
            <w:t>本企业重要的合营或联营企业详见附注</w:t>
          </w:r>
        </w:p>
        <w:sdt>
          <w:sdtPr>
            <w:alias w:val="是否适用：本企业重要的合营或联营企业详见附注[双击切换]"/>
            <w:tag w:val="_GBC_2a369d3377e94598b2a744dfe59973e2"/>
            <w:id w:val="1314757719"/>
            <w:lock w:val="sdtLocked"/>
            <w:placeholder>
              <w:docPart w:val="GBC22222222222222222222222222222"/>
            </w:placeholder>
          </w:sdtPr>
          <w:sdtContent>
            <w:p w14:paraId="2D0D3167" w14:textId="76D4FFF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102927972"/>
            <w:lock w:val="sdtLocked"/>
            <w:placeholder>
              <w:docPart w:val="GBC22222222222222222222222222222"/>
            </w:placeholder>
          </w:sdtPr>
          <w:sdtContent>
            <w:p w14:paraId="6E2D0D57" w14:textId="45B05EF3" w:rsidR="00B430B9" w:rsidRDefault="00000000">
              <w:r>
                <w:t>本公司重要的合营或联营企业详见本报告第十节财务报告七、合并财务报表项目注释 17、长期股权投资及九、在其他主体中的权益 3、在合营企业或联营企业中的权益之说明。</w:t>
              </w:r>
            </w:p>
          </w:sdtContent>
        </w:sdt>
        <w:p w14:paraId="5165A30A" w14:textId="77777777" w:rsidR="00B430B9" w:rsidRDefault="00B430B9"/>
        <w:p w14:paraId="432C87C8" w14:textId="77777777" w:rsidR="00B430B9" w:rsidRDefault="00000000">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89085692"/>
            <w:lock w:val="sdtLocked"/>
            <w:placeholder>
              <w:docPart w:val="GBC22222222222222222222222222222"/>
            </w:placeholder>
          </w:sdtPr>
          <w:sdtContent>
            <w:p w14:paraId="044C3E78" w14:textId="4E342D9B" w:rsidR="00B430B9" w:rsidRDefault="00000000" w:rsidP="00780FC9">
              <w:pPr>
                <w:rPr>
                  <w:rFonts w:cs="Cambr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05233C" w14:textId="77777777" w:rsidR="00B430B9" w:rsidRDefault="00000000">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1893112488"/>
        <w:lock w:val="sdtLocked"/>
        <w:placeholder>
          <w:docPart w:val="GBC22222222222222222222222222222"/>
        </w:placeholder>
      </w:sdtPr>
      <w:sdtEndPr>
        <w:rPr>
          <w:rFonts w:cs="Cambria"/>
          <w:szCs w:val="21"/>
        </w:rPr>
      </w:sdtEndPr>
      <w:sdtContent>
        <w:p w14:paraId="6C25A3FD" w14:textId="77777777" w:rsidR="00B430B9" w:rsidRDefault="00000000">
          <w:pPr>
            <w:pStyle w:val="3"/>
            <w:numPr>
              <w:ilvl w:val="0"/>
              <w:numId w:val="83"/>
            </w:numPr>
            <w:rPr>
              <w:rFonts w:ascii="宋体" w:hAnsi="宋体"/>
            </w:rPr>
          </w:pPr>
          <w:r>
            <w:rPr>
              <w:rFonts w:ascii="宋体" w:hAnsi="宋体" w:hint="eastAsia"/>
            </w:rPr>
            <w:t>其他关联方情况</w:t>
          </w:r>
        </w:p>
        <w:sdt>
          <w:sdtPr>
            <w:alias w:val="是否适用：其他关联方情况[双击切换]"/>
            <w:tag w:val="_GBC_f9c029ef57734babb6375a74af1e3736"/>
            <w:id w:val="936255749"/>
            <w:lock w:val="sdtLocked"/>
            <w:placeholder>
              <w:docPart w:val="GBC22222222222222222222222222222"/>
            </w:placeholder>
          </w:sdtPr>
          <w:sdtContent>
            <w:p w14:paraId="7B111007" w14:textId="6A1E1690"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3D2444" w14:paraId="538F4749" w14:textId="77777777" w:rsidTr="00E75EC8">
            <w:trPr>
              <w:trHeight w:val="267"/>
            </w:trPr>
            <w:sdt>
              <w:sdtPr>
                <w:tag w:val="_PLD_8fe00abbc9b249a98b2e3ac6b12f12db"/>
                <w:id w:val="-474910916"/>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3A7C8B12" w14:textId="77777777" w:rsidR="003D2444" w:rsidRDefault="003D2444" w:rsidP="00E75EC8">
                    <w:pPr>
                      <w:jc w:val="center"/>
                      <w:rPr>
                        <w:rFonts w:cs="Cambria"/>
                      </w:rPr>
                    </w:pPr>
                    <w:r>
                      <w:rPr>
                        <w:rFonts w:cs="Cambria" w:hint="eastAsia"/>
                      </w:rPr>
                      <w:t>其他关联方名称</w:t>
                    </w:r>
                  </w:p>
                </w:tc>
              </w:sdtContent>
            </w:sdt>
            <w:sdt>
              <w:sdtPr>
                <w:tag w:val="_PLD_c1304840da1e482f80286e0c7ca19002"/>
                <w:id w:val="-1470884868"/>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56F0162B" w14:textId="77777777" w:rsidR="003D2444" w:rsidRDefault="003D2444" w:rsidP="00E75EC8">
                    <w:pPr>
                      <w:jc w:val="center"/>
                      <w:rPr>
                        <w:rFonts w:cs="Cambria"/>
                      </w:rPr>
                    </w:pPr>
                    <w:r>
                      <w:rPr>
                        <w:rFonts w:cs="Cambria" w:hint="eastAsia"/>
                      </w:rPr>
                      <w:t>其他关联方与本企业关系</w:t>
                    </w:r>
                  </w:p>
                </w:tc>
              </w:sdtContent>
            </w:sdt>
          </w:tr>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2034220933"/>
              <w:lock w:val="sdtLocked"/>
              <w:placeholder>
                <w:docPart w:val="BEE380B521FD4D87836332EA4BCFF190"/>
              </w:placeholder>
            </w:sdtPr>
            <w:sdtContent>
              <w:tr w:rsidR="003D2444" w14:paraId="1DFAC507"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AAEA94A" w14:textId="77777777" w:rsidR="003D2444" w:rsidRDefault="003D2444" w:rsidP="00E75EC8">
                    <w:pPr>
                      <w:rPr>
                        <w:rFonts w:cs="Cambria"/>
                      </w:rPr>
                    </w:pPr>
                    <w:r w:rsidRPr="003264C6">
                      <w:rPr>
                        <w:rFonts w:cs="Cambria" w:hint="eastAsia"/>
                      </w:rPr>
                      <w:t>绍兴市柯桥区国有资产投资经营集团有限公司</w:t>
                    </w:r>
                  </w:p>
                </w:tc>
                <w:sdt>
                  <w:sdtPr>
                    <w:rPr>
                      <w:rFonts w:cs="Cambria"/>
                    </w:rPr>
                    <w:alias w:val="本企业的其他关联方情况明细－其他关联方与本公司关系"/>
                    <w:tag w:val="_GBC_2205fb8ea5f648b5a0c9e8e3f8499f9f"/>
                    <w:id w:val="-3285904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9A159B1" w14:textId="77777777"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268591155"/>
              <w:lock w:val="sdtLocked"/>
              <w:placeholder>
                <w:docPart w:val="D84C456B029447399781F0B9801A1A98"/>
              </w:placeholder>
            </w:sdtPr>
            <w:sdtContent>
              <w:tr w:rsidR="003D2444" w14:paraId="0175504B"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8655C55" w14:textId="6EF78D1A" w:rsidR="003D2444" w:rsidRDefault="003D2444" w:rsidP="00E75EC8">
                    <w:pPr>
                      <w:rPr>
                        <w:rFonts w:cs="Cambria"/>
                      </w:rPr>
                    </w:pPr>
                    <w:r w:rsidRPr="003264C6">
                      <w:rPr>
                        <w:rFonts w:cs="Cambria" w:hint="eastAsia"/>
                      </w:rPr>
                      <w:t>绍兴市柯桥区中国轻纺城展会有限公司</w:t>
                    </w:r>
                  </w:p>
                </w:tc>
                <w:sdt>
                  <w:sdtPr>
                    <w:rPr>
                      <w:rFonts w:cs="Cambria"/>
                    </w:rPr>
                    <w:alias w:val="本企业的其他关联方情况明细－其他关联方与本公司关系"/>
                    <w:tag w:val="_GBC_2205fb8ea5f648b5a0c9e8e3f8499f9f"/>
                    <w:id w:val="-11417269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23940AF6" w14:textId="77777777"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484130025"/>
              <w:lock w:val="sdtLocked"/>
              <w:placeholder>
                <w:docPart w:val="D84C456B029447399781F0B9801A1A98"/>
              </w:placeholder>
            </w:sdtPr>
            <w:sdtContent>
              <w:tr w:rsidR="003D2444" w14:paraId="055F2503"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0C960752" w14:textId="77777777" w:rsidR="003D2444" w:rsidRDefault="003D2444" w:rsidP="00E75EC8">
                    <w:pPr>
                      <w:rPr>
                        <w:rFonts w:cs="Cambria"/>
                      </w:rPr>
                    </w:pPr>
                    <w:r w:rsidRPr="003264C6">
                      <w:rPr>
                        <w:rFonts w:cs="Cambria" w:hint="eastAsia"/>
                      </w:rPr>
                      <w:t>绍兴市柯桥区中国轻纺城联托运市场开发有限公司</w:t>
                    </w:r>
                  </w:p>
                </w:tc>
                <w:sdt>
                  <w:sdtPr>
                    <w:rPr>
                      <w:rFonts w:cs="Cambria"/>
                    </w:rPr>
                    <w:alias w:val="本企业的其他关联方情况明细－其他关联方与本公司关系"/>
                    <w:tag w:val="_GBC_2205fb8ea5f648b5a0c9e8e3f8499f9f"/>
                    <w:id w:val="-9190091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2A37F7F" w14:textId="77777777"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308672662"/>
              <w:lock w:val="sdtLocked"/>
              <w:placeholder>
                <w:docPart w:val="D84C456B029447399781F0B9801A1A98"/>
              </w:placeholder>
            </w:sdtPr>
            <w:sdtContent>
              <w:tr w:rsidR="003D2444" w14:paraId="66533200"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E1B9552" w14:textId="77777777" w:rsidR="003D2444" w:rsidRDefault="003D2444" w:rsidP="00E75EC8">
                    <w:pPr>
                      <w:rPr>
                        <w:rFonts w:cs="Cambria"/>
                      </w:rPr>
                    </w:pPr>
                    <w:r w:rsidRPr="003264C6">
                      <w:rPr>
                        <w:rFonts w:cs="Cambria" w:hint="eastAsia"/>
                      </w:rPr>
                      <w:t>绍兴柯桥供水有限公司</w:t>
                    </w:r>
                  </w:p>
                </w:tc>
                <w:sdt>
                  <w:sdtPr>
                    <w:rPr>
                      <w:rFonts w:cs="Cambria"/>
                    </w:rPr>
                    <w:alias w:val="本企业的其他关联方情况明细－其他关联方与本公司关系"/>
                    <w:tag w:val="_GBC_2205fb8ea5f648b5a0c9e8e3f8499f9f"/>
                    <w:id w:val="-1246198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33C2B39" w14:textId="77777777" w:rsidR="003D2444" w:rsidRDefault="003D2444" w:rsidP="00E75EC8">
                        <w:pPr>
                          <w:rPr>
                            <w:rFonts w:cs="Cambria"/>
                          </w:rPr>
                        </w:pPr>
                        <w:r>
                          <w:rPr>
                            <w:rFonts w:cs="Cambria"/>
                          </w:rPr>
                          <w:t>母公司的全资子公司</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17240415"/>
              <w:lock w:val="sdtLocked"/>
              <w:placeholder>
                <w:docPart w:val="D84C456B029447399781F0B9801A1A98"/>
              </w:placeholder>
            </w:sdtPr>
            <w:sdtContent>
              <w:tr w:rsidR="003D2444" w14:paraId="180E54F1"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0B2136D" w14:textId="77777777" w:rsidR="003D2444" w:rsidRDefault="003D2444" w:rsidP="00E75EC8">
                    <w:pPr>
                      <w:rPr>
                        <w:rFonts w:cs="Cambria"/>
                      </w:rPr>
                    </w:pPr>
                    <w:r w:rsidRPr="003264C6">
                      <w:rPr>
                        <w:rFonts w:cs="Cambria" w:hint="eastAsia"/>
                      </w:rPr>
                      <w:t>绍兴柯桥中纺跨境电商服务有限公司</w:t>
                    </w:r>
                  </w:p>
                </w:tc>
                <w:sdt>
                  <w:sdtPr>
                    <w:rPr>
                      <w:rFonts w:cs="Cambria"/>
                    </w:rPr>
                    <w:alias w:val="本企业的其他关联方情况明细－其他关联方与本公司关系"/>
                    <w:tag w:val="_GBC_2205fb8ea5f648b5a0c9e8e3f8499f9f"/>
                    <w:id w:val="-996430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AA005E0" w14:textId="77777777"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804859090"/>
              <w:lock w:val="sdtLocked"/>
              <w:placeholder>
                <w:docPart w:val="BEE380B521FD4D87836332EA4BCFF190"/>
              </w:placeholder>
            </w:sdtPr>
            <w:sdtContent>
              <w:tr w:rsidR="003D2444" w14:paraId="6333C3A9"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8DD70F9" w14:textId="77777777" w:rsidR="003D2444" w:rsidRDefault="003D2444" w:rsidP="00E75EC8">
                    <w:pPr>
                      <w:rPr>
                        <w:rFonts w:cs="Cambria"/>
                      </w:rPr>
                    </w:pPr>
                    <w:r w:rsidRPr="003264C6">
                      <w:rPr>
                        <w:rFonts w:cs="Cambria" w:hint="eastAsia"/>
                      </w:rPr>
                      <w:t>浙江轻纺城先进印染创新有限公司</w:t>
                    </w:r>
                  </w:p>
                </w:tc>
                <w:sdt>
                  <w:sdtPr>
                    <w:rPr>
                      <w:rFonts w:cs="Cambria"/>
                    </w:rPr>
                    <w:alias w:val="本企业的其他关联方情况明细－其他关联方与本公司关系"/>
                    <w:tag w:val="_GBC_2205fb8ea5f648b5a0c9e8e3f8499f9f"/>
                    <w:id w:val="-1567590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243EEF9" w14:textId="77777777"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211943599"/>
              <w:lock w:val="sdtLocked"/>
              <w:placeholder>
                <w:docPart w:val="D84C456B029447399781F0B9801A1A98"/>
              </w:placeholder>
            </w:sdtPr>
            <w:sdtContent>
              <w:tr w:rsidR="003D2444" w14:paraId="5EC29CCA"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3E6183D" w14:textId="77777777" w:rsidR="003D2444" w:rsidRDefault="003D2444" w:rsidP="00E75EC8">
                    <w:pPr>
                      <w:rPr>
                        <w:rFonts w:cs="Cambria"/>
                      </w:rPr>
                    </w:pPr>
                    <w:r>
                      <w:t>浙江钱清多式联运物流有限公司</w:t>
                    </w:r>
                  </w:p>
                </w:tc>
                <w:sdt>
                  <w:sdtPr>
                    <w:rPr>
                      <w:rFonts w:cs="Cambria"/>
                    </w:rPr>
                    <w:alias w:val="本企业的其他关联方情况明细－其他关联方与本公司关系"/>
                    <w:tag w:val="_GBC_2205fb8ea5f648b5a0c9e8e3f8499f9f"/>
                    <w:id w:val="-401146966"/>
                    <w:lock w:val="sdtLocked"/>
                    <w:placeholder>
                      <w:docPart w:val="84282BCEB8C34AEF89A476C6942A0BC6"/>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3D3CC0F0" w14:textId="2E25C350"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522862968"/>
              <w:lock w:val="sdtLocked"/>
              <w:placeholder>
                <w:docPart w:val="D84C456B029447399781F0B9801A1A98"/>
              </w:placeholder>
            </w:sdtPr>
            <w:sdtContent>
              <w:tr w:rsidR="003D2444" w14:paraId="13D9B8B9"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B05D6E9" w14:textId="77777777" w:rsidR="003D2444" w:rsidRDefault="003D2444" w:rsidP="00E75EC8">
                    <w:pPr>
                      <w:rPr>
                        <w:rFonts w:cs="Cambria"/>
                      </w:rPr>
                    </w:pPr>
                    <w:r>
                      <w:t>绍兴柯桥中国轻纺城人才市场有限公司</w:t>
                    </w:r>
                  </w:p>
                </w:tc>
                <w:sdt>
                  <w:sdtPr>
                    <w:rPr>
                      <w:rFonts w:cs="Cambria"/>
                    </w:rPr>
                    <w:alias w:val="本企业的其他关联方情况明细－其他关联方与本公司关系"/>
                    <w:tag w:val="_GBC_2205fb8ea5f648b5a0c9e8e3f8499f9f"/>
                    <w:id w:val="2018879304"/>
                    <w:lock w:val="sdtLocked"/>
                    <w:placeholder>
                      <w:docPart w:val="81E6FE941DF646B19918899A0E10A641"/>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A128734" w14:textId="3874782F"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476296773"/>
              <w:lock w:val="sdtLocked"/>
              <w:placeholder>
                <w:docPart w:val="D84C456B029447399781F0B9801A1A98"/>
              </w:placeholder>
            </w:sdtPr>
            <w:sdtContent>
              <w:tr w:rsidR="003D2444" w14:paraId="719E5A95"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2905B17" w14:textId="77777777" w:rsidR="003D2444" w:rsidRDefault="003D2444" w:rsidP="00E75EC8">
                    <w:pPr>
                      <w:rPr>
                        <w:rFonts w:cs="Cambria"/>
                      </w:rPr>
                    </w:pPr>
                    <w:r>
                      <w:t>绍兴市柯桥传媒集团有限公司</w:t>
                    </w:r>
                  </w:p>
                </w:tc>
                <w:sdt>
                  <w:sdtPr>
                    <w:rPr>
                      <w:rFonts w:cs="Cambria"/>
                    </w:rPr>
                    <w:alias w:val="本企业的其他关联方情况明细－其他关联方与本公司关系"/>
                    <w:tag w:val="_GBC_2205fb8ea5f648b5a0c9e8e3f8499f9f"/>
                    <w:id w:val="-878158253"/>
                    <w:lock w:val="sdtLocked"/>
                    <w:placeholder>
                      <w:docPart w:val="0015572D297B43C2B3D25893967B7C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17033895" w14:textId="3A8E8E3C" w:rsidR="003D2444" w:rsidRDefault="003D2444" w:rsidP="00E75EC8">
                        <w:pPr>
                          <w:rPr>
                            <w:rFonts w:cs="Cambria"/>
                          </w:rPr>
                        </w:pPr>
                        <w:r>
                          <w:rPr>
                            <w:rFonts w:cs="Cambria"/>
                          </w:rPr>
                          <w:t>其他</w:t>
                        </w:r>
                      </w:p>
                    </w:tc>
                  </w:sdtContent>
                </w:sdt>
              </w:tr>
            </w:sdtContent>
          </w:sdt>
          <w:sdt>
            <w:sdtPr>
              <w:rPr>
                <w:rFonts w:asciiTheme="minorHAnsi" w:eastAsiaTheme="minorEastAsia" w:hAnsiTheme="minorHAnsi" w:cs="Cambria"/>
                <w:bCs w:val="0"/>
                <w:kern w:val="2"/>
                <w:szCs w:val="22"/>
                <w14:ligatures w14:val="standardContextual"/>
              </w:rPr>
              <w:alias w:val="本企业的其他关联方情况明细"/>
              <w:tag w:val="_GBC_2ec4adf7a1ce48faaeba9536b2bf6d81"/>
              <w:id w:val="90046129"/>
              <w:lock w:val="sdtLocked"/>
              <w:placeholder>
                <w:docPart w:val="D84C456B029447399781F0B9801A1A98"/>
              </w:placeholder>
            </w:sdtPr>
            <w:sdtContent>
              <w:tr w:rsidR="003D2444" w14:paraId="7CC113E9" w14:textId="77777777" w:rsidTr="00E75E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305F7A5" w14:textId="77777777" w:rsidR="003D2444" w:rsidRDefault="003D2444" w:rsidP="00E75EC8">
                    <w:pPr>
                      <w:rPr>
                        <w:rFonts w:cs="Cambria"/>
                      </w:rPr>
                    </w:pPr>
                    <w:r>
                      <w:t>浙江中轻融资担保有限公司</w:t>
                    </w:r>
                  </w:p>
                </w:tc>
                <w:sdt>
                  <w:sdtPr>
                    <w:rPr>
                      <w:rFonts w:cs="Cambria"/>
                    </w:rPr>
                    <w:alias w:val="本企业的其他关联方情况明细－其他关联方与本公司关系"/>
                    <w:tag w:val="_GBC_2205fb8ea5f648b5a0c9e8e3f8499f9f"/>
                    <w:id w:val="-861898645"/>
                    <w:lock w:val="sdtLocked"/>
                    <w:placeholder>
                      <w:docPart w:val="D5CD603D8C3F4A3AB7CC098C24B39B81"/>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6FA55F8" w14:textId="5BE70AB2" w:rsidR="003D2444" w:rsidRDefault="003D2444" w:rsidP="00E75EC8">
                        <w:pPr>
                          <w:rPr>
                            <w:rFonts w:cs="Cambria"/>
                          </w:rPr>
                        </w:pPr>
                        <w:r>
                          <w:rPr>
                            <w:rFonts w:cs="Cambria"/>
                          </w:rPr>
                          <w:t>其他</w:t>
                        </w:r>
                      </w:p>
                    </w:tc>
                  </w:sdtContent>
                </w:sdt>
              </w:tr>
            </w:sdtContent>
          </w:sdt>
        </w:tbl>
        <w:p w14:paraId="4FCDD39A" w14:textId="77777777" w:rsidR="00B430B9" w:rsidRDefault="00000000">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892847150"/>
            <w:lock w:val="sdtLocked"/>
            <w:placeholder>
              <w:docPart w:val="GBC22222222222222222222222222222"/>
            </w:placeholder>
          </w:sdtPr>
          <w:sdtContent>
            <w:p w14:paraId="5A5CAB6F" w14:textId="59D3CFEF" w:rsidR="00B430B9" w:rsidRPr="0071582E" w:rsidRDefault="00000000">
              <w:pPr>
                <w:tabs>
                  <w:tab w:val="left" w:pos="1134"/>
                </w:tabs>
                <w:rPr>
                  <w:rFonts w:cs="Cambria"/>
                </w:rPr>
              </w:pPr>
              <w:r>
                <w:rPr>
                  <w:rFonts w:cs="Cambria" w:hint="eastAsia"/>
                </w:rPr>
                <w:t>无</w:t>
              </w:r>
            </w:p>
          </w:sdtContent>
        </w:sdt>
      </w:sdtContent>
    </w:sdt>
    <w:p w14:paraId="2FCC3962" w14:textId="77777777" w:rsidR="0078244D" w:rsidRDefault="0078244D"/>
    <w:p w14:paraId="3029B6D0" w14:textId="07E5F725" w:rsidR="00B430B9" w:rsidRDefault="0071582E">
      <w:pPr>
        <w:pStyle w:val="3"/>
        <w:numPr>
          <w:ilvl w:val="0"/>
          <w:numId w:val="83"/>
        </w:numPr>
        <w:rPr>
          <w:rFonts w:ascii="宋体" w:hAnsi="宋体"/>
        </w:rPr>
      </w:pPr>
      <w:r>
        <w:rPr>
          <w:rFonts w:ascii="宋体" w:hAnsi="宋体" w:hint="eastAsia"/>
        </w:rPr>
        <w:t>关联交易情况</w:t>
      </w:r>
    </w:p>
    <w:p w14:paraId="4B571C35" w14:textId="77777777" w:rsidR="00B430B9" w:rsidRDefault="00000000">
      <w:pPr>
        <w:pStyle w:val="4"/>
        <w:numPr>
          <w:ilvl w:val="0"/>
          <w:numId w:val="84"/>
        </w:numPr>
        <w:tabs>
          <w:tab w:val="left" w:pos="616"/>
        </w:tabs>
        <w:rPr>
          <w:rFonts w:ascii="宋体" w:hAnsi="宋体"/>
        </w:rPr>
      </w:pPr>
      <w:r>
        <w:rPr>
          <w:rFonts w:ascii="宋体" w:hAnsi="宋体" w:hint="eastAsia"/>
        </w:rPr>
        <w:t>购销商品、提供和接受劳务的关联交易</w:t>
      </w:r>
    </w:p>
    <w:bookmarkStart w:id="242" w:name="_Hlk137124040" w:displacedByCustomXml="next"/>
    <w:sdt>
      <w:sdtPr>
        <w:rPr>
          <w:rFonts w:hint="eastAsia"/>
        </w:rPr>
        <w:alias w:val="模块:采购商品/接受劳务情况表"/>
        <w:tag w:val="_SEC_fb5c7314892940239be1e53fefbaec88"/>
        <w:id w:val="-946692773"/>
        <w:lock w:val="sdtLocked"/>
        <w:placeholder>
          <w:docPart w:val="GBC22222222222222222222222222222"/>
        </w:placeholder>
      </w:sdtPr>
      <w:sdtEndPr>
        <w:rPr>
          <w:rFonts w:hint="default"/>
        </w:rPr>
      </w:sdtEndPr>
      <w:sdtContent>
        <w:p w14:paraId="27589251" w14:textId="77777777" w:rsidR="0063021D" w:rsidRDefault="0063021D">
          <w:r>
            <w:rPr>
              <w:rFonts w:hint="eastAsia"/>
            </w:rPr>
            <w:t>采购商品/接受劳务情况表</w:t>
          </w:r>
        </w:p>
        <w:sdt>
          <w:sdtPr>
            <w:alias w:val="是否适用：采购商品或接受劳务情况表[双击切换]"/>
            <w:tag w:val="_GBC_af7e43b831354837910c4edde708e04a"/>
            <w:id w:val="1258711361"/>
            <w:lock w:val="sdtLocked"/>
          </w:sdtPr>
          <w:sdtContent>
            <w:p w14:paraId="0BF1EC72" w14:textId="77777777" w:rsidR="0063021D" w:rsidRDefault="0063021D">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5B087BAC" w14:textId="77777777" w:rsidR="0063021D" w:rsidRDefault="0063021D">
          <w:pPr>
            <w:jc w:val="right"/>
            <w:rPr>
              <w:rFonts w:cs="Cambria"/>
              <w:b/>
              <w:bCs w:val="0"/>
            </w:rPr>
          </w:pPr>
          <w:r>
            <w:rPr>
              <w:rFonts w:cs="Cambria" w:hint="eastAsia"/>
            </w:rPr>
            <w:t>单位：</w:t>
          </w:r>
          <w:sdt>
            <w:sdtPr>
              <w:rPr>
                <w:rFonts w:cs="Cambria" w:hint="eastAsia"/>
              </w:rPr>
              <w:alias w:val="单位：采购商品接受劳务情况表"/>
              <w:tag w:val="_GBC_45ae86deace34388a904346eae355be1"/>
              <w:id w:val="96763966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ac9ca64b68bd493da1d7e7c719a6104c"/>
              <w:id w:val="-192470935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98"/>
            <w:gridCol w:w="1473"/>
            <w:gridCol w:w="1476"/>
            <w:gridCol w:w="1461"/>
            <w:gridCol w:w="1539"/>
            <w:gridCol w:w="1476"/>
          </w:tblGrid>
          <w:tr w:rsidR="003D2444" w14:paraId="41BBB17E" w14:textId="77777777" w:rsidTr="001C648F">
            <w:trPr>
              <w:cantSplit/>
              <w:trHeight w:val="295"/>
            </w:trPr>
            <w:sdt>
              <w:sdtPr>
                <w:tag w:val="_PLD_c09a7dc97d494a8fb07056392e54876a"/>
                <w:id w:val="-383096316"/>
                <w:lock w:val="sdtLocked"/>
              </w:sdtPr>
              <w:sdtContent>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074EB1E" w14:textId="77777777" w:rsidR="003D2444" w:rsidRDefault="003D2444" w:rsidP="001C648F">
                    <w:pPr>
                      <w:jc w:val="center"/>
                      <w:rPr>
                        <w:rFonts w:cs="Cambria"/>
                      </w:rPr>
                    </w:pPr>
                    <w:r>
                      <w:rPr>
                        <w:rFonts w:cs="Cambria" w:hint="eastAsia"/>
                      </w:rPr>
                      <w:t>关联方</w:t>
                    </w:r>
                  </w:p>
                </w:tc>
              </w:sdtContent>
            </w:sdt>
            <w:sdt>
              <w:sdtPr>
                <w:tag w:val="_PLD_6f5fdab53c694e56963e5e189cd0c28d"/>
                <w:id w:val="1838337030"/>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506CC227" w14:textId="77777777" w:rsidR="003D2444" w:rsidRDefault="003D2444" w:rsidP="001C648F">
                    <w:pPr>
                      <w:jc w:val="center"/>
                      <w:rPr>
                        <w:rFonts w:cs="Cambria"/>
                      </w:rPr>
                    </w:pPr>
                    <w:r>
                      <w:rPr>
                        <w:rFonts w:cs="Cambria" w:hint="eastAsia"/>
                      </w:rPr>
                      <w:t>关联交易内容</w:t>
                    </w:r>
                  </w:p>
                </w:tc>
              </w:sdtContent>
            </w:sdt>
            <w:sdt>
              <w:sdtPr>
                <w:tag w:val="_PLD_1237b998b2a64f30a674dff433b841b0"/>
                <w:id w:val="1673226097"/>
                <w:lock w:val="sdtLocked"/>
              </w:sdtPr>
              <w:sdtContent>
                <w:tc>
                  <w:tcPr>
                    <w:tcW w:w="836" w:type="pct"/>
                    <w:tcBorders>
                      <w:top w:val="single" w:sz="4" w:space="0" w:color="auto"/>
                      <w:left w:val="single" w:sz="4" w:space="0" w:color="auto"/>
                      <w:right w:val="single" w:sz="4" w:space="0" w:color="auto"/>
                    </w:tcBorders>
                    <w:shd w:val="clear" w:color="auto" w:fill="auto"/>
                    <w:vAlign w:val="center"/>
                  </w:tcPr>
                  <w:p w14:paraId="77612D81" w14:textId="77777777" w:rsidR="003D2444" w:rsidRDefault="003D2444" w:rsidP="001C648F">
                    <w:pPr>
                      <w:jc w:val="center"/>
                      <w:rPr>
                        <w:rFonts w:cs="Cambria"/>
                      </w:rPr>
                    </w:pPr>
                    <w:r>
                      <w:rPr>
                        <w:rFonts w:cs="Cambria" w:hint="eastAsia"/>
                      </w:rPr>
                      <w:t>本期发生额</w:t>
                    </w:r>
                  </w:p>
                </w:tc>
              </w:sdtContent>
            </w:sdt>
            <w:sdt>
              <w:sdtPr>
                <w:rPr>
                  <w:rFonts w:hint="eastAsia"/>
                </w:rPr>
                <w:tag w:val="_PLD_b1a311757d3a457e811c8d8ffb0b6ac0"/>
                <w:id w:val="-1154449355"/>
                <w:lock w:val="sdtLocked"/>
              </w:sdtPr>
              <w:sdtContent>
                <w:tc>
                  <w:tcPr>
                    <w:tcW w:w="828" w:type="pct"/>
                    <w:tcBorders>
                      <w:top w:val="single" w:sz="4" w:space="0" w:color="auto"/>
                      <w:left w:val="single" w:sz="4" w:space="0" w:color="auto"/>
                      <w:right w:val="single" w:sz="4" w:space="0" w:color="auto"/>
                    </w:tcBorders>
                    <w:vAlign w:val="center"/>
                  </w:tcPr>
                  <w:p w14:paraId="661B97CF" w14:textId="77777777" w:rsidR="003D2444" w:rsidRDefault="003D2444" w:rsidP="001C648F">
                    <w:pPr>
                      <w:jc w:val="center"/>
                    </w:pPr>
                    <w:r>
                      <w:rPr>
                        <w:rFonts w:hint="eastAsia"/>
                      </w:rPr>
                      <w:t>获批的交易额度（如适用）</w:t>
                    </w:r>
                  </w:p>
                </w:tc>
              </w:sdtContent>
            </w:sdt>
            <w:sdt>
              <w:sdtPr>
                <w:tag w:val="_PLD_c145e8a0e9404dc7b7dab215447b876b"/>
                <w:id w:val="-804694241"/>
                <w:lock w:val="sdtLocked"/>
              </w:sdtPr>
              <w:sdtEndPr>
                <w:rPr>
                  <w:rFonts w:hint="eastAsia"/>
                </w:rPr>
              </w:sdtEndPr>
              <w:sdtContent>
                <w:tc>
                  <w:tcPr>
                    <w:tcW w:w="872" w:type="pct"/>
                    <w:tcBorders>
                      <w:top w:val="single" w:sz="4" w:space="0" w:color="auto"/>
                      <w:left w:val="single" w:sz="4" w:space="0" w:color="auto"/>
                      <w:right w:val="single" w:sz="4" w:space="0" w:color="auto"/>
                    </w:tcBorders>
                    <w:vAlign w:val="center"/>
                  </w:tcPr>
                  <w:p w14:paraId="4B9BDA68" w14:textId="77777777" w:rsidR="003D2444" w:rsidRDefault="003D2444" w:rsidP="001C648F">
                    <w:pPr>
                      <w:jc w:val="center"/>
                    </w:pPr>
                    <w:r>
                      <w:t>是否超过交易额度</w:t>
                    </w:r>
                    <w:r>
                      <w:rPr>
                        <w:rFonts w:hint="eastAsia"/>
                      </w:rPr>
                      <w:t>（如适用）</w:t>
                    </w:r>
                  </w:p>
                </w:tc>
              </w:sdtContent>
            </w:sdt>
            <w:sdt>
              <w:sdtPr>
                <w:tag w:val="_PLD_f7d77ff6fdf642199e4c9fc12f00610d"/>
                <w:id w:val="-1857258796"/>
                <w:lock w:val="sdtLocked"/>
              </w:sdtPr>
              <w:sdtContent>
                <w:tc>
                  <w:tcPr>
                    <w:tcW w:w="836" w:type="pct"/>
                    <w:tcBorders>
                      <w:top w:val="single" w:sz="4" w:space="0" w:color="auto"/>
                      <w:left w:val="single" w:sz="4" w:space="0" w:color="auto"/>
                      <w:right w:val="single" w:sz="4" w:space="0" w:color="auto"/>
                    </w:tcBorders>
                    <w:shd w:val="clear" w:color="auto" w:fill="auto"/>
                    <w:vAlign w:val="center"/>
                  </w:tcPr>
                  <w:p w14:paraId="3516AB70" w14:textId="77777777" w:rsidR="003D2444" w:rsidRDefault="003D2444" w:rsidP="001C648F">
                    <w:pPr>
                      <w:jc w:val="center"/>
                      <w:rPr>
                        <w:rFonts w:cs="Cambria"/>
                      </w:rPr>
                    </w:pPr>
                    <w:r>
                      <w:rPr>
                        <w:rFonts w:cs="Cambria" w:hint="eastAsia"/>
                      </w:rPr>
                      <w:t>上期发生额</w:t>
                    </w:r>
                  </w:p>
                </w:tc>
              </w:sdtContent>
            </w:sdt>
          </w:tr>
          <w:sdt>
            <w:sdtPr>
              <w:rPr>
                <w:rFonts w:asciiTheme="minorHAnsi" w:eastAsiaTheme="minorEastAsia" w:hAnsiTheme="minorHAnsi" w:cstheme="minorBidi"/>
                <w:bCs w:val="0"/>
                <w:kern w:val="2"/>
                <w:szCs w:val="22"/>
                <w14:ligatures w14:val="standardContextual"/>
              </w:rPr>
              <w:alias w:val="采购商品接受劳务情况明细"/>
              <w:tag w:val="_TUP_6a1f8fb777604032986c4beda62c76c1"/>
              <w:id w:val="203994940"/>
              <w:lock w:val="sdtLocked"/>
              <w:placeholder>
                <w:docPart w:val="42CC8C5C4AA240F9A0CAE8A0743C1EDF"/>
              </w:placeholder>
            </w:sdtPr>
            <w:sdtContent>
              <w:tr w:rsidR="003D2444" w14:paraId="527528EF" w14:textId="77777777" w:rsidTr="001C648F">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58950564" w14:textId="77777777" w:rsidR="003D2444" w:rsidRDefault="003D2444" w:rsidP="001C648F">
                    <w:r>
                      <w:rPr>
                        <w:rFonts w:hint="eastAsia"/>
                      </w:rPr>
                      <w:t>绍兴柯桥供水有限公司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7FCA644" w14:textId="77777777" w:rsidR="003D2444" w:rsidRDefault="003D2444" w:rsidP="001C648F">
                    <w:r>
                      <w:rPr>
                        <w:rFonts w:hint="eastAsia"/>
                      </w:rPr>
                      <w:t>水电气等其他公用事业费用（购买）</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2836FD8" w14:textId="77777777" w:rsidR="003D2444" w:rsidRDefault="003D2444" w:rsidP="001C648F">
                    <w:pPr>
                      <w:jc w:val="right"/>
                    </w:pPr>
                    <w:r>
                      <w:t>2,677,983.41</w:t>
                    </w:r>
                  </w:p>
                </w:tc>
                <w:tc>
                  <w:tcPr>
                    <w:tcW w:w="828" w:type="pct"/>
                    <w:tcBorders>
                      <w:top w:val="single" w:sz="4" w:space="0" w:color="auto"/>
                      <w:left w:val="single" w:sz="4" w:space="0" w:color="auto"/>
                      <w:bottom w:val="single" w:sz="4" w:space="0" w:color="auto"/>
                      <w:right w:val="single" w:sz="4" w:space="0" w:color="auto"/>
                    </w:tcBorders>
                  </w:tcPr>
                  <w:p w14:paraId="676695F2" w14:textId="77777777" w:rsidR="003D2444" w:rsidRDefault="003D2444" w:rsidP="001C648F">
                    <w:pPr>
                      <w:jc w:val="right"/>
                    </w:pPr>
                  </w:p>
                </w:tc>
                <w:sdt>
                  <w:sdtPr>
                    <w:alias w:val="采购商品接受劳务情况明细-是否超过交易额度"/>
                    <w:tag w:val="_GBC_8948407543bf4b9e8a27ff07478d8950"/>
                    <w:id w:val="2029453998"/>
                    <w:lock w:val="sdtLocked"/>
                    <w:showingPlcHdr/>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tcPr>
                      <w:p w14:paraId="65935501" w14:textId="77777777" w:rsidR="003D2444" w:rsidRDefault="003D2444" w:rsidP="001C648F">
                        <w:pPr>
                          <w:jc w:val="center"/>
                        </w:pPr>
                        <w:r>
                          <w:rPr>
                            <w:rFonts w:hint="eastAsia"/>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tcPr>
                  <w:p w14:paraId="6030FD60" w14:textId="77777777" w:rsidR="003D2444" w:rsidRDefault="003D2444" w:rsidP="001C648F">
                    <w:pPr>
                      <w:jc w:val="right"/>
                    </w:pPr>
                    <w:r>
                      <w:rPr>
                        <w:rFonts w:hint="eastAsia"/>
                      </w:rPr>
                      <w:t>2,396,291.50</w:t>
                    </w:r>
                  </w:p>
                </w:tc>
              </w:tr>
            </w:sdtContent>
          </w:sdt>
          <w:sdt>
            <w:sdtPr>
              <w:rPr>
                <w:rFonts w:asciiTheme="minorHAnsi" w:eastAsiaTheme="minorEastAsia" w:hAnsiTheme="minorHAnsi" w:cstheme="minorBidi"/>
                <w:bCs w:val="0"/>
                <w:kern w:val="2"/>
                <w:szCs w:val="22"/>
                <w14:ligatures w14:val="standardContextual"/>
              </w:rPr>
              <w:alias w:val="采购商品接受劳务情况明细"/>
              <w:tag w:val="_TUP_6a1f8fb777604032986c4beda62c76c1"/>
              <w:id w:val="-1728439541"/>
              <w:lock w:val="sdtLocked"/>
              <w:placeholder>
                <w:docPart w:val="42CC8C5C4AA240F9A0CAE8A0743C1EDF"/>
              </w:placeholder>
            </w:sdtPr>
            <w:sdtContent>
              <w:tr w:rsidR="003D2444" w14:paraId="0A54AA0F" w14:textId="77777777" w:rsidTr="001C648F">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73B04997" w14:textId="77777777" w:rsidR="003D2444" w:rsidRDefault="003D2444" w:rsidP="001C648F">
                    <w:r>
                      <w:rPr>
                        <w:rFonts w:hint="eastAsia"/>
                      </w:rPr>
                      <w:t>绍兴市柯桥区开发经营集团有限公司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D040DDB" w14:textId="0FE03990" w:rsidR="003D2444" w:rsidRDefault="00301CD7" w:rsidP="001C648F">
                    <w:r>
                      <w:rPr>
                        <w:rFonts w:hint="eastAsia"/>
                      </w:rPr>
                      <w:t>电费、水费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F9468E5" w14:textId="675C7BEE" w:rsidR="003D2444" w:rsidRDefault="003D2444" w:rsidP="001C648F">
                    <w:pPr>
                      <w:jc w:val="right"/>
                    </w:pPr>
                  </w:p>
                </w:tc>
                <w:tc>
                  <w:tcPr>
                    <w:tcW w:w="828" w:type="pct"/>
                    <w:tcBorders>
                      <w:top w:val="single" w:sz="4" w:space="0" w:color="auto"/>
                      <w:left w:val="single" w:sz="4" w:space="0" w:color="auto"/>
                      <w:bottom w:val="single" w:sz="4" w:space="0" w:color="auto"/>
                      <w:right w:val="single" w:sz="4" w:space="0" w:color="auto"/>
                    </w:tcBorders>
                  </w:tcPr>
                  <w:p w14:paraId="6B88E6F7" w14:textId="77777777" w:rsidR="003D2444" w:rsidRDefault="003D2444" w:rsidP="001C648F">
                    <w:pPr>
                      <w:jc w:val="right"/>
                    </w:pPr>
                  </w:p>
                </w:tc>
                <w:sdt>
                  <w:sdtPr>
                    <w:alias w:val="采购商品接受劳务情况明细-是否超过交易额度"/>
                    <w:tag w:val="_GBC_8948407543bf4b9e8a27ff07478d8950"/>
                    <w:id w:val="-822897020"/>
                    <w:lock w:val="sdtLocked"/>
                    <w:showingPlcHdr/>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tcPr>
                      <w:p w14:paraId="7E118065" w14:textId="77777777" w:rsidR="003D2444" w:rsidRDefault="003D2444" w:rsidP="001C648F">
                        <w:pPr>
                          <w:jc w:val="center"/>
                        </w:pPr>
                        <w:r>
                          <w:rPr>
                            <w:rFonts w:hint="eastAsia"/>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tcPr>
                  <w:p w14:paraId="0077ADD6" w14:textId="77777777" w:rsidR="003D2444" w:rsidRDefault="003D2444" w:rsidP="001C648F">
                    <w:pPr>
                      <w:jc w:val="right"/>
                    </w:pPr>
                    <w:r>
                      <w:rPr>
                        <w:rFonts w:hint="eastAsia"/>
                      </w:rPr>
                      <w:t>1,280,837.10</w:t>
                    </w:r>
                  </w:p>
                </w:tc>
              </w:tr>
            </w:sdtContent>
          </w:sdt>
          <w:sdt>
            <w:sdtPr>
              <w:rPr>
                <w:rFonts w:asciiTheme="minorHAnsi" w:eastAsiaTheme="minorEastAsia" w:hAnsiTheme="minorHAnsi" w:cstheme="minorBidi"/>
                <w:bCs w:val="0"/>
                <w:kern w:val="2"/>
                <w:szCs w:val="22"/>
                <w14:ligatures w14:val="standardContextual"/>
              </w:rPr>
              <w:alias w:val="采购商品接受劳务情况明细"/>
              <w:tag w:val="_TUP_6a1f8fb777604032986c4beda62c76c1"/>
              <w:id w:val="-1917012646"/>
              <w:lock w:val="sdtLocked"/>
              <w:placeholder>
                <w:docPart w:val="4D119DF5A3564AB6B3B2004DA2F1B0B2"/>
              </w:placeholder>
            </w:sdtPr>
            <w:sdtEndPr>
              <w:rPr>
                <w:rFonts w:hint="eastAsia"/>
              </w:rPr>
            </w:sdtEndPr>
            <w:sdtContent>
              <w:tr w:rsidR="003D2444" w14:paraId="2AA66AEA" w14:textId="77777777" w:rsidTr="001C648F">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6D0CC795" w14:textId="77777777" w:rsidR="003D2444" w:rsidRDefault="003D2444" w:rsidP="001C648F">
                    <w:r>
                      <w:t>绍兴市柯桥传媒集团有限公司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518512" w14:textId="77777777" w:rsidR="003D2444" w:rsidRDefault="003D2444" w:rsidP="001C648F">
                    <w:r>
                      <w:t>业务宣传费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86ACEFE" w14:textId="77777777" w:rsidR="003D2444" w:rsidRDefault="003D2444" w:rsidP="001C648F">
                    <w:pPr>
                      <w:jc w:val="right"/>
                    </w:pPr>
                    <w:r>
                      <w:t>96,415.10</w:t>
                    </w:r>
                  </w:p>
                </w:tc>
                <w:tc>
                  <w:tcPr>
                    <w:tcW w:w="828" w:type="pct"/>
                    <w:tcBorders>
                      <w:top w:val="single" w:sz="4" w:space="0" w:color="auto"/>
                      <w:left w:val="single" w:sz="4" w:space="0" w:color="auto"/>
                      <w:bottom w:val="single" w:sz="4" w:space="0" w:color="auto"/>
                      <w:right w:val="single" w:sz="4" w:space="0" w:color="auto"/>
                    </w:tcBorders>
                  </w:tcPr>
                  <w:p w14:paraId="7493BCBD" w14:textId="77777777" w:rsidR="003D2444" w:rsidRDefault="003D2444" w:rsidP="001C648F">
                    <w:pPr>
                      <w:jc w:val="right"/>
                    </w:pPr>
                  </w:p>
                </w:tc>
                <w:sdt>
                  <w:sdtPr>
                    <w:alias w:val="采购商品接受劳务情况明细-是否超过交易额度"/>
                    <w:tag w:val="_GBC_8948407543bf4b9e8a27ff07478d8950"/>
                    <w:id w:val="-767149847"/>
                    <w:lock w:val="sdtLocked"/>
                    <w:placeholder>
                      <w:docPart w:val="C3D1E4DBE98A42D5A70C7D29E92C9898"/>
                    </w:placeholder>
                    <w:showingPlcHdr/>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tcPr>
                      <w:p w14:paraId="62BC9006" w14:textId="77777777" w:rsidR="003D2444" w:rsidRDefault="003D2444" w:rsidP="001C648F">
                        <w:pPr>
                          <w:jc w:val="center"/>
                        </w:pPr>
                        <w:r w:rsidRPr="00BC56DC">
                          <w:rPr>
                            <w:rStyle w:val="aff0"/>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tcPr>
                  <w:p w14:paraId="76EE2FA3" w14:textId="77777777" w:rsidR="003D2444" w:rsidRDefault="003D2444" w:rsidP="001C648F">
                    <w:pPr>
                      <w:jc w:val="right"/>
                    </w:pPr>
                  </w:p>
                </w:tc>
              </w:tr>
            </w:sdtContent>
          </w:sdt>
          <w:sdt>
            <w:sdtPr>
              <w:rPr>
                <w:rFonts w:asciiTheme="minorHAnsi" w:eastAsiaTheme="minorEastAsia" w:hAnsiTheme="minorHAnsi" w:cstheme="minorBidi"/>
                <w:bCs w:val="0"/>
                <w:kern w:val="2"/>
                <w:szCs w:val="22"/>
                <w14:ligatures w14:val="standardContextual"/>
              </w:rPr>
              <w:alias w:val="采购商品接受劳务情况明细"/>
              <w:tag w:val="_TUP_6a1f8fb777604032986c4beda62c76c1"/>
              <w:id w:val="1967231728"/>
              <w:lock w:val="sdtLocked"/>
              <w:placeholder>
                <w:docPart w:val="4D119DF5A3564AB6B3B2004DA2F1B0B2"/>
              </w:placeholder>
            </w:sdtPr>
            <w:sdtEndPr>
              <w:rPr>
                <w:rFonts w:hint="eastAsia"/>
              </w:rPr>
            </w:sdtEndPr>
            <w:sdtContent>
              <w:tr w:rsidR="003D2444" w14:paraId="6D26DE40" w14:textId="77777777" w:rsidTr="001C648F">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D605FA9" w14:textId="77777777" w:rsidR="003D2444" w:rsidRDefault="003D2444" w:rsidP="001C648F">
                    <w:r>
                      <w:t>绍兴柯桥中国轻纺城人才市场有限公司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542A945" w14:textId="77777777" w:rsidR="003D2444" w:rsidRDefault="003D2444" w:rsidP="001C648F">
                    <w:r>
                      <w:t>劳务派遣服务费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9646B7E" w14:textId="77777777" w:rsidR="003D2444" w:rsidRDefault="003D2444" w:rsidP="001C648F">
                    <w:pPr>
                      <w:jc w:val="right"/>
                    </w:pPr>
                    <w:r>
                      <w:t>229,246.94</w:t>
                    </w:r>
                  </w:p>
                </w:tc>
                <w:tc>
                  <w:tcPr>
                    <w:tcW w:w="828" w:type="pct"/>
                    <w:tcBorders>
                      <w:top w:val="single" w:sz="4" w:space="0" w:color="auto"/>
                      <w:left w:val="single" w:sz="4" w:space="0" w:color="auto"/>
                      <w:bottom w:val="single" w:sz="4" w:space="0" w:color="auto"/>
                      <w:right w:val="single" w:sz="4" w:space="0" w:color="auto"/>
                    </w:tcBorders>
                  </w:tcPr>
                  <w:p w14:paraId="4C7CC027" w14:textId="77777777" w:rsidR="003D2444" w:rsidRDefault="003D2444" w:rsidP="001C648F">
                    <w:pPr>
                      <w:jc w:val="right"/>
                    </w:pPr>
                  </w:p>
                </w:tc>
                <w:sdt>
                  <w:sdtPr>
                    <w:alias w:val="采购商品接受劳务情况明细-是否超过交易额度"/>
                    <w:tag w:val="_GBC_8948407543bf4b9e8a27ff07478d8950"/>
                    <w:id w:val="-1846927718"/>
                    <w:lock w:val="sdtLocked"/>
                    <w:placeholder>
                      <w:docPart w:val="C3D1E4DBE98A42D5A70C7D29E92C9898"/>
                    </w:placeholder>
                    <w:showingPlcHdr/>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tcPr>
                      <w:p w14:paraId="68E469EA" w14:textId="77777777" w:rsidR="003D2444" w:rsidRDefault="003D2444" w:rsidP="001C648F">
                        <w:pPr>
                          <w:jc w:val="center"/>
                        </w:pPr>
                        <w:r w:rsidRPr="00BC56DC">
                          <w:rPr>
                            <w:rStyle w:val="aff0"/>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tcPr>
                  <w:p w14:paraId="1DC0165E" w14:textId="77777777" w:rsidR="003D2444" w:rsidRDefault="003D2444" w:rsidP="001C648F">
                    <w:pPr>
                      <w:jc w:val="right"/>
                    </w:pPr>
                  </w:p>
                </w:tc>
              </w:tr>
            </w:sdtContent>
          </w:sdt>
        </w:tbl>
        <w:p w14:paraId="07292FBF" w14:textId="77777777" w:rsidR="003D2444" w:rsidRDefault="003D2444"/>
        <w:p w14:paraId="7B052E47" w14:textId="48C7A99E" w:rsidR="00B430B9" w:rsidRDefault="00000000"/>
      </w:sdtContent>
    </w:sdt>
    <w:bookmarkEnd w:id="242" w:displacedByCustomXml="next"/>
    <w:sdt>
      <w:sdtPr>
        <w:rPr>
          <w:rFonts w:hint="eastAsia"/>
        </w:rPr>
        <w:alias w:val="模块:出售商品/提供劳务情况"/>
        <w:tag w:val="_GBC_a4e1c0efe9f741ecbb648a33c9afb8fd"/>
        <w:id w:val="412902060"/>
        <w:lock w:val="sdtLocked"/>
        <w:placeholder>
          <w:docPart w:val="GBC22222222222222222222222222222"/>
        </w:placeholder>
      </w:sdtPr>
      <w:sdtEndPr>
        <w:rPr>
          <w:rFonts w:cs="Cambria"/>
        </w:rPr>
      </w:sdtEndPr>
      <w:sdtContent>
        <w:p w14:paraId="79566C23" w14:textId="77777777" w:rsidR="0078244D" w:rsidRDefault="0078244D">
          <w:pPr>
            <w:ind w:rightChars="-369" w:right="-775"/>
          </w:pPr>
          <w:r>
            <w:rPr>
              <w:rFonts w:hint="eastAsia"/>
            </w:rPr>
            <w:t>出售商品/提供劳务情况表</w:t>
          </w:r>
        </w:p>
        <w:sdt>
          <w:sdtPr>
            <w:alias w:val="是否适用：出售商品或提供劳务情况表[双击切换]"/>
            <w:tag w:val="_GBC_18ae630e2f3641959d3a9fc1a3f3ccf3"/>
            <w:id w:val="37101938"/>
            <w:lock w:val="sdtLocked"/>
          </w:sdtPr>
          <w:sdtContent>
            <w:p w14:paraId="037F64E4" w14:textId="77777777" w:rsidR="0078244D" w:rsidRDefault="0078244D">
              <w:pPr>
                <w:ind w:rightChars="-369" w:right="-775"/>
              </w:pPr>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494E4124" w14:textId="77777777" w:rsidR="0078244D" w:rsidRDefault="0078244D">
          <w:pPr>
            <w:tabs>
              <w:tab w:val="left" w:pos="3870"/>
            </w:tabs>
            <w:jc w:val="right"/>
            <w:rPr>
              <w:rFonts w:cs="Cambria"/>
            </w:rPr>
          </w:pPr>
          <w:r>
            <w:t>单位</w:t>
          </w:r>
          <w:r>
            <w:rPr>
              <w:rFonts w:hint="eastAsia"/>
            </w:rPr>
            <w:t>：</w:t>
          </w:r>
          <w:sdt>
            <w:sdtPr>
              <w:alias w:val="单位：出售商品提供劳务情况表"/>
              <w:tag w:val="_GBC_d53494f853ed4767a511f9c2c780c566"/>
              <w:id w:val="1716396961"/>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出售商品提供劳务情况表"/>
              <w:tag w:val="_GBC_d298f57687684d2eafef1d8c13d51722"/>
              <w:id w:val="7120100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396"/>
            <w:gridCol w:w="2105"/>
            <w:gridCol w:w="2160"/>
            <w:gridCol w:w="2162"/>
          </w:tblGrid>
          <w:tr w:rsidR="003D2444" w14:paraId="5726F99F" w14:textId="77777777" w:rsidTr="004532E5">
            <w:trPr>
              <w:cantSplit/>
              <w:trHeight w:val="273"/>
            </w:trPr>
            <w:sdt>
              <w:sdtPr>
                <w:tag w:val="_PLD_70510986aab647e99b00ba57c32e64cd"/>
                <w:id w:val="-1062941908"/>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24726EFE" w14:textId="77777777" w:rsidR="003D2444" w:rsidRDefault="003D2444" w:rsidP="004532E5">
                    <w:pPr>
                      <w:jc w:val="center"/>
                      <w:rPr>
                        <w:rFonts w:cs="Cambria"/>
                      </w:rPr>
                    </w:pPr>
                    <w:r>
                      <w:rPr>
                        <w:rFonts w:cs="Cambria" w:hint="eastAsia"/>
                      </w:rPr>
                      <w:t>关联方</w:t>
                    </w:r>
                  </w:p>
                </w:tc>
              </w:sdtContent>
            </w:sdt>
            <w:sdt>
              <w:sdtPr>
                <w:tag w:val="_PLD_66da90262f3d401c8151235b4c6f5e93"/>
                <w:id w:val="-957867095"/>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5518DC37" w14:textId="77777777" w:rsidR="003D2444" w:rsidRDefault="003D2444" w:rsidP="004532E5">
                    <w:pPr>
                      <w:jc w:val="center"/>
                      <w:rPr>
                        <w:rFonts w:cs="Cambria"/>
                      </w:rPr>
                    </w:pPr>
                    <w:r>
                      <w:rPr>
                        <w:rFonts w:cs="Cambria" w:hint="eastAsia"/>
                      </w:rPr>
                      <w:t>关联交易内容</w:t>
                    </w:r>
                  </w:p>
                </w:tc>
              </w:sdtContent>
            </w:sdt>
            <w:sdt>
              <w:sdtPr>
                <w:tag w:val="_PLD_09c424bd80324eb49dafea569ce1931b"/>
                <w:id w:val="1958371974"/>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14:paraId="35C510EF" w14:textId="77777777" w:rsidR="003D2444" w:rsidRDefault="003D2444" w:rsidP="004532E5">
                    <w:pPr>
                      <w:jc w:val="center"/>
                      <w:rPr>
                        <w:rFonts w:cs="Cambria"/>
                      </w:rPr>
                    </w:pPr>
                    <w:r>
                      <w:rPr>
                        <w:rFonts w:cs="Cambria" w:hint="eastAsia"/>
                      </w:rPr>
                      <w:t>本期发生额</w:t>
                    </w:r>
                  </w:p>
                </w:tc>
              </w:sdtContent>
            </w:sdt>
            <w:sdt>
              <w:sdtPr>
                <w:tag w:val="_PLD_fd0f9e0691744db49d5ceaf95d42197c"/>
                <w:id w:val="263888664"/>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14:paraId="64276A54" w14:textId="77777777" w:rsidR="003D2444" w:rsidRDefault="003D2444" w:rsidP="004532E5">
                    <w:pPr>
                      <w:jc w:val="center"/>
                      <w:rPr>
                        <w:rFonts w:cs="Cambria"/>
                      </w:rPr>
                    </w:pPr>
                    <w:r>
                      <w:rPr>
                        <w:rFonts w:cs="Cambria" w:hint="eastAsia"/>
                      </w:rPr>
                      <w:t>上期发生额</w:t>
                    </w:r>
                  </w:p>
                </w:tc>
              </w:sdtContent>
            </w:sdt>
          </w:tr>
          <w:sdt>
            <w:sdtPr>
              <w:rPr>
                <w:rFonts w:asciiTheme="minorHAnsi" w:eastAsiaTheme="minorEastAsia" w:hAnsiTheme="minorHAnsi" w:cstheme="minorBidi"/>
                <w:bCs w:val="0"/>
                <w:kern w:val="2"/>
                <w:szCs w:val="22"/>
                <w14:ligatures w14:val="standardContextual"/>
              </w:rPr>
              <w:alias w:val="出售商品提供劳务情况明细"/>
              <w:tag w:val="_GBC_d6e24b6ca62645f180ecf5d4621afdc6"/>
              <w:id w:val="-1446687200"/>
              <w:lock w:val="sdtLocked"/>
              <w:placeholder>
                <w:docPart w:val="77B77B3913B64B549A93C548E322B52A"/>
              </w:placeholder>
            </w:sdtPr>
            <w:sdtContent>
              <w:tr w:rsidR="003D2444" w14:paraId="69FE812C" w14:textId="77777777" w:rsidTr="004532E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D433230" w14:textId="77777777" w:rsidR="003D2444" w:rsidRDefault="003D2444" w:rsidP="004532E5">
                    <w:r>
                      <w:rPr>
                        <w:rFonts w:hint="eastAsia"/>
                      </w:rPr>
                      <w:t>绍兴市柯桥区中国轻纺城展会有限公司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5E924B7" w14:textId="77777777" w:rsidR="003D2444" w:rsidRDefault="003D2444" w:rsidP="004532E5">
                    <w:r>
                      <w:rPr>
                        <w:rFonts w:hint="eastAsia"/>
                      </w:rP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C32730C" w14:textId="77777777" w:rsidR="003D2444" w:rsidRDefault="003D2444" w:rsidP="004532E5">
                    <w:pPr>
                      <w:jc w:val="right"/>
                    </w:pPr>
                    <w:r>
                      <w:rPr>
                        <w:rFonts w:hint="eastAsia"/>
                      </w:rPr>
                      <w:t>28,301.89</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767462C8" w14:textId="77777777" w:rsidR="003D2444" w:rsidRDefault="003D2444" w:rsidP="004532E5">
                    <w:pPr>
                      <w:jc w:val="right"/>
                    </w:pPr>
                    <w:r>
                      <w:rPr>
                        <w:rFonts w:hint="eastAsia"/>
                      </w:rPr>
                      <w:t>28,301.89</w:t>
                    </w:r>
                  </w:p>
                </w:tc>
              </w:tr>
            </w:sdtContent>
          </w:sdt>
          <w:sdt>
            <w:sdtPr>
              <w:rPr>
                <w:rFonts w:asciiTheme="minorHAnsi" w:eastAsiaTheme="minorEastAsia" w:hAnsiTheme="minorHAnsi" w:cstheme="minorBidi"/>
                <w:bCs w:val="0"/>
                <w:kern w:val="2"/>
                <w:szCs w:val="22"/>
                <w14:ligatures w14:val="standardContextual"/>
              </w:rPr>
              <w:alias w:val="出售商品提供劳务情况明细"/>
              <w:tag w:val="_GBC_d6e24b6ca62645f180ecf5d4621afdc6"/>
              <w:id w:val="1860076792"/>
              <w:lock w:val="sdtLocked"/>
              <w:placeholder>
                <w:docPart w:val="77B77B3913B64B549A93C548E322B52A"/>
              </w:placeholder>
            </w:sdtPr>
            <w:sdtContent>
              <w:tr w:rsidR="003D2444" w14:paraId="67C6A420" w14:textId="77777777" w:rsidTr="004532E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3AE7230" w14:textId="77777777" w:rsidR="003D2444" w:rsidRDefault="003D2444" w:rsidP="004532E5">
                    <w:r>
                      <w:rPr>
                        <w:rFonts w:hint="eastAsia"/>
                      </w:rPr>
                      <w:t>浙江轻纺城先进印染创新有限公司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365F8949" w14:textId="77777777" w:rsidR="003D2444" w:rsidRDefault="003D2444" w:rsidP="004532E5">
                    <w:r>
                      <w:rPr>
                        <w:rFonts w:hint="eastAsia"/>
                      </w:rP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A2273F0" w14:textId="77777777" w:rsidR="003D2444" w:rsidRDefault="003D2444" w:rsidP="004532E5">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6C67D6D" w14:textId="77777777" w:rsidR="003D2444" w:rsidRDefault="003D2444" w:rsidP="004532E5">
                    <w:pPr>
                      <w:jc w:val="right"/>
                    </w:pPr>
                    <w:r>
                      <w:rPr>
                        <w:rFonts w:hint="eastAsia"/>
                      </w:rPr>
                      <w:t>180,617.78</w:t>
                    </w:r>
                  </w:p>
                </w:tc>
              </w:tr>
            </w:sdtContent>
          </w:sdt>
          <w:sdt>
            <w:sdtPr>
              <w:rPr>
                <w:rFonts w:asciiTheme="minorHAnsi" w:eastAsiaTheme="minorEastAsia" w:hAnsiTheme="minorHAnsi" w:cstheme="minorBidi"/>
                <w:bCs w:val="0"/>
                <w:kern w:val="2"/>
                <w:szCs w:val="22"/>
                <w14:ligatures w14:val="standardContextual"/>
              </w:rPr>
              <w:alias w:val="出售商品提供劳务情况明细"/>
              <w:tag w:val="_GBC_d6e24b6ca62645f180ecf5d4621afdc6"/>
              <w:id w:val="1747072556"/>
              <w:lock w:val="sdtLocked"/>
              <w:placeholder>
                <w:docPart w:val="77B77B3913B64B549A93C548E322B52A"/>
              </w:placeholder>
            </w:sdtPr>
            <w:sdtContent>
              <w:tr w:rsidR="003D2444" w14:paraId="729A1A2B" w14:textId="77777777" w:rsidTr="004532E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A933E2F" w14:textId="77777777" w:rsidR="003D2444" w:rsidRDefault="003D2444" w:rsidP="004532E5">
                    <w:r>
                      <w:rPr>
                        <w:rFonts w:hint="eastAsia"/>
                      </w:rPr>
                      <w:t>绍兴市柯桥区中国轻纺城西市场开发经营有限公司[注1]</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DC573C2" w14:textId="77777777" w:rsidR="003D2444" w:rsidRDefault="003D2444" w:rsidP="004532E5">
                    <w:r>
                      <w:rPr>
                        <w:rFonts w:hint="eastAsia"/>
                      </w:rPr>
                      <w:t>电费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6AF6956B" w14:textId="77777777" w:rsidR="003D2444" w:rsidRDefault="003D2444" w:rsidP="004532E5">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10CF0FB4" w14:textId="77777777" w:rsidR="003D2444" w:rsidRDefault="003D2444" w:rsidP="004532E5">
                    <w:pPr>
                      <w:jc w:val="right"/>
                    </w:pPr>
                    <w:r>
                      <w:rPr>
                        <w:rFonts w:hint="eastAsia"/>
                      </w:rPr>
                      <w:t>1,076,372.44</w:t>
                    </w:r>
                  </w:p>
                </w:tc>
              </w:tr>
            </w:sdtContent>
          </w:sdt>
          <w:sdt>
            <w:sdtPr>
              <w:rPr>
                <w:rFonts w:asciiTheme="minorHAnsi" w:eastAsiaTheme="minorEastAsia" w:hAnsiTheme="minorHAnsi" w:cstheme="minorBidi"/>
                <w:bCs w:val="0"/>
                <w:kern w:val="2"/>
                <w:szCs w:val="22"/>
                <w14:ligatures w14:val="standardContextual"/>
              </w:rPr>
              <w:alias w:val="出售商品提供劳务情况明细"/>
              <w:tag w:val="_GBC_d6e24b6ca62645f180ecf5d4621afdc6"/>
              <w:id w:val="-1954849638"/>
              <w:lock w:val="sdtLocked"/>
              <w:placeholder>
                <w:docPart w:val="77B77B3913B64B549A93C548E322B52A"/>
              </w:placeholder>
            </w:sdtPr>
            <w:sdtContent>
              <w:tr w:rsidR="003D2444" w14:paraId="349900C9" w14:textId="77777777" w:rsidTr="004532E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CEAE327" w14:textId="77777777" w:rsidR="003D2444" w:rsidRDefault="003D2444" w:rsidP="004532E5">
                    <w:r>
                      <w:rPr>
                        <w:rFonts w:hint="eastAsia"/>
                      </w:rPr>
                      <w:t>绍兴柯桥中纺跨境电商服务有限公司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A1908A2" w14:textId="77777777" w:rsidR="003D2444" w:rsidRDefault="003D2444" w:rsidP="004532E5">
                    <w:r>
                      <w:rPr>
                        <w:rFonts w:hint="eastAsia"/>
                      </w:rP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D6D3B45" w14:textId="77777777" w:rsidR="003D2444" w:rsidRDefault="003D2444" w:rsidP="004532E5">
                    <w:pPr>
                      <w:jc w:val="right"/>
                    </w:pPr>
                    <w:r>
                      <w:rPr>
                        <w:rFonts w:hint="eastAsia"/>
                      </w:rPr>
                      <w:t>33,286.67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28788D4" w14:textId="77777777" w:rsidR="003D2444" w:rsidRDefault="003D2444" w:rsidP="004532E5">
                    <w:pPr>
                      <w:jc w:val="right"/>
                    </w:pPr>
                    <w:r>
                      <w:rPr>
                        <w:rFonts w:hint="eastAsia"/>
                      </w:rPr>
                      <w:t>23,808.63</w:t>
                    </w:r>
                  </w:p>
                </w:tc>
              </w:tr>
            </w:sdtContent>
          </w:sdt>
          <w:sdt>
            <w:sdtPr>
              <w:rPr>
                <w:rFonts w:asciiTheme="minorHAnsi" w:eastAsiaTheme="minorEastAsia" w:hAnsiTheme="minorHAnsi" w:cstheme="minorBidi"/>
                <w:bCs w:val="0"/>
                <w:kern w:val="2"/>
                <w:szCs w:val="22"/>
                <w14:ligatures w14:val="standardContextual"/>
              </w:rPr>
              <w:alias w:val="出售商品提供劳务情况明细"/>
              <w:tag w:val="_GBC_d6e24b6ca62645f180ecf5d4621afdc6"/>
              <w:id w:val="-696854205"/>
              <w:lock w:val="sdtLocked"/>
              <w:placeholder>
                <w:docPart w:val="0ADF0B27BF9C48F7BC4FD633012FB518"/>
              </w:placeholder>
            </w:sdtPr>
            <w:sdtEndPr>
              <w:rPr>
                <w:rFonts w:hint="eastAsia"/>
              </w:rPr>
            </w:sdtEndPr>
            <w:sdtContent>
              <w:tr w:rsidR="003D2444" w14:paraId="4B8EF654" w14:textId="77777777" w:rsidTr="004532E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CBFFBB4" w14:textId="77777777" w:rsidR="003D2444" w:rsidRDefault="003D2444" w:rsidP="004532E5">
                    <w:r>
                      <w:t>浙江钱清多式联运物流有限公司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C281CAF" w14:textId="77777777" w:rsidR="003D2444" w:rsidRDefault="003D2444" w:rsidP="004532E5">
                    <w:r>
                      <w:t>综合服务费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9E11574" w14:textId="77777777" w:rsidR="003D2444" w:rsidRDefault="003D2444" w:rsidP="004532E5">
                    <w:pPr>
                      <w:jc w:val="right"/>
                    </w:pPr>
                    <w:r>
                      <w:t>172,642.77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B00DF9A" w14:textId="77777777" w:rsidR="003D2444" w:rsidRDefault="003D2444" w:rsidP="004532E5">
                    <w:pPr>
                      <w:jc w:val="right"/>
                    </w:pPr>
                  </w:p>
                </w:tc>
              </w:tr>
            </w:sdtContent>
          </w:sdt>
        </w:tbl>
        <w:p w14:paraId="4D88ECC8" w14:textId="42C67577" w:rsidR="0071582E" w:rsidRPr="00780FC9" w:rsidRDefault="0071582E">
          <w:r w:rsidRPr="0071582E">
            <w:t>[注1]该公司已于2023年1月转让给非关联企业绍兴市柯桥区中国轻纺城网络投资有限公司。</w:t>
          </w:r>
        </w:p>
        <w:p w14:paraId="2A7C35C6" w14:textId="3A118786" w:rsidR="0078244D" w:rsidRDefault="0078244D">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1125306960"/>
            <w:lock w:val="sdtLocked"/>
          </w:sdtPr>
          <w:sdtContent>
            <w:p w14:paraId="612CBA51" w14:textId="394406D1" w:rsidR="0078244D" w:rsidRDefault="0078244D" w:rsidP="0078244D">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MACROBUTTON  SnrToggleCheckbox √不适用 </w:instrText>
              </w:r>
              <w:r>
                <w:rPr>
                  <w:rFonts w:cs="Cambria"/>
                </w:rPr>
                <w:fldChar w:fldCharType="end"/>
              </w:r>
            </w:p>
          </w:sdtContent>
        </w:sdt>
        <w:p w14:paraId="6393E21F" w14:textId="4308D445" w:rsidR="00B430B9" w:rsidRDefault="00000000">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797918981"/>
        <w:lock w:val="sdtLocked"/>
        <w:placeholder>
          <w:docPart w:val="GBC22222222222222222222222222222"/>
        </w:placeholder>
      </w:sdtPr>
      <w:sdtEndPr>
        <w:rPr>
          <w:rFonts w:cs="Cambria" w:hint="default"/>
          <w:szCs w:val="21"/>
        </w:rPr>
      </w:sdtEndPr>
      <w:sdtContent>
        <w:p w14:paraId="3B56A7B6" w14:textId="77777777" w:rsidR="00B430B9" w:rsidRDefault="00000000">
          <w:pPr>
            <w:pStyle w:val="4"/>
            <w:numPr>
              <w:ilvl w:val="0"/>
              <w:numId w:val="84"/>
            </w:numPr>
            <w:tabs>
              <w:tab w:val="left" w:pos="616"/>
            </w:tabs>
            <w:rPr>
              <w:rFonts w:ascii="宋体" w:hAnsi="宋体"/>
            </w:rPr>
          </w:pPr>
          <w:r>
            <w:rPr>
              <w:rFonts w:ascii="宋体" w:hAnsi="宋体" w:hint="eastAsia"/>
            </w:rPr>
            <w:t>关联受托管理/承包及委托管理/出包情况</w:t>
          </w:r>
        </w:p>
        <w:p w14:paraId="066CD2E7" w14:textId="77777777" w:rsidR="00B430B9" w:rsidRDefault="00000000">
          <w:r>
            <w:rPr>
              <w:rFonts w:hint="eastAsia"/>
            </w:rPr>
            <w:t>本公司受托管理/承包情况表：</w:t>
          </w:r>
        </w:p>
        <w:sdt>
          <w:sdtPr>
            <w:rPr>
              <w:rFonts w:cs="Cambria"/>
            </w:rPr>
            <w:alias w:val="是否适用：本公司受托管理或承包情况表[双击切换]"/>
            <w:tag w:val="_GBC_3810b3cad54c4b2f9754e7d6be3e9480"/>
            <w:id w:val="-1261287447"/>
            <w:lock w:val="sdtLocked"/>
            <w:placeholder>
              <w:docPart w:val="GBC22222222222222222222222222222"/>
            </w:placeholder>
          </w:sdtPr>
          <w:sdtContent>
            <w:p w14:paraId="3DBFF071" w14:textId="236962CD" w:rsidR="00B430B9" w:rsidRDefault="00000000" w:rsidP="007470B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0778040F" w14:textId="77777777" w:rsidR="00B430B9" w:rsidRDefault="00000000">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55438420"/>
            <w:lock w:val="sdtLocked"/>
            <w:placeholder>
              <w:docPart w:val="GBC22222222222222222222222222222"/>
            </w:placeholder>
          </w:sdtPr>
          <w:sdtContent>
            <w:p w14:paraId="754DE643" w14:textId="18F08AFA" w:rsidR="00B430B9" w:rsidRDefault="00000000">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488796D2" w14:textId="77777777" w:rsidR="00B430B9" w:rsidRDefault="00000000">
          <w:pPr>
            <w:rPr>
              <w:rFonts w:cs="Cambria"/>
              <w:bCs w:val="0"/>
            </w:rPr>
          </w:pPr>
          <w:r>
            <w:rPr>
              <w:rFonts w:hint="eastAsia"/>
            </w:rPr>
            <w:t>本公司</w:t>
          </w:r>
          <w:r>
            <w:rPr>
              <w:rFonts w:cs="Cambria" w:hint="eastAsia"/>
            </w:rPr>
            <w:t>委托管理/出包情况表：</w:t>
          </w:r>
        </w:p>
        <w:sdt>
          <w:sdtPr>
            <w:rPr>
              <w:rFonts w:cs="Cambria"/>
              <w:bCs w:val="0"/>
            </w:rPr>
            <w:alias w:val="是否适用：本公司委托管理或出包情况表[双击切换]"/>
            <w:tag w:val="_GBC_37bf111a27194665b76f71bb5418d53c"/>
            <w:id w:val="-1347946201"/>
            <w:lock w:val="sdtLocked"/>
            <w:placeholder>
              <w:docPart w:val="GBC22222222222222222222222222222"/>
            </w:placeholder>
          </w:sdtPr>
          <w:sdtContent>
            <w:p w14:paraId="24506D0F" w14:textId="180BA9C6" w:rsidR="00B430B9" w:rsidRDefault="00000000" w:rsidP="007470B6">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14:paraId="3C74ADCB" w14:textId="77777777" w:rsidR="00B430B9" w:rsidRDefault="00000000">
          <w:pPr>
            <w:rPr>
              <w:rFonts w:cs="Cambria"/>
              <w:bCs w:val="0"/>
            </w:rPr>
          </w:pPr>
          <w:r>
            <w:rPr>
              <w:rFonts w:cs="Cambria" w:hint="eastAsia"/>
            </w:rPr>
            <w:t>关联管理/出包情况说明</w:t>
          </w:r>
        </w:p>
        <w:sdt>
          <w:sdtPr>
            <w:rPr>
              <w:rFonts w:cs="Cambria"/>
              <w:bCs w:val="0"/>
            </w:rPr>
            <w:alias w:val="是否适用：关联管理或出包情况说明[双击切换]"/>
            <w:tag w:val="_GBC_0b0339c118c542eb8a6e3a68fab8e375"/>
            <w:id w:val="-1073661157"/>
            <w:lock w:val="sdtLocked"/>
            <w:placeholder>
              <w:docPart w:val="GBC22222222222222222222222222222"/>
            </w:placeholder>
          </w:sdtPr>
          <w:sdtContent>
            <w:p w14:paraId="13CA598A" w14:textId="3AD3ABB0" w:rsidR="00B430B9" w:rsidRDefault="00000000" w:rsidP="007470B6">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14:paraId="54D9BAE1" w14:textId="77777777" w:rsidR="00B430B9" w:rsidRDefault="00000000">
          <w:pPr>
            <w:rPr>
              <w:rFonts w:cs="Cambria"/>
            </w:rPr>
          </w:pPr>
        </w:p>
      </w:sdtContent>
    </w:sdt>
    <w:bookmarkStart w:id="243" w:name="_Hlk105747475" w:displacedByCustomXml="next"/>
    <w:sdt>
      <w:sdtPr>
        <w:rPr>
          <w:rFonts w:ascii="宋体" w:hAnsi="宋体" w:cs="宋体" w:hint="eastAsia"/>
          <w:b w:val="0"/>
          <w:bCs/>
          <w:kern w:val="0"/>
          <w:szCs w:val="24"/>
        </w:rPr>
        <w:alias w:val="模块:关联租赁情况"/>
        <w:tag w:val="_GBC_17f3281299e640aa88ca71463490c054"/>
        <w:id w:val="-1250731797"/>
        <w:lock w:val="sdtLocked"/>
        <w:placeholder>
          <w:docPart w:val="GBC22222222222222222222222222222"/>
        </w:placeholder>
      </w:sdtPr>
      <w:sdtEndPr>
        <w:rPr>
          <w:szCs w:val="21"/>
        </w:rPr>
      </w:sdtEndPr>
      <w:sdtContent>
        <w:p w14:paraId="3FE328F9" w14:textId="77777777" w:rsidR="00B430B9" w:rsidRDefault="00000000">
          <w:pPr>
            <w:pStyle w:val="4"/>
            <w:numPr>
              <w:ilvl w:val="0"/>
              <w:numId w:val="84"/>
            </w:numPr>
            <w:tabs>
              <w:tab w:val="left" w:pos="616"/>
            </w:tabs>
            <w:rPr>
              <w:rFonts w:ascii="宋体" w:hAnsi="宋体"/>
            </w:rPr>
          </w:pPr>
          <w:r>
            <w:rPr>
              <w:rFonts w:ascii="宋体" w:hAnsi="宋体" w:hint="eastAsia"/>
            </w:rPr>
            <w:t>关联租赁情况</w:t>
          </w:r>
        </w:p>
        <w:p w14:paraId="08A7AD21" w14:textId="77777777" w:rsidR="00B430B9" w:rsidRDefault="00000000">
          <w:r>
            <w:rPr>
              <w:rFonts w:hint="eastAsia"/>
            </w:rPr>
            <w:t>本公司作为出租方：</w:t>
          </w:r>
        </w:p>
        <w:sdt>
          <w:sdtPr>
            <w:alias w:val="是否适用：本公司作为出租方的租赁情况表[双击切换]"/>
            <w:tag w:val="_GBC_f12cb8266cbd482b93c6a4bba1b05fb7"/>
            <w:id w:val="-733162597"/>
            <w:lock w:val="sdtLocked"/>
            <w:placeholder>
              <w:docPart w:val="GBC22222222222222222222222222222"/>
            </w:placeholder>
          </w:sdtPr>
          <w:sdtContent>
            <w:p w14:paraId="23A98835" w14:textId="50685AB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DB1C17" w14:textId="77777777" w:rsidR="00B430B9" w:rsidRDefault="00000000">
          <w:pPr>
            <w:jc w:val="right"/>
          </w:pPr>
          <w:r>
            <w:rPr>
              <w:rFonts w:hint="eastAsia"/>
            </w:rPr>
            <w:t>单位：</w:t>
          </w:r>
          <w:sdt>
            <w:sdtPr>
              <w:rPr>
                <w:rFonts w:hint="eastAsia"/>
              </w:rPr>
              <w:alias w:val="单位：关联租赁情况"/>
              <w:tag w:val="_GBC_b6ac4f0274e84bf2bac59898fb55e11d"/>
              <w:id w:val="12462188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关联租赁情况"/>
              <w:tag w:val="_GBC_268dafb121cf40fdbb2bbe55df2badf0"/>
              <w:id w:val="17758298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1"/>
            <w:gridCol w:w="1968"/>
            <w:gridCol w:w="2442"/>
            <w:gridCol w:w="2652"/>
          </w:tblGrid>
          <w:tr w:rsidR="003D2444" w14:paraId="16B42B57" w14:textId="77777777" w:rsidTr="00C106CE">
            <w:trPr>
              <w:trHeight w:val="338"/>
            </w:trPr>
            <w:sdt>
              <w:sdtPr>
                <w:tag w:val="_PLD_d0bc662d818f4cea8a5953be241f0994"/>
                <w:id w:val="-966038111"/>
                <w:lock w:val="sdtLocked"/>
              </w:sdtPr>
              <w:sdtContent>
                <w:tc>
                  <w:tcPr>
                    <w:tcW w:w="998" w:type="pct"/>
                    <w:tcBorders>
                      <w:top w:val="single" w:sz="4" w:space="0" w:color="auto"/>
                      <w:left w:val="single" w:sz="4" w:space="0" w:color="auto"/>
                      <w:right w:val="single" w:sz="4" w:space="0" w:color="auto"/>
                    </w:tcBorders>
                    <w:shd w:val="clear" w:color="auto" w:fill="auto"/>
                    <w:vAlign w:val="center"/>
                  </w:tcPr>
                  <w:p w14:paraId="0D0DE48E" w14:textId="77777777" w:rsidR="003D2444" w:rsidRDefault="003D2444" w:rsidP="00C106CE">
                    <w:pPr>
                      <w:jc w:val="center"/>
                    </w:pPr>
                    <w:r>
                      <w:rPr>
                        <w:rFonts w:hint="eastAsia"/>
                      </w:rPr>
                      <w:t>承租方名称</w:t>
                    </w:r>
                  </w:p>
                </w:tc>
              </w:sdtContent>
            </w:sdt>
            <w:sdt>
              <w:sdtPr>
                <w:tag w:val="_PLD_b201e1ba80ff4620b34885e088e03080"/>
                <w:id w:val="401031608"/>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14:paraId="6905C4DF" w14:textId="77777777" w:rsidR="003D2444" w:rsidRDefault="003D2444" w:rsidP="00C106CE">
                    <w:pPr>
                      <w:jc w:val="center"/>
                    </w:pPr>
                    <w:r>
                      <w:rPr>
                        <w:rFonts w:hint="eastAsia"/>
                      </w:rPr>
                      <w:t>租赁资产种类</w:t>
                    </w:r>
                  </w:p>
                </w:tc>
              </w:sdtContent>
            </w:sdt>
            <w:sdt>
              <w:sdtPr>
                <w:tag w:val="_PLD_2247dbd372c64f6bb229457f3849c03a"/>
                <w:id w:val="-1868517667"/>
                <w:lock w:val="sdtLocked"/>
              </w:sdtPr>
              <w:sdtContent>
                <w:tc>
                  <w:tcPr>
                    <w:tcW w:w="1384" w:type="pct"/>
                    <w:tcBorders>
                      <w:top w:val="single" w:sz="4" w:space="0" w:color="auto"/>
                      <w:left w:val="single" w:sz="4" w:space="0" w:color="auto"/>
                      <w:right w:val="single" w:sz="4" w:space="0" w:color="auto"/>
                    </w:tcBorders>
                    <w:shd w:val="clear" w:color="auto" w:fill="auto"/>
                    <w:vAlign w:val="center"/>
                  </w:tcPr>
                  <w:p w14:paraId="1D5E7C13" w14:textId="77777777" w:rsidR="003D2444" w:rsidRDefault="003D2444" w:rsidP="00C106CE">
                    <w:pPr>
                      <w:jc w:val="center"/>
                    </w:pPr>
                    <w:r>
                      <w:rPr>
                        <w:rFonts w:hint="eastAsia"/>
                      </w:rPr>
                      <w:t>本期确认的租赁收入</w:t>
                    </w:r>
                  </w:p>
                </w:tc>
              </w:sdtContent>
            </w:sdt>
            <w:sdt>
              <w:sdtPr>
                <w:tag w:val="_PLD_94eb47eaf858403e8c39eab08f54efb9"/>
                <w:id w:val="-1070577165"/>
                <w:lock w:val="sdtLocked"/>
              </w:sdtPr>
              <w:sdtContent>
                <w:tc>
                  <w:tcPr>
                    <w:tcW w:w="1503" w:type="pct"/>
                    <w:tcBorders>
                      <w:top w:val="single" w:sz="4" w:space="0" w:color="auto"/>
                      <w:left w:val="single" w:sz="4" w:space="0" w:color="auto"/>
                      <w:right w:val="single" w:sz="4" w:space="0" w:color="auto"/>
                    </w:tcBorders>
                    <w:shd w:val="clear" w:color="auto" w:fill="auto"/>
                    <w:vAlign w:val="center"/>
                  </w:tcPr>
                  <w:p w14:paraId="4CCAAF4E" w14:textId="77777777" w:rsidR="003D2444" w:rsidRDefault="003D2444" w:rsidP="00C106CE">
                    <w:pPr>
                      <w:jc w:val="center"/>
                    </w:pPr>
                    <w:r>
                      <w:rPr>
                        <w:rFonts w:hint="eastAsia"/>
                      </w:rPr>
                      <w:t>上期确认的租赁收入</w:t>
                    </w:r>
                  </w:p>
                </w:tc>
              </w:sdtContent>
            </w:sdt>
          </w:tr>
          <w:sdt>
            <w:sdtPr>
              <w:rPr>
                <w:rFonts w:asciiTheme="minorHAnsi" w:eastAsiaTheme="minorEastAsia" w:hAnsiTheme="minorHAnsi" w:cstheme="minorBidi"/>
                <w:bCs w:val="0"/>
                <w:kern w:val="2"/>
                <w:szCs w:val="22"/>
                <w14:ligatures w14:val="standardContextual"/>
              </w:rPr>
              <w:alias w:val="关联租赁情况"/>
              <w:tag w:val="_GBC_b0112b4dc9284dc5a94109344af1edea"/>
              <w:id w:val="977332405"/>
              <w:lock w:val="sdtLocked"/>
            </w:sdtPr>
            <w:sdtContent>
              <w:tr w:rsidR="003D2444" w14:paraId="5C9D68FB" w14:textId="77777777" w:rsidTr="00C106CE">
                <w:tc>
                  <w:tcPr>
                    <w:tcW w:w="998" w:type="pct"/>
                    <w:tcBorders>
                      <w:top w:val="single" w:sz="4" w:space="0" w:color="auto"/>
                      <w:left w:val="single" w:sz="4" w:space="0" w:color="auto"/>
                      <w:bottom w:val="single" w:sz="4" w:space="0" w:color="auto"/>
                      <w:right w:val="single" w:sz="4" w:space="0" w:color="auto"/>
                    </w:tcBorders>
                  </w:tcPr>
                  <w:p w14:paraId="18EF6094" w14:textId="77777777" w:rsidR="003D2444" w:rsidRDefault="003D2444" w:rsidP="00C106CE">
                    <w:r>
                      <w:t>绍兴市柯桥区开发经营集团有限公司</w:t>
                    </w:r>
                  </w:p>
                </w:tc>
                <w:tc>
                  <w:tcPr>
                    <w:tcW w:w="1115" w:type="pct"/>
                    <w:tcBorders>
                      <w:top w:val="single" w:sz="4" w:space="0" w:color="auto"/>
                      <w:left w:val="single" w:sz="4" w:space="0" w:color="auto"/>
                      <w:bottom w:val="single" w:sz="4" w:space="0" w:color="auto"/>
                      <w:right w:val="single" w:sz="4" w:space="0" w:color="auto"/>
                    </w:tcBorders>
                  </w:tcPr>
                  <w:p w14:paraId="3258DB8B" w14:textId="77777777" w:rsidR="003D2444" w:rsidRDefault="003D2444" w:rsidP="00C106CE">
                    <w:r>
                      <w:t>不动产使用权</w:t>
                    </w:r>
                  </w:p>
                </w:tc>
                <w:tc>
                  <w:tcPr>
                    <w:tcW w:w="1384" w:type="pct"/>
                    <w:tcBorders>
                      <w:top w:val="single" w:sz="4" w:space="0" w:color="auto"/>
                      <w:left w:val="single" w:sz="4" w:space="0" w:color="auto"/>
                      <w:bottom w:val="single" w:sz="4" w:space="0" w:color="auto"/>
                      <w:right w:val="single" w:sz="4" w:space="0" w:color="auto"/>
                    </w:tcBorders>
                  </w:tcPr>
                  <w:p w14:paraId="15EB2BCE" w14:textId="77777777" w:rsidR="003D2444" w:rsidRDefault="003D2444" w:rsidP="00C106CE">
                    <w:pPr>
                      <w:jc w:val="right"/>
                    </w:pPr>
                    <w:r>
                      <w:t>351,318.17</w:t>
                    </w:r>
                  </w:p>
                </w:tc>
                <w:tc>
                  <w:tcPr>
                    <w:tcW w:w="1503" w:type="pct"/>
                    <w:tcBorders>
                      <w:top w:val="single" w:sz="4" w:space="0" w:color="auto"/>
                      <w:left w:val="single" w:sz="4" w:space="0" w:color="auto"/>
                      <w:bottom w:val="single" w:sz="4" w:space="0" w:color="auto"/>
                      <w:right w:val="single" w:sz="4" w:space="0" w:color="auto"/>
                    </w:tcBorders>
                  </w:tcPr>
                  <w:p w14:paraId="79FC3C2C" w14:textId="77777777" w:rsidR="003D2444" w:rsidRDefault="003D2444" w:rsidP="00C106CE">
                    <w:pPr>
                      <w:jc w:val="right"/>
                    </w:pPr>
                    <w:r>
                      <w:t>351,318.17</w:t>
                    </w:r>
                  </w:p>
                </w:tc>
              </w:tr>
            </w:sdtContent>
          </w:sdt>
          <w:sdt>
            <w:sdtPr>
              <w:rPr>
                <w:rFonts w:asciiTheme="minorHAnsi" w:eastAsiaTheme="minorEastAsia" w:hAnsiTheme="minorHAnsi" w:cstheme="minorBidi"/>
                <w:bCs w:val="0"/>
                <w:kern w:val="2"/>
                <w:szCs w:val="22"/>
                <w14:ligatures w14:val="standardContextual"/>
              </w:rPr>
              <w:alias w:val="关联租赁情况"/>
              <w:tag w:val="_GBC_b0112b4dc9284dc5a94109344af1edea"/>
              <w:id w:val="-802389339"/>
              <w:lock w:val="sdtLocked"/>
              <w:placeholder>
                <w:docPart w:val="8FF2231EEB5A42579F9E507425972ACA"/>
              </w:placeholder>
            </w:sdtPr>
            <w:sdtContent>
              <w:tr w:rsidR="003D2444" w14:paraId="19769DD4" w14:textId="77777777" w:rsidTr="00C106CE">
                <w:tc>
                  <w:tcPr>
                    <w:tcW w:w="998" w:type="pct"/>
                    <w:tcBorders>
                      <w:top w:val="single" w:sz="4" w:space="0" w:color="auto"/>
                      <w:left w:val="single" w:sz="4" w:space="0" w:color="auto"/>
                      <w:bottom w:val="single" w:sz="4" w:space="0" w:color="auto"/>
                      <w:right w:val="single" w:sz="4" w:space="0" w:color="auto"/>
                    </w:tcBorders>
                  </w:tcPr>
                  <w:p w14:paraId="1DD14EE9" w14:textId="77777777" w:rsidR="003D2444" w:rsidRDefault="003D2444" w:rsidP="00C106CE">
                    <w:r>
                      <w:t>浙江中轻融资担保有限公司</w:t>
                    </w:r>
                  </w:p>
                </w:tc>
                <w:tc>
                  <w:tcPr>
                    <w:tcW w:w="1115" w:type="pct"/>
                    <w:tcBorders>
                      <w:top w:val="single" w:sz="4" w:space="0" w:color="auto"/>
                      <w:left w:val="single" w:sz="4" w:space="0" w:color="auto"/>
                      <w:bottom w:val="single" w:sz="4" w:space="0" w:color="auto"/>
                      <w:right w:val="single" w:sz="4" w:space="0" w:color="auto"/>
                    </w:tcBorders>
                  </w:tcPr>
                  <w:p w14:paraId="01CCFF70" w14:textId="77777777" w:rsidR="003D2444" w:rsidRDefault="003D2444" w:rsidP="00C106CE">
                    <w:r>
                      <w:t>不动产使用权</w:t>
                    </w:r>
                  </w:p>
                </w:tc>
                <w:tc>
                  <w:tcPr>
                    <w:tcW w:w="1384" w:type="pct"/>
                    <w:tcBorders>
                      <w:top w:val="single" w:sz="4" w:space="0" w:color="auto"/>
                      <w:left w:val="single" w:sz="4" w:space="0" w:color="auto"/>
                      <w:bottom w:val="single" w:sz="4" w:space="0" w:color="auto"/>
                      <w:right w:val="single" w:sz="4" w:space="0" w:color="auto"/>
                    </w:tcBorders>
                  </w:tcPr>
                  <w:p w14:paraId="30702768" w14:textId="77777777" w:rsidR="003D2444" w:rsidRDefault="003D2444" w:rsidP="00C106CE">
                    <w:pPr>
                      <w:jc w:val="right"/>
                    </w:pPr>
                    <w:r>
                      <w:t>283,018.87</w:t>
                    </w:r>
                  </w:p>
                </w:tc>
                <w:tc>
                  <w:tcPr>
                    <w:tcW w:w="1503" w:type="pct"/>
                    <w:tcBorders>
                      <w:top w:val="single" w:sz="4" w:space="0" w:color="auto"/>
                      <w:left w:val="single" w:sz="4" w:space="0" w:color="auto"/>
                      <w:bottom w:val="single" w:sz="4" w:space="0" w:color="auto"/>
                      <w:right w:val="single" w:sz="4" w:space="0" w:color="auto"/>
                    </w:tcBorders>
                  </w:tcPr>
                  <w:p w14:paraId="59A491B4" w14:textId="77777777" w:rsidR="003D2444" w:rsidRDefault="003D2444" w:rsidP="00C106CE">
                    <w:pPr>
                      <w:jc w:val="right"/>
                    </w:pPr>
                  </w:p>
                </w:tc>
              </w:tr>
            </w:sdtContent>
          </w:sdt>
        </w:tbl>
        <w:p w14:paraId="76919605" w14:textId="77777777" w:rsidR="003D2444" w:rsidRDefault="003D2444"/>
        <w:p w14:paraId="752E9E5F" w14:textId="77777777" w:rsidR="00B430B9" w:rsidRDefault="00B430B9">
          <w:pPr>
            <w:sectPr w:rsidR="00B430B9" w:rsidSect="008E732D">
              <w:pgSz w:w="11906" w:h="16838"/>
              <w:pgMar w:top="1525" w:right="1276" w:bottom="1440" w:left="1797" w:header="856" w:footer="992" w:gutter="0"/>
              <w:cols w:space="425"/>
              <w:docGrid w:linePitch="312"/>
            </w:sectPr>
          </w:pPr>
        </w:p>
        <w:p w14:paraId="4E3AAC88" w14:textId="77777777" w:rsidR="00B430B9" w:rsidRDefault="00000000">
          <w:r>
            <w:rPr>
              <w:rFonts w:hint="eastAsia"/>
            </w:rPr>
            <w:lastRenderedPageBreak/>
            <w:t>本公司作为承租方：</w:t>
          </w:r>
        </w:p>
        <w:sdt>
          <w:sdtPr>
            <w:alias w:val="是否适用：本公司作为承租方的租赁情况表[双击切换]"/>
            <w:tag w:val="_GBC_e3319fb4cbb04bb0ab5516046d7e77a4"/>
            <w:id w:val="-2036033621"/>
            <w:lock w:val="sdtLocked"/>
            <w:placeholder>
              <w:docPart w:val="GBC22222222222222222222222222222"/>
            </w:placeholder>
          </w:sdtPr>
          <w:sdtContent>
            <w:p w14:paraId="7FC77C28" w14:textId="6666ECA5" w:rsidR="00B430B9" w:rsidRDefault="00000000" w:rsidP="008C6F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F312D4" w14:textId="77777777" w:rsidR="00B430B9" w:rsidRDefault="00000000">
          <w:r>
            <w:rPr>
              <w:rFonts w:hint="eastAsia"/>
            </w:rPr>
            <w:t>关联租赁情况说明</w:t>
          </w:r>
        </w:p>
        <w:sdt>
          <w:sdtPr>
            <w:alias w:val="是否适用：关联租赁情况说明[双击切换]"/>
            <w:tag w:val="_GBC_a8d25c1a27d24bbeb9dd0063be85a310"/>
            <w:id w:val="-919101872"/>
            <w:lock w:val="sdtLocked"/>
            <w:placeholder>
              <w:docPart w:val="GBC22222222222222222222222222222"/>
            </w:placeholder>
          </w:sdtPr>
          <w:sdtContent>
            <w:p w14:paraId="6990528B" w14:textId="416D8713" w:rsidR="00B430B9" w:rsidRDefault="00000000" w:rsidP="008C6F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BB910F" w14:textId="77777777" w:rsidR="00B430B9" w:rsidRDefault="00B430B9"/>
        <w:p w14:paraId="16B8E23D" w14:textId="77777777" w:rsidR="00B430B9" w:rsidRDefault="00000000"/>
      </w:sdtContent>
    </w:sdt>
    <w:bookmarkEnd w:id="243" w:displacedByCustomXml="prev"/>
    <w:p w14:paraId="4DCC0651" w14:textId="77777777" w:rsidR="00B430B9" w:rsidRDefault="00B430B9">
      <w:pPr>
        <w:sectPr w:rsidR="00B430B9" w:rsidSect="00D05608">
          <w:pgSz w:w="16838" w:h="11906" w:orient="landscape"/>
          <w:pgMar w:top="1797" w:right="1525" w:bottom="1276" w:left="1440" w:header="856" w:footer="992" w:gutter="0"/>
          <w:cols w:space="425"/>
          <w:docGrid w:linePitch="312"/>
        </w:sectPr>
      </w:pPr>
    </w:p>
    <w:bookmarkStart w:id="244" w:name="_Hlk105747684" w:displacedByCustomXml="next"/>
    <w:sdt>
      <w:sdtPr>
        <w:rPr>
          <w:rFonts w:ascii="宋体" w:hAnsi="宋体" w:cs="Arial" w:hint="eastAsia"/>
          <w:b w:val="0"/>
          <w:bCs/>
          <w:kern w:val="0"/>
          <w:szCs w:val="21"/>
        </w:rPr>
        <w:alias w:val="模块:关联担保情况"/>
        <w:tag w:val="_GBC_a87b2e666bc14a67817d2d3189396350"/>
        <w:id w:val="-1639104246"/>
        <w:lock w:val="sdtLocked"/>
        <w:placeholder>
          <w:docPart w:val="GBC22222222222222222222222222222"/>
        </w:placeholder>
      </w:sdtPr>
      <w:sdtEndPr>
        <w:rPr>
          <w:rFonts w:cs="Cambria" w:hint="default"/>
          <w:sz w:val="20"/>
          <w:szCs w:val="20"/>
        </w:rPr>
      </w:sdtEndPr>
      <w:sdtContent>
        <w:p w14:paraId="57E1C6AD" w14:textId="77777777" w:rsidR="00B430B9" w:rsidRDefault="00000000">
          <w:pPr>
            <w:pStyle w:val="4"/>
            <w:numPr>
              <w:ilvl w:val="0"/>
              <w:numId w:val="84"/>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0B8FC3C0" w14:textId="77777777" w:rsidR="00B430B9" w:rsidRDefault="00000000">
          <w:r>
            <w:rPr>
              <w:rFonts w:hint="eastAsia"/>
            </w:rPr>
            <w:t>本公司作为担保方</w:t>
          </w:r>
        </w:p>
        <w:sdt>
          <w:sdtPr>
            <w:alias w:val="是否适用：本公司作为担保方的担保情况表[双击切换]"/>
            <w:tag w:val="_GBC_f0150417f8ec4c5281b86683570391cb"/>
            <w:id w:val="-1735230318"/>
            <w:lock w:val="sdtLocked"/>
            <w:placeholder>
              <w:docPart w:val="GBC22222222222222222222222222222"/>
            </w:placeholder>
          </w:sdtPr>
          <w:sdtContent>
            <w:p w14:paraId="755F157C" w14:textId="607F8B5A" w:rsidR="00B430B9" w:rsidRDefault="00000000" w:rsidP="008C6F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C83CFE" w14:textId="77777777" w:rsidR="00B430B9" w:rsidRDefault="00B430B9"/>
        <w:p w14:paraId="2BD8D249" w14:textId="77777777" w:rsidR="00B430B9" w:rsidRDefault="00000000">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1031696246"/>
            <w:lock w:val="sdtLocked"/>
            <w:placeholder>
              <w:docPart w:val="GBC22222222222222222222222222222"/>
            </w:placeholder>
          </w:sdtPr>
          <w:sdtContent>
            <w:p w14:paraId="1CE47ACA" w14:textId="02113F85" w:rsidR="00B430B9" w:rsidRDefault="00000000" w:rsidP="008C6F45">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04474A43" w14:textId="77777777" w:rsidR="00B430B9" w:rsidRDefault="00000000">
          <w:pPr>
            <w:rPr>
              <w:rFonts w:cs="Cambria"/>
            </w:rPr>
          </w:pPr>
          <w:r>
            <w:rPr>
              <w:rFonts w:cs="Cambria" w:hint="eastAsia"/>
            </w:rPr>
            <w:t>关联担保情况说明</w:t>
          </w:r>
        </w:p>
        <w:sdt>
          <w:sdtPr>
            <w:rPr>
              <w:rFonts w:cs="Cambria"/>
            </w:rPr>
            <w:alias w:val="是否适用：关联担保情况说明[双击切换]"/>
            <w:tag w:val="_GBC_9a5a4769e8804b779ae17adb041890d7"/>
            <w:id w:val="1785463694"/>
            <w:lock w:val="sdtLocked"/>
            <w:placeholder>
              <w:docPart w:val="GBC22222222222222222222222222222"/>
            </w:placeholder>
          </w:sdtPr>
          <w:sdtContent>
            <w:p w14:paraId="0803707D" w14:textId="4180E5B0" w:rsidR="00B430B9" w:rsidRDefault="00000000" w:rsidP="008C6F45">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06FF1047" w14:textId="77777777" w:rsidR="00B430B9" w:rsidRDefault="00000000">
          <w:pPr>
            <w:rPr>
              <w:rFonts w:cs="Cambria"/>
              <w:sz w:val="20"/>
              <w:szCs w:val="20"/>
            </w:rPr>
          </w:pPr>
        </w:p>
      </w:sdtContent>
    </w:sdt>
    <w:bookmarkEnd w:id="244" w:displacedByCustomXml="prev"/>
    <w:bookmarkStart w:id="245" w:name="_Hlk72829984" w:displacedByCustomXml="next"/>
    <w:sdt>
      <w:sdtPr>
        <w:rPr>
          <w:rFonts w:ascii="宋体" w:hAnsi="宋体" w:cs="Arial"/>
          <w:b w:val="0"/>
          <w:bCs/>
          <w:kern w:val="0"/>
          <w:szCs w:val="21"/>
        </w:rPr>
        <w:alias w:val="模块:"/>
        <w:tag w:val="_SEC_b82cc4dd84264685b7f47657a2755690"/>
        <w:id w:val="1448043151"/>
        <w:lock w:val="sdtLocked"/>
        <w:placeholder>
          <w:docPart w:val="GBC22222222222222222222222222222"/>
        </w:placeholder>
      </w:sdtPr>
      <w:sdtEndPr>
        <w:rPr>
          <w:rFonts w:cs="Times New Roman"/>
          <w:kern w:val="2"/>
        </w:rPr>
      </w:sdtEndPr>
      <w:sdtContent>
        <w:p w14:paraId="0220355C" w14:textId="77777777" w:rsidR="00B430B9" w:rsidRDefault="00000000">
          <w:pPr>
            <w:pStyle w:val="4"/>
            <w:numPr>
              <w:ilvl w:val="0"/>
              <w:numId w:val="84"/>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2088264542"/>
            <w:lock w:val="sdtLocked"/>
            <w:placeholder>
              <w:docPart w:val="GBC22222222222222222222222222222"/>
            </w:placeholder>
          </w:sdtPr>
          <w:sdtContent>
            <w:p w14:paraId="65828494" w14:textId="6F42031E" w:rsidR="00B430B9" w:rsidRDefault="00000000" w:rsidP="008C6F45">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B250E43" w14:textId="77777777" w:rsidR="00B430B9" w:rsidRDefault="00000000">
          <w:pPr>
            <w:rPr>
              <w:rFonts w:cstheme="minorBidi"/>
            </w:rPr>
          </w:pPr>
        </w:p>
      </w:sdtContent>
    </w:sdt>
    <w:bookmarkEnd w:id="245" w:displacedByCustomXml="next"/>
    <w:sdt>
      <w:sdtPr>
        <w:rPr>
          <w:rFonts w:ascii="宋体" w:hAnsi="宋体" w:cs="宋体" w:hint="eastAsia"/>
          <w:b w:val="0"/>
          <w:bCs/>
          <w:kern w:val="0"/>
          <w:szCs w:val="24"/>
        </w:rPr>
        <w:alias w:val="模块:关联方资产转让、债务重组情况"/>
        <w:tag w:val="_GBC_9319584d30f7446b9ff3e2a3d50022d5"/>
        <w:id w:val="1674293336"/>
        <w:lock w:val="sdtLocked"/>
        <w:placeholder>
          <w:docPart w:val="GBC22222222222222222222222222222"/>
        </w:placeholder>
      </w:sdtPr>
      <w:sdtEndPr>
        <w:rPr>
          <w:rFonts w:hint="default"/>
          <w:szCs w:val="21"/>
        </w:rPr>
      </w:sdtEndPr>
      <w:sdtContent>
        <w:p w14:paraId="37A0FAC7" w14:textId="77777777" w:rsidR="00B430B9" w:rsidRDefault="00000000">
          <w:pPr>
            <w:pStyle w:val="4"/>
            <w:numPr>
              <w:ilvl w:val="0"/>
              <w:numId w:val="84"/>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701056908"/>
            <w:lock w:val="sdtLocked"/>
            <w:placeholder>
              <w:docPart w:val="GBC22222222222222222222222222222"/>
            </w:placeholder>
          </w:sdtPr>
          <w:sdtContent>
            <w:p w14:paraId="3F814368" w14:textId="153E1A10" w:rsidR="00B430B9" w:rsidRDefault="00000000" w:rsidP="008C6F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249932378"/>
        <w:lock w:val="sdtLocked"/>
        <w:placeholder>
          <w:docPart w:val="GBC22222222222222222222222222222"/>
        </w:placeholder>
      </w:sdtPr>
      <w:sdtEndPr>
        <w:rPr>
          <w:rFonts w:hint="default"/>
          <w:szCs w:val="21"/>
        </w:rPr>
      </w:sdtEndPr>
      <w:sdtContent>
        <w:p w14:paraId="5D03CE69" w14:textId="77777777" w:rsidR="00B430B9" w:rsidRDefault="00000000">
          <w:pPr>
            <w:pStyle w:val="4"/>
            <w:numPr>
              <w:ilvl w:val="0"/>
              <w:numId w:val="84"/>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2041656368"/>
            <w:lock w:val="sdtLocked"/>
            <w:placeholder>
              <w:docPart w:val="GBC22222222222222222222222222222"/>
            </w:placeholder>
          </w:sdtPr>
          <w:sdtContent>
            <w:p w14:paraId="761285FB" w14:textId="17BB68A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AAE758" w14:textId="77777777" w:rsidR="00B430B9" w:rsidRDefault="00000000">
          <w:pPr>
            <w:jc w:val="right"/>
            <w:rPr>
              <w:rFonts w:cs="Cambria"/>
            </w:rPr>
          </w:pPr>
          <w:r>
            <w:rPr>
              <w:rFonts w:cs="Cambria" w:hint="eastAsia"/>
            </w:rPr>
            <w:t>单位：</w:t>
          </w:r>
          <w:sdt>
            <w:sdtPr>
              <w:rPr>
                <w:rFonts w:cs="Cambria" w:hint="eastAsia"/>
              </w:rPr>
              <w:alias w:val="单位：财务附注：关键管理人员报酬"/>
              <w:tag w:val="_GBC_ce83ed5df8424f9a845da83f15361f10"/>
              <w:id w:val="160614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48716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553E82" w14:paraId="3AE7FE0A" w14:textId="77777777" w:rsidTr="00A6733E">
            <w:sdt>
              <w:sdtPr>
                <w:tag w:val="_PLD_67f843efe3664c9fbe7a215b63622ea0"/>
                <w:id w:val="-496801661"/>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A79E9DF" w14:textId="77777777" w:rsidR="00B430B9" w:rsidRDefault="00000000">
                    <w:pPr>
                      <w:jc w:val="center"/>
                      <w:rPr>
                        <w:rFonts w:cs="Cambria"/>
                      </w:rPr>
                    </w:pPr>
                    <w:r>
                      <w:rPr>
                        <w:rFonts w:cs="Cambria" w:hint="eastAsia"/>
                      </w:rPr>
                      <w:t>项目</w:t>
                    </w:r>
                  </w:p>
                </w:tc>
              </w:sdtContent>
            </w:sdt>
            <w:sdt>
              <w:sdtPr>
                <w:tag w:val="_PLD_30a169af324e457e93d304c688a55945"/>
                <w:id w:val="-104776201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20DCDC0" w14:textId="77777777" w:rsidR="00B430B9" w:rsidRDefault="00000000">
                    <w:pPr>
                      <w:jc w:val="center"/>
                      <w:rPr>
                        <w:rFonts w:cs="Cambria"/>
                      </w:rPr>
                    </w:pPr>
                    <w:r>
                      <w:rPr>
                        <w:rFonts w:cs="Cambria" w:hint="eastAsia"/>
                      </w:rPr>
                      <w:t>本期发生额</w:t>
                    </w:r>
                  </w:p>
                </w:tc>
              </w:sdtContent>
            </w:sdt>
            <w:sdt>
              <w:sdtPr>
                <w:tag w:val="_PLD_bf5a91780f544d6eade38e70db331a30"/>
                <w:id w:val="699291553"/>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769B325D" w14:textId="77777777" w:rsidR="00B430B9" w:rsidRDefault="00000000">
                    <w:pPr>
                      <w:jc w:val="center"/>
                      <w:rPr>
                        <w:rFonts w:cs="Cambria"/>
                      </w:rPr>
                    </w:pPr>
                    <w:r>
                      <w:rPr>
                        <w:rFonts w:cs="Cambria" w:hint="eastAsia"/>
                      </w:rPr>
                      <w:t>上期发生额</w:t>
                    </w:r>
                  </w:p>
                </w:tc>
              </w:sdtContent>
            </w:sdt>
          </w:tr>
          <w:tr w:rsidR="00553E82" w14:paraId="6EAAE4C2" w14:textId="77777777" w:rsidTr="00A77D13">
            <w:sdt>
              <w:sdtPr>
                <w:tag w:val="_PLD_bc4e2a2d92044454966304594fcd32da"/>
                <w:id w:val="32780951"/>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7109A0F8" w14:textId="77777777" w:rsidR="00B430B9" w:rsidRDefault="00000000">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1971340C" w14:textId="0D720156" w:rsidR="00B430B9" w:rsidRDefault="00000000">
                <w:pPr>
                  <w:jc w:val="right"/>
                  <w:rPr>
                    <w:rFonts w:cs="Cambria"/>
                  </w:rPr>
                </w:pPr>
                <w:r>
                  <w:rPr>
                    <w:rFonts w:cs="Cambria" w:hint="eastAsia"/>
                  </w:rPr>
                  <w:t>1</w:t>
                </w:r>
                <w:r>
                  <w:rPr>
                    <w:rFonts w:cs="Cambria"/>
                  </w:rPr>
                  <w:t>33.78</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26E65DD8" w14:textId="22CFBE96" w:rsidR="00B430B9" w:rsidRDefault="00000000">
                <w:pPr>
                  <w:jc w:val="right"/>
                  <w:rPr>
                    <w:rFonts w:cs="Cambria"/>
                  </w:rPr>
                </w:pPr>
                <w:r>
                  <w:rPr>
                    <w:rFonts w:cs="Cambria" w:hint="eastAsia"/>
                  </w:rPr>
                  <w:t>8</w:t>
                </w:r>
                <w:r>
                  <w:rPr>
                    <w:rFonts w:cs="Cambria"/>
                  </w:rPr>
                  <w:t>2.51</w:t>
                </w:r>
              </w:p>
            </w:tc>
          </w:tr>
        </w:tbl>
        <w:p w14:paraId="2D16D6A5" w14:textId="77777777" w:rsidR="00B430B9" w:rsidRDefault="00000000"/>
      </w:sdtContent>
    </w:sdt>
    <w:sdt>
      <w:sdtPr>
        <w:rPr>
          <w:rFonts w:ascii="宋体" w:hAnsi="宋体" w:cs="宋体" w:hint="eastAsia"/>
          <w:b w:val="0"/>
          <w:bCs/>
          <w:kern w:val="0"/>
          <w:szCs w:val="24"/>
        </w:rPr>
        <w:alias w:val="模块:其他关联交易"/>
        <w:tag w:val="_GBC_45e2e59b0d6145b48f7cfd576edaa9e6"/>
        <w:id w:val="-2001188339"/>
        <w:lock w:val="sdtLocked"/>
        <w:placeholder>
          <w:docPart w:val="GBC22222222222222222222222222222"/>
        </w:placeholder>
      </w:sdtPr>
      <w:sdtEndPr>
        <w:rPr>
          <w:rFonts w:cstheme="minorBidi" w:hint="default"/>
          <w:szCs w:val="21"/>
        </w:rPr>
      </w:sdtEndPr>
      <w:sdtContent>
        <w:p w14:paraId="60354EA2" w14:textId="77777777" w:rsidR="00B430B9" w:rsidRDefault="00000000">
          <w:pPr>
            <w:pStyle w:val="4"/>
            <w:numPr>
              <w:ilvl w:val="0"/>
              <w:numId w:val="84"/>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1771228331"/>
            <w:lock w:val="sdtLocked"/>
            <w:placeholder>
              <w:docPart w:val="GBC22222222222222222222222222222"/>
            </w:placeholder>
          </w:sdtPr>
          <w:sdtContent>
            <w:p w14:paraId="11BD0B80" w14:textId="6BBD500B" w:rsidR="00B430B9" w:rsidRDefault="00000000" w:rsidP="008C6F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6EEC11" w14:textId="77777777" w:rsidR="00B430B9" w:rsidRDefault="00B430B9"/>
    <w:p w14:paraId="6663155A" w14:textId="77777777" w:rsidR="00B430B9" w:rsidRDefault="00000000">
      <w:pPr>
        <w:pStyle w:val="3"/>
        <w:numPr>
          <w:ilvl w:val="0"/>
          <w:numId w:val="83"/>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1143730704"/>
        <w:lock w:val="sdtLocked"/>
        <w:placeholder>
          <w:docPart w:val="GBC22222222222222222222222222222"/>
        </w:placeholder>
      </w:sdtPr>
      <w:sdtEndPr>
        <w:rPr>
          <w:rFonts w:cstheme="minorBidi"/>
        </w:rPr>
      </w:sdtEndPr>
      <w:sdtContent>
        <w:p w14:paraId="0236FAFC" w14:textId="77777777" w:rsidR="00B430B9" w:rsidRDefault="00000000">
          <w:pPr>
            <w:pStyle w:val="4"/>
            <w:numPr>
              <w:ilvl w:val="0"/>
              <w:numId w:val="85"/>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770982696"/>
            <w:lock w:val="sdtLocked"/>
            <w:placeholder>
              <w:docPart w:val="GBC22222222222222222222222222222"/>
            </w:placeholder>
          </w:sdtPr>
          <w:sdtContent>
            <w:p w14:paraId="412CBF8D" w14:textId="5A47DB0D" w:rsidR="00B430B9" w:rsidRDefault="00000000" w:rsidP="008C6F45">
              <w:r>
                <w:fldChar w:fldCharType="begin"/>
              </w:r>
              <w:r w:rsidR="00407940">
                <w:instrText xml:space="preserve"> MACROBUTTON  SnrToggleCheckbox √适用 </w:instrText>
              </w:r>
              <w:r>
                <w:fldChar w:fldCharType="end"/>
              </w:r>
              <w:r>
                <w:fldChar w:fldCharType="begin"/>
              </w:r>
              <w:r w:rsidR="00407940">
                <w:instrText xml:space="preserve"> MACROBUTTON  SnrToggleCheckbox □不适用 </w:instrText>
              </w:r>
              <w:r>
                <w:fldChar w:fldCharType="end"/>
              </w:r>
            </w:p>
          </w:sdtContent>
        </w:sdt>
        <w:p w14:paraId="0F65F760" w14:textId="77777777" w:rsidR="00407940" w:rsidRDefault="00407940">
          <w:pPr>
            <w:jc w:val="right"/>
          </w:pPr>
          <w:r>
            <w:rPr>
              <w:rFonts w:hint="eastAsia"/>
            </w:rPr>
            <w:t>单位：</w:t>
          </w:r>
          <w:sdt>
            <w:sdtPr>
              <w:rPr>
                <w:rFonts w:hint="eastAsia"/>
              </w:rPr>
              <w:alias w:val="单位：上市公司应收关联方款项"/>
              <w:tag w:val="_GBC_04d0c208b4494e01aba7984c41905093"/>
              <w:id w:val="-1192288222"/>
              <w:lock w:val="sdtLocked"/>
              <w:placeholder>
                <w:docPart w:val="AB7D8A5F0E3C4CFB8F85D297D644811F"/>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18602774"/>
              <w:lock w:val="sdtLocked"/>
              <w:placeholder>
                <w:docPart w:val="AB7D8A5F0E3C4CFB8F85D297D644811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34"/>
            <w:gridCol w:w="1353"/>
            <w:gridCol w:w="1355"/>
            <w:gridCol w:w="1353"/>
            <w:gridCol w:w="1479"/>
            <w:gridCol w:w="1849"/>
          </w:tblGrid>
          <w:tr w:rsidR="00407940" w14:paraId="2FD10DAE" w14:textId="77777777" w:rsidTr="003225D0">
            <w:sdt>
              <w:sdtPr>
                <w:tag w:val="_PLD_75750bc8ac464afa98573c85adea097c"/>
                <w:id w:val="630365435"/>
                <w:lock w:val="sdtLocked"/>
              </w:sdtPr>
              <w:sdtContent>
                <w:tc>
                  <w:tcPr>
                    <w:tcW w:w="812" w:type="pct"/>
                    <w:vMerge w:val="restart"/>
                    <w:tcBorders>
                      <w:top w:val="single" w:sz="4" w:space="0" w:color="auto"/>
                      <w:left w:val="single" w:sz="4" w:space="0" w:color="auto"/>
                      <w:right w:val="single" w:sz="4" w:space="0" w:color="auto"/>
                    </w:tcBorders>
                    <w:vAlign w:val="center"/>
                  </w:tcPr>
                  <w:p w14:paraId="71E3FFF4" w14:textId="77777777" w:rsidR="00407940" w:rsidRDefault="00407940" w:rsidP="003225D0">
                    <w:pPr>
                      <w:jc w:val="center"/>
                    </w:pPr>
                    <w:r>
                      <w:rPr>
                        <w:rFonts w:hint="eastAsia"/>
                      </w:rPr>
                      <w:t>项目名称</w:t>
                    </w:r>
                  </w:p>
                </w:tc>
              </w:sdtContent>
            </w:sdt>
            <w:sdt>
              <w:sdtPr>
                <w:tag w:val="_PLD_5006be842c534839b3dabcf833329dd5"/>
                <w:id w:val="-1290271687"/>
                <w:lock w:val="sdtLocked"/>
              </w:sdtPr>
              <w:sdtContent>
                <w:tc>
                  <w:tcPr>
                    <w:tcW w:w="767" w:type="pct"/>
                    <w:vMerge w:val="restart"/>
                    <w:tcBorders>
                      <w:top w:val="single" w:sz="4" w:space="0" w:color="auto"/>
                      <w:left w:val="single" w:sz="4" w:space="0" w:color="auto"/>
                      <w:right w:val="single" w:sz="4" w:space="0" w:color="auto"/>
                    </w:tcBorders>
                    <w:vAlign w:val="center"/>
                  </w:tcPr>
                  <w:p w14:paraId="52DF2049" w14:textId="77777777" w:rsidR="00407940" w:rsidRDefault="00407940" w:rsidP="003225D0">
                    <w:pPr>
                      <w:jc w:val="center"/>
                    </w:pPr>
                    <w:r>
                      <w:rPr>
                        <w:rFonts w:hint="eastAsia"/>
                      </w:rPr>
                      <w:t>关联方</w:t>
                    </w:r>
                  </w:p>
                </w:tc>
              </w:sdtContent>
            </w:sdt>
            <w:sdt>
              <w:sdtPr>
                <w:tag w:val="_PLD_f8f3c28b2f064090a27f319875eb1b52"/>
                <w:id w:val="1537383053"/>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14:paraId="54E6790B" w14:textId="77777777" w:rsidR="00407940" w:rsidRDefault="00407940" w:rsidP="003225D0">
                    <w:pPr>
                      <w:jc w:val="center"/>
                    </w:pPr>
                    <w:r>
                      <w:rPr>
                        <w:rFonts w:hint="eastAsia"/>
                      </w:rPr>
                      <w:t>期末余额</w:t>
                    </w:r>
                  </w:p>
                </w:tc>
              </w:sdtContent>
            </w:sdt>
            <w:sdt>
              <w:sdtPr>
                <w:tag w:val="_PLD_fdab8cbff0b74f19a916d61075f629a0"/>
                <w:id w:val="1971239524"/>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14:paraId="28BE83BF" w14:textId="77777777" w:rsidR="00407940" w:rsidRDefault="00407940" w:rsidP="003225D0">
                    <w:pPr>
                      <w:jc w:val="center"/>
                    </w:pPr>
                    <w:r>
                      <w:rPr>
                        <w:rFonts w:hint="eastAsia"/>
                      </w:rPr>
                      <w:t>期初余额</w:t>
                    </w:r>
                  </w:p>
                </w:tc>
              </w:sdtContent>
            </w:sdt>
          </w:tr>
          <w:tr w:rsidR="00407940" w14:paraId="2D8A7EE6" w14:textId="77777777" w:rsidTr="003225D0">
            <w:tc>
              <w:tcPr>
                <w:tcW w:w="812" w:type="pct"/>
                <w:vMerge/>
                <w:tcBorders>
                  <w:left w:val="single" w:sz="4" w:space="0" w:color="auto"/>
                  <w:bottom w:val="single" w:sz="4" w:space="0" w:color="auto"/>
                  <w:right w:val="single" w:sz="4" w:space="0" w:color="auto"/>
                </w:tcBorders>
                <w:vAlign w:val="center"/>
              </w:tcPr>
              <w:p w14:paraId="02069725" w14:textId="77777777" w:rsidR="00407940" w:rsidRDefault="00407940" w:rsidP="003225D0">
                <w:pPr>
                  <w:jc w:val="center"/>
                </w:pPr>
              </w:p>
            </w:tc>
            <w:tc>
              <w:tcPr>
                <w:tcW w:w="767" w:type="pct"/>
                <w:vMerge/>
                <w:tcBorders>
                  <w:left w:val="single" w:sz="4" w:space="0" w:color="auto"/>
                  <w:bottom w:val="single" w:sz="4" w:space="0" w:color="auto"/>
                  <w:right w:val="single" w:sz="4" w:space="0" w:color="auto"/>
                </w:tcBorders>
                <w:vAlign w:val="center"/>
              </w:tcPr>
              <w:p w14:paraId="51E10C21" w14:textId="77777777" w:rsidR="00407940" w:rsidRDefault="00407940" w:rsidP="003225D0">
                <w:pPr>
                  <w:jc w:val="center"/>
                </w:pPr>
              </w:p>
            </w:tc>
            <w:sdt>
              <w:sdtPr>
                <w:tag w:val="_PLD_5c085d18049644c9860a00b248b7c0ba"/>
                <w:id w:val="-427436795"/>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14:paraId="419B35D7" w14:textId="77777777" w:rsidR="00407940" w:rsidRDefault="00407940" w:rsidP="003225D0">
                    <w:pPr>
                      <w:jc w:val="center"/>
                    </w:pPr>
                    <w:r>
                      <w:rPr>
                        <w:rFonts w:hint="eastAsia"/>
                      </w:rPr>
                      <w:t>账面余额</w:t>
                    </w:r>
                  </w:p>
                </w:tc>
              </w:sdtContent>
            </w:sdt>
            <w:sdt>
              <w:sdtPr>
                <w:tag w:val="_PLD_8262489c05a6417a883e2c877ded6170"/>
                <w:id w:val="-1930730613"/>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14:paraId="7A6D6081" w14:textId="77777777" w:rsidR="00407940" w:rsidRDefault="00407940" w:rsidP="003225D0">
                    <w:pPr>
                      <w:jc w:val="center"/>
                    </w:pPr>
                    <w:r>
                      <w:rPr>
                        <w:rFonts w:hint="eastAsia"/>
                      </w:rPr>
                      <w:t>坏账准备</w:t>
                    </w:r>
                  </w:p>
                </w:tc>
              </w:sdtContent>
            </w:sdt>
            <w:sdt>
              <w:sdtPr>
                <w:tag w:val="_PLD_46c6d827df3f47a3bc83a6dd8718f17e"/>
                <w:id w:val="601845939"/>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14:paraId="511C282D" w14:textId="77777777" w:rsidR="00407940" w:rsidRDefault="00407940" w:rsidP="003225D0">
                    <w:pPr>
                      <w:jc w:val="center"/>
                    </w:pPr>
                    <w:r>
                      <w:rPr>
                        <w:rFonts w:hint="eastAsia"/>
                      </w:rPr>
                      <w:t>账面余额</w:t>
                    </w:r>
                  </w:p>
                </w:tc>
              </w:sdtContent>
            </w:sdt>
            <w:sdt>
              <w:sdtPr>
                <w:tag w:val="_PLD_fca2aa8baf8a48a7a4cdc730d7420d47"/>
                <w:id w:val="-714966993"/>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14:paraId="403E352B" w14:textId="77777777" w:rsidR="00407940" w:rsidRDefault="00407940" w:rsidP="003225D0">
                    <w:pPr>
                      <w:jc w:val="center"/>
                    </w:pPr>
                    <w:r>
                      <w:rPr>
                        <w:rFonts w:hint="eastAsia"/>
                      </w:rPr>
                      <w:t>坏账准备</w:t>
                    </w:r>
                  </w:p>
                </w:tc>
              </w:sdtContent>
            </w:sdt>
          </w:tr>
          <w:sdt>
            <w:sdtPr>
              <w:rPr>
                <w:rFonts w:hint="eastAsia"/>
              </w:rPr>
              <w:alias w:val="上市公司应收关联方款项明细"/>
              <w:tag w:val="_GBC_203fd12dc6be4a978fe2a9d9f5ad1070"/>
              <w:id w:val="-88075719"/>
              <w:lock w:val="sdtLocked"/>
              <w:placeholder>
                <w:docPart w:val="089606E67AFB45999D1D6ABF01843EF3"/>
              </w:placeholder>
            </w:sdtPr>
            <w:sdtContent>
              <w:tr w:rsidR="00407940" w14:paraId="431DADC9" w14:textId="77777777" w:rsidTr="003225D0">
                <w:tc>
                  <w:tcPr>
                    <w:tcW w:w="812" w:type="pct"/>
                    <w:tcBorders>
                      <w:top w:val="single" w:sz="4" w:space="0" w:color="auto"/>
                      <w:left w:val="single" w:sz="4" w:space="0" w:color="auto"/>
                      <w:bottom w:val="single" w:sz="4" w:space="0" w:color="auto"/>
                      <w:right w:val="single" w:sz="4" w:space="0" w:color="auto"/>
                    </w:tcBorders>
                    <w:vAlign w:val="center"/>
                  </w:tcPr>
                  <w:p w14:paraId="353313F3" w14:textId="77777777" w:rsidR="00407940" w:rsidRDefault="00407940" w:rsidP="003225D0">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14:paraId="03911551" w14:textId="77777777" w:rsidR="00407940" w:rsidRDefault="00407940" w:rsidP="003225D0">
                    <w:pPr>
                      <w:autoSpaceDE w:val="0"/>
                      <w:autoSpaceDN w:val="0"/>
                      <w:adjustRightInd w:val="0"/>
                    </w:pPr>
                    <w:r>
                      <w:t>浙江钱清多式联运物流有限公司</w:t>
                    </w:r>
                  </w:p>
                </w:tc>
                <w:tc>
                  <w:tcPr>
                    <w:tcW w:w="768" w:type="pct"/>
                    <w:tcBorders>
                      <w:top w:val="single" w:sz="4" w:space="0" w:color="auto"/>
                      <w:left w:val="single" w:sz="4" w:space="0" w:color="auto"/>
                      <w:bottom w:val="single" w:sz="4" w:space="0" w:color="auto"/>
                      <w:right w:val="single" w:sz="4" w:space="0" w:color="auto"/>
                    </w:tcBorders>
                  </w:tcPr>
                  <w:p w14:paraId="6FEB7534" w14:textId="77777777" w:rsidR="00407940" w:rsidRDefault="00407940" w:rsidP="003225D0">
                    <w:pPr>
                      <w:autoSpaceDE w:val="0"/>
                      <w:autoSpaceDN w:val="0"/>
                      <w:adjustRightInd w:val="0"/>
                      <w:jc w:val="right"/>
                    </w:pPr>
                    <w:r>
                      <w:t>36,668.10</w:t>
                    </w:r>
                  </w:p>
                </w:tc>
                <w:tc>
                  <w:tcPr>
                    <w:tcW w:w="767" w:type="pct"/>
                    <w:tcBorders>
                      <w:top w:val="single" w:sz="4" w:space="0" w:color="auto"/>
                      <w:left w:val="single" w:sz="4" w:space="0" w:color="auto"/>
                      <w:bottom w:val="single" w:sz="4" w:space="0" w:color="auto"/>
                      <w:right w:val="single" w:sz="4" w:space="0" w:color="auto"/>
                    </w:tcBorders>
                  </w:tcPr>
                  <w:p w14:paraId="36FC2F3F" w14:textId="77777777" w:rsidR="00407940" w:rsidRDefault="00407940" w:rsidP="003225D0">
                    <w:pPr>
                      <w:autoSpaceDE w:val="0"/>
                      <w:autoSpaceDN w:val="0"/>
                      <w:adjustRightInd w:val="0"/>
                      <w:jc w:val="right"/>
                    </w:pPr>
                    <w:r>
                      <w:t>1,833.41</w:t>
                    </w:r>
                  </w:p>
                </w:tc>
                <w:tc>
                  <w:tcPr>
                    <w:tcW w:w="838" w:type="pct"/>
                    <w:tcBorders>
                      <w:top w:val="single" w:sz="4" w:space="0" w:color="auto"/>
                      <w:left w:val="single" w:sz="4" w:space="0" w:color="auto"/>
                      <w:bottom w:val="single" w:sz="4" w:space="0" w:color="auto"/>
                      <w:right w:val="single" w:sz="4" w:space="0" w:color="auto"/>
                    </w:tcBorders>
                  </w:tcPr>
                  <w:p w14:paraId="03AD5856" w14:textId="77777777" w:rsidR="00407940" w:rsidRDefault="00407940" w:rsidP="003225D0">
                    <w:pPr>
                      <w:autoSpaceDE w:val="0"/>
                      <w:autoSpaceDN w:val="0"/>
                      <w:adjustRightInd w:val="0"/>
                      <w:jc w:val="right"/>
                    </w:pPr>
                  </w:p>
                </w:tc>
                <w:tc>
                  <w:tcPr>
                    <w:tcW w:w="1048" w:type="pct"/>
                    <w:tcBorders>
                      <w:top w:val="single" w:sz="4" w:space="0" w:color="auto"/>
                      <w:left w:val="single" w:sz="4" w:space="0" w:color="auto"/>
                      <w:bottom w:val="single" w:sz="4" w:space="0" w:color="auto"/>
                      <w:right w:val="single" w:sz="4" w:space="0" w:color="auto"/>
                    </w:tcBorders>
                  </w:tcPr>
                  <w:p w14:paraId="2C22838E" w14:textId="77777777" w:rsidR="00407940" w:rsidRDefault="00407940" w:rsidP="003225D0">
                    <w:pPr>
                      <w:autoSpaceDE w:val="0"/>
                      <w:autoSpaceDN w:val="0"/>
                      <w:adjustRightInd w:val="0"/>
                      <w:jc w:val="right"/>
                    </w:pPr>
                  </w:p>
                </w:tc>
              </w:tr>
            </w:sdtContent>
          </w:sdt>
          <w:sdt>
            <w:sdtPr>
              <w:rPr>
                <w:rFonts w:hint="eastAsia"/>
              </w:rPr>
              <w:alias w:val="上市公司应收关联方款项明细"/>
              <w:tag w:val="_GBC_203fd12dc6be4a978fe2a9d9f5ad1070"/>
              <w:id w:val="1718389704"/>
              <w:lock w:val="sdtLocked"/>
              <w:placeholder>
                <w:docPart w:val="089606E67AFB45999D1D6ABF01843EF3"/>
              </w:placeholder>
            </w:sdtPr>
            <w:sdtContent>
              <w:tr w:rsidR="00407940" w14:paraId="10180645" w14:textId="77777777" w:rsidTr="003225D0">
                <w:tc>
                  <w:tcPr>
                    <w:tcW w:w="812" w:type="pct"/>
                    <w:tcBorders>
                      <w:top w:val="single" w:sz="4" w:space="0" w:color="auto"/>
                      <w:left w:val="single" w:sz="4" w:space="0" w:color="auto"/>
                      <w:bottom w:val="single" w:sz="4" w:space="0" w:color="auto"/>
                      <w:right w:val="single" w:sz="4" w:space="0" w:color="auto"/>
                    </w:tcBorders>
                    <w:vAlign w:val="center"/>
                  </w:tcPr>
                  <w:p w14:paraId="64A0D1A2" w14:textId="77777777" w:rsidR="00407940" w:rsidRDefault="00407940" w:rsidP="003225D0">
                    <w:pPr>
                      <w:autoSpaceDE w:val="0"/>
                      <w:autoSpaceDN w:val="0"/>
                      <w:adjustRightInd w:val="0"/>
                    </w:pPr>
                    <w:r>
                      <w:t>小  计</w:t>
                    </w:r>
                  </w:p>
                </w:tc>
                <w:tc>
                  <w:tcPr>
                    <w:tcW w:w="767" w:type="pct"/>
                    <w:tcBorders>
                      <w:top w:val="single" w:sz="4" w:space="0" w:color="auto"/>
                      <w:left w:val="single" w:sz="4" w:space="0" w:color="auto"/>
                      <w:bottom w:val="single" w:sz="4" w:space="0" w:color="auto"/>
                      <w:right w:val="single" w:sz="4" w:space="0" w:color="auto"/>
                    </w:tcBorders>
                  </w:tcPr>
                  <w:p w14:paraId="089716FC" w14:textId="77777777" w:rsidR="00407940" w:rsidRDefault="00407940" w:rsidP="003225D0">
                    <w:pPr>
                      <w:autoSpaceDE w:val="0"/>
                      <w:autoSpaceDN w:val="0"/>
                      <w:adjustRightInd w:val="0"/>
                    </w:pPr>
                    <w:r>
                      <w:t> </w:t>
                    </w:r>
                  </w:p>
                </w:tc>
                <w:tc>
                  <w:tcPr>
                    <w:tcW w:w="768" w:type="pct"/>
                    <w:tcBorders>
                      <w:top w:val="single" w:sz="4" w:space="0" w:color="auto"/>
                      <w:left w:val="single" w:sz="4" w:space="0" w:color="auto"/>
                      <w:bottom w:val="single" w:sz="4" w:space="0" w:color="auto"/>
                      <w:right w:val="single" w:sz="4" w:space="0" w:color="auto"/>
                    </w:tcBorders>
                  </w:tcPr>
                  <w:p w14:paraId="275980F0" w14:textId="77777777" w:rsidR="00407940" w:rsidRDefault="00407940" w:rsidP="003225D0">
                    <w:pPr>
                      <w:autoSpaceDE w:val="0"/>
                      <w:autoSpaceDN w:val="0"/>
                      <w:adjustRightInd w:val="0"/>
                      <w:jc w:val="right"/>
                    </w:pPr>
                    <w:r>
                      <w:t>36,668.10</w:t>
                    </w:r>
                  </w:p>
                </w:tc>
                <w:tc>
                  <w:tcPr>
                    <w:tcW w:w="767" w:type="pct"/>
                    <w:tcBorders>
                      <w:top w:val="single" w:sz="4" w:space="0" w:color="auto"/>
                      <w:left w:val="single" w:sz="4" w:space="0" w:color="auto"/>
                      <w:bottom w:val="single" w:sz="4" w:space="0" w:color="auto"/>
                      <w:right w:val="single" w:sz="4" w:space="0" w:color="auto"/>
                    </w:tcBorders>
                  </w:tcPr>
                  <w:p w14:paraId="2FB4444A" w14:textId="77777777" w:rsidR="00407940" w:rsidRDefault="00407940" w:rsidP="003225D0">
                    <w:pPr>
                      <w:autoSpaceDE w:val="0"/>
                      <w:autoSpaceDN w:val="0"/>
                      <w:adjustRightInd w:val="0"/>
                      <w:jc w:val="right"/>
                    </w:pPr>
                    <w:r>
                      <w:t>1,833.41</w:t>
                    </w:r>
                  </w:p>
                </w:tc>
                <w:tc>
                  <w:tcPr>
                    <w:tcW w:w="838" w:type="pct"/>
                    <w:tcBorders>
                      <w:top w:val="single" w:sz="4" w:space="0" w:color="auto"/>
                      <w:left w:val="single" w:sz="4" w:space="0" w:color="auto"/>
                      <w:bottom w:val="single" w:sz="4" w:space="0" w:color="auto"/>
                      <w:right w:val="single" w:sz="4" w:space="0" w:color="auto"/>
                    </w:tcBorders>
                  </w:tcPr>
                  <w:p w14:paraId="31ACA134" w14:textId="77777777" w:rsidR="00407940" w:rsidRDefault="00407940" w:rsidP="003225D0">
                    <w:pPr>
                      <w:autoSpaceDE w:val="0"/>
                      <w:autoSpaceDN w:val="0"/>
                      <w:adjustRightInd w:val="0"/>
                      <w:jc w:val="right"/>
                    </w:pPr>
                  </w:p>
                </w:tc>
                <w:tc>
                  <w:tcPr>
                    <w:tcW w:w="1048" w:type="pct"/>
                    <w:tcBorders>
                      <w:top w:val="single" w:sz="4" w:space="0" w:color="auto"/>
                      <w:left w:val="single" w:sz="4" w:space="0" w:color="auto"/>
                      <w:bottom w:val="single" w:sz="4" w:space="0" w:color="auto"/>
                      <w:right w:val="single" w:sz="4" w:space="0" w:color="auto"/>
                    </w:tcBorders>
                  </w:tcPr>
                  <w:p w14:paraId="46B104F5" w14:textId="77777777" w:rsidR="00407940" w:rsidRDefault="00407940" w:rsidP="003225D0">
                    <w:pPr>
                      <w:autoSpaceDE w:val="0"/>
                      <w:autoSpaceDN w:val="0"/>
                      <w:adjustRightInd w:val="0"/>
                      <w:jc w:val="right"/>
                    </w:pPr>
                  </w:p>
                </w:tc>
              </w:tr>
            </w:sdtContent>
          </w:sdt>
        </w:tbl>
        <w:p w14:paraId="74ED401A" w14:textId="77777777" w:rsidR="00407940" w:rsidRDefault="00000000" w:rsidP="008C6F45"/>
      </w:sdtContent>
    </w:sdt>
    <w:sdt>
      <w:sdtPr>
        <w:rPr>
          <w:rFonts w:ascii="宋体" w:hAnsi="宋体" w:cs="宋体" w:hint="eastAsia"/>
          <w:b w:val="0"/>
          <w:bCs/>
          <w:kern w:val="0"/>
          <w:szCs w:val="24"/>
        </w:rPr>
        <w:alias w:val="模块:上市公司应付关联方款项"/>
        <w:tag w:val="_GBC_e7a5511f50dd4f05a897cdfaeac4023f"/>
        <w:id w:val="-1125541017"/>
        <w:lock w:val="sdtLocked"/>
        <w:placeholder>
          <w:docPart w:val="GBC22222222222222222222222222222"/>
        </w:placeholder>
      </w:sdtPr>
      <w:sdtEndPr>
        <w:rPr>
          <w:rFonts w:cstheme="minorBidi"/>
          <w:szCs w:val="21"/>
        </w:rPr>
      </w:sdtEndPr>
      <w:sdtContent>
        <w:p w14:paraId="6CBD59DD" w14:textId="77777777" w:rsidR="00B430B9" w:rsidRDefault="00000000">
          <w:pPr>
            <w:pStyle w:val="4"/>
            <w:numPr>
              <w:ilvl w:val="0"/>
              <w:numId w:val="85"/>
            </w:numPr>
            <w:tabs>
              <w:tab w:val="left" w:pos="616"/>
            </w:tabs>
            <w:rPr>
              <w:rFonts w:ascii="宋体" w:hAnsi="宋体"/>
            </w:rPr>
          </w:pPr>
          <w:r>
            <w:rPr>
              <w:rFonts w:ascii="宋体" w:hAnsi="宋体" w:hint="eastAsia"/>
            </w:rPr>
            <w:t>应付项目</w:t>
          </w:r>
        </w:p>
        <w:p w14:paraId="372D64BA" w14:textId="07121804" w:rsidR="00B430B9" w:rsidRDefault="00000000">
          <w:sdt>
            <w:sdtPr>
              <w:rPr>
                <w:rFonts w:hint="eastAsia"/>
              </w:rPr>
              <w:alias w:val="是否适用：应付项目[双击切换]"/>
              <w:tag w:val="_GBC_9dbefb51b716471b878d2e2863524a53"/>
              <w:id w:val="-248660184"/>
              <w:lock w:val="sd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637E0DB5" w14:textId="77777777" w:rsidR="00B430B9" w:rsidRDefault="00000000">
          <w:pPr>
            <w:jc w:val="right"/>
          </w:pPr>
          <w:r>
            <w:rPr>
              <w:rFonts w:hint="eastAsia"/>
            </w:rPr>
            <w:t>单位：</w:t>
          </w:r>
          <w:sdt>
            <w:sdtPr>
              <w:rPr>
                <w:rFonts w:hint="eastAsia"/>
              </w:rPr>
              <w:alias w:val="单位：上市公司应付关联方款项"/>
              <w:tag w:val="_GBC_08d04faee6a64768877db8f6ab14663e"/>
              <w:id w:val="-7210540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316390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10"/>
            <w:gridCol w:w="2031"/>
            <w:gridCol w:w="2033"/>
            <w:gridCol w:w="2649"/>
          </w:tblGrid>
          <w:tr w:rsidR="0099631A" w14:paraId="1E9FAA8C" w14:textId="77777777" w:rsidTr="004E42AF">
            <w:sdt>
              <w:sdtPr>
                <w:tag w:val="_PLD_cf838d28f8e94c899328f1b9cd175b08"/>
                <w:id w:val="-1430038353"/>
                <w:lock w:val="sdtLocked"/>
              </w:sdtPr>
              <w:sdtContent>
                <w:tc>
                  <w:tcPr>
                    <w:tcW w:w="1196" w:type="pct"/>
                    <w:tcBorders>
                      <w:top w:val="single" w:sz="4" w:space="0" w:color="auto"/>
                      <w:left w:val="single" w:sz="4" w:space="0" w:color="auto"/>
                      <w:right w:val="single" w:sz="4" w:space="0" w:color="auto"/>
                    </w:tcBorders>
                  </w:tcPr>
                  <w:p w14:paraId="4CC25BF8" w14:textId="77777777" w:rsidR="00B430B9" w:rsidRDefault="00000000" w:rsidP="004E42AF">
                    <w:pPr>
                      <w:jc w:val="center"/>
                    </w:pPr>
                    <w:r>
                      <w:rPr>
                        <w:rFonts w:hint="eastAsia"/>
                      </w:rPr>
                      <w:t>项目名称</w:t>
                    </w:r>
                  </w:p>
                </w:tc>
              </w:sdtContent>
            </w:sdt>
            <w:sdt>
              <w:sdtPr>
                <w:tag w:val="_PLD_25173a15407f4af6adbf91389dcc2257"/>
                <w:id w:val="-1705713172"/>
                <w:lock w:val="sdtLocked"/>
              </w:sdtPr>
              <w:sdtContent>
                <w:tc>
                  <w:tcPr>
                    <w:tcW w:w="1151" w:type="pct"/>
                    <w:tcBorders>
                      <w:top w:val="single" w:sz="4" w:space="0" w:color="auto"/>
                      <w:left w:val="single" w:sz="4" w:space="0" w:color="auto"/>
                      <w:right w:val="single" w:sz="4" w:space="0" w:color="auto"/>
                    </w:tcBorders>
                  </w:tcPr>
                  <w:p w14:paraId="574F0A2A" w14:textId="77777777" w:rsidR="00B430B9" w:rsidRDefault="00000000" w:rsidP="004E42AF">
                    <w:pPr>
                      <w:jc w:val="center"/>
                    </w:pPr>
                    <w:r>
                      <w:rPr>
                        <w:rFonts w:hint="eastAsia"/>
                      </w:rPr>
                      <w:t>关联方</w:t>
                    </w:r>
                  </w:p>
                </w:tc>
              </w:sdtContent>
            </w:sdt>
            <w:sdt>
              <w:sdtPr>
                <w:tag w:val="_PLD_a8551739db0f47cab1b1a6ea0e700367"/>
                <w:id w:val="2100139135"/>
                <w:lock w:val="sdtLocked"/>
              </w:sdtPr>
              <w:sdtContent>
                <w:tc>
                  <w:tcPr>
                    <w:tcW w:w="1152" w:type="pct"/>
                    <w:tcBorders>
                      <w:top w:val="single" w:sz="4" w:space="0" w:color="auto"/>
                      <w:left w:val="single" w:sz="4" w:space="0" w:color="auto"/>
                      <w:bottom w:val="single" w:sz="4" w:space="0" w:color="auto"/>
                      <w:right w:val="single" w:sz="4" w:space="0" w:color="auto"/>
                    </w:tcBorders>
                  </w:tcPr>
                  <w:p w14:paraId="0E45DBA1" w14:textId="77777777" w:rsidR="00B430B9" w:rsidRDefault="00000000" w:rsidP="004E42AF">
                    <w:pPr>
                      <w:jc w:val="center"/>
                    </w:pPr>
                    <w:r>
                      <w:rPr>
                        <w:rFonts w:hint="eastAsia"/>
                      </w:rPr>
                      <w:t>期末账面余额</w:t>
                    </w:r>
                  </w:p>
                </w:tc>
              </w:sdtContent>
            </w:sdt>
            <w:sdt>
              <w:sdtPr>
                <w:tag w:val="_PLD_83bc027cb7f1401db7a26beffe77ce00"/>
                <w:id w:val="666214419"/>
                <w:lock w:val="sdtLocked"/>
              </w:sdtPr>
              <w:sdtContent>
                <w:tc>
                  <w:tcPr>
                    <w:tcW w:w="1501" w:type="pct"/>
                    <w:tcBorders>
                      <w:top w:val="single" w:sz="4" w:space="0" w:color="auto"/>
                      <w:left w:val="single" w:sz="4" w:space="0" w:color="auto"/>
                      <w:bottom w:val="single" w:sz="4" w:space="0" w:color="auto"/>
                      <w:right w:val="single" w:sz="4" w:space="0" w:color="auto"/>
                    </w:tcBorders>
                  </w:tcPr>
                  <w:p w14:paraId="29077852" w14:textId="77777777" w:rsidR="00B430B9" w:rsidRDefault="00000000" w:rsidP="004E42AF">
                    <w:pPr>
                      <w:jc w:val="center"/>
                    </w:pPr>
                    <w:r>
                      <w:rPr>
                        <w:rFonts w:hint="eastAsia"/>
                      </w:rPr>
                      <w:t>期初账面余额</w:t>
                    </w:r>
                  </w:p>
                </w:tc>
              </w:sdtContent>
            </w:sdt>
          </w:tr>
          <w:sdt>
            <w:sdtPr>
              <w:rPr>
                <w:rFonts w:hint="eastAsia"/>
              </w:rPr>
              <w:alias w:val="上市公司应付关联方款项明细"/>
              <w:tag w:val="_GBC_bb3d19486f2b460b856a135056bd0897"/>
              <w:id w:val="1640688082"/>
              <w:lock w:val="sdtLocked"/>
            </w:sdtPr>
            <w:sdtContent>
              <w:tr w:rsidR="0099631A" w14:paraId="60A7B847" w14:textId="77777777" w:rsidTr="004E42AF">
                <w:tc>
                  <w:tcPr>
                    <w:tcW w:w="1196" w:type="pct"/>
                    <w:tcBorders>
                      <w:top w:val="single" w:sz="4" w:space="0" w:color="auto"/>
                      <w:left w:val="single" w:sz="4" w:space="0" w:color="auto"/>
                      <w:bottom w:val="single" w:sz="4" w:space="0" w:color="auto"/>
                      <w:right w:val="single" w:sz="4" w:space="0" w:color="auto"/>
                    </w:tcBorders>
                    <w:vAlign w:val="center"/>
                  </w:tcPr>
                  <w:p w14:paraId="6E5E7EA5" w14:textId="77777777" w:rsidR="00B430B9" w:rsidRDefault="00000000" w:rsidP="004E42AF">
                    <w:pPr>
                      <w:autoSpaceDE w:val="0"/>
                      <w:autoSpaceDN w:val="0"/>
                      <w:adjustRightInd w:val="0"/>
                    </w:pPr>
                    <w:r>
                      <w:t>预收款项</w:t>
                    </w:r>
                  </w:p>
                </w:tc>
                <w:tc>
                  <w:tcPr>
                    <w:tcW w:w="1151" w:type="pct"/>
                    <w:tcBorders>
                      <w:top w:val="single" w:sz="4" w:space="0" w:color="auto"/>
                      <w:left w:val="single" w:sz="4" w:space="0" w:color="auto"/>
                      <w:bottom w:val="single" w:sz="4" w:space="0" w:color="auto"/>
                      <w:right w:val="single" w:sz="4" w:space="0" w:color="auto"/>
                    </w:tcBorders>
                  </w:tcPr>
                  <w:p w14:paraId="3A2D6C37" w14:textId="77777777" w:rsidR="00B430B9" w:rsidRDefault="00000000" w:rsidP="004E42AF">
                    <w:pPr>
                      <w:autoSpaceDE w:val="0"/>
                      <w:autoSpaceDN w:val="0"/>
                      <w:adjustRightInd w:val="0"/>
                    </w:pPr>
                    <w:r>
                      <w:t>绍兴市柯桥区开发经营集团有限公司</w:t>
                    </w:r>
                  </w:p>
                </w:tc>
                <w:tc>
                  <w:tcPr>
                    <w:tcW w:w="1152" w:type="pct"/>
                    <w:tcBorders>
                      <w:top w:val="single" w:sz="4" w:space="0" w:color="auto"/>
                      <w:left w:val="single" w:sz="4" w:space="0" w:color="auto"/>
                      <w:bottom w:val="single" w:sz="4" w:space="0" w:color="auto"/>
                      <w:right w:val="single" w:sz="4" w:space="0" w:color="auto"/>
                    </w:tcBorders>
                  </w:tcPr>
                  <w:p w14:paraId="7B9D3F96" w14:textId="77777777" w:rsidR="00B430B9" w:rsidRDefault="00000000" w:rsidP="004E42AF">
                    <w:pPr>
                      <w:autoSpaceDE w:val="0"/>
                      <w:autoSpaceDN w:val="0"/>
                      <w:adjustRightInd w:val="0"/>
                      <w:jc w:val="right"/>
                    </w:pPr>
                    <w:r>
                      <w:t>14,579,704.21</w:t>
                    </w:r>
                  </w:p>
                </w:tc>
                <w:tc>
                  <w:tcPr>
                    <w:tcW w:w="1501" w:type="pct"/>
                    <w:tcBorders>
                      <w:top w:val="single" w:sz="4" w:space="0" w:color="auto"/>
                      <w:left w:val="single" w:sz="4" w:space="0" w:color="auto"/>
                      <w:bottom w:val="single" w:sz="4" w:space="0" w:color="auto"/>
                      <w:right w:val="single" w:sz="4" w:space="0" w:color="auto"/>
                    </w:tcBorders>
                  </w:tcPr>
                  <w:p w14:paraId="5A9D53E1" w14:textId="77777777" w:rsidR="00B430B9" w:rsidRDefault="00000000" w:rsidP="004E42AF">
                    <w:pPr>
                      <w:autoSpaceDE w:val="0"/>
                      <w:autoSpaceDN w:val="0"/>
                      <w:adjustRightInd w:val="0"/>
                      <w:jc w:val="right"/>
                    </w:pPr>
                    <w:r>
                      <w:t>14,931,022.38</w:t>
                    </w:r>
                  </w:p>
                </w:tc>
              </w:tr>
            </w:sdtContent>
          </w:sdt>
          <w:sdt>
            <w:sdtPr>
              <w:rPr>
                <w:rFonts w:hint="eastAsia"/>
              </w:rPr>
              <w:alias w:val="上市公司应付关联方款项明细"/>
              <w:tag w:val="_GBC_bb3d19486f2b460b856a135056bd0897"/>
              <w:id w:val="2101134364"/>
              <w:lock w:val="sdtLocked"/>
            </w:sdtPr>
            <w:sdtContent>
              <w:tr w:rsidR="0099631A" w14:paraId="6B2D7A64" w14:textId="77777777" w:rsidTr="004E42AF">
                <w:tc>
                  <w:tcPr>
                    <w:tcW w:w="1196" w:type="pct"/>
                    <w:tcBorders>
                      <w:top w:val="single" w:sz="4" w:space="0" w:color="auto"/>
                      <w:left w:val="single" w:sz="4" w:space="0" w:color="auto"/>
                      <w:bottom w:val="single" w:sz="4" w:space="0" w:color="auto"/>
                      <w:right w:val="single" w:sz="4" w:space="0" w:color="auto"/>
                    </w:tcBorders>
                    <w:vAlign w:val="center"/>
                  </w:tcPr>
                  <w:p w14:paraId="1D5557F5" w14:textId="77777777" w:rsidR="00B430B9" w:rsidRDefault="00000000" w:rsidP="004E42AF">
                    <w:pPr>
                      <w:autoSpaceDE w:val="0"/>
                      <w:autoSpaceDN w:val="0"/>
                      <w:adjustRightInd w:val="0"/>
                    </w:pPr>
                    <w:r>
                      <w:rPr>
                        <w:rFonts w:hint="eastAsia"/>
                      </w:rPr>
                      <w:t>小计</w:t>
                    </w:r>
                  </w:p>
                </w:tc>
                <w:tc>
                  <w:tcPr>
                    <w:tcW w:w="1151" w:type="pct"/>
                    <w:tcBorders>
                      <w:top w:val="single" w:sz="4" w:space="0" w:color="auto"/>
                      <w:left w:val="single" w:sz="4" w:space="0" w:color="auto"/>
                      <w:bottom w:val="single" w:sz="4" w:space="0" w:color="auto"/>
                      <w:right w:val="single" w:sz="4" w:space="0" w:color="auto"/>
                    </w:tcBorders>
                  </w:tcPr>
                  <w:p w14:paraId="6E1C1583" w14:textId="77777777" w:rsidR="00B430B9" w:rsidRDefault="00B430B9" w:rsidP="004E42AF">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467235AE" w14:textId="77777777" w:rsidR="00B430B9" w:rsidRDefault="00000000" w:rsidP="004E42AF">
                    <w:pPr>
                      <w:autoSpaceDE w:val="0"/>
                      <w:autoSpaceDN w:val="0"/>
                      <w:adjustRightInd w:val="0"/>
                      <w:jc w:val="right"/>
                    </w:pPr>
                    <w:r>
                      <w:t>14,579,704.21</w:t>
                    </w:r>
                  </w:p>
                </w:tc>
                <w:tc>
                  <w:tcPr>
                    <w:tcW w:w="1501" w:type="pct"/>
                    <w:tcBorders>
                      <w:top w:val="single" w:sz="4" w:space="0" w:color="auto"/>
                      <w:left w:val="single" w:sz="4" w:space="0" w:color="auto"/>
                      <w:bottom w:val="single" w:sz="4" w:space="0" w:color="auto"/>
                      <w:right w:val="single" w:sz="4" w:space="0" w:color="auto"/>
                    </w:tcBorders>
                  </w:tcPr>
                  <w:p w14:paraId="26822E0D" w14:textId="77777777" w:rsidR="00B430B9" w:rsidRDefault="00000000" w:rsidP="004E42AF">
                    <w:pPr>
                      <w:autoSpaceDE w:val="0"/>
                      <w:autoSpaceDN w:val="0"/>
                      <w:adjustRightInd w:val="0"/>
                      <w:jc w:val="right"/>
                    </w:pPr>
                    <w:r>
                      <w:t>14,931,022.38</w:t>
                    </w:r>
                  </w:p>
                </w:tc>
              </w:tr>
            </w:sdtContent>
          </w:sdt>
        </w:tbl>
        <w:p w14:paraId="0E054C05" w14:textId="77777777" w:rsidR="00B430B9" w:rsidRDefault="00000000"/>
      </w:sdtContent>
    </w:sdt>
    <w:sdt>
      <w:sdtPr>
        <w:rPr>
          <w:rFonts w:ascii="宋体" w:hAnsi="宋体" w:cs="宋体" w:hint="eastAsia"/>
          <w:b w:val="0"/>
          <w:bCs/>
          <w:kern w:val="0"/>
          <w:szCs w:val="24"/>
        </w:rPr>
        <w:alias w:val="模块:关联方承诺"/>
        <w:tag w:val="_GBC_945a5f0033de4c9786bb7245eedc88e3"/>
        <w:id w:val="1228499618"/>
        <w:lock w:val="sdtLocked"/>
        <w:placeholder>
          <w:docPart w:val="GBC22222222222222222222222222222"/>
        </w:placeholder>
      </w:sdtPr>
      <w:sdtEndPr>
        <w:rPr>
          <w:rFonts w:cs="Cambria"/>
          <w:sz w:val="20"/>
          <w:szCs w:val="20"/>
        </w:rPr>
      </w:sdtEndPr>
      <w:sdtContent>
        <w:p w14:paraId="7C4210DD" w14:textId="77777777" w:rsidR="00B430B9" w:rsidRDefault="00000000">
          <w:pPr>
            <w:pStyle w:val="3"/>
            <w:numPr>
              <w:ilvl w:val="0"/>
              <w:numId w:val="83"/>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248771712"/>
            <w:lock w:val="sdtLocked"/>
            <w:placeholder>
              <w:docPart w:val="GBC22222222222222222222222222222"/>
            </w:placeholder>
          </w:sdtPr>
          <w:sdtContent>
            <w:p w14:paraId="16B89D8B" w14:textId="7F57EE1E" w:rsidR="00B430B9" w:rsidRDefault="00000000" w:rsidP="0099631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809432" w14:textId="77777777" w:rsidR="00B430B9" w:rsidRDefault="00000000">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1628613741"/>
        <w:lock w:val="sdtLocked"/>
        <w:placeholder>
          <w:docPart w:val="GBC22222222222222222222222222222"/>
        </w:placeholder>
      </w:sdtPr>
      <w:sdtEndPr>
        <w:rPr>
          <w:rFonts w:cs="Cambria"/>
          <w:sz w:val="20"/>
          <w:szCs w:val="20"/>
        </w:rPr>
      </w:sdtEndPr>
      <w:sdtContent>
        <w:p w14:paraId="36C20C92" w14:textId="77777777" w:rsidR="00B430B9" w:rsidRDefault="00000000">
          <w:pPr>
            <w:pStyle w:val="3"/>
            <w:numPr>
              <w:ilvl w:val="0"/>
              <w:numId w:val="83"/>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419771628"/>
            <w:lock w:val="sdtLocked"/>
            <w:placeholder>
              <w:docPart w:val="GBC22222222222222222222222222222"/>
            </w:placeholder>
          </w:sdtPr>
          <w:sdtContent>
            <w:p w14:paraId="4FFF112F" w14:textId="00BB059C" w:rsidR="00B430B9" w:rsidRDefault="00000000" w:rsidP="0099631A">
              <w:pPr>
                <w:rPr>
                  <w:rFonts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74305DB" w14:textId="77777777" w:rsidR="00B430B9" w:rsidRDefault="00000000">
      <w:pPr>
        <w:pStyle w:val="2"/>
        <w:numPr>
          <w:ilvl w:val="0"/>
          <w:numId w:val="33"/>
        </w:numPr>
        <w:ind w:left="422" w:hanging="422"/>
        <w:rPr>
          <w:rFonts w:ascii="宋体" w:hAnsi="宋体"/>
        </w:rPr>
      </w:pPr>
      <w:r>
        <w:rPr>
          <w:rFonts w:ascii="宋体" w:hAnsi="宋体" w:hint="eastAsia"/>
        </w:rPr>
        <w:t>股份支付</w:t>
      </w:r>
    </w:p>
    <w:bookmarkStart w:id="246" w:name="_Hlk40787153" w:displacedByCustomXml="next"/>
    <w:sdt>
      <w:sdtPr>
        <w:rPr>
          <w:rFonts w:ascii="宋体" w:hAnsi="宋体" w:cs="宋体" w:hint="eastAsia"/>
          <w:b w:val="0"/>
          <w:bCs/>
          <w:kern w:val="0"/>
          <w:szCs w:val="24"/>
        </w:rPr>
        <w:alias w:val="选项模块:股份支付总体情况（单表）"/>
        <w:tag w:val="_SEC_8f29a670afb24d6483751d12de8416ae"/>
        <w:id w:val="639393656"/>
        <w:lock w:val="sdtLocked"/>
        <w:placeholder>
          <w:docPart w:val="GBC22222222222222222222222222222"/>
        </w:placeholder>
      </w:sdtPr>
      <w:sdtEndPr>
        <w:rPr>
          <w:rFonts w:cstheme="minorBidi"/>
          <w:szCs w:val="21"/>
        </w:rPr>
      </w:sdtEndPr>
      <w:sdtContent>
        <w:p w14:paraId="31444481" w14:textId="77777777" w:rsidR="00B430B9" w:rsidRDefault="00000000">
          <w:pPr>
            <w:pStyle w:val="3"/>
            <w:numPr>
              <w:ilvl w:val="0"/>
              <w:numId w:val="86"/>
            </w:numPr>
            <w:rPr>
              <w:rFonts w:ascii="宋体" w:hAnsi="宋体"/>
            </w:rPr>
          </w:pPr>
          <w:r>
            <w:rPr>
              <w:rFonts w:ascii="宋体" w:hAnsi="宋体" w:hint="eastAsia"/>
            </w:rPr>
            <w:t>股份支付总体情况</w:t>
          </w:r>
        </w:p>
        <w:sdt>
          <w:sdtPr>
            <w:alias w:val="是否适用：股份支付总体情况[双击切换]"/>
            <w:tag w:val="_GBC_521da934e5db4c5a89b957a4a21e4749"/>
            <w:id w:val="2091110374"/>
            <w:lock w:val="sdtLocked"/>
            <w:placeholder>
              <w:docPart w:val="GBC22222222222222222222222222222"/>
            </w:placeholder>
          </w:sdtPr>
          <w:sdtContent>
            <w:p w14:paraId="2304C735" w14:textId="38BCFD7D" w:rsidR="00B430B9" w:rsidRDefault="00000000" w:rsidP="0099631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4A5988" w14:textId="4E1F1461" w:rsidR="00B430B9" w:rsidRDefault="00000000"/>
      </w:sdtContent>
    </w:sdt>
    <w:bookmarkStart w:id="247" w:name="_Hlk40787204" w:displacedByCustomXml="next"/>
    <w:bookmarkEnd w:id="247" w:displacedByCustomXml="next"/>
    <w:bookmarkEnd w:id="246" w:displacedByCustomXml="next"/>
    <w:bookmarkStart w:id="248" w:name="_Hlk40787255" w:displacedByCustomXml="next"/>
    <w:sdt>
      <w:sdtPr>
        <w:rPr>
          <w:rFonts w:ascii="宋体" w:hAnsi="宋体" w:cs="宋体" w:hint="eastAsia"/>
          <w:b w:val="0"/>
          <w:bCs/>
          <w:kern w:val="0"/>
          <w:szCs w:val="24"/>
        </w:rPr>
        <w:alias w:val="选项模块:以权益结算的股份支付情况（单表）"/>
        <w:tag w:val="_SEC_c15ad15b52d3453a922cc481e12fae53"/>
        <w:id w:val="-674040193"/>
        <w:lock w:val="sdtLocked"/>
        <w:placeholder>
          <w:docPart w:val="GBC22222222222222222222222222222"/>
        </w:placeholder>
      </w:sdtPr>
      <w:sdtEndPr>
        <w:rPr>
          <w:rFonts w:cstheme="minorBidi"/>
          <w:szCs w:val="21"/>
        </w:rPr>
      </w:sdtEndPr>
      <w:sdtContent>
        <w:p w14:paraId="4A597A4A" w14:textId="77777777" w:rsidR="00B430B9" w:rsidRDefault="00000000">
          <w:pPr>
            <w:pStyle w:val="3"/>
            <w:numPr>
              <w:ilvl w:val="0"/>
              <w:numId w:val="86"/>
            </w:numPr>
            <w:rPr>
              <w:rFonts w:ascii="宋体" w:hAnsi="宋体"/>
            </w:rPr>
          </w:pPr>
          <w:r>
            <w:rPr>
              <w:rFonts w:ascii="宋体" w:hAnsi="宋体" w:hint="eastAsia"/>
            </w:rPr>
            <w:t>以权益结算的股份支付情况</w:t>
          </w:r>
        </w:p>
        <w:sdt>
          <w:sdtPr>
            <w:alias w:val="是否适用：以权益结算的股份支付情况[双击切换]"/>
            <w:tag w:val="_GBC_a52b60a7c3f943aea4e006f13d294cf5"/>
            <w:id w:val="-667787920"/>
            <w:lock w:val="sdtLocked"/>
            <w:placeholder>
              <w:docPart w:val="GBC22222222222222222222222222222"/>
            </w:placeholder>
          </w:sdtPr>
          <w:sdtContent>
            <w:p w14:paraId="073D8138" w14:textId="05E6330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48" w:displacedByCustomXml="next"/>
    <w:sdt>
      <w:sdtPr>
        <w:rPr>
          <w:rFonts w:ascii="宋体" w:hAnsi="宋体" w:cs="宋体" w:hint="eastAsia"/>
          <w:b w:val="0"/>
          <w:bCs/>
          <w:kern w:val="0"/>
          <w:szCs w:val="24"/>
        </w:rPr>
        <w:alias w:val="模块:以现金结算的股份支付情况"/>
        <w:tag w:val="_GBC_e8a0c7296300463994744e877be96129"/>
        <w:id w:val="2141224980"/>
        <w:lock w:val="sdtLocked"/>
        <w:placeholder>
          <w:docPart w:val="GBC22222222222222222222222222222"/>
        </w:placeholder>
      </w:sdtPr>
      <w:sdtEndPr>
        <w:rPr>
          <w:rFonts w:cstheme="minorBidi"/>
          <w:szCs w:val="21"/>
        </w:rPr>
      </w:sdtEndPr>
      <w:sdtContent>
        <w:p w14:paraId="5D93023B" w14:textId="77777777" w:rsidR="00B430B9" w:rsidRDefault="00000000">
          <w:pPr>
            <w:pStyle w:val="3"/>
            <w:numPr>
              <w:ilvl w:val="0"/>
              <w:numId w:val="86"/>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893977203"/>
            <w:lock w:val="sdtLocked"/>
            <w:placeholder>
              <w:docPart w:val="GBC22222222222222222222222222222"/>
            </w:placeholder>
          </w:sdtPr>
          <w:sdtContent>
            <w:p w14:paraId="25B9C123" w14:textId="52952E1F"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233334E" w14:textId="77777777" w:rsidR="00B430B9" w:rsidRDefault="00B430B9"/>
    <w:sdt>
      <w:sdtPr>
        <w:rPr>
          <w:rFonts w:ascii="宋体" w:hAnsi="宋体" w:cs="宋体" w:hint="eastAsia"/>
          <w:b w:val="0"/>
          <w:bCs/>
          <w:kern w:val="0"/>
          <w:szCs w:val="24"/>
        </w:rPr>
        <w:alias w:val="模块:股份支付的修改、终止情况"/>
        <w:tag w:val="_GBC_ae153862caea4ff5a57470b6f594f167"/>
        <w:id w:val="-45453187"/>
        <w:lock w:val="sdtLocked"/>
        <w:placeholder>
          <w:docPart w:val="GBC22222222222222222222222222222"/>
        </w:placeholder>
      </w:sdtPr>
      <w:sdtEndPr>
        <w:rPr>
          <w:rFonts w:cstheme="minorBidi" w:hint="default"/>
          <w:szCs w:val="21"/>
        </w:rPr>
      </w:sdtEndPr>
      <w:sdtContent>
        <w:p w14:paraId="61441E23" w14:textId="77777777" w:rsidR="00B430B9" w:rsidRDefault="00000000">
          <w:pPr>
            <w:pStyle w:val="3"/>
            <w:numPr>
              <w:ilvl w:val="0"/>
              <w:numId w:val="86"/>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798531352"/>
            <w:lock w:val="sdtLocked"/>
            <w:placeholder>
              <w:docPart w:val="GBC22222222222222222222222222222"/>
            </w:placeholder>
          </w:sdtPr>
          <w:sdtContent>
            <w:p w14:paraId="2C1CD14B" w14:textId="324A1827" w:rsidR="00B430B9" w:rsidRDefault="00000000" w:rsidP="0099631A">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895EC8E" w14:textId="77777777" w:rsidR="00B430B9" w:rsidRDefault="00B430B9">
      <w:pPr>
        <w:ind w:firstLineChars="100" w:firstLine="210"/>
      </w:pPr>
    </w:p>
    <w:sdt>
      <w:sdtPr>
        <w:rPr>
          <w:rFonts w:ascii="宋体" w:hAnsi="宋体" w:cs="宋体"/>
          <w:b w:val="0"/>
          <w:bCs/>
          <w:kern w:val="0"/>
          <w:szCs w:val="21"/>
        </w:rPr>
        <w:alias w:val="模块:股份支付的其他情况说明"/>
        <w:tag w:val="_GBC_d9554f13d811474eab6fe8ab0c5c8811"/>
        <w:id w:val="-1241631360"/>
        <w:lock w:val="sdtLocked"/>
        <w:placeholder>
          <w:docPart w:val="GBC22222222222222222222222222222"/>
        </w:placeholder>
      </w:sdtPr>
      <w:sdtContent>
        <w:p w14:paraId="5AA0FA45" w14:textId="77777777" w:rsidR="00B430B9" w:rsidRDefault="00000000">
          <w:pPr>
            <w:pStyle w:val="3"/>
            <w:numPr>
              <w:ilvl w:val="0"/>
              <w:numId w:val="86"/>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038656232"/>
            <w:lock w:val="sdtLocked"/>
            <w:placeholder>
              <w:docPart w:val="GBC22222222222222222222222222222"/>
            </w:placeholder>
          </w:sdtPr>
          <w:sdtContent>
            <w:p w14:paraId="6ED4205C" w14:textId="04730F7E" w:rsidR="00B430B9" w:rsidRDefault="00000000" w:rsidP="0099631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AEA54F1" w14:textId="77777777" w:rsidR="00B430B9" w:rsidRDefault="00B430B9"/>
    <w:p w14:paraId="6AC99490" w14:textId="77777777" w:rsidR="00B430B9" w:rsidRDefault="00000000">
      <w:pPr>
        <w:pStyle w:val="2"/>
        <w:numPr>
          <w:ilvl w:val="0"/>
          <w:numId w:val="33"/>
        </w:numPr>
        <w:ind w:left="422" w:hanging="422"/>
        <w:rPr>
          <w:rFonts w:ascii="宋体" w:hAnsi="宋体"/>
        </w:rPr>
      </w:pPr>
      <w:r>
        <w:rPr>
          <w:rFonts w:ascii="宋体" w:hAnsi="宋体" w:hint="eastAsia"/>
        </w:rPr>
        <w:t>承诺及或有事项</w:t>
      </w:r>
    </w:p>
    <w:p w14:paraId="5255518C" w14:textId="77777777" w:rsidR="00B430B9" w:rsidRDefault="00000000">
      <w:pPr>
        <w:pStyle w:val="3"/>
        <w:numPr>
          <w:ilvl w:val="0"/>
          <w:numId w:val="87"/>
        </w:numPr>
        <w:rPr>
          <w:rFonts w:ascii="宋体" w:hAnsi="宋体"/>
        </w:rPr>
      </w:pPr>
      <w:r>
        <w:rPr>
          <w:rFonts w:ascii="宋体" w:hAnsi="宋体" w:hint="eastAsia"/>
        </w:rPr>
        <w:t>重要承诺事项</w:t>
      </w:r>
    </w:p>
    <w:sdt>
      <w:sdtPr>
        <w:alias w:val="是否适用：重要承诺事项[双击切换]"/>
        <w:tag w:val="_GBC_3ee02d2bff5e4dd69f75cc6148bdda8f"/>
        <w:id w:val="-832826756"/>
        <w:lock w:val="sdtContentLocked"/>
        <w:placeholder>
          <w:docPart w:val="GBC22222222222222222222222222222"/>
        </w:placeholder>
      </w:sdtPr>
      <w:sdtContent>
        <w:p w14:paraId="2E263DCE" w14:textId="51FD927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val="0"/>
        </w:rPr>
        <w:alias w:val="模块:资产负债表日存在的重大承诺"/>
        <w:tag w:val="_GBC_bd716a4e356044ddb7c8207f0edef471"/>
        <w:id w:val="-1560551388"/>
        <w:lock w:val="sdtLocked"/>
        <w:placeholder>
          <w:docPart w:val="GBC22222222222222222222222222222"/>
        </w:placeholder>
      </w:sdtPr>
      <w:sdtEndPr>
        <w:rPr>
          <w:rFonts w:cstheme="minorBidi"/>
          <w:b w:val="0"/>
          <w:bCs/>
        </w:rPr>
      </w:sdtEndPr>
      <w:sdtContent>
        <w:p w14:paraId="0C1DC86D" w14:textId="77777777" w:rsidR="00B430B9" w:rsidRDefault="00000000">
          <w:r>
            <w:rPr>
              <w:rFonts w:hint="eastAsia"/>
            </w:rPr>
            <w:t>资产负债表日存在的对外重要承诺、性质、金额</w:t>
          </w:r>
        </w:p>
        <w:p w14:paraId="6D9EC71A" w14:textId="0E0D17BD" w:rsidR="00B430B9" w:rsidRDefault="00000000">
          <w:pPr>
            <w:rPr>
              <w:rFonts w:cs="Cambria"/>
              <w:bCs w:val="0"/>
            </w:rPr>
          </w:pPr>
          <w:sdt>
            <w:sdtPr>
              <w:rPr>
                <w:rFonts w:cs="Cambria"/>
                <w:bCs w:val="0"/>
              </w:rPr>
              <w:alias w:val="资产负债表日存在的重要承诺"/>
              <w:tag w:val="_GBC_b0cd6a8a93e142e5926c06e28f794da3"/>
              <w:id w:val="1716845072"/>
              <w:lock w:val="sdtLocked"/>
              <w:placeholder>
                <w:docPart w:val="GBC22222222222222222222222222222"/>
              </w:placeholder>
            </w:sdtPr>
            <w:sdtContent>
              <w:r>
                <w:t>截至资产负债表日，本公司不存在需要披露的重要</w:t>
              </w:r>
              <w:r>
                <w:rPr>
                  <w:rFonts w:hint="eastAsia"/>
                </w:rPr>
                <w:t>承诺</w:t>
              </w:r>
              <w:r>
                <w:t>事项。</w:t>
              </w:r>
            </w:sdtContent>
          </w:sdt>
        </w:p>
        <w:p w14:paraId="7F49118D" w14:textId="77777777" w:rsidR="00B430B9" w:rsidRDefault="00000000"/>
      </w:sdtContent>
    </w:sdt>
    <w:p w14:paraId="313337A6" w14:textId="77777777" w:rsidR="00B430B9" w:rsidRDefault="00000000">
      <w:pPr>
        <w:pStyle w:val="3"/>
        <w:numPr>
          <w:ilvl w:val="0"/>
          <w:numId w:val="87"/>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222795705"/>
        <w:lock w:val="sdtLocked"/>
        <w:placeholder>
          <w:docPart w:val="GBC22222222222222222222222222222"/>
        </w:placeholder>
      </w:sdtPr>
      <w:sdtEndPr>
        <w:rPr>
          <w:rFonts w:cstheme="minorBidi"/>
          <w:szCs w:val="21"/>
        </w:rPr>
      </w:sdtEndPr>
      <w:sdtContent>
        <w:p w14:paraId="14EAA4AA" w14:textId="77777777" w:rsidR="00B430B9" w:rsidRDefault="00000000">
          <w:pPr>
            <w:pStyle w:val="4"/>
            <w:numPr>
              <w:ilvl w:val="0"/>
              <w:numId w:val="88"/>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750545022"/>
            <w:lock w:val="sdtLocked"/>
            <w:placeholder>
              <w:docPart w:val="GBC22222222222222222222222222222"/>
            </w:placeholder>
          </w:sdtPr>
          <w:sdtContent>
            <w:p w14:paraId="08BBBA92" w14:textId="3BCFE92D"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9aacda4c45eb44bcb0d1f17e53741a1f"/>
            <w:id w:val="134305194"/>
            <w:lock w:val="sdtLocked"/>
            <w:placeholder>
              <w:docPart w:val="GBC22222222222222222222222222222"/>
            </w:placeholder>
          </w:sdtPr>
          <w:sdtContent>
            <w:p w14:paraId="24F117FB" w14:textId="3206E635" w:rsidR="00B430B9" w:rsidRDefault="00000000">
              <w:r w:rsidRPr="00DA5445">
                <w:rPr>
                  <w:rFonts w:hint="eastAsia"/>
                </w:rPr>
                <w:t>截至资产负债表日，本公司不存在需要披露的重要或有事项。</w:t>
              </w:r>
            </w:p>
          </w:sdtContent>
        </w:sdt>
        <w:p w14:paraId="5031C0B7" w14:textId="77777777" w:rsidR="00B430B9" w:rsidRDefault="00000000"/>
      </w:sdtContent>
    </w:sdt>
    <w:sdt>
      <w:sdtPr>
        <w:rPr>
          <w:rFonts w:ascii="宋体" w:hAnsi="宋体" w:cs="宋体" w:hint="eastAsia"/>
          <w:b w:val="0"/>
          <w:bCs/>
          <w:kern w:val="0"/>
          <w:szCs w:val="24"/>
        </w:rPr>
        <w:alias w:val="模块:公司没有需要披露的或有事项，也应予以说明"/>
        <w:tag w:val="_GBC_428b07d001974f7390d8bb4142377be9"/>
        <w:id w:val="-569343993"/>
        <w:lock w:val="sdtLocked"/>
        <w:placeholder>
          <w:docPart w:val="GBC22222222222222222222222222222"/>
        </w:placeholder>
      </w:sdtPr>
      <w:sdtEndPr>
        <w:rPr>
          <w:rFonts w:cstheme="minorBidi"/>
          <w:szCs w:val="21"/>
        </w:rPr>
      </w:sdtEndPr>
      <w:sdtContent>
        <w:p w14:paraId="1FBAFFBA" w14:textId="77777777" w:rsidR="00B430B9" w:rsidRDefault="00000000">
          <w:pPr>
            <w:pStyle w:val="4"/>
            <w:numPr>
              <w:ilvl w:val="0"/>
              <w:numId w:val="88"/>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320382990"/>
            <w:lock w:val="sdtLocked"/>
            <w:placeholder>
              <w:docPart w:val="GBC22222222222222222222222222222"/>
            </w:placeholder>
          </w:sdtPr>
          <w:sdtContent>
            <w:p w14:paraId="3C50A6E1" w14:textId="35CAD28F" w:rsidR="00B430B9" w:rsidRDefault="00000000" w:rsidP="00DA54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1ED95B" w14:textId="77777777" w:rsidR="00B430B9" w:rsidRDefault="00000000">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2011975505"/>
        <w:lock w:val="sdtLocked"/>
        <w:placeholder>
          <w:docPart w:val="GBC22222222222222222222222222222"/>
        </w:placeholder>
      </w:sdtPr>
      <w:sdtEndPr>
        <w:rPr>
          <w:szCs w:val="21"/>
        </w:rPr>
      </w:sdtEndPr>
      <w:sdtContent>
        <w:p w14:paraId="23856D2C" w14:textId="77777777" w:rsidR="00B430B9" w:rsidRDefault="00000000">
          <w:pPr>
            <w:pStyle w:val="3"/>
            <w:numPr>
              <w:ilvl w:val="0"/>
              <w:numId w:val="87"/>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24010727"/>
            <w:lock w:val="sdtLocked"/>
            <w:placeholder>
              <w:docPart w:val="GBC22222222222222222222222222222"/>
            </w:placeholder>
          </w:sdtPr>
          <w:sdtContent>
            <w:p w14:paraId="0BB41889" w14:textId="09DB3C25" w:rsidR="00B430B9" w:rsidRDefault="00000000" w:rsidP="00DA54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71DF8CB" w14:textId="77777777" w:rsidR="00B430B9" w:rsidRDefault="00B430B9"/>
    <w:p w14:paraId="73DE3FFC" w14:textId="77777777" w:rsidR="00B430B9" w:rsidRDefault="00000000">
      <w:pPr>
        <w:pStyle w:val="2"/>
        <w:numPr>
          <w:ilvl w:val="0"/>
          <w:numId w:val="33"/>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253939054"/>
        <w:lock w:val="sdtLocked"/>
        <w:placeholder>
          <w:docPart w:val="GBC22222222222222222222222222222"/>
        </w:placeholder>
      </w:sdtPr>
      <w:sdtEndPr>
        <w:rPr>
          <w:rFonts w:cstheme="minorBidi"/>
          <w:szCs w:val="22"/>
        </w:rPr>
      </w:sdtEndPr>
      <w:sdtContent>
        <w:p w14:paraId="3049A840" w14:textId="77777777" w:rsidR="00B430B9" w:rsidRDefault="00000000">
          <w:pPr>
            <w:pStyle w:val="3"/>
            <w:numPr>
              <w:ilvl w:val="0"/>
              <w:numId w:val="89"/>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1926792113"/>
            <w:lock w:val="sdtLocked"/>
            <w:placeholder>
              <w:docPart w:val="GBC22222222222222222222222222222"/>
            </w:placeholder>
          </w:sdtPr>
          <w:sdtContent>
            <w:p w14:paraId="2D644617" w14:textId="020AF279" w:rsidR="00B430B9" w:rsidRDefault="00000000" w:rsidP="00DA544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1168552263"/>
        <w:lock w:val="sdtLocked"/>
        <w:placeholder>
          <w:docPart w:val="GBC22222222222222222222222222222"/>
        </w:placeholder>
      </w:sdtPr>
      <w:sdtEndPr>
        <w:rPr>
          <w:rFonts w:hint="default"/>
          <w:szCs w:val="21"/>
        </w:rPr>
      </w:sdtEndPr>
      <w:sdtContent>
        <w:p w14:paraId="7AE199BF" w14:textId="77777777" w:rsidR="00B430B9" w:rsidRDefault="00000000">
          <w:pPr>
            <w:pStyle w:val="3"/>
            <w:numPr>
              <w:ilvl w:val="0"/>
              <w:numId w:val="89"/>
            </w:numPr>
            <w:rPr>
              <w:rFonts w:ascii="宋体" w:hAnsi="宋体"/>
            </w:rPr>
          </w:pPr>
          <w:r>
            <w:rPr>
              <w:rFonts w:ascii="宋体" w:hAnsi="宋体" w:hint="eastAsia"/>
            </w:rPr>
            <w:t>利润分配情况</w:t>
          </w:r>
        </w:p>
        <w:sdt>
          <w:sdtPr>
            <w:alias w:val="是否适用：利润分配情况[双击切换]"/>
            <w:tag w:val="_GBC_a2ea8cd0604f474db0e7e62eb7fc0435"/>
            <w:id w:val="-1225607158"/>
            <w:lock w:val="sdtLocked"/>
            <w:placeholder>
              <w:docPart w:val="GBC22222222222222222222222222222"/>
            </w:placeholder>
          </w:sdtPr>
          <w:sdtContent>
            <w:p w14:paraId="20D4C22A" w14:textId="5F6B8DDF" w:rsidR="00B430B9" w:rsidRDefault="00000000" w:rsidP="0062723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1492214859"/>
        <w:lock w:val="sdtLocked"/>
        <w:placeholder>
          <w:docPart w:val="GBC22222222222222222222222222222"/>
        </w:placeholder>
      </w:sdtPr>
      <w:sdtContent>
        <w:bookmarkStart w:id="249" w:name="_Toc241636515" w:displacedByCustomXml="prev"/>
        <w:p w14:paraId="1D29797C" w14:textId="77777777" w:rsidR="00B430B9" w:rsidRDefault="00000000">
          <w:pPr>
            <w:pStyle w:val="3"/>
            <w:numPr>
              <w:ilvl w:val="0"/>
              <w:numId w:val="89"/>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1459228280"/>
            <w:lock w:val="sdtLocked"/>
            <w:placeholder>
              <w:docPart w:val="GBC22222222222222222222222222222"/>
            </w:placeholder>
          </w:sdtPr>
          <w:sdtContent>
            <w:p w14:paraId="688B4763" w14:textId="40918C2A" w:rsidR="00B430B9" w:rsidRDefault="00000000" w:rsidP="00BA21C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23E994D" w14:textId="77777777" w:rsidR="00B430B9" w:rsidRDefault="00B430B9"/>
    <w:sdt>
      <w:sdtPr>
        <w:rPr>
          <w:rFonts w:ascii="宋体" w:hAnsi="宋体" w:cs="宋体" w:hint="eastAsia"/>
          <w:b w:val="0"/>
          <w:bCs/>
          <w:kern w:val="0"/>
          <w:szCs w:val="24"/>
        </w:rPr>
        <w:alias w:val="模块:其他资产负债表日后事项说明"/>
        <w:tag w:val="_GBC_90d185c72bfe452398767dd3a98447a5"/>
        <w:id w:val="-1402751277"/>
        <w:lock w:val="sdtLocked"/>
        <w:placeholder>
          <w:docPart w:val="GBC22222222222222222222222222222"/>
        </w:placeholder>
      </w:sdtPr>
      <w:sdtEndPr>
        <w:rPr>
          <w:szCs w:val="21"/>
        </w:rPr>
      </w:sdtEndPr>
      <w:sdtContent>
        <w:p w14:paraId="768BEDDF" w14:textId="77777777" w:rsidR="00B430B9" w:rsidRDefault="00000000">
          <w:pPr>
            <w:pStyle w:val="3"/>
            <w:numPr>
              <w:ilvl w:val="0"/>
              <w:numId w:val="89"/>
            </w:numPr>
            <w:rPr>
              <w:rFonts w:ascii="宋体" w:hAnsi="宋体"/>
            </w:rPr>
          </w:pPr>
          <w:r>
            <w:rPr>
              <w:rFonts w:ascii="宋体" w:hAnsi="宋体" w:hint="eastAsia"/>
            </w:rPr>
            <w:t>其他资产负债表日后事项说明</w:t>
          </w:r>
          <w:bookmarkEnd w:id="249"/>
        </w:p>
        <w:sdt>
          <w:sdtPr>
            <w:alias w:val="是否适用：其他资产负债表日后事项说明[双击切换]"/>
            <w:tag w:val="_GBC_3da0e7092a0048ed9e147e2e860785f5"/>
            <w:id w:val="-404916633"/>
            <w:lock w:val="sdtLocked"/>
            <w:placeholder>
              <w:docPart w:val="GBC22222222222222222222222222222"/>
            </w:placeholder>
          </w:sdtPr>
          <w:sdtContent>
            <w:p w14:paraId="0F741427" w14:textId="2F242556"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335DA22" w14:textId="77777777" w:rsidR="00B430B9" w:rsidRDefault="00B430B9"/>
    <w:p w14:paraId="73FE2C81" w14:textId="77777777" w:rsidR="00B430B9" w:rsidRDefault="00000000">
      <w:pPr>
        <w:pStyle w:val="2"/>
        <w:numPr>
          <w:ilvl w:val="0"/>
          <w:numId w:val="33"/>
        </w:numPr>
        <w:ind w:left="422" w:hanging="422"/>
        <w:rPr>
          <w:rFonts w:ascii="宋体" w:hAnsi="宋体"/>
        </w:rPr>
      </w:pPr>
      <w:r>
        <w:rPr>
          <w:rFonts w:ascii="宋体" w:hAnsi="宋体" w:hint="eastAsia"/>
        </w:rPr>
        <w:t>其他重要事项</w:t>
      </w:r>
    </w:p>
    <w:p w14:paraId="78FE4F44" w14:textId="77777777" w:rsidR="00B430B9" w:rsidRDefault="00000000">
      <w:pPr>
        <w:pStyle w:val="3"/>
        <w:numPr>
          <w:ilvl w:val="0"/>
          <w:numId w:val="90"/>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1961872493"/>
        <w:lock w:val="sdtLocked"/>
        <w:placeholder>
          <w:docPart w:val="GBC22222222222222222222222222222"/>
        </w:placeholder>
      </w:sdtPr>
      <w:sdtEndPr>
        <w:rPr>
          <w:rFonts w:hint="default"/>
        </w:rPr>
      </w:sdtEndPr>
      <w:sdtContent>
        <w:p w14:paraId="4F33CE07" w14:textId="77777777" w:rsidR="00B430B9" w:rsidRDefault="00000000">
          <w:pPr>
            <w:pStyle w:val="4"/>
            <w:numPr>
              <w:ilvl w:val="0"/>
              <w:numId w:val="91"/>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266212399"/>
            <w:lock w:val="sdtLocked"/>
            <w:placeholder>
              <w:docPart w:val="GBC22222222222222222222222222222"/>
            </w:placeholder>
          </w:sdtPr>
          <w:sdtContent>
            <w:p w14:paraId="50C27BAF" w14:textId="7BED311E"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1440133674"/>
        <w:lock w:val="sdtLocked"/>
        <w:placeholder>
          <w:docPart w:val="GBC22222222222222222222222222222"/>
        </w:placeholder>
      </w:sdtPr>
      <w:sdtEndPr>
        <w:rPr>
          <w:rFonts w:hint="default"/>
          <w:szCs w:val="21"/>
        </w:rPr>
      </w:sdtEndPr>
      <w:sdtContent>
        <w:p w14:paraId="500FB8E6" w14:textId="77777777" w:rsidR="00B430B9" w:rsidRDefault="00000000">
          <w:pPr>
            <w:pStyle w:val="4"/>
            <w:numPr>
              <w:ilvl w:val="0"/>
              <w:numId w:val="91"/>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328132210"/>
            <w:lock w:val="sdtLocked"/>
            <w:placeholder>
              <w:docPart w:val="GBC22222222222222222222222222222"/>
            </w:placeholder>
          </w:sdtPr>
          <w:sdtContent>
            <w:p w14:paraId="6B2327BC" w14:textId="68565B86"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50" w:name="_Toc241636518" w:displacedByCustomXml="next"/>
    <w:sdt>
      <w:sdtPr>
        <w:rPr>
          <w:rFonts w:ascii="宋体" w:hAnsi="宋体" w:cs="宋体" w:hint="eastAsia"/>
          <w:b w:val="0"/>
          <w:bCs/>
          <w:kern w:val="0"/>
          <w:szCs w:val="24"/>
        </w:rPr>
        <w:alias w:val="模块:债务重组"/>
        <w:tag w:val="_GBC_998fd0c3432a41e5b98f1c74ffeda751"/>
        <w:id w:val="-418333778"/>
        <w:lock w:val="sdtLocked"/>
        <w:placeholder>
          <w:docPart w:val="GBC22222222222222222222222222222"/>
        </w:placeholder>
      </w:sdtPr>
      <w:sdtEndPr>
        <w:rPr>
          <w:rFonts w:cstheme="minorBidi"/>
          <w:szCs w:val="21"/>
        </w:rPr>
      </w:sdtEndPr>
      <w:sdtContent>
        <w:p w14:paraId="3EB83C13" w14:textId="77777777" w:rsidR="00B430B9" w:rsidRDefault="00000000">
          <w:pPr>
            <w:pStyle w:val="3"/>
            <w:numPr>
              <w:ilvl w:val="0"/>
              <w:numId w:val="90"/>
            </w:numPr>
            <w:rPr>
              <w:rFonts w:ascii="宋体" w:hAnsi="宋体"/>
            </w:rPr>
          </w:pPr>
          <w:r>
            <w:rPr>
              <w:rFonts w:ascii="宋体" w:hAnsi="宋体" w:hint="eastAsia"/>
            </w:rPr>
            <w:t>债务重组</w:t>
          </w:r>
          <w:bookmarkEnd w:id="250"/>
        </w:p>
        <w:sdt>
          <w:sdtPr>
            <w:alias w:val="是否适用：债务重组[双击切换]"/>
            <w:tag w:val="_GBC_a39e02df9c5d42f2bd7e116f823b8615"/>
            <w:id w:val="1424216064"/>
            <w:lock w:val="sdtLocked"/>
            <w:placeholder>
              <w:docPart w:val="GBC22222222222222222222222222222"/>
            </w:placeholder>
          </w:sdtPr>
          <w:sdtContent>
            <w:p w14:paraId="4D023C43" w14:textId="3EE0A6A5"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9CEB0C7" w14:textId="77777777" w:rsidR="00B430B9" w:rsidRDefault="00B430B9"/>
    <w:p w14:paraId="3960A559" w14:textId="77777777" w:rsidR="00B430B9" w:rsidRDefault="00000000">
      <w:pPr>
        <w:pStyle w:val="3"/>
        <w:numPr>
          <w:ilvl w:val="0"/>
          <w:numId w:val="90"/>
        </w:numPr>
        <w:rPr>
          <w:rFonts w:ascii="宋体" w:hAnsi="宋体"/>
        </w:rPr>
      </w:pPr>
      <w:r>
        <w:rPr>
          <w:rFonts w:ascii="宋体" w:hAnsi="宋体" w:hint="eastAsia"/>
        </w:rPr>
        <w:t>资产置换</w:t>
      </w:r>
    </w:p>
    <w:bookmarkStart w:id="251" w:name="_Toc241636517" w:displacedByCustomXml="next"/>
    <w:bookmarkStart w:id="252" w:name="_Toc161412438" w:displacedByCustomXml="next"/>
    <w:sdt>
      <w:sdtPr>
        <w:rPr>
          <w:rFonts w:ascii="宋体" w:hAnsi="宋体" w:cs="宋体" w:hint="eastAsia"/>
          <w:b w:val="0"/>
          <w:bCs/>
          <w:kern w:val="0"/>
          <w:szCs w:val="24"/>
        </w:rPr>
        <w:alias w:val="模块:非货币性资产交换"/>
        <w:tag w:val="_GBC_c8e7bc701c4e40cea43130c65dd24cdf"/>
        <w:id w:val="-564492285"/>
        <w:lock w:val="sdtLocked"/>
        <w:placeholder>
          <w:docPart w:val="GBC22222222222222222222222222222"/>
        </w:placeholder>
      </w:sdtPr>
      <w:sdtEndPr>
        <w:rPr>
          <w:rFonts w:cstheme="minorBidi"/>
          <w:szCs w:val="21"/>
        </w:rPr>
      </w:sdtEndPr>
      <w:sdtContent>
        <w:p w14:paraId="4BB4261E" w14:textId="77777777" w:rsidR="00B430B9" w:rsidRDefault="00000000">
          <w:pPr>
            <w:pStyle w:val="4"/>
            <w:numPr>
              <w:ilvl w:val="0"/>
              <w:numId w:val="92"/>
            </w:numPr>
            <w:tabs>
              <w:tab w:val="left" w:pos="644"/>
            </w:tabs>
            <w:rPr>
              <w:rFonts w:ascii="宋体" w:hAnsi="宋体"/>
            </w:rPr>
          </w:pPr>
          <w:r>
            <w:rPr>
              <w:rFonts w:ascii="宋体" w:hAnsi="宋体" w:hint="eastAsia"/>
            </w:rPr>
            <w:t>非货币性资产交换</w:t>
          </w:r>
          <w:bookmarkEnd w:id="252"/>
          <w:bookmarkEnd w:id="251"/>
        </w:p>
        <w:sdt>
          <w:sdtPr>
            <w:alias w:val="是否适用：非货币性资产交换[双击切换]"/>
            <w:tag w:val="_GBC_1e8378570c9a4db08ad001118944af2e"/>
            <w:id w:val="1526058013"/>
            <w:lock w:val="sdtLocked"/>
            <w:placeholder>
              <w:docPart w:val="GBC22222222222222222222222222222"/>
            </w:placeholder>
          </w:sdtPr>
          <w:sdtContent>
            <w:p w14:paraId="4CBB6134" w14:textId="3F8F6A10"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B8CEED7" w14:textId="77777777" w:rsidR="00B430B9" w:rsidRDefault="00B430B9"/>
    <w:sdt>
      <w:sdtPr>
        <w:rPr>
          <w:rFonts w:ascii="宋体" w:hAnsi="宋体" w:cs="宋体" w:hint="eastAsia"/>
          <w:b w:val="0"/>
          <w:bCs/>
          <w:kern w:val="0"/>
          <w:szCs w:val="24"/>
        </w:rPr>
        <w:alias w:val="模块:其他资产置换资产说明"/>
        <w:tag w:val="_GBC_a7d8a797c78a4fb398d42fc923a0a5dc"/>
        <w:id w:val="-620992567"/>
        <w:lock w:val="sdtLocked"/>
        <w:placeholder>
          <w:docPart w:val="GBC22222222222222222222222222222"/>
        </w:placeholder>
      </w:sdtPr>
      <w:sdtEndPr>
        <w:rPr>
          <w:rFonts w:cstheme="minorBidi"/>
          <w:szCs w:val="21"/>
        </w:rPr>
      </w:sdtEndPr>
      <w:sdtContent>
        <w:p w14:paraId="78B39DF8" w14:textId="77777777" w:rsidR="00B430B9" w:rsidRDefault="00000000">
          <w:pPr>
            <w:pStyle w:val="4"/>
            <w:numPr>
              <w:ilvl w:val="0"/>
              <w:numId w:val="92"/>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028148037"/>
            <w:lock w:val="sdtLocked"/>
            <w:placeholder>
              <w:docPart w:val="GBC22222222222222222222222222222"/>
            </w:placeholder>
          </w:sdtPr>
          <w:sdtContent>
            <w:p w14:paraId="72938FBC" w14:textId="07F6C6E8" w:rsidR="00B430B9" w:rsidRDefault="00000000" w:rsidP="0044477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FE0EF1" w14:textId="77777777" w:rsidR="00B430B9" w:rsidRDefault="00000000"/>
      </w:sdtContent>
    </w:sdt>
    <w:bookmarkStart w:id="253" w:name="_Toc247371936" w:displacedByCustomXml="next"/>
    <w:sdt>
      <w:sdtPr>
        <w:rPr>
          <w:rFonts w:ascii="宋体" w:hAnsi="宋体" w:cs="宋体" w:hint="eastAsia"/>
          <w:b w:val="0"/>
          <w:bCs/>
          <w:kern w:val="0"/>
          <w:szCs w:val="24"/>
        </w:rPr>
        <w:alias w:val="模块:年金计划主要内容及重大变化"/>
        <w:tag w:val="_GBC_868ef73c1ce14e36a7c8c41a6c9d1268"/>
        <w:id w:val="693420677"/>
        <w:lock w:val="sdtLocked"/>
        <w:placeholder>
          <w:docPart w:val="GBC22222222222222222222222222222"/>
        </w:placeholder>
      </w:sdtPr>
      <w:sdtEndPr>
        <w:rPr>
          <w:rFonts w:cstheme="minorBidi"/>
          <w:szCs w:val="21"/>
        </w:rPr>
      </w:sdtEndPr>
      <w:sdtContent>
        <w:p w14:paraId="2A8FFFE8" w14:textId="77777777" w:rsidR="00B430B9" w:rsidRDefault="00000000">
          <w:pPr>
            <w:pStyle w:val="3"/>
            <w:numPr>
              <w:ilvl w:val="0"/>
              <w:numId w:val="90"/>
            </w:numPr>
            <w:rPr>
              <w:rFonts w:ascii="宋体" w:hAnsi="宋体"/>
            </w:rPr>
          </w:pPr>
          <w:r>
            <w:rPr>
              <w:rFonts w:ascii="宋体" w:hAnsi="宋体" w:hint="eastAsia"/>
            </w:rPr>
            <w:t>年金计划</w:t>
          </w:r>
          <w:bookmarkEnd w:id="253"/>
        </w:p>
        <w:sdt>
          <w:sdtPr>
            <w:alias w:val="是否适用：年金计划[双击切换]"/>
            <w:tag w:val="_GBC_f69a163f78f74a54a6443aaa7388f0dd"/>
            <w:id w:val="-222304807"/>
            <w:lock w:val="sdtLocked"/>
            <w:placeholder>
              <w:docPart w:val="GBC22222222222222222222222222222"/>
            </w:placeholder>
          </w:sdtPr>
          <w:sdtContent>
            <w:p w14:paraId="02EB7013" w14:textId="1BB17A22" w:rsidR="00B430B9" w:rsidRDefault="00000000" w:rsidP="00444774">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373A22" w14:textId="77777777" w:rsidR="00B430B9" w:rsidRDefault="00B430B9"/>
    <w:sdt>
      <w:sdtPr>
        <w:rPr>
          <w:rFonts w:ascii="宋体" w:hAnsi="宋体" w:cs="宋体" w:hint="eastAsia"/>
          <w:b w:val="0"/>
          <w:bCs/>
          <w:kern w:val="0"/>
          <w:szCs w:val="21"/>
        </w:rPr>
        <w:alias w:val="模块:终止经营"/>
        <w:tag w:val="_GBC_eb9f713a39454ce1a2b0b09086ca70cc"/>
        <w:id w:val="-1871912719"/>
        <w:lock w:val="sdtLocked"/>
        <w:placeholder>
          <w:docPart w:val="GBC22222222222222222222222222222"/>
        </w:placeholder>
      </w:sdtPr>
      <w:sdtEndPr>
        <w:rPr>
          <w:rFonts w:cstheme="minorBidi"/>
          <w:kern w:val="2"/>
        </w:rPr>
      </w:sdtEndPr>
      <w:sdtContent>
        <w:p w14:paraId="6ABDEACA" w14:textId="77777777" w:rsidR="00B430B9" w:rsidRPr="00EF216C" w:rsidRDefault="00000000">
          <w:pPr>
            <w:pStyle w:val="3"/>
            <w:numPr>
              <w:ilvl w:val="0"/>
              <w:numId w:val="90"/>
            </w:numPr>
            <w:rPr>
              <w:rFonts w:ascii="宋体" w:hAnsi="宋体"/>
              <w:szCs w:val="21"/>
            </w:rPr>
          </w:pPr>
          <w:r w:rsidRPr="00EF216C">
            <w:rPr>
              <w:rFonts w:ascii="宋体" w:hAnsi="宋体" w:hint="eastAsia"/>
              <w:szCs w:val="21"/>
            </w:rPr>
            <w:t>终止经营</w:t>
          </w:r>
        </w:p>
        <w:sdt>
          <w:sdtPr>
            <w:alias w:val="是否适用：终止经营[双击切换]"/>
            <w:tag w:val="_GBC_8e88002e405543f593111633f63e4d8b"/>
            <w:id w:val="-995261949"/>
            <w:lock w:val="sdtLocked"/>
            <w:placeholder>
              <w:docPart w:val="GBC22222222222222222222222222222"/>
            </w:placeholder>
          </w:sdtPr>
          <w:sdtContent>
            <w:p w14:paraId="12E54052" w14:textId="5513674E" w:rsidR="00EF216C" w:rsidRDefault="00000000" w:rsidP="00EF216C">
              <w:r>
                <w:fldChar w:fldCharType="begin"/>
              </w:r>
              <w:r w:rsidR="00407940">
                <w:instrText xml:space="preserve"> MACROBUTTON  SnrToggleCheckbox √适用 </w:instrText>
              </w:r>
              <w:r>
                <w:fldChar w:fldCharType="end"/>
              </w:r>
              <w:r>
                <w:fldChar w:fldCharType="begin"/>
              </w:r>
              <w:r w:rsidR="00407940">
                <w:instrText xml:space="preserve"> MACROBUTTON  SnrToggleCheckbox □不适用 </w:instrText>
              </w:r>
              <w:r>
                <w:fldChar w:fldCharType="end"/>
              </w:r>
            </w:p>
          </w:sdtContent>
        </w:sdt>
        <w:p w14:paraId="74988FE6" w14:textId="77777777" w:rsidR="00407940" w:rsidRDefault="00407940">
          <w:pPr>
            <w:jc w:val="right"/>
          </w:pPr>
          <w:r>
            <w:rPr>
              <w:rFonts w:hint="eastAsia"/>
            </w:rPr>
            <w:t>单位：</w:t>
          </w:r>
          <w:sdt>
            <w:sdtPr>
              <w:rPr>
                <w:rFonts w:hint="eastAsia"/>
              </w:rPr>
              <w:alias w:val="单位：财务附注：终止经营"/>
              <w:tag w:val="_GBC_cb731ef6d91e47b99c7cdf5a6c8f9143"/>
              <w:id w:val="1979265363"/>
              <w:lock w:val="sdtLocked"/>
              <w:placeholder>
                <w:docPart w:val="5A336025CD6940E5B08D812C2AAF23B8"/>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终止经营"/>
              <w:tag w:val="_GBC_66508253491842418e3b00ba5fe035f8"/>
              <w:id w:val="-313177342"/>
              <w:lock w:val="sdtLocked"/>
              <w:placeholder>
                <w:docPart w:val="5A336025CD6940E5B08D812C2AAF23B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227"/>
            <w:gridCol w:w="1184"/>
            <w:gridCol w:w="1172"/>
            <w:gridCol w:w="1233"/>
            <w:gridCol w:w="1108"/>
            <w:gridCol w:w="1302"/>
            <w:gridCol w:w="1597"/>
          </w:tblGrid>
          <w:tr w:rsidR="00407940" w14:paraId="6D2C08F1" w14:textId="77777777" w:rsidTr="00407940">
            <w:trPr>
              <w:trHeight w:val="105"/>
            </w:trPr>
            <w:sdt>
              <w:sdtPr>
                <w:tag w:val="_PLD_f5a1f57108b14ba090806185928f4618"/>
                <w:id w:val="-1116674186"/>
                <w:lock w:val="sdtLocked"/>
              </w:sdt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65C4134" w14:textId="77777777" w:rsidR="00407940" w:rsidRDefault="00407940" w:rsidP="0066346B">
                    <w:pPr>
                      <w:jc w:val="center"/>
                    </w:pPr>
                    <w:r>
                      <w:rPr>
                        <w:rFonts w:hint="eastAsia"/>
                      </w:rPr>
                      <w:t>项目</w:t>
                    </w:r>
                  </w:p>
                </w:tc>
              </w:sdtContent>
            </w:sdt>
            <w:sdt>
              <w:sdtPr>
                <w:tag w:val="_PLD_261bbaec1d6544b0848dc9eb7d0d639d"/>
                <w:id w:val="383533467"/>
                <w:lock w:val="sdtLocked"/>
              </w:sdtPr>
              <w:sdtContent>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7C3E6252" w14:textId="77777777" w:rsidR="00407940" w:rsidRDefault="00407940" w:rsidP="0066346B">
                    <w:pPr>
                      <w:jc w:val="center"/>
                    </w:pPr>
                    <w:r>
                      <w:rPr>
                        <w:rFonts w:hint="eastAsia"/>
                      </w:rPr>
                      <w:t>收入</w:t>
                    </w:r>
                  </w:p>
                </w:tc>
              </w:sdtContent>
            </w:sdt>
            <w:sdt>
              <w:sdtPr>
                <w:tag w:val="_PLD_30dd812de5fd42a48a1afdb27818f569"/>
                <w:id w:val="477433362"/>
                <w:lock w:val="sdtLocked"/>
              </w:sdt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04EDC5A" w14:textId="77777777" w:rsidR="00407940" w:rsidRDefault="00407940" w:rsidP="0066346B">
                    <w:pPr>
                      <w:jc w:val="center"/>
                    </w:pPr>
                    <w:r>
                      <w:rPr>
                        <w:rFonts w:hint="eastAsia"/>
                      </w:rPr>
                      <w:t>费用</w:t>
                    </w:r>
                  </w:p>
                </w:tc>
              </w:sdtContent>
            </w:sdt>
            <w:sdt>
              <w:sdtPr>
                <w:tag w:val="_PLD_dc4a36c3f03b4a11ad58fe508b7ca274"/>
                <w:id w:val="521750937"/>
                <w:lock w:val="sdtLocked"/>
              </w:sdtPr>
              <w:sdtConten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6C682636" w14:textId="77777777" w:rsidR="00407940" w:rsidRDefault="00407940" w:rsidP="0066346B">
                    <w:pPr>
                      <w:jc w:val="center"/>
                    </w:pPr>
                    <w:r>
                      <w:rPr>
                        <w:rFonts w:hint="eastAsia"/>
                      </w:rPr>
                      <w:t>利润总额</w:t>
                    </w:r>
                  </w:p>
                </w:tc>
              </w:sdtContent>
            </w:sdt>
            <w:sdt>
              <w:sdtPr>
                <w:tag w:val="_PLD_0f963e1539eb400da4e96effd9730f42"/>
                <w:id w:val="-1209336400"/>
                <w:lock w:val="sdtLocked"/>
              </w:sdtPr>
              <w:sdtContent>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28EC453" w14:textId="77777777" w:rsidR="00407940" w:rsidRDefault="00407940" w:rsidP="0066346B">
                    <w:pPr>
                      <w:jc w:val="center"/>
                    </w:pPr>
                    <w:r>
                      <w:rPr>
                        <w:rFonts w:hint="eastAsia"/>
                      </w:rPr>
                      <w:t>所得税费用</w:t>
                    </w:r>
                  </w:p>
                </w:tc>
              </w:sdtContent>
            </w:sdt>
            <w:sdt>
              <w:sdtPr>
                <w:tag w:val="_PLD_08aa8edcca3d446e9d09355326f320d8"/>
                <w:id w:val="-1108576516"/>
                <w:lock w:val="sdtLocked"/>
              </w:sdtPr>
              <w:sdtContent>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A0EA327" w14:textId="77777777" w:rsidR="00407940" w:rsidRDefault="00407940" w:rsidP="0066346B">
                    <w:pPr>
                      <w:jc w:val="center"/>
                    </w:pPr>
                    <w:r>
                      <w:rPr>
                        <w:rFonts w:hint="eastAsia"/>
                      </w:rPr>
                      <w:t>净利润</w:t>
                    </w:r>
                  </w:p>
                </w:tc>
              </w:sdtContent>
            </w:sdt>
            <w:sdt>
              <w:sdtPr>
                <w:tag w:val="_PLD_b6c88fdabef34a3ab89676c8a3e3f153"/>
                <w:id w:val="-169866838"/>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4E960AE0" w14:textId="77777777" w:rsidR="00407940" w:rsidRDefault="00407940" w:rsidP="0066346B">
                    <w:pPr>
                      <w:jc w:val="center"/>
                    </w:pPr>
                    <w:r>
                      <w:rPr>
                        <w:rFonts w:hint="eastAsia"/>
                      </w:rPr>
                      <w:t>归属于母公司所有者的终止经营利润</w:t>
                    </w:r>
                  </w:p>
                </w:tc>
              </w:sdtContent>
            </w:sdt>
          </w:tr>
          <w:sdt>
            <w:sdtPr>
              <w:alias w:val="终止经营明细"/>
              <w:tag w:val="_GBC_79870db98e0d47c19dcf08ff9f5079ba"/>
              <w:id w:val="322178171"/>
              <w:lock w:val="sdtLocked"/>
              <w:placeholder>
                <w:docPart w:val="29A423ADCA614CBC969165192D61B4DD"/>
              </w:placeholder>
            </w:sdtPr>
            <w:sdtEndPr>
              <w:rPr>
                <w:rFonts w:hint="eastAsia"/>
              </w:rPr>
            </w:sdtEndPr>
            <w:sdtContent>
              <w:tr w:rsidR="00407940" w14:paraId="116A11B2" w14:textId="77777777" w:rsidTr="00407940">
                <w:trPr>
                  <w:trHeight w:val="105"/>
                </w:trPr>
                <w:tc>
                  <w:tcPr>
                    <w:tcW w:w="695" w:type="pct"/>
                    <w:tcBorders>
                      <w:top w:val="single" w:sz="4" w:space="0" w:color="auto"/>
                      <w:left w:val="single" w:sz="4" w:space="0" w:color="auto"/>
                      <w:bottom w:val="single" w:sz="4" w:space="0" w:color="auto"/>
                      <w:right w:val="single" w:sz="4" w:space="0" w:color="auto"/>
                    </w:tcBorders>
                    <w:shd w:val="clear" w:color="auto" w:fill="auto"/>
                  </w:tcPr>
                  <w:p w14:paraId="4D5FF006" w14:textId="77777777" w:rsidR="00407940" w:rsidRDefault="00407940" w:rsidP="0066346B">
                    <w:r>
                      <w:t>东莞市易纺供应链管理有限公司</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487F45D" w14:textId="77777777" w:rsidR="00407940" w:rsidRDefault="00407940" w:rsidP="0066346B">
                    <w:pPr>
                      <w:jc w:val="right"/>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EB679FD" w14:textId="77777777" w:rsidR="00407940" w:rsidRDefault="00407940" w:rsidP="0066346B">
                    <w:pPr>
                      <w:jc w:val="right"/>
                    </w:pPr>
                    <w:r>
                      <w:t>586,457.94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972AF75" w14:textId="77777777" w:rsidR="00407940" w:rsidRDefault="00407940" w:rsidP="0066346B">
                    <w:pPr>
                      <w:jc w:val="right"/>
                    </w:pPr>
                    <w:r>
                      <w:t>-911,409.01</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FC1FF76" w14:textId="77777777" w:rsidR="00407940" w:rsidRDefault="00407940" w:rsidP="0066346B">
                    <w:pPr>
                      <w:jc w:val="right"/>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72112E" w14:textId="77777777" w:rsidR="00407940" w:rsidRDefault="00407940" w:rsidP="0066346B">
                    <w:pPr>
                      <w:jc w:val="right"/>
                    </w:pPr>
                    <w:r>
                      <w:t>-911,409.01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309FE35" w14:textId="77777777" w:rsidR="00407940" w:rsidRDefault="00407940" w:rsidP="0066346B">
                    <w:pPr>
                      <w:jc w:val="right"/>
                    </w:pPr>
                    <w:r>
                      <w:t>-546,845.41</w:t>
                    </w:r>
                  </w:p>
                </w:tc>
              </w:tr>
            </w:sdtContent>
          </w:sdt>
        </w:tbl>
        <w:p w14:paraId="2DF55133" w14:textId="77777777" w:rsidR="00407940" w:rsidRDefault="00407940"/>
        <w:p w14:paraId="3B0C4703" w14:textId="77777777" w:rsidR="00407940" w:rsidRDefault="00407940">
          <w:pPr>
            <w:spacing w:before="60" w:after="60"/>
          </w:pPr>
          <w:r>
            <w:rPr>
              <w:rFonts w:hint="eastAsia"/>
            </w:rPr>
            <w:t>其他说明：</w:t>
          </w:r>
        </w:p>
        <w:sdt>
          <w:sdtPr>
            <w:alias w:val="终止经营的其他说明"/>
            <w:tag w:val="_GBC_be459227e51b461d9a247ed15aa34779"/>
            <w:id w:val="-970048524"/>
            <w:lock w:val="sdtLocked"/>
            <w:placeholder>
              <w:docPart w:val="5A336025CD6940E5B08D812C2AAF23B8"/>
            </w:placeholder>
          </w:sdtPr>
          <w:sdtContent>
            <w:p w14:paraId="610D2112" w14:textId="396DDA29" w:rsidR="00407940" w:rsidRDefault="00407940">
              <w:pPr>
                <w:rPr>
                  <w:rFonts w:cstheme="minorBidi"/>
                  <w:kern w:val="2"/>
                </w:rPr>
              </w:pPr>
              <w:r>
                <w:rPr>
                  <w:rFonts w:hint="eastAsia"/>
                </w:rPr>
                <w:t>无</w:t>
              </w:r>
            </w:p>
          </w:sdtContent>
        </w:sdt>
        <w:p w14:paraId="46B116E1" w14:textId="6E683A04" w:rsidR="00B430B9" w:rsidRDefault="00000000">
          <w:pPr>
            <w:rPr>
              <w:rFonts w:cstheme="minorBidi"/>
              <w:kern w:val="2"/>
            </w:rPr>
          </w:pPr>
        </w:p>
      </w:sdtContent>
    </w:sdt>
    <w:p w14:paraId="12C79905" w14:textId="77777777" w:rsidR="00B430B9" w:rsidRDefault="00B430B9"/>
    <w:p w14:paraId="0E462225" w14:textId="77777777" w:rsidR="00B430B9" w:rsidRDefault="00000000">
      <w:pPr>
        <w:pStyle w:val="3"/>
        <w:numPr>
          <w:ilvl w:val="0"/>
          <w:numId w:val="90"/>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672487677"/>
        <w:lock w:val="sdtLocked"/>
        <w:placeholder>
          <w:docPart w:val="GBC22222222222222222222222222222"/>
        </w:placeholder>
      </w:sdtPr>
      <w:sdtEndPr>
        <w:rPr>
          <w:rFonts w:hint="default"/>
        </w:rPr>
      </w:sdtEndPr>
      <w:sdtContent>
        <w:p w14:paraId="3398AA4D" w14:textId="77777777" w:rsidR="00B430B9" w:rsidRDefault="00000000">
          <w:pPr>
            <w:pStyle w:val="4"/>
            <w:numPr>
              <w:ilvl w:val="1"/>
              <w:numId w:val="93"/>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60160850"/>
            <w:lock w:val="sdtLocked"/>
            <w:placeholder>
              <w:docPart w:val="GBC22222222222222222222222222222"/>
            </w:placeholder>
          </w:sdtPr>
          <w:sdtContent>
            <w:p w14:paraId="02CA230B" w14:textId="706A8D1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分部的确定依据与会计政策"/>
            <w:tag w:val="_GBC_025e15951a494fa2845d296cf8db1fdb"/>
            <w:id w:val="285937822"/>
            <w:lock w:val="sdtLocked"/>
            <w:placeholder>
              <w:docPart w:val="GBC22222222222222222222222222222"/>
            </w:placeholder>
          </w:sdtPr>
          <w:sdtContent>
            <w:p w14:paraId="1FAF1306" w14:textId="04FAB46C" w:rsidR="00B430B9" w:rsidRPr="002E0938" w:rsidRDefault="00000000" w:rsidP="00780FC9">
              <w:pPr>
                <w:ind w:firstLine="420"/>
                <w:rPr>
                  <w:bCs w:val="0"/>
                  <w:i/>
                </w:rPr>
              </w:pPr>
              <w:r>
                <w:rPr>
                  <w:rFonts w:hint="eastAsia"/>
                </w:rPr>
                <w:t>公司以内部组织结构、管理要求、内部报告制度等为依据确定报告分部，</w:t>
              </w:r>
              <w:r>
                <w:rPr>
                  <w:rFonts w:hint="eastAsia"/>
                  <w:iCs/>
                </w:rPr>
                <w:t>以业务分部为基础确定报告分部。</w:t>
              </w:r>
              <w:r>
                <w:rPr>
                  <w:rFonts w:hint="eastAsia"/>
                </w:rPr>
                <w:t>与各分部共同使用的资产、负债按照规模比例在不同的分部之间分配。</w:t>
              </w:r>
            </w:p>
          </w:sdtContent>
        </w:sdt>
        <w:p w14:paraId="1A797F3D" w14:textId="77777777" w:rsidR="00B430B9" w:rsidRDefault="00000000"/>
      </w:sdtContent>
    </w:sdt>
    <w:sdt>
      <w:sdtPr>
        <w:rPr>
          <w:rFonts w:ascii="宋体" w:hAnsi="宋体" w:cs="宋体" w:hint="eastAsia"/>
          <w:b w:val="0"/>
          <w:bCs/>
          <w:kern w:val="0"/>
          <w:szCs w:val="24"/>
        </w:rPr>
        <w:alias w:val="模块:报告分部的财务信息"/>
        <w:tag w:val="_GBC_7bcfc6b35dea4597b05ae9db882c542b"/>
        <w:id w:val="501559890"/>
        <w:lock w:val="sdtLocked"/>
        <w:placeholder>
          <w:docPart w:val="GBC22222222222222222222222222222"/>
        </w:placeholder>
      </w:sdtPr>
      <w:sdtEndPr>
        <w:rPr>
          <w:rFonts w:hint="default"/>
          <w:szCs w:val="21"/>
        </w:rPr>
      </w:sdtEndPr>
      <w:sdtContent>
        <w:p w14:paraId="4212F82A" w14:textId="77777777" w:rsidR="00B430B9" w:rsidRDefault="00000000">
          <w:pPr>
            <w:pStyle w:val="4"/>
            <w:numPr>
              <w:ilvl w:val="1"/>
              <w:numId w:val="93"/>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1983221806"/>
            <w:lock w:val="sdtLocked"/>
            <w:placeholder>
              <w:docPart w:val="GBC22222222222222222222222222222"/>
            </w:placeholder>
          </w:sdtPr>
          <w:sdtContent>
            <w:p w14:paraId="6CC73527" w14:textId="12811C8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4F0777" w14:textId="77777777" w:rsidR="00B430B9" w:rsidRDefault="00000000">
          <w:pPr>
            <w:pStyle w:val="ac"/>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4830493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0617613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2001"/>
            <w:gridCol w:w="1581"/>
            <w:gridCol w:w="1355"/>
            <w:gridCol w:w="2001"/>
          </w:tblGrid>
          <w:tr w:rsidR="005B3CB7" w14:paraId="631432A7" w14:textId="77777777" w:rsidTr="00205F30">
            <w:sdt>
              <w:sdtPr>
                <w:tag w:val="_PLD_2124bd1595e9432ab250a15c084078c3"/>
                <w:id w:val="55900841"/>
                <w:lock w:val="sdtLocked"/>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14:paraId="3856816C" w14:textId="77777777" w:rsidR="00B430B9" w:rsidRDefault="00000000" w:rsidP="00205F30">
                    <w:pPr>
                      <w:jc w:val="center"/>
                    </w:pPr>
                    <w:r>
                      <w:rPr>
                        <w:rFonts w:hint="eastAsia"/>
                      </w:rPr>
                      <w:t>项目</w:t>
                    </w:r>
                  </w:p>
                </w:tc>
              </w:sdtContent>
            </w:sdt>
            <w:sdt>
              <w:sdtPr>
                <w:alias w:val="分部报告科目名称"/>
                <w:tag w:val="_GBC_24843a4914494260b42de1b13e529c2d"/>
                <w:id w:val="-1725817050"/>
                <w:lock w:val="sdtLocked"/>
              </w:sdtPr>
              <w:sdtContent>
                <w:tc>
                  <w:tcPr>
                    <w:tcW w:w="589" w:type="pct"/>
                    <w:tcBorders>
                      <w:top w:val="single" w:sz="4" w:space="0" w:color="auto"/>
                      <w:left w:val="single" w:sz="4" w:space="0" w:color="auto"/>
                      <w:bottom w:val="single" w:sz="4" w:space="0" w:color="auto"/>
                      <w:right w:val="single" w:sz="4" w:space="0" w:color="auto"/>
                    </w:tcBorders>
                    <w:shd w:val="clear" w:color="auto" w:fill="auto"/>
                  </w:tcPr>
                  <w:p w14:paraId="69AFE21A" w14:textId="08BADD5B" w:rsidR="00B430B9" w:rsidRDefault="00000000" w:rsidP="00205F30">
                    <w:pPr>
                      <w:jc w:val="center"/>
                    </w:pPr>
                    <w:r>
                      <w:rPr>
                        <w:rFonts w:hint="eastAsia"/>
                      </w:rPr>
                      <w:t>租赁业</w:t>
                    </w:r>
                  </w:p>
                </w:tc>
              </w:sdtContent>
            </w:sdt>
            <w:sdt>
              <w:sdtPr>
                <w:alias w:val="分部报告科目名称"/>
                <w:tag w:val="_GBC_24843a4914494260b42de1b13e529c2d"/>
                <w:id w:val="816840336"/>
                <w:lock w:val="sdtLocked"/>
              </w:sdtPr>
              <w:sdtContent>
                <w:tc>
                  <w:tcPr>
                    <w:tcW w:w="589" w:type="pct"/>
                    <w:tcBorders>
                      <w:top w:val="single" w:sz="4" w:space="0" w:color="auto"/>
                      <w:left w:val="single" w:sz="4" w:space="0" w:color="auto"/>
                      <w:bottom w:val="single" w:sz="4" w:space="0" w:color="auto"/>
                      <w:right w:val="single" w:sz="4" w:space="0" w:color="auto"/>
                    </w:tcBorders>
                    <w:shd w:val="clear" w:color="auto" w:fill="auto"/>
                  </w:tcPr>
                  <w:p w14:paraId="1B81DF6E" w14:textId="02114326" w:rsidR="00B430B9" w:rsidRDefault="00000000" w:rsidP="00205F30">
                    <w:pPr>
                      <w:jc w:val="center"/>
                    </w:pPr>
                    <w:r>
                      <w:rPr>
                        <w:rFonts w:hint="eastAsia"/>
                      </w:rPr>
                      <w:t>网络服务业</w:t>
                    </w:r>
                  </w:p>
                </w:tc>
              </w:sdtContent>
            </w:sdt>
            <w:sdt>
              <w:sdtPr>
                <w:tag w:val="_PLD_bbb5338509514804b5ec1d4ec145b14b"/>
                <w:id w:val="1458838536"/>
                <w:lock w:val="sdtLocked"/>
              </w:sdt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14:paraId="60654C96" w14:textId="77777777" w:rsidR="00B430B9" w:rsidRDefault="00000000" w:rsidP="00205F30">
                    <w:pPr>
                      <w:jc w:val="center"/>
                    </w:pPr>
                    <w:r>
                      <w:rPr>
                        <w:rFonts w:hint="eastAsia"/>
                      </w:rPr>
                      <w:t>分部间抵销</w:t>
                    </w:r>
                  </w:p>
                </w:tc>
              </w:sdtContent>
            </w:sdt>
            <w:sdt>
              <w:sdtPr>
                <w:tag w:val="_PLD_fa3be9e49ff54f5f94b69f487029a441"/>
                <w:id w:val="-1533955951"/>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14:paraId="2937F73A" w14:textId="77777777" w:rsidR="00B430B9" w:rsidRDefault="00000000" w:rsidP="00205F30">
                    <w:pPr>
                      <w:jc w:val="center"/>
                    </w:pPr>
                    <w:r>
                      <w:rPr>
                        <w:rFonts w:hint="eastAsia"/>
                      </w:rPr>
                      <w:t>合计</w:t>
                    </w:r>
                  </w:p>
                </w:tc>
              </w:sdtContent>
            </w:sdt>
          </w:tr>
          <w:sdt>
            <w:sdtPr>
              <w:alias w:val="报告分部的财务信息明细"/>
              <w:tag w:val="_GBC_435f11a5acef4777992074d40da0f5c0"/>
              <w:id w:val="33633804"/>
              <w:lock w:val="sdtLocked"/>
            </w:sdtPr>
            <w:sdtContent>
              <w:tr w:rsidR="005B3CB7" w14:paraId="3FD3444E" w14:textId="77777777" w:rsidTr="00205F30">
                <w:tc>
                  <w:tcPr>
                    <w:tcW w:w="1471" w:type="pct"/>
                    <w:tcBorders>
                      <w:top w:val="single" w:sz="4" w:space="0" w:color="auto"/>
                      <w:left w:val="single" w:sz="4" w:space="0" w:color="auto"/>
                      <w:bottom w:val="single" w:sz="4" w:space="0" w:color="auto"/>
                      <w:right w:val="single" w:sz="4" w:space="0" w:color="auto"/>
                    </w:tcBorders>
                    <w:shd w:val="clear" w:color="auto" w:fill="auto"/>
                  </w:tcPr>
                  <w:p w14:paraId="18E80E8E" w14:textId="77777777" w:rsidR="00B430B9" w:rsidRDefault="00000000" w:rsidP="00205F30">
                    <w:r>
                      <w:t>主营业务收入</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98327EB" w14:textId="77777777" w:rsidR="00B430B9" w:rsidRDefault="00000000" w:rsidP="00205F30">
                    <w:pPr>
                      <w:jc w:val="right"/>
                    </w:pPr>
                    <w:r>
                      <w:t>399,848,450.34</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79F1D0A" w14:textId="77777777" w:rsidR="00B430B9" w:rsidRDefault="00000000" w:rsidP="00205F30">
                    <w:pPr>
                      <w:jc w:val="right"/>
                    </w:pPr>
                    <w:r>
                      <w:t>1,200,706.44</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E29EB18" w14:textId="77777777" w:rsidR="00B430B9" w:rsidRDefault="00B430B9" w:rsidP="00205F30">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792C9EC1" w14:textId="77777777" w:rsidR="00B430B9" w:rsidRDefault="00000000" w:rsidP="00205F30">
                    <w:pPr>
                      <w:jc w:val="right"/>
                    </w:pPr>
                    <w:r>
                      <w:t>401,049,156.78</w:t>
                    </w:r>
                  </w:p>
                </w:tc>
              </w:tr>
            </w:sdtContent>
          </w:sdt>
          <w:sdt>
            <w:sdtPr>
              <w:alias w:val="报告分部的财务信息明细"/>
              <w:tag w:val="_GBC_435f11a5acef4777992074d40da0f5c0"/>
              <w:id w:val="-1449308689"/>
              <w:lock w:val="sdtLocked"/>
            </w:sdtPr>
            <w:sdtContent>
              <w:tr w:rsidR="005B3CB7" w14:paraId="0244855A" w14:textId="77777777" w:rsidTr="00205F30">
                <w:tc>
                  <w:tcPr>
                    <w:tcW w:w="1471" w:type="pct"/>
                    <w:tcBorders>
                      <w:top w:val="single" w:sz="4" w:space="0" w:color="auto"/>
                      <w:left w:val="single" w:sz="4" w:space="0" w:color="auto"/>
                      <w:bottom w:val="single" w:sz="4" w:space="0" w:color="auto"/>
                      <w:right w:val="single" w:sz="4" w:space="0" w:color="auto"/>
                    </w:tcBorders>
                    <w:shd w:val="clear" w:color="auto" w:fill="auto"/>
                  </w:tcPr>
                  <w:p w14:paraId="26F03749" w14:textId="77777777" w:rsidR="00B430B9" w:rsidRDefault="00000000" w:rsidP="00205F30">
                    <w:r>
                      <w:t>主营业务成本</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885A1EA" w14:textId="77777777" w:rsidR="00B430B9" w:rsidRDefault="00000000" w:rsidP="00205F30">
                    <w:pPr>
                      <w:jc w:val="right"/>
                    </w:pPr>
                    <w:r>
                      <w:t>215,109,299.40</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9A18943" w14:textId="77777777" w:rsidR="00B430B9" w:rsidRDefault="00000000" w:rsidP="00205F30">
                    <w:pPr>
                      <w:jc w:val="right"/>
                    </w:pPr>
                    <w:r>
                      <w:t>462,361.44</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51BC7D2" w14:textId="77777777" w:rsidR="00B430B9" w:rsidRDefault="00B430B9" w:rsidP="00205F30">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45CDC67D" w14:textId="77777777" w:rsidR="00B430B9" w:rsidRDefault="00000000" w:rsidP="00205F30">
                    <w:pPr>
                      <w:jc w:val="right"/>
                    </w:pPr>
                    <w:r>
                      <w:t>215,571,660.84</w:t>
                    </w:r>
                  </w:p>
                </w:tc>
              </w:tr>
            </w:sdtContent>
          </w:sdt>
          <w:sdt>
            <w:sdtPr>
              <w:alias w:val="报告分部的财务信息明细"/>
              <w:tag w:val="_GBC_435f11a5acef4777992074d40da0f5c0"/>
              <w:id w:val="377281389"/>
              <w:lock w:val="sdtLocked"/>
            </w:sdtPr>
            <w:sdtContent>
              <w:tr w:rsidR="005B3CB7" w14:paraId="187A55D5" w14:textId="77777777" w:rsidTr="00205F30">
                <w:tc>
                  <w:tcPr>
                    <w:tcW w:w="1471" w:type="pct"/>
                    <w:tcBorders>
                      <w:top w:val="single" w:sz="4" w:space="0" w:color="auto"/>
                      <w:left w:val="single" w:sz="4" w:space="0" w:color="auto"/>
                      <w:bottom w:val="single" w:sz="4" w:space="0" w:color="auto"/>
                      <w:right w:val="single" w:sz="4" w:space="0" w:color="auto"/>
                    </w:tcBorders>
                    <w:shd w:val="clear" w:color="auto" w:fill="auto"/>
                  </w:tcPr>
                  <w:p w14:paraId="19BC7C4E" w14:textId="77777777" w:rsidR="00B430B9" w:rsidRDefault="00000000" w:rsidP="00205F30">
                    <w:r>
                      <w:t>资产总额</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EF96F10" w14:textId="539F58D5" w:rsidR="00B430B9" w:rsidRDefault="00301CD7" w:rsidP="00205F30">
                    <w:pPr>
                      <w:jc w:val="right"/>
                    </w:pPr>
                    <w:r w:rsidRPr="00301CD7">
                      <w:t>11,894,894,735.20</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226A887" w14:textId="77777777" w:rsidR="00B430B9" w:rsidRDefault="00000000" w:rsidP="00205F30">
                    <w:pPr>
                      <w:jc w:val="right"/>
                    </w:pPr>
                    <w:r>
                      <w:t>19,798,490.07</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01C3CA7" w14:textId="77777777" w:rsidR="00B430B9" w:rsidRDefault="00B430B9" w:rsidP="00205F30">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664FA503" w14:textId="515181B9" w:rsidR="00B430B9" w:rsidRDefault="00301CD7" w:rsidP="00205F30">
                    <w:pPr>
                      <w:jc w:val="right"/>
                    </w:pPr>
                    <w:r>
                      <w:t>11,914,693,225.27</w:t>
                    </w:r>
                  </w:p>
                </w:tc>
              </w:tr>
            </w:sdtContent>
          </w:sdt>
          <w:sdt>
            <w:sdtPr>
              <w:alias w:val="报告分部的财务信息明细"/>
              <w:tag w:val="_GBC_435f11a5acef4777992074d40da0f5c0"/>
              <w:id w:val="1432854412"/>
              <w:lock w:val="sdtLocked"/>
            </w:sdtPr>
            <w:sdtContent>
              <w:tr w:rsidR="005B3CB7" w14:paraId="1595E5C3" w14:textId="77777777" w:rsidTr="00205F30">
                <w:tc>
                  <w:tcPr>
                    <w:tcW w:w="1471" w:type="pct"/>
                    <w:tcBorders>
                      <w:top w:val="single" w:sz="4" w:space="0" w:color="auto"/>
                      <w:left w:val="single" w:sz="4" w:space="0" w:color="auto"/>
                      <w:bottom w:val="single" w:sz="4" w:space="0" w:color="auto"/>
                      <w:right w:val="single" w:sz="4" w:space="0" w:color="auto"/>
                    </w:tcBorders>
                    <w:shd w:val="clear" w:color="auto" w:fill="auto"/>
                  </w:tcPr>
                  <w:p w14:paraId="283B9BE1" w14:textId="77777777" w:rsidR="00B430B9" w:rsidRDefault="00000000" w:rsidP="00205F30">
                    <w:r>
                      <w:t>负债总额</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1D7D5DE" w14:textId="77777777" w:rsidR="00B430B9" w:rsidRDefault="00000000" w:rsidP="00205F30">
                    <w:pPr>
                      <w:jc w:val="right"/>
                    </w:pPr>
                    <w:r>
                      <w:t>5,701,367,162.47</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03451EF" w14:textId="77777777" w:rsidR="00B430B9" w:rsidRDefault="00000000" w:rsidP="00205F30">
                    <w:pPr>
                      <w:jc w:val="right"/>
                    </w:pPr>
                    <w:r>
                      <w:t>5,858,972.23</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1237FEB7" w14:textId="77777777" w:rsidR="00B430B9" w:rsidRDefault="00B430B9" w:rsidP="00205F30">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09337180" w14:textId="77777777" w:rsidR="00B430B9" w:rsidRDefault="00000000" w:rsidP="00205F30">
                    <w:pPr>
                      <w:jc w:val="right"/>
                    </w:pPr>
                    <w:r>
                      <w:t>5,707,226,134.70</w:t>
                    </w:r>
                  </w:p>
                </w:tc>
              </w:tr>
            </w:sdtContent>
          </w:sdt>
        </w:tbl>
        <w:p w14:paraId="3CC6C033" w14:textId="77777777" w:rsidR="00B430B9" w:rsidRDefault="00000000"/>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2138251560"/>
        <w:lock w:val="sdtLocked"/>
        <w:placeholder>
          <w:docPart w:val="GBC22222222222222222222222222222"/>
        </w:placeholder>
      </w:sdtPr>
      <w:sdtContent>
        <w:p w14:paraId="2FC8312E" w14:textId="77777777" w:rsidR="00B430B9" w:rsidRDefault="00000000">
          <w:pPr>
            <w:pStyle w:val="4"/>
            <w:numPr>
              <w:ilvl w:val="1"/>
              <w:numId w:val="93"/>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1196850015"/>
            <w:lock w:val="sdtLocked"/>
            <w:placeholder>
              <w:docPart w:val="GBC22222222222222222222222222222"/>
            </w:placeholder>
          </w:sdtPr>
          <w:sdtContent>
            <w:p w14:paraId="3DD21DEC" w14:textId="645BED32" w:rsidR="00B430B9" w:rsidRDefault="00000000" w:rsidP="005B3CB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54" w:name="_Hlk142595943" w:displacedByCustomXml="next"/>
      </w:sdtContent>
    </w:sdt>
    <w:bookmarkEnd w:id="254" w:displacedByCustomXml="prev"/>
    <w:p w14:paraId="40D2BFC0" w14:textId="77777777" w:rsidR="00B430B9" w:rsidRDefault="00B430B9"/>
    <w:sdt>
      <w:sdtPr>
        <w:rPr>
          <w:rFonts w:ascii="宋体" w:hAnsi="宋体" w:cs="宋体" w:hint="eastAsia"/>
          <w:b w:val="0"/>
          <w:bCs/>
          <w:kern w:val="0"/>
          <w:szCs w:val="21"/>
        </w:rPr>
        <w:alias w:val="模块:分部信息其他说明"/>
        <w:tag w:val="_GBC_bf8b759cb5b84035861b501b67f52f53"/>
        <w:id w:val="-1797674338"/>
        <w:lock w:val="sdtLocked"/>
        <w:placeholder>
          <w:docPart w:val="GBC22222222222222222222222222222"/>
        </w:placeholder>
      </w:sdtPr>
      <w:sdtContent>
        <w:p w14:paraId="7012FA7F" w14:textId="77777777" w:rsidR="00B430B9" w:rsidRDefault="00000000">
          <w:pPr>
            <w:pStyle w:val="4"/>
            <w:numPr>
              <w:ilvl w:val="1"/>
              <w:numId w:val="93"/>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779376066"/>
            <w:lock w:val="sdtLocked"/>
            <w:placeholder>
              <w:docPart w:val="GBC22222222222222222222222222222"/>
            </w:placeholder>
          </w:sdtPr>
          <w:sdtContent>
            <w:p w14:paraId="399F6464" w14:textId="2F0AC75E" w:rsidR="00B430B9" w:rsidRDefault="00000000" w:rsidP="005B3CB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DB2A65" w14:textId="77777777" w:rsidR="00B430B9" w:rsidRDefault="00000000"/>
      </w:sdtContent>
    </w:sdt>
    <w:bookmarkStart w:id="255" w:name="_Toc241636520" w:displacedByCustomXml="next"/>
    <w:sdt>
      <w:sdtPr>
        <w:rPr>
          <w:rFonts w:ascii="宋体" w:hAnsi="宋体" w:cs="宋体" w:hint="eastAsia"/>
          <w:b w:val="0"/>
          <w:bCs/>
          <w:kern w:val="0"/>
          <w:szCs w:val="21"/>
        </w:rPr>
        <w:alias w:val="模块:其他重要事项说明"/>
        <w:tag w:val="_GBC_0e2af5e32a53408bb340218a0c352be0"/>
        <w:id w:val="266897365"/>
        <w:lock w:val="sdtLocked"/>
        <w:placeholder>
          <w:docPart w:val="GBC22222222222222222222222222222"/>
        </w:placeholder>
      </w:sdtPr>
      <w:sdtEndPr>
        <w:rPr>
          <w:rFonts w:cstheme="minorBidi"/>
          <w:kern w:val="2"/>
        </w:rPr>
      </w:sdtEndPr>
      <w:sdtContent>
        <w:bookmarkEnd w:id="255" w:displacedByCustomXml="prev"/>
        <w:p w14:paraId="1CF624E8" w14:textId="77777777" w:rsidR="00B430B9" w:rsidRDefault="00000000">
          <w:pPr>
            <w:pStyle w:val="3"/>
            <w:numPr>
              <w:ilvl w:val="0"/>
              <w:numId w:val="90"/>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052834787"/>
            <w:lock w:val="sdtLocked"/>
            <w:placeholder>
              <w:docPart w:val="GBC22222222222222222222222222222"/>
            </w:placeholder>
          </w:sdtPr>
          <w:sdtContent>
            <w:p w14:paraId="5CBC970C" w14:textId="632224BF" w:rsidR="00B430B9" w:rsidRDefault="00000000" w:rsidP="005B3CB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9FB8EE9" w14:textId="77777777" w:rsidR="00B430B9" w:rsidRDefault="00B430B9"/>
    <w:bookmarkStart w:id="256" w:name="_Hlk143174349" w:displacedByCustomXml="next"/>
    <w:sdt>
      <w:sdtPr>
        <w:rPr>
          <w:rFonts w:ascii="宋体" w:hAnsi="宋体" w:cs="宋体"/>
          <w:b w:val="0"/>
          <w:bCs/>
          <w:kern w:val="0"/>
          <w:szCs w:val="21"/>
        </w:rPr>
        <w:alias w:val="模块:其他重要事项的说明"/>
        <w:tag w:val="_GBC_a9d998641356411784b3ec54387f322d"/>
        <w:id w:val="-1515532585"/>
        <w:lock w:val="sdtLocked"/>
        <w:placeholder>
          <w:docPart w:val="GBC22222222222222222222222222222"/>
        </w:placeholder>
      </w:sdtPr>
      <w:sdtContent>
        <w:p w14:paraId="75812BC3" w14:textId="77777777" w:rsidR="00F4426E" w:rsidRDefault="00F4426E">
          <w:pPr>
            <w:pStyle w:val="3"/>
            <w:numPr>
              <w:ilvl w:val="0"/>
              <w:numId w:val="19"/>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441035486"/>
            <w:lock w:val="sdtLocked"/>
          </w:sdtPr>
          <w:sdtContent>
            <w:p w14:paraId="7778C981" w14:textId="77777777" w:rsidR="00F4426E" w:rsidRDefault="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其他重要事项的说明"/>
            <w:tag w:val="_GBC_3a09ecc703144c23b6afd2a11890c0c6"/>
            <w:id w:val="-1027490343"/>
            <w:lock w:val="sdtLocked"/>
          </w:sdtPr>
          <w:sdtContent>
            <w:p w14:paraId="6FD748D4" w14:textId="77777777" w:rsidR="00F4426E" w:rsidRDefault="00F4426E" w:rsidP="00F4426E">
              <w:pPr>
                <w:ind w:firstLineChars="200" w:firstLine="420"/>
              </w:pPr>
              <w:r>
                <w:t>(一)租赁</w:t>
              </w:r>
            </w:p>
            <w:p w14:paraId="3111EDAB" w14:textId="77777777" w:rsidR="00F4426E" w:rsidRDefault="00F4426E" w:rsidP="00F4426E">
              <w:pPr>
                <w:ind w:firstLineChars="200" w:firstLine="420"/>
              </w:pPr>
              <w:r>
                <w:t>1.公司作为承租人</w:t>
              </w:r>
            </w:p>
            <w:p w14:paraId="17D78E51" w14:textId="77777777" w:rsidR="00F4426E" w:rsidRDefault="00F4426E" w:rsidP="00F4426E">
              <w:pPr>
                <w:ind w:firstLineChars="200" w:firstLine="420"/>
              </w:pPr>
              <w:r>
                <w:t>(1)使用权资产相关信息详见本报告第十节财务报告七、合并财务报表项目注释 25、使用权 资产之说明。</w:t>
              </w:r>
            </w:p>
            <w:p w14:paraId="437B810F" w14:textId="74C5C91A" w:rsidR="00F4426E" w:rsidRDefault="00F4426E" w:rsidP="00F4426E">
              <w:pPr>
                <w:ind w:firstLineChars="200" w:firstLine="420"/>
              </w:pPr>
              <w:r>
                <w:t>(2)公司对短期租赁和低价值资产租赁的会计政策详见本报告第十节财务报告五、重要会计政策及会计估计 42.租赁之说明。计入当期损益的短期租赁费用和低价值资产租赁费用金额如下：</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60"/>
                <w:gridCol w:w="1987"/>
                <w:gridCol w:w="1986"/>
              </w:tblGrid>
              <w:tr w:rsidR="00F4426E" w14:paraId="1051364B" w14:textId="77777777">
                <w:trPr>
                  <w:trHeight w:val="454"/>
                  <w:tblHeader/>
                </w:trPr>
                <w:tc>
                  <w:tcPr>
                    <w:tcW w:w="2751" w:type="pct"/>
                    <w:shd w:val="clear" w:color="auto" w:fill="auto"/>
                    <w:vAlign w:val="center"/>
                  </w:tcPr>
                  <w:p w14:paraId="7412E8CC" w14:textId="77777777" w:rsidR="00F4426E" w:rsidRDefault="00F4426E">
                    <w:r>
                      <w:t>项目</w:t>
                    </w:r>
                  </w:p>
                </w:tc>
                <w:tc>
                  <w:tcPr>
                    <w:tcW w:w="1125" w:type="pct"/>
                    <w:shd w:val="clear" w:color="auto" w:fill="auto"/>
                    <w:vAlign w:val="center"/>
                  </w:tcPr>
                  <w:p w14:paraId="1479DDD6" w14:textId="77777777" w:rsidR="00F4426E" w:rsidRDefault="00F4426E">
                    <w:r>
                      <w:t>本期数</w:t>
                    </w:r>
                  </w:p>
                </w:tc>
                <w:tc>
                  <w:tcPr>
                    <w:tcW w:w="1125" w:type="pct"/>
                    <w:shd w:val="clear" w:color="auto" w:fill="auto"/>
                    <w:vAlign w:val="center"/>
                  </w:tcPr>
                  <w:p w14:paraId="22401ACF" w14:textId="77777777" w:rsidR="00F4426E" w:rsidRDefault="00F4426E">
                    <w:r>
                      <w:t>上年同期数</w:t>
                    </w:r>
                  </w:p>
                </w:tc>
              </w:tr>
              <w:tr w:rsidR="00F4426E" w14:paraId="02462722" w14:textId="77777777">
                <w:trPr>
                  <w:trHeight w:val="454"/>
                  <w:tblHeader/>
                </w:trPr>
                <w:tc>
                  <w:tcPr>
                    <w:tcW w:w="2751" w:type="pct"/>
                    <w:shd w:val="clear" w:color="auto" w:fill="auto"/>
                    <w:vAlign w:val="center"/>
                  </w:tcPr>
                  <w:p w14:paraId="169C8C7A" w14:textId="77777777" w:rsidR="00F4426E" w:rsidRDefault="00F4426E">
                    <w:r>
                      <w:t>短期租赁费用</w:t>
                    </w:r>
                  </w:p>
                </w:tc>
                <w:tc>
                  <w:tcPr>
                    <w:tcW w:w="1125" w:type="pct"/>
                    <w:shd w:val="clear" w:color="auto" w:fill="auto"/>
                    <w:vAlign w:val="center"/>
                  </w:tcPr>
                  <w:p w14:paraId="0EC5E4C3" w14:textId="77777777" w:rsidR="00F4426E" w:rsidRDefault="00F4426E">
                    <w:r>
                      <w:t>145,526.74</w:t>
                    </w:r>
                  </w:p>
                </w:tc>
                <w:tc>
                  <w:tcPr>
                    <w:tcW w:w="1125" w:type="pct"/>
                    <w:shd w:val="clear" w:color="auto" w:fill="auto"/>
                    <w:vAlign w:val="center"/>
                  </w:tcPr>
                  <w:p w14:paraId="58E5C868" w14:textId="77777777" w:rsidR="00F4426E" w:rsidRDefault="00F4426E">
                    <w:r>
                      <w:t> 143,252.97</w:t>
                    </w:r>
                  </w:p>
                </w:tc>
              </w:tr>
              <w:tr w:rsidR="00F4426E" w14:paraId="39EF2E30" w14:textId="77777777">
                <w:trPr>
                  <w:trHeight w:val="454"/>
                  <w:tblHeader/>
                </w:trPr>
                <w:tc>
                  <w:tcPr>
                    <w:tcW w:w="2751" w:type="pct"/>
                    <w:shd w:val="clear" w:color="auto" w:fill="auto"/>
                    <w:vAlign w:val="center"/>
                  </w:tcPr>
                  <w:p w14:paraId="585805A9" w14:textId="77777777" w:rsidR="00F4426E" w:rsidRDefault="00F4426E">
                    <w:r>
                      <w:t>合计</w:t>
                    </w:r>
                  </w:p>
                </w:tc>
                <w:tc>
                  <w:tcPr>
                    <w:tcW w:w="1125" w:type="pct"/>
                    <w:shd w:val="clear" w:color="auto" w:fill="auto"/>
                    <w:vAlign w:val="center"/>
                  </w:tcPr>
                  <w:p w14:paraId="43DE1B15" w14:textId="77777777" w:rsidR="00F4426E" w:rsidRDefault="00F4426E">
                    <w:r>
                      <w:t>145,526.74</w:t>
                    </w:r>
                  </w:p>
                </w:tc>
                <w:tc>
                  <w:tcPr>
                    <w:tcW w:w="1125" w:type="pct"/>
                    <w:shd w:val="clear" w:color="auto" w:fill="auto"/>
                    <w:vAlign w:val="center"/>
                  </w:tcPr>
                  <w:p w14:paraId="3AC1DAAF" w14:textId="77777777" w:rsidR="00F4426E" w:rsidRDefault="00F4426E">
                    <w:r>
                      <w:t> 143,252.97 </w:t>
                    </w:r>
                  </w:p>
                </w:tc>
              </w:tr>
            </w:tbl>
            <w:p w14:paraId="27CBAD46" w14:textId="77777777" w:rsidR="00F4426E" w:rsidRDefault="00F4426E" w:rsidP="00B10582">
              <w:pPr>
                <w:ind w:firstLineChars="200" w:firstLine="420"/>
              </w:pPr>
              <w:r>
                <w:t>(3)与租赁相关的当期损益及现金流</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59"/>
                <w:gridCol w:w="1987"/>
                <w:gridCol w:w="1987"/>
              </w:tblGrid>
              <w:tr w:rsidR="00F4426E" w14:paraId="23100B25" w14:textId="77777777">
                <w:trPr>
                  <w:trHeight w:val="454"/>
                  <w:tblHeader/>
                </w:trPr>
                <w:tc>
                  <w:tcPr>
                    <w:tcW w:w="2749" w:type="pct"/>
                    <w:shd w:val="clear" w:color="auto" w:fill="auto"/>
                    <w:vAlign w:val="center"/>
                  </w:tcPr>
                  <w:p w14:paraId="4BC314FF" w14:textId="77777777" w:rsidR="00F4426E" w:rsidRDefault="00F4426E">
                    <w:r>
                      <w:t>项目</w:t>
                    </w:r>
                  </w:p>
                </w:tc>
                <w:tc>
                  <w:tcPr>
                    <w:tcW w:w="1124" w:type="pct"/>
                    <w:shd w:val="clear" w:color="auto" w:fill="auto"/>
                    <w:vAlign w:val="center"/>
                  </w:tcPr>
                  <w:p w14:paraId="160947D1" w14:textId="77777777" w:rsidR="00F4426E" w:rsidRDefault="00F4426E">
                    <w:r>
                      <w:t>本期数</w:t>
                    </w:r>
                  </w:p>
                </w:tc>
                <w:tc>
                  <w:tcPr>
                    <w:tcW w:w="1125" w:type="pct"/>
                    <w:shd w:val="clear" w:color="auto" w:fill="auto"/>
                    <w:vAlign w:val="center"/>
                  </w:tcPr>
                  <w:p w14:paraId="7D14D3D8" w14:textId="77777777" w:rsidR="00F4426E" w:rsidRDefault="00F4426E">
                    <w:r>
                      <w:t>上年同期数</w:t>
                    </w:r>
                  </w:p>
                </w:tc>
              </w:tr>
              <w:tr w:rsidR="00F4426E" w14:paraId="420E8E0E" w14:textId="77777777">
                <w:trPr>
                  <w:trHeight w:val="454"/>
                  <w:tblHeader/>
                </w:trPr>
                <w:tc>
                  <w:tcPr>
                    <w:tcW w:w="2749" w:type="pct"/>
                    <w:shd w:val="clear" w:color="auto" w:fill="auto"/>
                    <w:vAlign w:val="center"/>
                  </w:tcPr>
                  <w:p w14:paraId="39883FB7" w14:textId="77777777" w:rsidR="00F4426E" w:rsidRDefault="00F4426E">
                    <w:r>
                      <w:t>与租赁相关的总现金流出</w:t>
                    </w:r>
                  </w:p>
                </w:tc>
                <w:tc>
                  <w:tcPr>
                    <w:tcW w:w="1916" w:type="dxa"/>
                    <w:shd w:val="clear" w:color="auto" w:fill="auto"/>
                    <w:vAlign w:val="center"/>
                  </w:tcPr>
                  <w:p w14:paraId="3B012EF1" w14:textId="77777777" w:rsidR="00F4426E" w:rsidRDefault="00F4426E">
                    <w:r>
                      <w:t>145,526.74</w:t>
                    </w:r>
                  </w:p>
                </w:tc>
                <w:tc>
                  <w:tcPr>
                    <w:tcW w:w="1919" w:type="dxa"/>
                    <w:shd w:val="clear" w:color="auto" w:fill="auto"/>
                    <w:vAlign w:val="center"/>
                  </w:tcPr>
                  <w:p w14:paraId="377296C3" w14:textId="77777777" w:rsidR="00F4426E" w:rsidRDefault="00F4426E">
                    <w:r>
                      <w:t>143,252.97</w:t>
                    </w:r>
                  </w:p>
                </w:tc>
              </w:tr>
            </w:tbl>
            <w:p w14:paraId="436C9969" w14:textId="77777777" w:rsidR="00F4426E" w:rsidRDefault="00F4426E" w:rsidP="00F4426E">
              <w:pPr>
                <w:ind w:firstLineChars="200" w:firstLine="420"/>
              </w:pPr>
              <w:r>
                <w:t>2.公司作为出租人</w:t>
              </w:r>
            </w:p>
            <w:p w14:paraId="38462152" w14:textId="77777777" w:rsidR="00F4426E" w:rsidRDefault="00F4426E" w:rsidP="00F4426E">
              <w:pPr>
                <w:ind w:firstLineChars="200" w:firstLine="420"/>
              </w:pPr>
              <w:r>
                <w:t>(1)经营租赁</w:t>
              </w:r>
            </w:p>
            <w:p w14:paraId="757907E6" w14:textId="77777777" w:rsidR="00F4426E" w:rsidRDefault="00F4426E" w:rsidP="00F4426E">
              <w:pPr>
                <w:ind w:firstLineChars="200" w:firstLine="420"/>
              </w:pPr>
              <w:r>
                <w:t>1)租赁收入</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59"/>
                <w:gridCol w:w="1987"/>
                <w:gridCol w:w="1987"/>
              </w:tblGrid>
              <w:tr w:rsidR="00F4426E" w14:paraId="35A3195F" w14:textId="77777777">
                <w:trPr>
                  <w:trHeight w:val="454"/>
                  <w:tblHeader/>
                </w:trPr>
                <w:tc>
                  <w:tcPr>
                    <w:tcW w:w="2749" w:type="pct"/>
                    <w:shd w:val="clear" w:color="auto" w:fill="auto"/>
                    <w:vAlign w:val="center"/>
                  </w:tcPr>
                  <w:p w14:paraId="3F30FCD7" w14:textId="77777777" w:rsidR="00F4426E" w:rsidRDefault="00F4426E">
                    <w:r>
                      <w:t>项目</w:t>
                    </w:r>
                  </w:p>
                </w:tc>
                <w:tc>
                  <w:tcPr>
                    <w:tcW w:w="1124" w:type="pct"/>
                    <w:shd w:val="clear" w:color="auto" w:fill="auto"/>
                    <w:vAlign w:val="center"/>
                  </w:tcPr>
                  <w:p w14:paraId="5560885D" w14:textId="77777777" w:rsidR="00F4426E" w:rsidRDefault="00F4426E">
                    <w:r>
                      <w:t>本期数</w:t>
                    </w:r>
                  </w:p>
                </w:tc>
                <w:tc>
                  <w:tcPr>
                    <w:tcW w:w="1125" w:type="pct"/>
                    <w:shd w:val="clear" w:color="auto" w:fill="auto"/>
                    <w:vAlign w:val="center"/>
                  </w:tcPr>
                  <w:p w14:paraId="735C43D4" w14:textId="77777777" w:rsidR="00F4426E" w:rsidRDefault="00F4426E">
                    <w:r>
                      <w:t>上年同期数</w:t>
                    </w:r>
                  </w:p>
                </w:tc>
              </w:tr>
              <w:tr w:rsidR="00F4426E" w14:paraId="75453898" w14:textId="77777777">
                <w:trPr>
                  <w:trHeight w:val="454"/>
                  <w:tblHeader/>
                </w:trPr>
                <w:tc>
                  <w:tcPr>
                    <w:tcW w:w="2749" w:type="pct"/>
                    <w:shd w:val="clear" w:color="auto" w:fill="auto"/>
                    <w:vAlign w:val="center"/>
                  </w:tcPr>
                  <w:p w14:paraId="4D112701" w14:textId="77777777" w:rsidR="00F4426E" w:rsidRDefault="00F4426E">
                    <w:r>
                      <w:t>租赁收入</w:t>
                    </w:r>
                  </w:p>
                </w:tc>
                <w:tc>
                  <w:tcPr>
                    <w:tcW w:w="1124" w:type="pct"/>
                    <w:shd w:val="clear" w:color="auto" w:fill="auto"/>
                    <w:vAlign w:val="center"/>
                  </w:tcPr>
                  <w:p w14:paraId="261234DF" w14:textId="0C40AC53" w:rsidR="00F4426E" w:rsidRDefault="00407940">
                    <w:r w:rsidRPr="00407940">
                      <w:t>326,560,920.98</w:t>
                    </w:r>
                  </w:p>
                </w:tc>
                <w:tc>
                  <w:tcPr>
                    <w:tcW w:w="1125" w:type="pct"/>
                    <w:shd w:val="clear" w:color="auto" w:fill="auto"/>
                    <w:vAlign w:val="center"/>
                  </w:tcPr>
                  <w:p w14:paraId="23830AE2" w14:textId="77777777" w:rsidR="00F4426E" w:rsidRDefault="00F4426E">
                    <w:r>
                      <w:t>329,222,420.07</w:t>
                    </w:r>
                  </w:p>
                </w:tc>
              </w:tr>
            </w:tbl>
            <w:p w14:paraId="7B991DC5" w14:textId="77777777" w:rsidR="00F4426E" w:rsidRDefault="00F4426E" w:rsidP="00F4426E">
              <w:pPr>
                <w:ind w:firstLineChars="200" w:firstLine="420"/>
              </w:pPr>
              <w:r>
                <w:t>2)经营租赁资产</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59"/>
                <w:gridCol w:w="1987"/>
                <w:gridCol w:w="1987"/>
              </w:tblGrid>
              <w:tr w:rsidR="00F4426E" w14:paraId="473BA1D9" w14:textId="77777777">
                <w:trPr>
                  <w:trHeight w:val="454"/>
                  <w:tblHeader/>
                </w:trPr>
                <w:tc>
                  <w:tcPr>
                    <w:tcW w:w="2749" w:type="pct"/>
                    <w:shd w:val="clear" w:color="auto" w:fill="auto"/>
                    <w:vAlign w:val="center"/>
                  </w:tcPr>
                  <w:p w14:paraId="3C1806D4" w14:textId="77777777" w:rsidR="00F4426E" w:rsidRDefault="00F4426E">
                    <w:r>
                      <w:t>项目</w:t>
                    </w:r>
                  </w:p>
                </w:tc>
                <w:tc>
                  <w:tcPr>
                    <w:tcW w:w="1124" w:type="pct"/>
                    <w:shd w:val="clear" w:color="auto" w:fill="auto"/>
                    <w:vAlign w:val="center"/>
                  </w:tcPr>
                  <w:p w14:paraId="00CABB07" w14:textId="77777777" w:rsidR="00F4426E" w:rsidRDefault="00F4426E">
                    <w:r>
                      <w:t>期末数</w:t>
                    </w:r>
                  </w:p>
                </w:tc>
                <w:tc>
                  <w:tcPr>
                    <w:tcW w:w="1125" w:type="pct"/>
                    <w:shd w:val="clear" w:color="auto" w:fill="auto"/>
                    <w:vAlign w:val="center"/>
                  </w:tcPr>
                  <w:p w14:paraId="7C759E02" w14:textId="77777777" w:rsidR="00F4426E" w:rsidRDefault="00F4426E">
                    <w:r>
                      <w:t>上年年末数</w:t>
                    </w:r>
                  </w:p>
                </w:tc>
              </w:tr>
              <w:tr w:rsidR="00F4426E" w14:paraId="09C3E44E" w14:textId="77777777">
                <w:trPr>
                  <w:trHeight w:val="454"/>
                  <w:tblHeader/>
                </w:trPr>
                <w:tc>
                  <w:tcPr>
                    <w:tcW w:w="2749" w:type="pct"/>
                    <w:shd w:val="clear" w:color="auto" w:fill="auto"/>
                    <w:vAlign w:val="center"/>
                  </w:tcPr>
                  <w:p w14:paraId="55BCCF3B" w14:textId="77777777" w:rsidR="00F4426E" w:rsidRDefault="00F4426E">
                    <w:r>
                      <w:t>投资性房地产</w:t>
                    </w:r>
                  </w:p>
                </w:tc>
                <w:tc>
                  <w:tcPr>
                    <w:tcW w:w="1124" w:type="pct"/>
                    <w:shd w:val="clear" w:color="auto" w:fill="auto"/>
                    <w:vAlign w:val="center"/>
                  </w:tcPr>
                  <w:p w14:paraId="4766FCA0" w14:textId="77777777" w:rsidR="00F4426E" w:rsidRDefault="00F4426E">
                    <w:r>
                      <w:t>3,881,844,627.81</w:t>
                    </w:r>
                  </w:p>
                </w:tc>
                <w:tc>
                  <w:tcPr>
                    <w:tcW w:w="1125" w:type="pct"/>
                    <w:shd w:val="clear" w:color="auto" w:fill="auto"/>
                    <w:vAlign w:val="center"/>
                  </w:tcPr>
                  <w:p w14:paraId="54F65912" w14:textId="77777777" w:rsidR="00F4426E" w:rsidRDefault="00F4426E">
                    <w:r>
                      <w:t>3,917,606,490.59</w:t>
                    </w:r>
                  </w:p>
                </w:tc>
              </w:tr>
              <w:tr w:rsidR="00F4426E" w14:paraId="600E255A" w14:textId="77777777">
                <w:trPr>
                  <w:trHeight w:val="454"/>
                  <w:tblHeader/>
                </w:trPr>
                <w:tc>
                  <w:tcPr>
                    <w:tcW w:w="2749" w:type="pct"/>
                    <w:shd w:val="clear" w:color="auto" w:fill="auto"/>
                    <w:vAlign w:val="center"/>
                  </w:tcPr>
                  <w:p w14:paraId="3B1A32DE" w14:textId="77777777" w:rsidR="00F4426E" w:rsidRDefault="00F4426E">
                    <w:r>
                      <w:t>小计</w:t>
                    </w:r>
                  </w:p>
                </w:tc>
                <w:tc>
                  <w:tcPr>
                    <w:tcW w:w="1916" w:type="dxa"/>
                    <w:shd w:val="clear" w:color="auto" w:fill="auto"/>
                    <w:vAlign w:val="center"/>
                  </w:tcPr>
                  <w:p w14:paraId="771E40C4" w14:textId="77777777" w:rsidR="00F4426E" w:rsidRDefault="00F4426E">
                    <w:r>
                      <w:t>3,881,844,627.81</w:t>
                    </w:r>
                  </w:p>
                </w:tc>
                <w:tc>
                  <w:tcPr>
                    <w:tcW w:w="1125" w:type="pct"/>
                    <w:shd w:val="clear" w:color="auto" w:fill="auto"/>
                    <w:vAlign w:val="center"/>
                  </w:tcPr>
                  <w:p w14:paraId="5EA7A267" w14:textId="77777777" w:rsidR="00F4426E" w:rsidRDefault="00F4426E">
                    <w:r>
                      <w:t>3,917,606,490.59</w:t>
                    </w:r>
                  </w:p>
                </w:tc>
              </w:tr>
            </w:tbl>
            <w:p w14:paraId="19BBE908" w14:textId="77777777" w:rsidR="00F4426E" w:rsidRDefault="00F4426E" w:rsidP="00F4426E">
              <w:pPr>
                <w:ind w:firstLineChars="200" w:firstLine="420"/>
              </w:pPr>
              <w:r>
                <w:t>(二)公司参与转融通证券出借业务</w:t>
              </w:r>
            </w:p>
            <w:p w14:paraId="58E78AA2" w14:textId="62CB8F8D" w:rsidR="00F4426E" w:rsidRDefault="00F4426E" w:rsidP="00F4426E">
              <w:pPr>
                <w:ind w:firstLineChars="200" w:firstLine="420"/>
              </w:pPr>
              <w:r>
                <w:t>公司于2021年10月25日召开第十届董事会第四次会议，审议通过了《关于公司参与转融通证券出借业务的议案》，同意公司作为证券出借人以目前公司所持有的浙商银行、浦发银行股票参与转融通证券出借业务。截止2023年6月30日，公司持有浙商很行的股份余额为</w:t>
              </w:r>
              <w:r>
                <w:lastRenderedPageBreak/>
                <w:t>457,816,874股</w:t>
              </w:r>
              <w:r w:rsidR="00407940" w:rsidRPr="00407940">
                <w:rPr>
                  <w:rFonts w:hint="eastAsia"/>
                </w:rPr>
                <w:t>（不含</w:t>
              </w:r>
              <w:r w:rsidR="00407940" w:rsidRPr="00407940">
                <w:t>2023年6月27日获配尚未上市的部分）</w:t>
              </w:r>
              <w:r>
                <w:t>,股份可用数量为456,883,974股，差额部分用于转融通证券出借。</w:t>
              </w:r>
            </w:p>
            <w:p w14:paraId="45BE4191" w14:textId="77777777" w:rsidR="00F4426E" w:rsidRDefault="00F4426E" w:rsidP="00F4426E">
              <w:pPr>
                <w:ind w:firstLineChars="200" w:firstLine="420"/>
              </w:pPr>
              <w:r>
                <w:t>(三)参与浙商银行股份有限公司配股</w:t>
              </w:r>
            </w:p>
            <w:p w14:paraId="2EE633EA" w14:textId="77777777" w:rsidR="00F4426E" w:rsidRDefault="00F4426E" w:rsidP="00F4426E">
              <w:pPr>
                <w:ind w:firstLineChars="200" w:firstLine="420"/>
              </w:pPr>
              <w:r>
                <w:t>2023年6月15日，公司第十届董事会第十八次会议审议通过了《关于参与浙商银行配股的议案》。根据上述董事会决议，公司已于浙商银行股份有限公司A股配股缴款期间，使用自有资金261,553,704.64元，认购了浙商银行A股股份129,482,032股。浙商银行于2023年6月27日发布了《浙商银行股份有限公司A股配股发行结果公告》，于2023年7月3日发布了《浙商银行股份有限公司A股配股股份变动及获配股票上市公告书》，本次A股新增股份上市流通日为2023年7月6日。截止本报告披露日，公司持有浙商银行A股股份由457,816,874股增至587,298,906股，持股比例由2.15%增至2.25%。</w:t>
              </w:r>
            </w:p>
            <w:p w14:paraId="5062627C" w14:textId="77777777" w:rsidR="00F4426E" w:rsidRDefault="00F4426E" w:rsidP="00F4426E">
              <w:pPr>
                <w:ind w:firstLineChars="200" w:firstLine="420"/>
              </w:pPr>
              <w:r>
                <w:t>(四)房屋征收补偿</w:t>
              </w:r>
            </w:p>
            <w:p w14:paraId="019CEEB5" w14:textId="148FB06B" w:rsidR="00B430B9" w:rsidRPr="00780FC9" w:rsidRDefault="00F4426E" w:rsidP="00780FC9">
              <w:pPr>
                <w:ind w:firstLineChars="200" w:firstLine="420"/>
              </w:pPr>
              <w:r>
                <w:t>因亚运会棒（垒）球体育文化中心周边项目建设需要，公司全资子公司绍兴中国轻纺城国际物流中心有限公司部分区域拟被征收，被列入征收的区域为东至大越路、南至裕民路、西至镜水路、北至钱陶公路所属物流园区。2022年6月15日，公司召开了第十届董事会第八次会议，审议通过了《关于全资子公司签订国有土地上房屋征收协议的议案》，同意公司全资子公司绍兴中国轻纺城国际物流中心有限公司与房屋征收部门绍兴市未来社区开发建设有限公司、征收实施单位绍兴市柯桥区齐贤街道办事处就房屋征收签订《柯桥区（齐贤街道）国有土地上房屋征收协议》，三方一致同意以现金3,471,152,999元作为本次征迁补偿款。其中，永久性使用权解除的补偿款共计1,983,133,688元，由绍兴市柯桥区齐贤街道办事处代为支付，扣除该款项后，绍兴中国轻纺城国际物流中心有限公司将获得补偿款1,488,019,311元。截至2022年12月31日，绍兴中国轻纺城国际物流中心有限公司相关资产已全部完成拆迁并交付，公司结转对应的持有待售资产188,791,134.14元，确认资产处置收益1,267,973,161.33元。截至2023年6月30日，公司收到绍兴市柯桥区齐贤街道办事处支付的房屋征收补偿款合计1,116,866,312.00元，剩余尚未收到的征收补偿款371,152,999.00元计入其他应收款，期末按5%计提坏账准备。</w:t>
              </w:r>
            </w:p>
          </w:sdtContent>
        </w:sdt>
      </w:sdtContent>
    </w:sdt>
    <w:bookmarkEnd w:id="256" w:displacedByCustomXml="prev"/>
    <w:p w14:paraId="7C7E42DB" w14:textId="77777777" w:rsidR="00B430B9" w:rsidRDefault="00B430B9"/>
    <w:p w14:paraId="12D7D91A" w14:textId="77777777" w:rsidR="00B430B9" w:rsidRDefault="00000000">
      <w:pPr>
        <w:pStyle w:val="2"/>
        <w:numPr>
          <w:ilvl w:val="0"/>
          <w:numId w:val="33"/>
        </w:numPr>
        <w:ind w:left="422" w:hanging="422"/>
        <w:rPr>
          <w:rFonts w:ascii="宋体" w:hAnsi="宋体"/>
        </w:rPr>
      </w:pPr>
      <w:r>
        <w:rPr>
          <w:rFonts w:ascii="宋体" w:hAnsi="宋体" w:hint="eastAsia"/>
        </w:rPr>
        <w:t>母公司财务报表主要项目注释</w:t>
      </w:r>
    </w:p>
    <w:p w14:paraId="7DB07E1A" w14:textId="77777777" w:rsidR="00B430B9" w:rsidRDefault="00000000">
      <w:pPr>
        <w:pStyle w:val="3"/>
        <w:numPr>
          <w:ilvl w:val="0"/>
          <w:numId w:val="94"/>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217562612"/>
        <w:lock w:val="sdtLocked"/>
        <w:placeholder>
          <w:docPart w:val="GBC22222222222222222222222222222"/>
        </w:placeholder>
      </w:sdtPr>
      <w:sdtEndPr>
        <w:rPr>
          <w:rFonts w:hint="default"/>
        </w:rPr>
      </w:sdtEndPr>
      <w:sdtContent>
        <w:p w14:paraId="76E2AC78" w14:textId="77777777" w:rsidR="00B430B9" w:rsidRDefault="00000000">
          <w:pPr>
            <w:pStyle w:val="4"/>
            <w:numPr>
              <w:ilvl w:val="0"/>
              <w:numId w:val="95"/>
            </w:numPr>
            <w:tabs>
              <w:tab w:val="left" w:pos="644"/>
            </w:tabs>
            <w:ind w:left="0" w:firstLine="0"/>
            <w:rPr>
              <w:rFonts w:ascii="宋体" w:hAnsi="宋体"/>
              <w:szCs w:val="21"/>
            </w:rPr>
          </w:pPr>
          <w:r>
            <w:rPr>
              <w:rFonts w:ascii="宋体" w:hAnsi="宋体" w:hint="eastAsia"/>
              <w:szCs w:val="21"/>
            </w:rPr>
            <w:t>按账龄披露</w:t>
          </w:r>
        </w:p>
        <w:sdt>
          <w:sdtPr>
            <w:alias w:val="是否适用：母公司组合中，按账龄分析法计提坏账准备的应收账款[双击切换]"/>
            <w:tag w:val="_GBC_0a11a3bd15dd4fa882e7b9f16b5e3b07"/>
            <w:id w:val="1680928554"/>
            <w:lock w:val="sdtLocked"/>
            <w:placeholder>
              <w:docPart w:val="GBC22222222222222222222222222222"/>
            </w:placeholder>
          </w:sdtPr>
          <w:sdtContent>
            <w:p w14:paraId="70FF6FB3" w14:textId="467C92CE"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6D2CD4" w14:textId="77777777" w:rsidR="00B430B9" w:rsidRDefault="00000000">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7989077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9007077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4163"/>
          </w:tblGrid>
          <w:tr w:rsidR="00553E82" w14:paraId="4F500E7D" w14:textId="77777777" w:rsidTr="00AC2226">
            <w:trPr>
              <w:trHeight w:val="298"/>
              <w:jc w:val="center"/>
            </w:trPr>
            <w:sdt>
              <w:sdtPr>
                <w:tag w:val="_PLD_4026a1c8ce2b4be2bd188240c5c6b81c"/>
                <w:id w:val="771984439"/>
                <w:lock w:val="sdtLocked"/>
              </w:sdtPr>
              <w:sdtContent>
                <w:tc>
                  <w:tcPr>
                    <w:tcW w:w="2641" w:type="pct"/>
                    <w:tcBorders>
                      <w:bottom w:val="single" w:sz="4" w:space="0" w:color="auto"/>
                    </w:tcBorders>
                    <w:shd w:val="clear" w:color="auto" w:fill="auto"/>
                    <w:vAlign w:val="center"/>
                  </w:tcPr>
                  <w:p w14:paraId="015D6BCE" w14:textId="77777777" w:rsidR="00B430B9" w:rsidRDefault="00000000">
                    <w:pPr>
                      <w:jc w:val="center"/>
                    </w:pPr>
                    <w:r>
                      <w:t>账龄</w:t>
                    </w:r>
                  </w:p>
                </w:tc>
              </w:sdtContent>
            </w:sdt>
            <w:sdt>
              <w:sdtPr>
                <w:tag w:val="_PLD_fe83f44c599f47c3bdf1b2e0ce971295"/>
                <w:id w:val="-2083054780"/>
                <w:lock w:val="sdtLocked"/>
              </w:sdtPr>
              <w:sdtContent>
                <w:tc>
                  <w:tcPr>
                    <w:tcW w:w="2359" w:type="pct"/>
                    <w:tcBorders>
                      <w:bottom w:val="single" w:sz="4" w:space="0" w:color="auto"/>
                    </w:tcBorders>
                    <w:shd w:val="clear" w:color="auto" w:fill="auto"/>
                    <w:vAlign w:val="center"/>
                  </w:tcPr>
                  <w:p w14:paraId="77FD6672" w14:textId="77777777" w:rsidR="00B430B9" w:rsidRDefault="00000000">
                    <w:pPr>
                      <w:jc w:val="center"/>
                    </w:pPr>
                    <w:r>
                      <w:t>期末</w:t>
                    </w:r>
                    <w:r>
                      <w:rPr>
                        <w:rFonts w:hint="eastAsia"/>
                      </w:rPr>
                      <w:t>账面</w:t>
                    </w:r>
                    <w:r>
                      <w:t>余额</w:t>
                    </w:r>
                  </w:p>
                </w:tc>
              </w:sdtContent>
            </w:sdt>
          </w:tr>
          <w:tr w:rsidR="00553E82" w14:paraId="771B10B7" w14:textId="77777777" w:rsidTr="007421B8">
            <w:trPr>
              <w:jc w:val="center"/>
            </w:trPr>
            <w:sdt>
              <w:sdtPr>
                <w:tag w:val="_PLD_a5dc7903ae85448482649ed563a32218"/>
                <w:id w:val="1253697510"/>
                <w:lock w:val="sdtLocked"/>
              </w:sdtPr>
              <w:sdtContent>
                <w:tc>
                  <w:tcPr>
                    <w:tcW w:w="5000" w:type="pct"/>
                    <w:gridSpan w:val="2"/>
                    <w:shd w:val="clear" w:color="auto" w:fill="auto"/>
                  </w:tcPr>
                  <w:p w14:paraId="4D48A627" w14:textId="77777777" w:rsidR="00B430B9" w:rsidRDefault="00000000">
                    <w:r>
                      <w:rPr>
                        <w:rFonts w:hint="eastAsia"/>
                      </w:rPr>
                      <w:t>1</w:t>
                    </w:r>
                    <w:r>
                      <w:t>年以内</w:t>
                    </w:r>
                  </w:p>
                </w:tc>
              </w:sdtContent>
            </w:sdt>
          </w:tr>
          <w:tr w:rsidR="00553E82" w14:paraId="63DD4623" w14:textId="77777777" w:rsidTr="007421B8">
            <w:trPr>
              <w:jc w:val="center"/>
            </w:trPr>
            <w:sdt>
              <w:sdtPr>
                <w:tag w:val="_PLD_ca8c7c0a863443708eb10fe9a0661323"/>
                <w:id w:val="-604807172"/>
                <w:lock w:val="sdtLocked"/>
              </w:sdtPr>
              <w:sdtContent>
                <w:tc>
                  <w:tcPr>
                    <w:tcW w:w="5000" w:type="pct"/>
                    <w:gridSpan w:val="2"/>
                    <w:shd w:val="clear" w:color="auto" w:fill="auto"/>
                  </w:tcPr>
                  <w:p w14:paraId="645D218F" w14:textId="77777777" w:rsidR="00B430B9" w:rsidRDefault="00000000">
                    <w:r>
                      <w:rPr>
                        <w:rFonts w:hint="eastAsia"/>
                      </w:rPr>
                      <w:t>其中：</w:t>
                    </w:r>
                    <w:r>
                      <w:t>1年以内分项</w:t>
                    </w:r>
                  </w:p>
                </w:tc>
              </w:sdtContent>
            </w:sdt>
          </w:tr>
          <w:sdt>
            <w:sdtPr>
              <w:alias w:val="一年以内应收账款金额明细"/>
              <w:tag w:val="_GBC_58a8ae94fc284eb6b1f51702547a5032"/>
              <w:id w:val="-1516686260"/>
              <w:lock w:val="sdtLocked"/>
              <w:placeholder>
                <w:docPart w:val="GBC11111111111111111111111111111"/>
              </w:placeholder>
            </w:sdtPr>
            <w:sdtContent>
              <w:tr w:rsidR="00553E82" w14:paraId="10BA62C1" w14:textId="77777777" w:rsidTr="00AC2226">
                <w:trPr>
                  <w:jc w:val="center"/>
                </w:trPr>
                <w:tc>
                  <w:tcPr>
                    <w:tcW w:w="2641" w:type="pct"/>
                    <w:shd w:val="clear" w:color="auto" w:fill="auto"/>
                  </w:tcPr>
                  <w:p w14:paraId="1435E242" w14:textId="3C806202" w:rsidR="00B430B9" w:rsidRDefault="00000000">
                    <w:r>
                      <w:t>1</w:t>
                    </w:r>
                    <w:r>
                      <w:rPr>
                        <w:rFonts w:hint="eastAsia"/>
                      </w:rPr>
                      <w:t>年以内</w:t>
                    </w:r>
                  </w:p>
                </w:tc>
                <w:tc>
                  <w:tcPr>
                    <w:tcW w:w="2359" w:type="pct"/>
                    <w:shd w:val="clear" w:color="auto" w:fill="auto"/>
                  </w:tcPr>
                  <w:p w14:paraId="7235B053" w14:textId="3B1D2D3F" w:rsidR="00B430B9" w:rsidRDefault="00000000">
                    <w:pPr>
                      <w:jc w:val="right"/>
                    </w:pPr>
                    <w:r w:rsidRPr="00413526">
                      <w:t>7,830,000.94</w:t>
                    </w:r>
                  </w:p>
                </w:tc>
              </w:tr>
            </w:sdtContent>
          </w:sdt>
          <w:tr w:rsidR="00553E82" w14:paraId="4BE9A5C2" w14:textId="77777777" w:rsidTr="00AC2226">
            <w:trPr>
              <w:jc w:val="center"/>
            </w:trPr>
            <w:sdt>
              <w:sdtPr>
                <w:tag w:val="_PLD_8074f2321fd640f1a4a8fa6c86ad1e9b"/>
                <w:id w:val="-1417169925"/>
                <w:lock w:val="sdtLocked"/>
              </w:sdtPr>
              <w:sdtContent>
                <w:tc>
                  <w:tcPr>
                    <w:tcW w:w="2641" w:type="pct"/>
                    <w:shd w:val="clear" w:color="auto" w:fill="auto"/>
                  </w:tcPr>
                  <w:p w14:paraId="596B50AA" w14:textId="77777777" w:rsidR="00B430B9" w:rsidRDefault="00000000">
                    <w:r>
                      <w:rPr>
                        <w:rFonts w:hint="eastAsia"/>
                      </w:rPr>
                      <w:t>1年以内小计</w:t>
                    </w:r>
                  </w:p>
                </w:tc>
              </w:sdtContent>
            </w:sdt>
            <w:tc>
              <w:tcPr>
                <w:tcW w:w="2359" w:type="pct"/>
                <w:shd w:val="clear" w:color="auto" w:fill="auto"/>
              </w:tcPr>
              <w:p w14:paraId="05027FB3" w14:textId="50F82AF0" w:rsidR="00B430B9" w:rsidRDefault="00000000">
                <w:pPr>
                  <w:jc w:val="right"/>
                </w:pPr>
                <w:r w:rsidRPr="00413526">
                  <w:t>7,830,000.94</w:t>
                </w:r>
              </w:p>
            </w:tc>
          </w:tr>
          <w:tr w:rsidR="00553E82" w14:paraId="7A95A8FA" w14:textId="77777777" w:rsidTr="00AC2226">
            <w:trPr>
              <w:jc w:val="center"/>
            </w:trPr>
            <w:sdt>
              <w:sdtPr>
                <w:tag w:val="_PLD_0aaa32d7ecc44007a6fdfe2ba5a15150"/>
                <w:id w:val="-44307201"/>
                <w:lock w:val="sdtLocked"/>
              </w:sdtPr>
              <w:sdtContent>
                <w:tc>
                  <w:tcPr>
                    <w:tcW w:w="2641" w:type="pct"/>
                    <w:shd w:val="clear" w:color="auto" w:fill="auto"/>
                  </w:tcPr>
                  <w:p w14:paraId="5D88D200" w14:textId="77777777" w:rsidR="00B430B9" w:rsidRDefault="00000000">
                    <w:r>
                      <w:rPr>
                        <w:rFonts w:hint="eastAsia"/>
                      </w:rPr>
                      <w:t>1</w:t>
                    </w:r>
                    <w:r>
                      <w:t>至</w:t>
                    </w:r>
                    <w:r>
                      <w:rPr>
                        <w:rFonts w:hint="eastAsia"/>
                      </w:rPr>
                      <w:t>2</w:t>
                    </w:r>
                    <w:r>
                      <w:t>年</w:t>
                    </w:r>
                  </w:p>
                </w:tc>
              </w:sdtContent>
            </w:sdt>
            <w:tc>
              <w:tcPr>
                <w:tcW w:w="2359" w:type="pct"/>
                <w:shd w:val="clear" w:color="auto" w:fill="auto"/>
              </w:tcPr>
              <w:p w14:paraId="64ED31A0" w14:textId="77777777" w:rsidR="00B430B9" w:rsidRDefault="00B430B9">
                <w:pPr>
                  <w:jc w:val="right"/>
                </w:pPr>
              </w:p>
            </w:tc>
          </w:tr>
          <w:tr w:rsidR="00553E82" w14:paraId="4157BDFE" w14:textId="77777777" w:rsidTr="00AC2226">
            <w:trPr>
              <w:jc w:val="center"/>
            </w:trPr>
            <w:sdt>
              <w:sdtPr>
                <w:tag w:val="_PLD_461abed3956d480b918c3859e2a0e880"/>
                <w:id w:val="1528139536"/>
                <w:lock w:val="sdtLocked"/>
              </w:sdtPr>
              <w:sdtContent>
                <w:tc>
                  <w:tcPr>
                    <w:tcW w:w="2641" w:type="pct"/>
                    <w:shd w:val="clear" w:color="auto" w:fill="auto"/>
                  </w:tcPr>
                  <w:p w14:paraId="5A808790" w14:textId="77777777" w:rsidR="00B430B9" w:rsidRDefault="00000000">
                    <w:r>
                      <w:rPr>
                        <w:rFonts w:hint="eastAsia"/>
                      </w:rPr>
                      <w:t>2</w:t>
                    </w:r>
                    <w:r>
                      <w:t>至</w:t>
                    </w:r>
                    <w:r>
                      <w:rPr>
                        <w:rFonts w:hint="eastAsia"/>
                      </w:rPr>
                      <w:t>3</w:t>
                    </w:r>
                    <w:r>
                      <w:t>年</w:t>
                    </w:r>
                  </w:p>
                </w:tc>
              </w:sdtContent>
            </w:sdt>
            <w:tc>
              <w:tcPr>
                <w:tcW w:w="2359" w:type="pct"/>
                <w:shd w:val="clear" w:color="auto" w:fill="auto"/>
              </w:tcPr>
              <w:p w14:paraId="0FDD8C30" w14:textId="77777777" w:rsidR="00B430B9" w:rsidRDefault="00B430B9">
                <w:pPr>
                  <w:jc w:val="right"/>
                </w:pPr>
              </w:p>
            </w:tc>
          </w:tr>
          <w:tr w:rsidR="00553E82" w14:paraId="23D89844" w14:textId="77777777" w:rsidTr="00AC2226">
            <w:trPr>
              <w:jc w:val="center"/>
            </w:trPr>
            <w:sdt>
              <w:sdtPr>
                <w:tag w:val="_PLD_3bcedd27187c4006a5bf76fe5e353650"/>
                <w:id w:val="-1276866217"/>
                <w:lock w:val="sdtLocked"/>
              </w:sdtPr>
              <w:sdtContent>
                <w:tc>
                  <w:tcPr>
                    <w:tcW w:w="2641" w:type="pct"/>
                    <w:shd w:val="clear" w:color="auto" w:fill="auto"/>
                  </w:tcPr>
                  <w:p w14:paraId="5E2087B9" w14:textId="77777777" w:rsidR="00B430B9" w:rsidRDefault="00000000">
                    <w:r>
                      <w:rPr>
                        <w:rFonts w:hint="eastAsia"/>
                      </w:rPr>
                      <w:t>3</w:t>
                    </w:r>
                    <w:r>
                      <w:t>年以上</w:t>
                    </w:r>
                  </w:p>
                </w:tc>
              </w:sdtContent>
            </w:sdt>
            <w:tc>
              <w:tcPr>
                <w:tcW w:w="2359" w:type="pct"/>
                <w:shd w:val="clear" w:color="auto" w:fill="auto"/>
              </w:tcPr>
              <w:p w14:paraId="2103A4DE" w14:textId="77777777" w:rsidR="00B430B9" w:rsidRDefault="00B430B9">
                <w:pPr>
                  <w:jc w:val="right"/>
                </w:pPr>
              </w:p>
            </w:tc>
          </w:tr>
          <w:tr w:rsidR="00553E82" w14:paraId="4B8BB913" w14:textId="77777777" w:rsidTr="00AC2226">
            <w:trPr>
              <w:jc w:val="center"/>
            </w:trPr>
            <w:sdt>
              <w:sdtPr>
                <w:tag w:val="_PLD_a4745b0ed8a140ae99b3917b2a6aa90b"/>
                <w:id w:val="539322042"/>
                <w:lock w:val="sdtLocked"/>
              </w:sdtPr>
              <w:sdtContent>
                <w:tc>
                  <w:tcPr>
                    <w:tcW w:w="2641" w:type="pct"/>
                    <w:shd w:val="clear" w:color="auto" w:fill="auto"/>
                  </w:tcPr>
                  <w:p w14:paraId="47562459" w14:textId="77777777" w:rsidR="00B430B9" w:rsidRDefault="00000000">
                    <w:r>
                      <w:rPr>
                        <w:rFonts w:hint="eastAsia"/>
                      </w:rPr>
                      <w:t>3</w:t>
                    </w:r>
                    <w:r>
                      <w:t>至</w:t>
                    </w:r>
                    <w:r>
                      <w:rPr>
                        <w:rFonts w:hint="eastAsia"/>
                      </w:rPr>
                      <w:t>4</w:t>
                    </w:r>
                    <w:r>
                      <w:t>年</w:t>
                    </w:r>
                  </w:p>
                </w:tc>
              </w:sdtContent>
            </w:sdt>
            <w:tc>
              <w:tcPr>
                <w:tcW w:w="2359" w:type="pct"/>
                <w:shd w:val="clear" w:color="auto" w:fill="auto"/>
              </w:tcPr>
              <w:p w14:paraId="4EBD3449" w14:textId="77777777" w:rsidR="00B430B9" w:rsidRDefault="00B430B9">
                <w:pPr>
                  <w:jc w:val="right"/>
                </w:pPr>
              </w:p>
            </w:tc>
          </w:tr>
          <w:tr w:rsidR="00553E82" w14:paraId="4D945064" w14:textId="77777777" w:rsidTr="00AC2226">
            <w:trPr>
              <w:jc w:val="center"/>
            </w:trPr>
            <w:sdt>
              <w:sdtPr>
                <w:tag w:val="_PLD_f4ed1d71e017423691a066ea5df5fab6"/>
                <w:id w:val="1136606036"/>
                <w:lock w:val="sdtLocked"/>
              </w:sdtPr>
              <w:sdtContent>
                <w:tc>
                  <w:tcPr>
                    <w:tcW w:w="2641" w:type="pct"/>
                    <w:shd w:val="clear" w:color="auto" w:fill="auto"/>
                  </w:tcPr>
                  <w:p w14:paraId="4A47DE9A" w14:textId="77777777" w:rsidR="00B430B9" w:rsidRDefault="00000000">
                    <w:r>
                      <w:rPr>
                        <w:rFonts w:hint="eastAsia"/>
                      </w:rPr>
                      <w:t>4</w:t>
                    </w:r>
                    <w:r>
                      <w:t>至</w:t>
                    </w:r>
                    <w:r>
                      <w:rPr>
                        <w:rFonts w:hint="eastAsia"/>
                      </w:rPr>
                      <w:t>5</w:t>
                    </w:r>
                    <w:r>
                      <w:t>年</w:t>
                    </w:r>
                  </w:p>
                </w:tc>
              </w:sdtContent>
            </w:sdt>
            <w:tc>
              <w:tcPr>
                <w:tcW w:w="2359" w:type="pct"/>
                <w:shd w:val="clear" w:color="auto" w:fill="auto"/>
              </w:tcPr>
              <w:p w14:paraId="42338579" w14:textId="77777777" w:rsidR="00B430B9" w:rsidRDefault="00B430B9">
                <w:pPr>
                  <w:jc w:val="right"/>
                </w:pPr>
              </w:p>
            </w:tc>
          </w:tr>
          <w:tr w:rsidR="00553E82" w14:paraId="30852552" w14:textId="77777777" w:rsidTr="00AC2226">
            <w:trPr>
              <w:jc w:val="center"/>
            </w:trPr>
            <w:sdt>
              <w:sdtPr>
                <w:tag w:val="_PLD_fccdd41cea9b4ca08e7b40f163262e5e"/>
                <w:id w:val="1425301262"/>
                <w:lock w:val="sdtLocked"/>
              </w:sdtPr>
              <w:sdtContent>
                <w:tc>
                  <w:tcPr>
                    <w:tcW w:w="2641" w:type="pct"/>
                    <w:shd w:val="clear" w:color="auto" w:fill="auto"/>
                  </w:tcPr>
                  <w:p w14:paraId="4DDCF993" w14:textId="77777777" w:rsidR="00B430B9" w:rsidRDefault="00000000">
                    <w:r>
                      <w:rPr>
                        <w:rFonts w:hint="eastAsia"/>
                      </w:rPr>
                      <w:t>5</w:t>
                    </w:r>
                    <w:r>
                      <w:t>年以上</w:t>
                    </w:r>
                  </w:p>
                </w:tc>
              </w:sdtContent>
            </w:sdt>
            <w:tc>
              <w:tcPr>
                <w:tcW w:w="2359" w:type="pct"/>
                <w:shd w:val="clear" w:color="auto" w:fill="auto"/>
              </w:tcPr>
              <w:p w14:paraId="315F4FCC" w14:textId="77777777" w:rsidR="00B430B9" w:rsidRDefault="00B430B9">
                <w:pPr>
                  <w:jc w:val="right"/>
                </w:pPr>
              </w:p>
            </w:tc>
          </w:tr>
          <w:tr w:rsidR="00553E82" w14:paraId="6D541E0B" w14:textId="77777777" w:rsidTr="00AC2226">
            <w:trPr>
              <w:jc w:val="center"/>
            </w:trPr>
            <w:sdt>
              <w:sdtPr>
                <w:tag w:val="_PLD_b8d2a9cd21d944ea8f8433cfaeb85cb3"/>
                <w:id w:val="39800436"/>
                <w:lock w:val="sdtLocked"/>
              </w:sdtPr>
              <w:sdtContent>
                <w:tc>
                  <w:tcPr>
                    <w:tcW w:w="2641" w:type="pct"/>
                    <w:shd w:val="clear" w:color="auto" w:fill="auto"/>
                    <w:vAlign w:val="center"/>
                  </w:tcPr>
                  <w:p w14:paraId="475ECD8B" w14:textId="77777777" w:rsidR="00B430B9" w:rsidRDefault="00000000">
                    <w:pPr>
                      <w:jc w:val="center"/>
                    </w:pPr>
                    <w:r>
                      <w:t>合计</w:t>
                    </w:r>
                  </w:p>
                </w:tc>
              </w:sdtContent>
            </w:sdt>
            <w:tc>
              <w:tcPr>
                <w:tcW w:w="2359" w:type="pct"/>
                <w:shd w:val="clear" w:color="auto" w:fill="auto"/>
              </w:tcPr>
              <w:p w14:paraId="1B0015E1" w14:textId="45C39807" w:rsidR="00B430B9" w:rsidRDefault="00000000">
                <w:pPr>
                  <w:jc w:val="right"/>
                </w:pPr>
                <w:r w:rsidRPr="00413526">
                  <w:t>7,830,000.94</w:t>
                </w:r>
              </w:p>
            </w:tc>
          </w:tr>
        </w:tbl>
        <w:p w14:paraId="4F118CDF" w14:textId="77777777" w:rsidR="00B430B9" w:rsidRDefault="00000000"/>
      </w:sdtContent>
    </w:sdt>
    <w:p w14:paraId="6F563108" w14:textId="77777777" w:rsidR="00B430B9" w:rsidRDefault="00000000">
      <w:pPr>
        <w:pStyle w:val="4"/>
        <w:numPr>
          <w:ilvl w:val="0"/>
          <w:numId w:val="95"/>
        </w:numPr>
        <w:tabs>
          <w:tab w:val="left" w:pos="644"/>
        </w:tabs>
        <w:ind w:left="0" w:firstLine="0"/>
        <w:rPr>
          <w:rFonts w:ascii="宋体" w:hAnsi="宋体"/>
          <w:szCs w:val="21"/>
        </w:rPr>
      </w:pPr>
      <w:bookmarkStart w:id="257"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578903050"/>
        <w:lock w:val="sdtContentLocked"/>
        <w:placeholder>
          <w:docPart w:val="GBC22222222222222222222222222222"/>
        </w:placeholder>
      </w:sdtPr>
      <w:sdtContent>
        <w:p w14:paraId="58A400EE" w14:textId="70B9CC5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2054573042"/>
        <w:lock w:val="sdtLocked"/>
        <w:placeholder>
          <w:docPart w:val="GBC22222222222222222222222222222"/>
        </w:placeholder>
      </w:sdtPr>
      <w:sdtEndPr>
        <w:rPr>
          <w:rFonts w:hint="default"/>
        </w:rPr>
      </w:sdtEndPr>
      <w:sdtContent>
        <w:p w14:paraId="26C4A293" w14:textId="77777777" w:rsidR="00B430B9" w:rsidRDefault="00000000">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539090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234543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30"/>
            <w:gridCol w:w="1142"/>
            <w:gridCol w:w="602"/>
            <w:gridCol w:w="962"/>
            <w:gridCol w:w="422"/>
            <w:gridCol w:w="1142"/>
            <w:gridCol w:w="962"/>
            <w:gridCol w:w="602"/>
            <w:gridCol w:w="872"/>
            <w:gridCol w:w="422"/>
            <w:gridCol w:w="965"/>
          </w:tblGrid>
          <w:tr w:rsidR="00325280" w14:paraId="7BFAF6D8" w14:textId="77777777" w:rsidTr="00085044">
            <w:trPr>
              <w:cantSplit/>
              <w:trHeight w:val="259"/>
            </w:trPr>
            <w:sdt>
              <w:sdtPr>
                <w:tag w:val="_PLD_2f021e03341f49af95f8857da6272a92"/>
                <w:id w:val="358248540"/>
                <w:lock w:val="sdtLocked"/>
              </w:sdtPr>
              <w:sdtContent>
                <w:tc>
                  <w:tcPr>
                    <w:tcW w:w="414" w:type="pct"/>
                    <w:vMerge w:val="restart"/>
                    <w:tcBorders>
                      <w:top w:val="single" w:sz="4" w:space="0" w:color="auto"/>
                      <w:left w:val="single" w:sz="4" w:space="0" w:color="auto"/>
                      <w:right w:val="single" w:sz="4" w:space="0" w:color="auto"/>
                    </w:tcBorders>
                    <w:vAlign w:val="center"/>
                  </w:tcPr>
                  <w:p w14:paraId="1951C768" w14:textId="77777777" w:rsidR="00B430B9" w:rsidRDefault="00000000" w:rsidP="00331845">
                    <w:pPr>
                      <w:jc w:val="center"/>
                    </w:pPr>
                    <w:r>
                      <w:rPr>
                        <w:rFonts w:hint="eastAsia"/>
                      </w:rPr>
                      <w:t>类别</w:t>
                    </w:r>
                  </w:p>
                </w:tc>
              </w:sdtContent>
            </w:sdt>
            <w:sdt>
              <w:sdtPr>
                <w:tag w:val="_PLD_468e18ccdf48449f8e43799e7c3f622e"/>
                <w:id w:val="-615218428"/>
                <w:lock w:val="sdtLocked"/>
              </w:sdtPr>
              <w:sdtContent>
                <w:tc>
                  <w:tcPr>
                    <w:tcW w:w="2420" w:type="pct"/>
                    <w:gridSpan w:val="5"/>
                    <w:tcBorders>
                      <w:top w:val="single" w:sz="4" w:space="0" w:color="auto"/>
                      <w:left w:val="single" w:sz="4" w:space="0" w:color="auto"/>
                      <w:right w:val="single" w:sz="4" w:space="0" w:color="auto"/>
                    </w:tcBorders>
                    <w:vAlign w:val="center"/>
                  </w:tcPr>
                  <w:p w14:paraId="715B9168" w14:textId="77777777" w:rsidR="00B430B9" w:rsidRDefault="00000000" w:rsidP="00331845">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2133515550"/>
                <w:lock w:val="sdtLocked"/>
              </w:sdtPr>
              <w:sdtContent>
                <w:tc>
                  <w:tcPr>
                    <w:tcW w:w="2166" w:type="pct"/>
                    <w:gridSpan w:val="5"/>
                    <w:tcBorders>
                      <w:top w:val="single" w:sz="4" w:space="0" w:color="auto"/>
                      <w:left w:val="single" w:sz="4" w:space="0" w:color="auto"/>
                      <w:right w:val="single" w:sz="4" w:space="0" w:color="auto"/>
                    </w:tcBorders>
                    <w:vAlign w:val="center"/>
                  </w:tcPr>
                  <w:p w14:paraId="60E63E90" w14:textId="77777777" w:rsidR="00B430B9" w:rsidRDefault="00000000" w:rsidP="00331845">
                    <w:pPr>
                      <w:autoSpaceDE w:val="0"/>
                      <w:autoSpaceDN w:val="0"/>
                      <w:adjustRightInd w:val="0"/>
                      <w:snapToGrid w:val="0"/>
                      <w:spacing w:line="240" w:lineRule="atLeast"/>
                      <w:jc w:val="center"/>
                    </w:pPr>
                    <w:r>
                      <w:rPr>
                        <w:rFonts w:hint="eastAsia"/>
                      </w:rPr>
                      <w:t>期初余额</w:t>
                    </w:r>
                  </w:p>
                </w:tc>
              </w:sdtContent>
            </w:sdt>
          </w:tr>
          <w:tr w:rsidR="00325280" w14:paraId="69FF7DBE" w14:textId="77777777" w:rsidTr="00085044">
            <w:trPr>
              <w:cantSplit/>
              <w:trHeight w:val="227"/>
            </w:trPr>
            <w:tc>
              <w:tcPr>
                <w:tcW w:w="414" w:type="pct"/>
                <w:vMerge/>
                <w:tcBorders>
                  <w:left w:val="single" w:sz="4" w:space="0" w:color="auto"/>
                  <w:right w:val="single" w:sz="4" w:space="0" w:color="auto"/>
                </w:tcBorders>
                <w:vAlign w:val="center"/>
              </w:tcPr>
              <w:p w14:paraId="65DCC92F" w14:textId="77777777" w:rsidR="00B430B9" w:rsidRDefault="00B430B9" w:rsidP="00331845"/>
            </w:tc>
            <w:sdt>
              <w:sdtPr>
                <w:tag w:val="_PLD_73365edbfe354cb683cc42de4c1c9f49"/>
                <w:id w:val="546723984"/>
                <w:lock w:val="sdtLocked"/>
              </w:sdtPr>
              <w:sdtContent>
                <w:tc>
                  <w:tcPr>
                    <w:tcW w:w="988" w:type="pct"/>
                    <w:gridSpan w:val="2"/>
                    <w:tcBorders>
                      <w:top w:val="single" w:sz="4" w:space="0" w:color="auto"/>
                      <w:left w:val="single" w:sz="4" w:space="0" w:color="auto"/>
                      <w:bottom w:val="single" w:sz="4" w:space="0" w:color="auto"/>
                      <w:right w:val="single" w:sz="4" w:space="0" w:color="auto"/>
                    </w:tcBorders>
                    <w:vAlign w:val="center"/>
                  </w:tcPr>
                  <w:p w14:paraId="621EEEB5" w14:textId="77777777" w:rsidR="00B430B9" w:rsidRDefault="00000000" w:rsidP="00331845">
                    <w:pPr>
                      <w:jc w:val="center"/>
                    </w:pPr>
                    <w:r>
                      <w:rPr>
                        <w:rFonts w:hint="eastAsia"/>
                      </w:rPr>
                      <w:t>账面余额</w:t>
                    </w:r>
                  </w:p>
                </w:tc>
              </w:sdtContent>
            </w:sdt>
            <w:sdt>
              <w:sdtPr>
                <w:tag w:val="_PLD_11f34c9ee2d5429280d0d85b2c50756a"/>
                <w:id w:val="-772472753"/>
                <w:lock w:val="sdtLocked"/>
              </w:sdtPr>
              <w:sdtContent>
                <w:tc>
                  <w:tcPr>
                    <w:tcW w:w="784" w:type="pct"/>
                    <w:gridSpan w:val="2"/>
                    <w:tcBorders>
                      <w:top w:val="single" w:sz="4" w:space="0" w:color="auto"/>
                      <w:left w:val="single" w:sz="4" w:space="0" w:color="auto"/>
                      <w:bottom w:val="single" w:sz="4" w:space="0" w:color="auto"/>
                      <w:right w:val="single" w:sz="4" w:space="0" w:color="auto"/>
                    </w:tcBorders>
                    <w:vAlign w:val="center"/>
                  </w:tcPr>
                  <w:p w14:paraId="57B87F67" w14:textId="77777777" w:rsidR="00B430B9" w:rsidRDefault="00000000" w:rsidP="00331845">
                    <w:pPr>
                      <w:jc w:val="center"/>
                    </w:pPr>
                    <w:r>
                      <w:rPr>
                        <w:rFonts w:hint="eastAsia"/>
                      </w:rPr>
                      <w:t>坏账准备</w:t>
                    </w:r>
                  </w:p>
                </w:tc>
              </w:sdtContent>
            </w:sdt>
            <w:sdt>
              <w:sdtPr>
                <w:tag w:val="_PLD_6ade046afd0c47c0aae9506cc9d47486"/>
                <w:id w:val="550428365"/>
                <w:lock w:val="sdtLocked"/>
              </w:sdtPr>
              <w:sdtContent>
                <w:tc>
                  <w:tcPr>
                    <w:tcW w:w="647" w:type="pct"/>
                    <w:vMerge w:val="restart"/>
                    <w:tcBorders>
                      <w:top w:val="single" w:sz="4" w:space="0" w:color="auto"/>
                      <w:left w:val="single" w:sz="4" w:space="0" w:color="auto"/>
                      <w:right w:val="single" w:sz="4" w:space="0" w:color="auto"/>
                    </w:tcBorders>
                    <w:vAlign w:val="center"/>
                  </w:tcPr>
                  <w:p w14:paraId="5BFC709A" w14:textId="77777777" w:rsidR="00B430B9" w:rsidRDefault="00000000" w:rsidP="00331845">
                    <w:pPr>
                      <w:jc w:val="center"/>
                    </w:pPr>
                    <w:r>
                      <w:rPr>
                        <w:rFonts w:hint="eastAsia"/>
                      </w:rPr>
                      <w:t>账面</w:t>
                    </w:r>
                  </w:p>
                  <w:p w14:paraId="7E78AA25" w14:textId="77777777" w:rsidR="00B430B9" w:rsidRDefault="00000000" w:rsidP="00331845">
                    <w:pPr>
                      <w:jc w:val="center"/>
                    </w:pPr>
                    <w:r>
                      <w:rPr>
                        <w:rFonts w:hint="eastAsia"/>
                      </w:rPr>
                      <w:lastRenderedPageBreak/>
                      <w:t>价值</w:t>
                    </w:r>
                  </w:p>
                </w:tc>
              </w:sdtContent>
            </w:sdt>
            <w:sdt>
              <w:sdtPr>
                <w:tag w:val="_PLD_abd9bd4831b9473aabae7411a299a204"/>
                <w:id w:val="-663158376"/>
                <w:lock w:val="sdtLocked"/>
              </w:sdtPr>
              <w:sdtContent>
                <w:tc>
                  <w:tcPr>
                    <w:tcW w:w="886" w:type="pct"/>
                    <w:gridSpan w:val="2"/>
                    <w:tcBorders>
                      <w:top w:val="single" w:sz="4" w:space="0" w:color="auto"/>
                      <w:left w:val="single" w:sz="4" w:space="0" w:color="auto"/>
                      <w:right w:val="single" w:sz="4" w:space="0" w:color="auto"/>
                    </w:tcBorders>
                    <w:vAlign w:val="center"/>
                  </w:tcPr>
                  <w:p w14:paraId="7624445A" w14:textId="77777777" w:rsidR="00B430B9" w:rsidRDefault="00000000" w:rsidP="00331845">
                    <w:pPr>
                      <w:jc w:val="center"/>
                    </w:pPr>
                    <w:r>
                      <w:rPr>
                        <w:rFonts w:hint="eastAsia"/>
                      </w:rPr>
                      <w:t>账面余额</w:t>
                    </w:r>
                  </w:p>
                </w:tc>
              </w:sdtContent>
            </w:sdt>
            <w:sdt>
              <w:sdtPr>
                <w:tag w:val="_PLD_76d8f3a48cba41949b5870f6cbb124af"/>
                <w:id w:val="1553740734"/>
                <w:lock w:val="sdtLocked"/>
              </w:sdtPr>
              <w:sdtContent>
                <w:tc>
                  <w:tcPr>
                    <w:tcW w:w="733" w:type="pct"/>
                    <w:gridSpan w:val="2"/>
                    <w:tcBorders>
                      <w:top w:val="single" w:sz="4" w:space="0" w:color="auto"/>
                      <w:left w:val="single" w:sz="4" w:space="0" w:color="auto"/>
                      <w:right w:val="single" w:sz="4" w:space="0" w:color="auto"/>
                    </w:tcBorders>
                    <w:vAlign w:val="center"/>
                  </w:tcPr>
                  <w:p w14:paraId="685F14B9" w14:textId="77777777" w:rsidR="00B430B9" w:rsidRDefault="00000000" w:rsidP="00331845">
                    <w:pPr>
                      <w:jc w:val="center"/>
                    </w:pPr>
                    <w:r>
                      <w:rPr>
                        <w:rFonts w:hint="eastAsia"/>
                      </w:rPr>
                      <w:t>坏账准备</w:t>
                    </w:r>
                  </w:p>
                </w:tc>
              </w:sdtContent>
            </w:sdt>
            <w:sdt>
              <w:sdtPr>
                <w:tag w:val="_PLD_5062ab8e678b49c0bba488dc029ff27b"/>
                <w:id w:val="1609082855"/>
                <w:lock w:val="sdtLocked"/>
              </w:sdtPr>
              <w:sdtContent>
                <w:tc>
                  <w:tcPr>
                    <w:tcW w:w="547" w:type="pct"/>
                    <w:vMerge w:val="restart"/>
                    <w:tcBorders>
                      <w:top w:val="single" w:sz="4" w:space="0" w:color="auto"/>
                      <w:left w:val="single" w:sz="4" w:space="0" w:color="auto"/>
                      <w:right w:val="single" w:sz="4" w:space="0" w:color="auto"/>
                    </w:tcBorders>
                    <w:vAlign w:val="center"/>
                  </w:tcPr>
                  <w:p w14:paraId="22AAE9EE" w14:textId="77777777" w:rsidR="00B430B9" w:rsidRDefault="00000000" w:rsidP="00331845">
                    <w:pPr>
                      <w:jc w:val="center"/>
                    </w:pPr>
                    <w:r>
                      <w:rPr>
                        <w:rFonts w:hint="eastAsia"/>
                      </w:rPr>
                      <w:t>账面</w:t>
                    </w:r>
                  </w:p>
                  <w:p w14:paraId="11DD1872" w14:textId="77777777" w:rsidR="00B430B9" w:rsidRDefault="00000000" w:rsidP="00331845">
                    <w:pPr>
                      <w:jc w:val="center"/>
                    </w:pPr>
                    <w:r>
                      <w:rPr>
                        <w:rFonts w:hint="eastAsia"/>
                      </w:rPr>
                      <w:lastRenderedPageBreak/>
                      <w:t>价值</w:t>
                    </w:r>
                  </w:p>
                </w:tc>
              </w:sdtContent>
            </w:sdt>
          </w:tr>
          <w:tr w:rsidR="00325280" w14:paraId="07118C25" w14:textId="77777777" w:rsidTr="00085044">
            <w:trPr>
              <w:cantSplit/>
              <w:trHeight w:val="375"/>
            </w:trPr>
            <w:tc>
              <w:tcPr>
                <w:tcW w:w="414" w:type="pct"/>
                <w:vMerge/>
                <w:tcBorders>
                  <w:left w:val="single" w:sz="4" w:space="0" w:color="auto"/>
                  <w:bottom w:val="single" w:sz="4" w:space="0" w:color="auto"/>
                  <w:right w:val="single" w:sz="4" w:space="0" w:color="auto"/>
                </w:tcBorders>
                <w:vAlign w:val="center"/>
              </w:tcPr>
              <w:p w14:paraId="0987C1EF" w14:textId="77777777" w:rsidR="00B430B9" w:rsidRDefault="00B430B9" w:rsidP="00331845"/>
            </w:tc>
            <w:sdt>
              <w:sdtPr>
                <w:tag w:val="_PLD_f6bdd572740240b5a7a2e643c29db5eb"/>
                <w:id w:val="-1718733045"/>
                <w:lock w:val="sdtLocked"/>
              </w:sdtPr>
              <w:sdtContent>
                <w:tc>
                  <w:tcPr>
                    <w:tcW w:w="647" w:type="pct"/>
                    <w:tcBorders>
                      <w:left w:val="single" w:sz="4" w:space="0" w:color="auto"/>
                      <w:bottom w:val="single" w:sz="4" w:space="0" w:color="auto"/>
                      <w:right w:val="single" w:sz="4" w:space="0" w:color="auto"/>
                    </w:tcBorders>
                    <w:vAlign w:val="center"/>
                  </w:tcPr>
                  <w:p w14:paraId="3827B47B" w14:textId="77777777" w:rsidR="00B430B9" w:rsidRDefault="00000000" w:rsidP="00331845">
                    <w:pPr>
                      <w:jc w:val="center"/>
                    </w:pPr>
                    <w:r>
                      <w:rPr>
                        <w:rFonts w:hint="eastAsia"/>
                      </w:rPr>
                      <w:t>金额</w:t>
                    </w:r>
                  </w:p>
                </w:tc>
              </w:sdtContent>
            </w:sdt>
            <w:sdt>
              <w:sdtPr>
                <w:tag w:val="_PLD_0a09779b6e354e32b6df9b1e891e1509"/>
                <w:id w:val="-23948964"/>
                <w:lock w:val="sdtLocked"/>
              </w:sdtPr>
              <w:sdtContent>
                <w:tc>
                  <w:tcPr>
                    <w:tcW w:w="341" w:type="pct"/>
                    <w:tcBorders>
                      <w:left w:val="single" w:sz="4" w:space="0" w:color="auto"/>
                      <w:bottom w:val="single" w:sz="4" w:space="0" w:color="auto"/>
                      <w:right w:val="single" w:sz="4" w:space="0" w:color="auto"/>
                    </w:tcBorders>
                    <w:vAlign w:val="center"/>
                  </w:tcPr>
                  <w:p w14:paraId="6643B789" w14:textId="77777777" w:rsidR="00B430B9" w:rsidRDefault="00000000" w:rsidP="00331845">
                    <w:pPr>
                      <w:jc w:val="center"/>
                    </w:pPr>
                    <w:r>
                      <w:rPr>
                        <w:rFonts w:hint="eastAsia"/>
                      </w:rPr>
                      <w:t>比例</w:t>
                    </w:r>
                    <w:r>
                      <w:t>(%)</w:t>
                    </w:r>
                  </w:p>
                </w:tc>
              </w:sdtContent>
            </w:sdt>
            <w:sdt>
              <w:sdtPr>
                <w:tag w:val="_PLD_dd9c9061f11b453c8775ca1a11382d92"/>
                <w:id w:val="-954097629"/>
                <w:lock w:val="sdtLocked"/>
              </w:sdtPr>
              <w:sdtContent>
                <w:tc>
                  <w:tcPr>
                    <w:tcW w:w="545" w:type="pct"/>
                    <w:tcBorders>
                      <w:left w:val="single" w:sz="4" w:space="0" w:color="auto"/>
                      <w:bottom w:val="single" w:sz="4" w:space="0" w:color="auto"/>
                      <w:right w:val="single" w:sz="4" w:space="0" w:color="auto"/>
                    </w:tcBorders>
                    <w:vAlign w:val="center"/>
                  </w:tcPr>
                  <w:p w14:paraId="4EE4EF57" w14:textId="77777777" w:rsidR="00B430B9" w:rsidRDefault="00000000" w:rsidP="00331845">
                    <w:pPr>
                      <w:jc w:val="center"/>
                    </w:pPr>
                    <w:r>
                      <w:rPr>
                        <w:rFonts w:hint="eastAsia"/>
                      </w:rPr>
                      <w:t>金额</w:t>
                    </w:r>
                  </w:p>
                </w:tc>
              </w:sdtContent>
            </w:sdt>
            <w:sdt>
              <w:sdtPr>
                <w:tag w:val="_PLD_988b69362ac14c0e94c26191e76b1e3a"/>
                <w:id w:val="-868379364"/>
                <w:lock w:val="sdtLocked"/>
              </w:sdtPr>
              <w:sdtContent>
                <w:tc>
                  <w:tcPr>
                    <w:tcW w:w="239" w:type="pct"/>
                    <w:tcBorders>
                      <w:left w:val="single" w:sz="4" w:space="0" w:color="auto"/>
                      <w:bottom w:val="single" w:sz="4" w:space="0" w:color="auto"/>
                      <w:right w:val="single" w:sz="4" w:space="0" w:color="auto"/>
                    </w:tcBorders>
                    <w:vAlign w:val="center"/>
                  </w:tcPr>
                  <w:p w14:paraId="3FBEBE03" w14:textId="77777777" w:rsidR="00B430B9" w:rsidRDefault="00000000" w:rsidP="00331845">
                    <w:pPr>
                      <w:jc w:val="center"/>
                    </w:pPr>
                    <w:r>
                      <w:rPr>
                        <w:rFonts w:hint="eastAsia"/>
                      </w:rPr>
                      <w:t>计提比例</w:t>
                    </w:r>
                    <w:r>
                      <w:t>(%)</w:t>
                    </w:r>
                  </w:p>
                </w:tc>
              </w:sdtContent>
            </w:sdt>
            <w:tc>
              <w:tcPr>
                <w:tcW w:w="647" w:type="pct"/>
                <w:vMerge/>
                <w:tcBorders>
                  <w:left w:val="single" w:sz="4" w:space="0" w:color="auto"/>
                  <w:bottom w:val="single" w:sz="4" w:space="0" w:color="auto"/>
                  <w:right w:val="single" w:sz="4" w:space="0" w:color="auto"/>
                </w:tcBorders>
                <w:vAlign w:val="center"/>
              </w:tcPr>
              <w:p w14:paraId="138C5807" w14:textId="77777777" w:rsidR="00B430B9" w:rsidRDefault="00B430B9" w:rsidP="00331845">
                <w:pPr>
                  <w:jc w:val="center"/>
                </w:pPr>
              </w:p>
            </w:tc>
            <w:sdt>
              <w:sdtPr>
                <w:tag w:val="_PLD_a5c1af5c86d545b993971c3da029159d"/>
                <w:id w:val="-1402214051"/>
                <w:lock w:val="sdtLocked"/>
              </w:sdtPr>
              <w:sdtContent>
                <w:tc>
                  <w:tcPr>
                    <w:tcW w:w="545" w:type="pct"/>
                    <w:tcBorders>
                      <w:left w:val="single" w:sz="4" w:space="0" w:color="auto"/>
                      <w:bottom w:val="single" w:sz="4" w:space="0" w:color="auto"/>
                      <w:right w:val="single" w:sz="4" w:space="0" w:color="auto"/>
                    </w:tcBorders>
                    <w:vAlign w:val="center"/>
                  </w:tcPr>
                  <w:p w14:paraId="0A19BD58" w14:textId="77777777" w:rsidR="00B430B9" w:rsidRDefault="00000000" w:rsidP="00331845">
                    <w:pPr>
                      <w:jc w:val="center"/>
                    </w:pPr>
                    <w:r>
                      <w:rPr>
                        <w:rFonts w:hint="eastAsia"/>
                      </w:rPr>
                      <w:t>金额</w:t>
                    </w:r>
                  </w:p>
                </w:tc>
              </w:sdtContent>
            </w:sdt>
            <w:sdt>
              <w:sdtPr>
                <w:tag w:val="_PLD_fd80073c74724a799d0de2171d95f241"/>
                <w:id w:val="-16775285"/>
                <w:lock w:val="sdtLocked"/>
              </w:sdtPr>
              <w:sdtContent>
                <w:tc>
                  <w:tcPr>
                    <w:tcW w:w="341" w:type="pct"/>
                    <w:tcBorders>
                      <w:left w:val="single" w:sz="4" w:space="0" w:color="auto"/>
                      <w:bottom w:val="single" w:sz="4" w:space="0" w:color="auto"/>
                      <w:right w:val="single" w:sz="4" w:space="0" w:color="auto"/>
                    </w:tcBorders>
                    <w:vAlign w:val="center"/>
                  </w:tcPr>
                  <w:p w14:paraId="1881804F" w14:textId="77777777" w:rsidR="00B430B9" w:rsidRDefault="00000000" w:rsidP="00331845">
                    <w:pPr>
                      <w:jc w:val="center"/>
                    </w:pPr>
                    <w:r>
                      <w:rPr>
                        <w:rFonts w:hint="eastAsia"/>
                      </w:rPr>
                      <w:t>比例</w:t>
                    </w:r>
                    <w:r>
                      <w:t>(%)</w:t>
                    </w:r>
                  </w:p>
                </w:tc>
              </w:sdtContent>
            </w:sdt>
            <w:sdt>
              <w:sdtPr>
                <w:tag w:val="_PLD_917059b3ee7f4b52afe8c3fa58f3e369"/>
                <w:id w:val="-1699309091"/>
                <w:lock w:val="sdtLocked"/>
              </w:sdtPr>
              <w:sdtContent>
                <w:tc>
                  <w:tcPr>
                    <w:tcW w:w="494" w:type="pct"/>
                    <w:tcBorders>
                      <w:left w:val="single" w:sz="4" w:space="0" w:color="auto"/>
                      <w:bottom w:val="single" w:sz="4" w:space="0" w:color="auto"/>
                      <w:right w:val="single" w:sz="4" w:space="0" w:color="auto"/>
                    </w:tcBorders>
                    <w:vAlign w:val="center"/>
                  </w:tcPr>
                  <w:p w14:paraId="3B24180A" w14:textId="77777777" w:rsidR="00B430B9" w:rsidRDefault="00000000" w:rsidP="00331845">
                    <w:pPr>
                      <w:jc w:val="center"/>
                    </w:pPr>
                    <w:r>
                      <w:rPr>
                        <w:rFonts w:hint="eastAsia"/>
                      </w:rPr>
                      <w:t>金额</w:t>
                    </w:r>
                  </w:p>
                </w:tc>
              </w:sdtContent>
            </w:sdt>
            <w:sdt>
              <w:sdtPr>
                <w:tag w:val="_PLD_ea90ccc029834397956c79bbe869d343"/>
                <w:id w:val="2064213455"/>
                <w:lock w:val="sdtLocked"/>
              </w:sdtPr>
              <w:sdtContent>
                <w:tc>
                  <w:tcPr>
                    <w:tcW w:w="239" w:type="pct"/>
                    <w:tcBorders>
                      <w:left w:val="single" w:sz="4" w:space="0" w:color="auto"/>
                      <w:bottom w:val="single" w:sz="4" w:space="0" w:color="auto"/>
                      <w:right w:val="single" w:sz="4" w:space="0" w:color="auto"/>
                    </w:tcBorders>
                    <w:vAlign w:val="center"/>
                  </w:tcPr>
                  <w:p w14:paraId="72BAFA17" w14:textId="77777777" w:rsidR="00B430B9" w:rsidRDefault="00000000" w:rsidP="00331845">
                    <w:pPr>
                      <w:jc w:val="center"/>
                    </w:pPr>
                    <w:r>
                      <w:rPr>
                        <w:rFonts w:hint="eastAsia"/>
                      </w:rPr>
                      <w:t>计提比例</w:t>
                    </w:r>
                    <w:r>
                      <w:t>(%)</w:t>
                    </w:r>
                  </w:p>
                </w:tc>
              </w:sdtContent>
            </w:sdt>
            <w:tc>
              <w:tcPr>
                <w:tcW w:w="547" w:type="pct"/>
                <w:vMerge/>
                <w:tcBorders>
                  <w:left w:val="single" w:sz="4" w:space="0" w:color="auto"/>
                  <w:bottom w:val="single" w:sz="4" w:space="0" w:color="auto"/>
                  <w:right w:val="single" w:sz="4" w:space="0" w:color="auto"/>
                </w:tcBorders>
              </w:tcPr>
              <w:p w14:paraId="0A1948FB" w14:textId="77777777" w:rsidR="00B430B9" w:rsidRDefault="00B430B9" w:rsidP="00331845">
                <w:pPr>
                  <w:jc w:val="center"/>
                </w:pPr>
              </w:p>
            </w:tc>
          </w:tr>
          <w:tr w:rsidR="00325280" w14:paraId="5FF2C1BD" w14:textId="77777777" w:rsidTr="00085044">
            <w:trPr>
              <w:cantSplit/>
            </w:trPr>
            <w:sdt>
              <w:sdtPr>
                <w:tag w:val="_PLD_d8f2e8353bc54fe8b730d8cdf873f57c"/>
                <w:id w:val="8197313"/>
                <w:lock w:val="sdtLocked"/>
              </w:sdtPr>
              <w:sdtContent>
                <w:tc>
                  <w:tcPr>
                    <w:tcW w:w="414" w:type="pct"/>
                    <w:tcBorders>
                      <w:top w:val="single" w:sz="4" w:space="0" w:color="auto"/>
                      <w:left w:val="single" w:sz="4" w:space="0" w:color="auto"/>
                      <w:bottom w:val="single" w:sz="4" w:space="0" w:color="auto"/>
                      <w:right w:val="single" w:sz="4" w:space="0" w:color="auto"/>
                    </w:tcBorders>
                  </w:tcPr>
                  <w:p w14:paraId="473A1B71" w14:textId="77777777" w:rsidR="00B430B9" w:rsidRDefault="00000000" w:rsidP="00331845">
                    <w:r>
                      <w:rPr>
                        <w:rFonts w:hint="eastAsia"/>
                      </w:rPr>
                      <w:t>按单项计提坏账准备</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1B3B9A24" w14:textId="77777777" w:rsidR="00B430B9" w:rsidRDefault="00B430B9" w:rsidP="00331845">
                <w:pPr>
                  <w:jc w:val="right"/>
                </w:pPr>
              </w:p>
            </w:tc>
            <w:tc>
              <w:tcPr>
                <w:tcW w:w="341" w:type="pct"/>
                <w:tcBorders>
                  <w:top w:val="single" w:sz="4" w:space="0" w:color="auto"/>
                  <w:left w:val="single" w:sz="4" w:space="0" w:color="auto"/>
                  <w:bottom w:val="single" w:sz="4" w:space="0" w:color="auto"/>
                  <w:right w:val="single" w:sz="4" w:space="0" w:color="auto"/>
                </w:tcBorders>
                <w:vAlign w:val="center"/>
              </w:tcPr>
              <w:p w14:paraId="5895139E" w14:textId="77777777" w:rsidR="00B430B9" w:rsidRDefault="00B430B9" w:rsidP="00331845">
                <w:pPr>
                  <w:jc w:val="right"/>
                </w:pPr>
              </w:p>
            </w:tc>
            <w:tc>
              <w:tcPr>
                <w:tcW w:w="545" w:type="pct"/>
                <w:tcBorders>
                  <w:top w:val="single" w:sz="4" w:space="0" w:color="auto"/>
                  <w:left w:val="single" w:sz="4" w:space="0" w:color="auto"/>
                  <w:bottom w:val="single" w:sz="4" w:space="0" w:color="auto"/>
                  <w:right w:val="single" w:sz="4" w:space="0" w:color="auto"/>
                </w:tcBorders>
                <w:vAlign w:val="center"/>
              </w:tcPr>
              <w:p w14:paraId="6A1E8B9B" w14:textId="77777777" w:rsidR="00B430B9" w:rsidRDefault="00B430B9" w:rsidP="00331845">
                <w:pPr>
                  <w:jc w:val="right"/>
                </w:pPr>
              </w:p>
            </w:tc>
            <w:tc>
              <w:tcPr>
                <w:tcW w:w="239" w:type="pct"/>
                <w:tcBorders>
                  <w:top w:val="single" w:sz="4" w:space="0" w:color="auto"/>
                  <w:left w:val="single" w:sz="4" w:space="0" w:color="auto"/>
                  <w:bottom w:val="single" w:sz="4" w:space="0" w:color="auto"/>
                  <w:right w:val="single" w:sz="4" w:space="0" w:color="auto"/>
                </w:tcBorders>
                <w:vAlign w:val="center"/>
              </w:tcPr>
              <w:p w14:paraId="30DEB923" w14:textId="77777777" w:rsidR="00B430B9" w:rsidRDefault="00B430B9" w:rsidP="00331845">
                <w:pPr>
                  <w:jc w:val="right"/>
                </w:pPr>
              </w:p>
            </w:tc>
            <w:tc>
              <w:tcPr>
                <w:tcW w:w="647" w:type="pct"/>
                <w:tcBorders>
                  <w:top w:val="single" w:sz="4" w:space="0" w:color="auto"/>
                  <w:left w:val="single" w:sz="4" w:space="0" w:color="auto"/>
                  <w:bottom w:val="single" w:sz="4" w:space="0" w:color="auto"/>
                  <w:right w:val="single" w:sz="4" w:space="0" w:color="auto"/>
                </w:tcBorders>
                <w:vAlign w:val="center"/>
              </w:tcPr>
              <w:p w14:paraId="6B7148E8" w14:textId="77777777" w:rsidR="00B430B9" w:rsidRDefault="00B430B9" w:rsidP="00331845">
                <w:pPr>
                  <w:jc w:val="right"/>
                </w:pPr>
              </w:p>
            </w:tc>
            <w:tc>
              <w:tcPr>
                <w:tcW w:w="545" w:type="pct"/>
                <w:tcBorders>
                  <w:top w:val="single" w:sz="4" w:space="0" w:color="auto"/>
                  <w:left w:val="single" w:sz="4" w:space="0" w:color="auto"/>
                  <w:bottom w:val="single" w:sz="4" w:space="0" w:color="auto"/>
                  <w:right w:val="single" w:sz="4" w:space="0" w:color="auto"/>
                </w:tcBorders>
                <w:vAlign w:val="center"/>
              </w:tcPr>
              <w:p w14:paraId="7406DA46" w14:textId="77777777" w:rsidR="00B430B9" w:rsidRDefault="00B430B9" w:rsidP="00331845">
                <w:pPr>
                  <w:jc w:val="right"/>
                </w:pPr>
              </w:p>
            </w:tc>
            <w:tc>
              <w:tcPr>
                <w:tcW w:w="341" w:type="pct"/>
                <w:tcBorders>
                  <w:top w:val="single" w:sz="4" w:space="0" w:color="auto"/>
                  <w:left w:val="single" w:sz="4" w:space="0" w:color="auto"/>
                  <w:bottom w:val="single" w:sz="4" w:space="0" w:color="auto"/>
                  <w:right w:val="single" w:sz="4" w:space="0" w:color="auto"/>
                </w:tcBorders>
                <w:vAlign w:val="center"/>
              </w:tcPr>
              <w:p w14:paraId="45F0A225" w14:textId="77777777" w:rsidR="00B430B9" w:rsidRDefault="00B430B9" w:rsidP="00331845">
                <w:pPr>
                  <w:jc w:val="right"/>
                </w:pPr>
              </w:p>
            </w:tc>
            <w:tc>
              <w:tcPr>
                <w:tcW w:w="494" w:type="pct"/>
                <w:tcBorders>
                  <w:top w:val="single" w:sz="4" w:space="0" w:color="auto"/>
                  <w:left w:val="single" w:sz="4" w:space="0" w:color="auto"/>
                  <w:bottom w:val="single" w:sz="4" w:space="0" w:color="auto"/>
                  <w:right w:val="single" w:sz="4" w:space="0" w:color="auto"/>
                </w:tcBorders>
                <w:vAlign w:val="center"/>
              </w:tcPr>
              <w:p w14:paraId="3B8942E1" w14:textId="77777777" w:rsidR="00B430B9" w:rsidRDefault="00B430B9" w:rsidP="00331845">
                <w:pPr>
                  <w:jc w:val="right"/>
                </w:pPr>
              </w:p>
            </w:tc>
            <w:tc>
              <w:tcPr>
                <w:tcW w:w="239" w:type="pct"/>
                <w:tcBorders>
                  <w:top w:val="single" w:sz="4" w:space="0" w:color="auto"/>
                  <w:left w:val="single" w:sz="4" w:space="0" w:color="auto"/>
                  <w:bottom w:val="single" w:sz="4" w:space="0" w:color="auto"/>
                  <w:right w:val="single" w:sz="4" w:space="0" w:color="auto"/>
                </w:tcBorders>
                <w:vAlign w:val="center"/>
              </w:tcPr>
              <w:p w14:paraId="1BD7789F" w14:textId="77777777" w:rsidR="00B430B9" w:rsidRDefault="00B430B9" w:rsidP="00331845">
                <w:pPr>
                  <w:jc w:val="right"/>
                </w:pPr>
              </w:p>
            </w:tc>
            <w:tc>
              <w:tcPr>
                <w:tcW w:w="547" w:type="pct"/>
                <w:tcBorders>
                  <w:top w:val="single" w:sz="4" w:space="0" w:color="auto"/>
                  <w:left w:val="single" w:sz="4" w:space="0" w:color="auto"/>
                  <w:bottom w:val="single" w:sz="4" w:space="0" w:color="auto"/>
                  <w:right w:val="single" w:sz="4" w:space="0" w:color="auto"/>
                </w:tcBorders>
                <w:vAlign w:val="center"/>
              </w:tcPr>
              <w:p w14:paraId="343B3F28" w14:textId="77777777" w:rsidR="00B430B9" w:rsidRDefault="00B430B9" w:rsidP="00331845">
                <w:pPr>
                  <w:jc w:val="right"/>
                </w:pPr>
              </w:p>
            </w:tc>
          </w:tr>
          <w:tr w:rsidR="00325280" w14:paraId="2400F62C" w14:textId="77777777" w:rsidTr="00331845">
            <w:trPr>
              <w:cantSplit/>
            </w:trPr>
            <w:sdt>
              <w:sdtPr>
                <w:tag w:val="_PLD_8ec8b92b0ab24a78ae82ff991696133e"/>
                <w:id w:val="1841269148"/>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7EFF5230" w14:textId="77777777" w:rsidR="00B430B9" w:rsidRDefault="00000000" w:rsidP="00331845">
                    <w:r>
                      <w:rPr>
                        <w:rFonts w:hint="eastAsia"/>
                      </w:rPr>
                      <w:t>其中：</w:t>
                    </w:r>
                  </w:p>
                </w:tc>
              </w:sdtContent>
            </w:sdt>
          </w:tr>
          <w:tr w:rsidR="00325280" w14:paraId="26BF5E04" w14:textId="77777777" w:rsidTr="00085044">
            <w:trPr>
              <w:cantSplit/>
            </w:trPr>
            <w:sdt>
              <w:sdtPr>
                <w:tag w:val="_PLD_c2fb108392ea494fbb3dda9bd8528dd0"/>
                <w:id w:val="1275441683"/>
                <w:lock w:val="sdtLocked"/>
              </w:sdtPr>
              <w:sdtContent>
                <w:tc>
                  <w:tcPr>
                    <w:tcW w:w="414" w:type="pct"/>
                    <w:tcBorders>
                      <w:top w:val="single" w:sz="4" w:space="0" w:color="auto"/>
                      <w:left w:val="single" w:sz="4" w:space="0" w:color="auto"/>
                      <w:bottom w:val="single" w:sz="4" w:space="0" w:color="auto"/>
                      <w:right w:val="single" w:sz="4" w:space="0" w:color="auto"/>
                    </w:tcBorders>
                    <w:vAlign w:val="center"/>
                  </w:tcPr>
                  <w:p w14:paraId="1E93AE37" w14:textId="77777777" w:rsidR="00B430B9" w:rsidRDefault="00000000" w:rsidP="00331845">
                    <w:r>
                      <w:rPr>
                        <w:rFonts w:hint="eastAsia"/>
                      </w:rPr>
                      <w:t>按组合计提坏账准备</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228F4042" w14:textId="77777777" w:rsidR="00B430B9" w:rsidRPr="00413526" w:rsidRDefault="00000000" w:rsidP="00331845">
                <w:pPr>
                  <w:jc w:val="right"/>
                  <w:rPr>
                    <w:sz w:val="18"/>
                    <w:szCs w:val="18"/>
                  </w:rPr>
                </w:pPr>
                <w:r w:rsidRPr="00413526">
                  <w:rPr>
                    <w:sz w:val="18"/>
                    <w:szCs w:val="18"/>
                  </w:rPr>
                  <w:t>7,830,000.94</w:t>
                </w:r>
              </w:p>
            </w:tc>
            <w:tc>
              <w:tcPr>
                <w:tcW w:w="341" w:type="pct"/>
                <w:tcBorders>
                  <w:top w:val="single" w:sz="4" w:space="0" w:color="auto"/>
                  <w:left w:val="single" w:sz="4" w:space="0" w:color="auto"/>
                  <w:bottom w:val="single" w:sz="4" w:space="0" w:color="auto"/>
                  <w:right w:val="single" w:sz="4" w:space="0" w:color="auto"/>
                </w:tcBorders>
                <w:vAlign w:val="center"/>
              </w:tcPr>
              <w:p w14:paraId="6CA0FA5E" w14:textId="77777777" w:rsidR="00B430B9" w:rsidRPr="00413526" w:rsidRDefault="00000000" w:rsidP="00331845">
                <w:pPr>
                  <w:jc w:val="right"/>
                  <w:rPr>
                    <w:sz w:val="18"/>
                    <w:szCs w:val="18"/>
                  </w:rPr>
                </w:pPr>
                <w:r w:rsidRPr="00413526">
                  <w:rPr>
                    <w:sz w:val="18"/>
                    <w:szCs w:val="18"/>
                  </w:rPr>
                  <w:t>100.00</w:t>
                </w:r>
              </w:p>
            </w:tc>
            <w:tc>
              <w:tcPr>
                <w:tcW w:w="545" w:type="pct"/>
                <w:tcBorders>
                  <w:top w:val="single" w:sz="4" w:space="0" w:color="auto"/>
                  <w:left w:val="single" w:sz="4" w:space="0" w:color="auto"/>
                  <w:bottom w:val="single" w:sz="4" w:space="0" w:color="auto"/>
                  <w:right w:val="single" w:sz="4" w:space="0" w:color="auto"/>
                </w:tcBorders>
                <w:vAlign w:val="center"/>
              </w:tcPr>
              <w:p w14:paraId="76B1D28B" w14:textId="77777777" w:rsidR="00B430B9" w:rsidRPr="00413526" w:rsidRDefault="00000000" w:rsidP="00331845">
                <w:pPr>
                  <w:jc w:val="right"/>
                  <w:rPr>
                    <w:sz w:val="18"/>
                    <w:szCs w:val="18"/>
                  </w:rPr>
                </w:pPr>
                <w:r w:rsidRPr="00413526">
                  <w:rPr>
                    <w:sz w:val="18"/>
                    <w:szCs w:val="18"/>
                  </w:rPr>
                  <w:t>391,500.05</w:t>
                </w:r>
              </w:p>
            </w:tc>
            <w:tc>
              <w:tcPr>
                <w:tcW w:w="239" w:type="pct"/>
                <w:tcBorders>
                  <w:top w:val="single" w:sz="4" w:space="0" w:color="auto"/>
                  <w:left w:val="single" w:sz="4" w:space="0" w:color="auto"/>
                  <w:bottom w:val="single" w:sz="4" w:space="0" w:color="auto"/>
                  <w:right w:val="single" w:sz="4" w:space="0" w:color="auto"/>
                </w:tcBorders>
                <w:vAlign w:val="center"/>
              </w:tcPr>
              <w:p w14:paraId="1EE71C01" w14:textId="77777777" w:rsidR="00B430B9" w:rsidRPr="00413526" w:rsidRDefault="00000000" w:rsidP="00331845">
                <w:pPr>
                  <w:jc w:val="right"/>
                  <w:rPr>
                    <w:sz w:val="18"/>
                    <w:szCs w:val="18"/>
                  </w:rPr>
                </w:pPr>
                <w:r w:rsidRPr="00413526">
                  <w:rPr>
                    <w:sz w:val="18"/>
                    <w:szCs w:val="18"/>
                  </w:rPr>
                  <w:t>5.00</w:t>
                </w:r>
              </w:p>
            </w:tc>
            <w:tc>
              <w:tcPr>
                <w:tcW w:w="647" w:type="pct"/>
                <w:tcBorders>
                  <w:top w:val="single" w:sz="4" w:space="0" w:color="auto"/>
                  <w:left w:val="single" w:sz="4" w:space="0" w:color="auto"/>
                  <w:bottom w:val="single" w:sz="4" w:space="0" w:color="auto"/>
                  <w:right w:val="single" w:sz="4" w:space="0" w:color="auto"/>
                </w:tcBorders>
                <w:vAlign w:val="center"/>
              </w:tcPr>
              <w:p w14:paraId="232A0F6F" w14:textId="77777777" w:rsidR="00B430B9" w:rsidRPr="00413526" w:rsidRDefault="00000000" w:rsidP="00331845">
                <w:pPr>
                  <w:jc w:val="right"/>
                  <w:rPr>
                    <w:sz w:val="18"/>
                    <w:szCs w:val="18"/>
                  </w:rPr>
                </w:pPr>
                <w:r w:rsidRPr="00413526">
                  <w:rPr>
                    <w:sz w:val="18"/>
                    <w:szCs w:val="18"/>
                  </w:rPr>
                  <w:t>7,438,500.89</w:t>
                </w:r>
              </w:p>
            </w:tc>
            <w:tc>
              <w:tcPr>
                <w:tcW w:w="545" w:type="pct"/>
                <w:tcBorders>
                  <w:top w:val="single" w:sz="4" w:space="0" w:color="auto"/>
                  <w:left w:val="single" w:sz="4" w:space="0" w:color="auto"/>
                  <w:bottom w:val="single" w:sz="4" w:space="0" w:color="auto"/>
                  <w:right w:val="single" w:sz="4" w:space="0" w:color="auto"/>
                </w:tcBorders>
                <w:vAlign w:val="center"/>
              </w:tcPr>
              <w:p w14:paraId="1F9ECA3A" w14:textId="77777777" w:rsidR="00B430B9" w:rsidRPr="00413526" w:rsidRDefault="00000000" w:rsidP="00331845">
                <w:pPr>
                  <w:jc w:val="right"/>
                  <w:rPr>
                    <w:sz w:val="18"/>
                    <w:szCs w:val="18"/>
                  </w:rPr>
                </w:pPr>
                <w:r w:rsidRPr="00413526">
                  <w:rPr>
                    <w:sz w:val="18"/>
                    <w:szCs w:val="18"/>
                  </w:rPr>
                  <w:t>338,352.19</w:t>
                </w:r>
              </w:p>
            </w:tc>
            <w:tc>
              <w:tcPr>
                <w:tcW w:w="341" w:type="pct"/>
                <w:tcBorders>
                  <w:top w:val="single" w:sz="4" w:space="0" w:color="auto"/>
                  <w:left w:val="single" w:sz="4" w:space="0" w:color="auto"/>
                  <w:bottom w:val="single" w:sz="4" w:space="0" w:color="auto"/>
                  <w:right w:val="single" w:sz="4" w:space="0" w:color="auto"/>
                </w:tcBorders>
                <w:vAlign w:val="center"/>
              </w:tcPr>
              <w:p w14:paraId="29C0CFB0" w14:textId="77777777" w:rsidR="00B430B9" w:rsidRPr="00413526" w:rsidRDefault="00000000" w:rsidP="00331845">
                <w:pPr>
                  <w:jc w:val="right"/>
                  <w:rPr>
                    <w:sz w:val="18"/>
                    <w:szCs w:val="18"/>
                  </w:rPr>
                </w:pPr>
                <w:r w:rsidRPr="00413526">
                  <w:rPr>
                    <w:sz w:val="18"/>
                    <w:szCs w:val="18"/>
                  </w:rPr>
                  <w:t>100.00</w:t>
                </w:r>
              </w:p>
            </w:tc>
            <w:tc>
              <w:tcPr>
                <w:tcW w:w="494" w:type="pct"/>
                <w:tcBorders>
                  <w:top w:val="single" w:sz="4" w:space="0" w:color="auto"/>
                  <w:left w:val="single" w:sz="4" w:space="0" w:color="auto"/>
                  <w:bottom w:val="single" w:sz="4" w:space="0" w:color="auto"/>
                  <w:right w:val="single" w:sz="4" w:space="0" w:color="auto"/>
                </w:tcBorders>
                <w:vAlign w:val="center"/>
              </w:tcPr>
              <w:p w14:paraId="64EC6AC0" w14:textId="77777777" w:rsidR="00B430B9" w:rsidRPr="00413526" w:rsidRDefault="00000000" w:rsidP="00331845">
                <w:pPr>
                  <w:jc w:val="right"/>
                  <w:rPr>
                    <w:sz w:val="18"/>
                    <w:szCs w:val="18"/>
                  </w:rPr>
                </w:pPr>
                <w:r w:rsidRPr="00413526">
                  <w:rPr>
                    <w:sz w:val="18"/>
                    <w:szCs w:val="18"/>
                  </w:rPr>
                  <w:t>16,917.61</w:t>
                </w:r>
              </w:p>
            </w:tc>
            <w:tc>
              <w:tcPr>
                <w:tcW w:w="239" w:type="pct"/>
                <w:tcBorders>
                  <w:top w:val="single" w:sz="4" w:space="0" w:color="auto"/>
                  <w:left w:val="single" w:sz="4" w:space="0" w:color="auto"/>
                  <w:bottom w:val="single" w:sz="4" w:space="0" w:color="auto"/>
                  <w:right w:val="single" w:sz="4" w:space="0" w:color="auto"/>
                </w:tcBorders>
                <w:vAlign w:val="center"/>
              </w:tcPr>
              <w:p w14:paraId="5CC84375" w14:textId="77777777" w:rsidR="00B430B9" w:rsidRPr="00413526" w:rsidRDefault="00000000" w:rsidP="00331845">
                <w:pPr>
                  <w:jc w:val="right"/>
                  <w:rPr>
                    <w:sz w:val="18"/>
                    <w:szCs w:val="18"/>
                  </w:rPr>
                </w:pPr>
                <w:r w:rsidRPr="00413526">
                  <w:rPr>
                    <w:sz w:val="18"/>
                    <w:szCs w:val="18"/>
                  </w:rPr>
                  <w:t>5.00</w:t>
                </w:r>
              </w:p>
            </w:tc>
            <w:tc>
              <w:tcPr>
                <w:tcW w:w="547" w:type="pct"/>
                <w:tcBorders>
                  <w:top w:val="single" w:sz="4" w:space="0" w:color="auto"/>
                  <w:left w:val="single" w:sz="4" w:space="0" w:color="auto"/>
                  <w:bottom w:val="single" w:sz="4" w:space="0" w:color="auto"/>
                  <w:right w:val="single" w:sz="4" w:space="0" w:color="auto"/>
                </w:tcBorders>
                <w:vAlign w:val="center"/>
              </w:tcPr>
              <w:p w14:paraId="09D0B513" w14:textId="77777777" w:rsidR="00B430B9" w:rsidRPr="00413526" w:rsidRDefault="00000000" w:rsidP="00331845">
                <w:pPr>
                  <w:jc w:val="right"/>
                  <w:rPr>
                    <w:sz w:val="18"/>
                    <w:szCs w:val="18"/>
                  </w:rPr>
                </w:pPr>
                <w:r w:rsidRPr="00413526">
                  <w:rPr>
                    <w:sz w:val="18"/>
                    <w:szCs w:val="18"/>
                  </w:rPr>
                  <w:t>321,434.58</w:t>
                </w:r>
              </w:p>
            </w:tc>
          </w:tr>
          <w:tr w:rsidR="00325280" w14:paraId="3F97BEC3" w14:textId="77777777" w:rsidTr="00331845">
            <w:trPr>
              <w:cantSplit/>
            </w:trPr>
            <w:sdt>
              <w:sdtPr>
                <w:tag w:val="_PLD_bd68cdc38a0e426ea1ec99be844140b3"/>
                <w:id w:val="-45401731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16867734" w14:textId="77777777" w:rsidR="00B430B9" w:rsidRDefault="00000000" w:rsidP="00331845">
                    <w:r>
                      <w:rPr>
                        <w:rFonts w:hint="eastAsia"/>
                      </w:rPr>
                      <w:t>其中：</w:t>
                    </w:r>
                  </w:p>
                </w:tc>
              </w:sdtContent>
            </w:sdt>
          </w:tr>
          <w:sdt>
            <w:sdtPr>
              <w:alias w:val="按组合计提坏账准备的应收账款明细"/>
              <w:tag w:val="_TUP_d12105eecf1f43bb9d549b5dd7af65bd"/>
              <w:id w:val="2073928727"/>
              <w:lock w:val="sdtLocked"/>
            </w:sdtPr>
            <w:sdtEndPr>
              <w:rPr>
                <w:sz w:val="18"/>
                <w:szCs w:val="18"/>
              </w:rPr>
            </w:sdtEndPr>
            <w:sdtContent>
              <w:tr w:rsidR="00325280" w14:paraId="0842439D" w14:textId="77777777" w:rsidTr="00085044">
                <w:trPr>
                  <w:cantSplit/>
                </w:trPr>
                <w:sdt>
                  <w:sdtPr>
                    <w:alias w:val="按组合计提坏账准备的应收账款明细-组合名称"/>
                    <w:tag w:val="_GBC_1d1150cff5254d829cba03da56c2e941"/>
                    <w:id w:val="2062755751"/>
                    <w:lock w:val="sdtLocked"/>
                  </w:sdtPr>
                  <w:sdtContent>
                    <w:tc>
                      <w:tcPr>
                        <w:tcW w:w="414" w:type="pct"/>
                        <w:tcBorders>
                          <w:top w:val="single" w:sz="4" w:space="0" w:color="auto"/>
                          <w:left w:val="single" w:sz="4" w:space="0" w:color="auto"/>
                          <w:bottom w:val="single" w:sz="4" w:space="0" w:color="auto"/>
                          <w:right w:val="single" w:sz="4" w:space="0" w:color="auto"/>
                        </w:tcBorders>
                      </w:tcPr>
                      <w:p w14:paraId="3B7E1382" w14:textId="77777777" w:rsidR="00B430B9" w:rsidRDefault="00000000" w:rsidP="00331845">
                        <w:pPr>
                          <w:rPr>
                            <w:color w:val="808080"/>
                          </w:rPr>
                        </w:pPr>
                        <w:r>
                          <w:rPr>
                            <w:rFonts w:hint="eastAsia"/>
                          </w:rPr>
                          <w:t>账龄组合</w:t>
                        </w:r>
                      </w:p>
                    </w:tc>
                  </w:sdtContent>
                </w:sdt>
                <w:tc>
                  <w:tcPr>
                    <w:tcW w:w="647" w:type="pct"/>
                    <w:tcBorders>
                      <w:top w:val="single" w:sz="4" w:space="0" w:color="auto"/>
                      <w:left w:val="single" w:sz="4" w:space="0" w:color="auto"/>
                      <w:bottom w:val="single" w:sz="4" w:space="0" w:color="auto"/>
                      <w:right w:val="single" w:sz="4" w:space="0" w:color="auto"/>
                    </w:tcBorders>
                  </w:tcPr>
                  <w:p w14:paraId="6EBF45CE" w14:textId="77777777" w:rsidR="00B430B9" w:rsidRPr="00325280" w:rsidRDefault="00000000" w:rsidP="00331845">
                    <w:pPr>
                      <w:jc w:val="right"/>
                      <w:rPr>
                        <w:sz w:val="18"/>
                        <w:szCs w:val="18"/>
                      </w:rPr>
                    </w:pPr>
                    <w:r w:rsidRPr="00325280">
                      <w:rPr>
                        <w:sz w:val="18"/>
                        <w:szCs w:val="18"/>
                      </w:rPr>
                      <w:t>7,830,000.94</w:t>
                    </w:r>
                  </w:p>
                </w:tc>
                <w:tc>
                  <w:tcPr>
                    <w:tcW w:w="341" w:type="pct"/>
                    <w:tcBorders>
                      <w:top w:val="single" w:sz="4" w:space="0" w:color="auto"/>
                      <w:left w:val="single" w:sz="4" w:space="0" w:color="auto"/>
                      <w:bottom w:val="single" w:sz="4" w:space="0" w:color="auto"/>
                      <w:right w:val="single" w:sz="4" w:space="0" w:color="auto"/>
                    </w:tcBorders>
                  </w:tcPr>
                  <w:p w14:paraId="3AE5D909" w14:textId="77777777" w:rsidR="00B430B9" w:rsidRPr="00325280" w:rsidRDefault="00000000" w:rsidP="00331845">
                    <w:pPr>
                      <w:jc w:val="right"/>
                      <w:rPr>
                        <w:sz w:val="18"/>
                        <w:szCs w:val="18"/>
                      </w:rPr>
                    </w:pPr>
                    <w:r w:rsidRPr="00325280">
                      <w:rPr>
                        <w:sz w:val="18"/>
                        <w:szCs w:val="18"/>
                      </w:rPr>
                      <w:t>100.00</w:t>
                    </w:r>
                  </w:p>
                </w:tc>
                <w:tc>
                  <w:tcPr>
                    <w:tcW w:w="545" w:type="pct"/>
                    <w:tcBorders>
                      <w:top w:val="single" w:sz="4" w:space="0" w:color="auto"/>
                      <w:left w:val="single" w:sz="4" w:space="0" w:color="auto"/>
                      <w:bottom w:val="single" w:sz="4" w:space="0" w:color="auto"/>
                      <w:right w:val="single" w:sz="4" w:space="0" w:color="auto"/>
                    </w:tcBorders>
                  </w:tcPr>
                  <w:p w14:paraId="1EC40903" w14:textId="77777777" w:rsidR="00B430B9" w:rsidRPr="00325280" w:rsidRDefault="00000000" w:rsidP="00331845">
                    <w:pPr>
                      <w:jc w:val="right"/>
                      <w:rPr>
                        <w:sz w:val="18"/>
                        <w:szCs w:val="18"/>
                      </w:rPr>
                    </w:pPr>
                    <w:r w:rsidRPr="00325280">
                      <w:rPr>
                        <w:sz w:val="18"/>
                        <w:szCs w:val="18"/>
                      </w:rPr>
                      <w:t>391,500.05</w:t>
                    </w:r>
                  </w:p>
                </w:tc>
                <w:tc>
                  <w:tcPr>
                    <w:tcW w:w="239" w:type="pct"/>
                    <w:tcBorders>
                      <w:top w:val="single" w:sz="4" w:space="0" w:color="auto"/>
                      <w:left w:val="single" w:sz="4" w:space="0" w:color="auto"/>
                      <w:bottom w:val="single" w:sz="4" w:space="0" w:color="auto"/>
                      <w:right w:val="single" w:sz="4" w:space="0" w:color="auto"/>
                    </w:tcBorders>
                  </w:tcPr>
                  <w:p w14:paraId="619A6A4A" w14:textId="77777777" w:rsidR="00B430B9" w:rsidRPr="00325280" w:rsidRDefault="00000000" w:rsidP="00331845">
                    <w:pPr>
                      <w:jc w:val="right"/>
                      <w:rPr>
                        <w:sz w:val="18"/>
                        <w:szCs w:val="18"/>
                      </w:rPr>
                    </w:pPr>
                    <w:r w:rsidRPr="00325280">
                      <w:rPr>
                        <w:sz w:val="18"/>
                        <w:szCs w:val="18"/>
                      </w:rPr>
                      <w:t>5.00</w:t>
                    </w:r>
                  </w:p>
                </w:tc>
                <w:tc>
                  <w:tcPr>
                    <w:tcW w:w="647" w:type="pct"/>
                    <w:tcBorders>
                      <w:top w:val="single" w:sz="4" w:space="0" w:color="auto"/>
                      <w:left w:val="single" w:sz="4" w:space="0" w:color="auto"/>
                      <w:bottom w:val="single" w:sz="4" w:space="0" w:color="auto"/>
                      <w:right w:val="single" w:sz="4" w:space="0" w:color="auto"/>
                    </w:tcBorders>
                  </w:tcPr>
                  <w:p w14:paraId="7BEC8D8B" w14:textId="77777777" w:rsidR="00B430B9" w:rsidRPr="00325280" w:rsidRDefault="00000000" w:rsidP="00331845">
                    <w:pPr>
                      <w:jc w:val="right"/>
                      <w:rPr>
                        <w:sz w:val="18"/>
                        <w:szCs w:val="18"/>
                      </w:rPr>
                    </w:pPr>
                    <w:r w:rsidRPr="00325280">
                      <w:rPr>
                        <w:sz w:val="18"/>
                        <w:szCs w:val="18"/>
                      </w:rPr>
                      <w:t>7,438,500.89</w:t>
                    </w:r>
                  </w:p>
                </w:tc>
                <w:tc>
                  <w:tcPr>
                    <w:tcW w:w="545" w:type="pct"/>
                    <w:tcBorders>
                      <w:top w:val="single" w:sz="4" w:space="0" w:color="auto"/>
                      <w:left w:val="single" w:sz="4" w:space="0" w:color="auto"/>
                      <w:bottom w:val="single" w:sz="4" w:space="0" w:color="auto"/>
                      <w:right w:val="single" w:sz="4" w:space="0" w:color="auto"/>
                    </w:tcBorders>
                  </w:tcPr>
                  <w:p w14:paraId="3CFF0695" w14:textId="77777777" w:rsidR="00B430B9" w:rsidRPr="00325280" w:rsidRDefault="00000000" w:rsidP="00331845">
                    <w:pPr>
                      <w:jc w:val="right"/>
                      <w:rPr>
                        <w:sz w:val="18"/>
                        <w:szCs w:val="18"/>
                      </w:rPr>
                    </w:pPr>
                    <w:r w:rsidRPr="00325280">
                      <w:rPr>
                        <w:sz w:val="18"/>
                        <w:szCs w:val="18"/>
                      </w:rPr>
                      <w:t>338,352.19</w:t>
                    </w:r>
                  </w:p>
                </w:tc>
                <w:tc>
                  <w:tcPr>
                    <w:tcW w:w="341" w:type="pct"/>
                    <w:tcBorders>
                      <w:top w:val="single" w:sz="4" w:space="0" w:color="auto"/>
                      <w:left w:val="single" w:sz="4" w:space="0" w:color="auto"/>
                      <w:bottom w:val="single" w:sz="4" w:space="0" w:color="auto"/>
                      <w:right w:val="single" w:sz="4" w:space="0" w:color="auto"/>
                    </w:tcBorders>
                  </w:tcPr>
                  <w:p w14:paraId="1EAC49FD" w14:textId="77777777" w:rsidR="00B430B9" w:rsidRPr="00325280" w:rsidRDefault="00000000" w:rsidP="00331845">
                    <w:pPr>
                      <w:jc w:val="right"/>
                      <w:rPr>
                        <w:sz w:val="18"/>
                        <w:szCs w:val="18"/>
                      </w:rPr>
                    </w:pPr>
                    <w:r w:rsidRPr="00325280">
                      <w:rPr>
                        <w:sz w:val="18"/>
                        <w:szCs w:val="18"/>
                      </w:rPr>
                      <w:t>100.00</w:t>
                    </w:r>
                  </w:p>
                </w:tc>
                <w:tc>
                  <w:tcPr>
                    <w:tcW w:w="494" w:type="pct"/>
                    <w:tcBorders>
                      <w:top w:val="single" w:sz="4" w:space="0" w:color="auto"/>
                      <w:left w:val="single" w:sz="4" w:space="0" w:color="auto"/>
                      <w:bottom w:val="single" w:sz="4" w:space="0" w:color="auto"/>
                      <w:right w:val="single" w:sz="4" w:space="0" w:color="auto"/>
                    </w:tcBorders>
                  </w:tcPr>
                  <w:p w14:paraId="529F29CE" w14:textId="77777777" w:rsidR="00B430B9" w:rsidRPr="00325280" w:rsidRDefault="00000000" w:rsidP="00331845">
                    <w:pPr>
                      <w:jc w:val="right"/>
                      <w:rPr>
                        <w:sz w:val="18"/>
                        <w:szCs w:val="18"/>
                      </w:rPr>
                    </w:pPr>
                    <w:r w:rsidRPr="00325280">
                      <w:rPr>
                        <w:sz w:val="18"/>
                        <w:szCs w:val="18"/>
                      </w:rPr>
                      <w:t>16,917.61</w:t>
                    </w:r>
                  </w:p>
                </w:tc>
                <w:tc>
                  <w:tcPr>
                    <w:tcW w:w="239" w:type="pct"/>
                    <w:tcBorders>
                      <w:top w:val="single" w:sz="4" w:space="0" w:color="auto"/>
                      <w:left w:val="single" w:sz="4" w:space="0" w:color="auto"/>
                      <w:bottom w:val="single" w:sz="4" w:space="0" w:color="auto"/>
                      <w:right w:val="single" w:sz="4" w:space="0" w:color="auto"/>
                    </w:tcBorders>
                  </w:tcPr>
                  <w:p w14:paraId="3F1394D5" w14:textId="77777777" w:rsidR="00B430B9" w:rsidRPr="00325280" w:rsidRDefault="00000000" w:rsidP="00331845">
                    <w:pPr>
                      <w:jc w:val="right"/>
                      <w:rPr>
                        <w:sz w:val="18"/>
                        <w:szCs w:val="18"/>
                      </w:rPr>
                    </w:pPr>
                    <w:r w:rsidRPr="00325280">
                      <w:rPr>
                        <w:sz w:val="18"/>
                        <w:szCs w:val="18"/>
                      </w:rPr>
                      <w:t>5.00</w:t>
                    </w:r>
                  </w:p>
                </w:tc>
                <w:tc>
                  <w:tcPr>
                    <w:tcW w:w="547" w:type="pct"/>
                    <w:tcBorders>
                      <w:top w:val="single" w:sz="4" w:space="0" w:color="auto"/>
                      <w:left w:val="single" w:sz="4" w:space="0" w:color="auto"/>
                      <w:bottom w:val="single" w:sz="4" w:space="0" w:color="auto"/>
                      <w:right w:val="single" w:sz="4" w:space="0" w:color="auto"/>
                    </w:tcBorders>
                  </w:tcPr>
                  <w:p w14:paraId="6D4196C7" w14:textId="77777777" w:rsidR="00B430B9" w:rsidRPr="00325280" w:rsidRDefault="00000000" w:rsidP="00331845">
                    <w:pPr>
                      <w:jc w:val="right"/>
                      <w:rPr>
                        <w:sz w:val="18"/>
                        <w:szCs w:val="18"/>
                      </w:rPr>
                    </w:pPr>
                    <w:r w:rsidRPr="00325280">
                      <w:rPr>
                        <w:sz w:val="18"/>
                        <w:szCs w:val="18"/>
                      </w:rPr>
                      <w:t>321,434.58</w:t>
                    </w:r>
                  </w:p>
                </w:tc>
              </w:tr>
            </w:sdtContent>
          </w:sdt>
          <w:tr w:rsidR="00325280" w14:paraId="434364D8" w14:textId="77777777" w:rsidTr="00085044">
            <w:trPr>
              <w:cantSplit/>
            </w:trPr>
            <w:sdt>
              <w:sdtPr>
                <w:tag w:val="_PLD_da40eb921a044acabfd44df1104701c2"/>
                <w:id w:val="-1399582631"/>
                <w:lock w:val="sdtLocked"/>
              </w:sdtPr>
              <w:sdtContent>
                <w:tc>
                  <w:tcPr>
                    <w:tcW w:w="414" w:type="pct"/>
                    <w:tcBorders>
                      <w:top w:val="single" w:sz="4" w:space="0" w:color="auto"/>
                      <w:left w:val="single" w:sz="4" w:space="0" w:color="auto"/>
                      <w:bottom w:val="single" w:sz="4" w:space="0" w:color="auto"/>
                      <w:right w:val="single" w:sz="4" w:space="0" w:color="auto"/>
                    </w:tcBorders>
                    <w:vAlign w:val="center"/>
                  </w:tcPr>
                  <w:p w14:paraId="58771BE4" w14:textId="77777777" w:rsidR="00B430B9" w:rsidRDefault="00000000" w:rsidP="00331845">
                    <w:pPr>
                      <w:autoSpaceDE w:val="0"/>
                      <w:autoSpaceDN w:val="0"/>
                      <w:adjustRightInd w:val="0"/>
                      <w:jc w:val="center"/>
                    </w:pPr>
                    <w:r>
                      <w:rPr>
                        <w:rFonts w:hint="eastAsia"/>
                      </w:rPr>
                      <w:t>合计</w:t>
                    </w:r>
                  </w:p>
                </w:tc>
              </w:sdtContent>
            </w:sdt>
            <w:tc>
              <w:tcPr>
                <w:tcW w:w="647" w:type="pct"/>
                <w:tcBorders>
                  <w:top w:val="single" w:sz="4" w:space="0" w:color="auto"/>
                  <w:left w:val="single" w:sz="4" w:space="0" w:color="auto"/>
                  <w:bottom w:val="single" w:sz="4" w:space="0" w:color="auto"/>
                  <w:right w:val="single" w:sz="4" w:space="0" w:color="auto"/>
                </w:tcBorders>
              </w:tcPr>
              <w:p w14:paraId="6C75D8DF" w14:textId="77777777" w:rsidR="00B430B9" w:rsidRPr="00413526" w:rsidRDefault="00000000" w:rsidP="00331845">
                <w:pPr>
                  <w:jc w:val="right"/>
                  <w:rPr>
                    <w:sz w:val="18"/>
                    <w:szCs w:val="18"/>
                  </w:rPr>
                </w:pPr>
                <w:r w:rsidRPr="00413526">
                  <w:rPr>
                    <w:sz w:val="18"/>
                    <w:szCs w:val="18"/>
                  </w:rPr>
                  <w:t>7,830,000.94</w:t>
                </w:r>
              </w:p>
            </w:tc>
            <w:tc>
              <w:tcPr>
                <w:tcW w:w="341" w:type="pct"/>
                <w:tcBorders>
                  <w:top w:val="single" w:sz="4" w:space="0" w:color="auto"/>
                  <w:left w:val="single" w:sz="4" w:space="0" w:color="auto"/>
                  <w:bottom w:val="single" w:sz="4" w:space="0" w:color="auto"/>
                  <w:right w:val="single" w:sz="4" w:space="0" w:color="auto"/>
                </w:tcBorders>
              </w:tcPr>
              <w:p w14:paraId="000DDFD9" w14:textId="77777777" w:rsidR="00B430B9" w:rsidRDefault="00000000" w:rsidP="00331845">
                <w:pPr>
                  <w:jc w:val="center"/>
                </w:pPr>
                <w:r>
                  <w:rPr>
                    <w:rFonts w:hint="eastAsia"/>
                  </w:rPr>
                  <w:t>/</w:t>
                </w:r>
              </w:p>
            </w:tc>
            <w:tc>
              <w:tcPr>
                <w:tcW w:w="545" w:type="pct"/>
                <w:tcBorders>
                  <w:top w:val="single" w:sz="4" w:space="0" w:color="auto"/>
                  <w:left w:val="single" w:sz="4" w:space="0" w:color="auto"/>
                  <w:bottom w:val="single" w:sz="4" w:space="0" w:color="auto"/>
                  <w:right w:val="single" w:sz="4" w:space="0" w:color="auto"/>
                </w:tcBorders>
              </w:tcPr>
              <w:p w14:paraId="2F512CA0" w14:textId="77777777" w:rsidR="00B430B9" w:rsidRPr="00413526" w:rsidRDefault="00000000" w:rsidP="00331845">
                <w:pPr>
                  <w:jc w:val="right"/>
                  <w:rPr>
                    <w:sz w:val="18"/>
                    <w:szCs w:val="18"/>
                  </w:rPr>
                </w:pPr>
                <w:r w:rsidRPr="00413526">
                  <w:rPr>
                    <w:sz w:val="18"/>
                    <w:szCs w:val="18"/>
                  </w:rPr>
                  <w:t>391,500.05</w:t>
                </w:r>
              </w:p>
            </w:tc>
            <w:tc>
              <w:tcPr>
                <w:tcW w:w="239" w:type="pct"/>
                <w:tcBorders>
                  <w:top w:val="single" w:sz="4" w:space="0" w:color="auto"/>
                  <w:left w:val="single" w:sz="4" w:space="0" w:color="auto"/>
                  <w:bottom w:val="single" w:sz="4" w:space="0" w:color="auto"/>
                  <w:right w:val="single" w:sz="4" w:space="0" w:color="auto"/>
                </w:tcBorders>
              </w:tcPr>
              <w:p w14:paraId="5829B0B8" w14:textId="77777777" w:rsidR="00B430B9" w:rsidRDefault="00000000" w:rsidP="00331845">
                <w:pPr>
                  <w:jc w:val="center"/>
                </w:pPr>
                <w:r>
                  <w:rPr>
                    <w:rFonts w:hint="eastAsia"/>
                  </w:rPr>
                  <w:t>/</w:t>
                </w:r>
              </w:p>
            </w:tc>
            <w:tc>
              <w:tcPr>
                <w:tcW w:w="647" w:type="pct"/>
                <w:tcBorders>
                  <w:top w:val="single" w:sz="4" w:space="0" w:color="auto"/>
                  <w:left w:val="single" w:sz="4" w:space="0" w:color="auto"/>
                  <w:bottom w:val="single" w:sz="4" w:space="0" w:color="auto"/>
                  <w:right w:val="single" w:sz="4" w:space="0" w:color="auto"/>
                </w:tcBorders>
                <w:vAlign w:val="center"/>
              </w:tcPr>
              <w:p w14:paraId="526D6BF8" w14:textId="77777777" w:rsidR="00B430B9" w:rsidRPr="00413526" w:rsidRDefault="00000000" w:rsidP="00331845">
                <w:pPr>
                  <w:jc w:val="right"/>
                  <w:rPr>
                    <w:sz w:val="18"/>
                    <w:szCs w:val="18"/>
                  </w:rPr>
                </w:pPr>
                <w:r w:rsidRPr="00413526">
                  <w:rPr>
                    <w:sz w:val="18"/>
                    <w:szCs w:val="18"/>
                  </w:rPr>
                  <w:t>7,438,500.89</w:t>
                </w:r>
              </w:p>
            </w:tc>
            <w:tc>
              <w:tcPr>
                <w:tcW w:w="545" w:type="pct"/>
                <w:tcBorders>
                  <w:top w:val="single" w:sz="4" w:space="0" w:color="auto"/>
                  <w:left w:val="single" w:sz="4" w:space="0" w:color="auto"/>
                  <w:bottom w:val="single" w:sz="4" w:space="0" w:color="auto"/>
                  <w:right w:val="single" w:sz="4" w:space="0" w:color="auto"/>
                </w:tcBorders>
                <w:vAlign w:val="center"/>
              </w:tcPr>
              <w:p w14:paraId="4AD3DCDD" w14:textId="77777777" w:rsidR="00B430B9" w:rsidRPr="00413526" w:rsidRDefault="00000000" w:rsidP="00331845">
                <w:pPr>
                  <w:jc w:val="right"/>
                  <w:rPr>
                    <w:sz w:val="18"/>
                    <w:szCs w:val="18"/>
                  </w:rPr>
                </w:pPr>
                <w:r w:rsidRPr="00413526">
                  <w:rPr>
                    <w:sz w:val="18"/>
                    <w:szCs w:val="18"/>
                  </w:rPr>
                  <w:t>338,352.19</w:t>
                </w:r>
              </w:p>
            </w:tc>
            <w:tc>
              <w:tcPr>
                <w:tcW w:w="341" w:type="pct"/>
                <w:tcBorders>
                  <w:top w:val="single" w:sz="4" w:space="0" w:color="auto"/>
                  <w:left w:val="single" w:sz="4" w:space="0" w:color="auto"/>
                  <w:bottom w:val="single" w:sz="4" w:space="0" w:color="auto"/>
                  <w:right w:val="single" w:sz="4" w:space="0" w:color="auto"/>
                </w:tcBorders>
              </w:tcPr>
              <w:p w14:paraId="3CCCE6F9" w14:textId="77777777" w:rsidR="00B430B9" w:rsidRDefault="00000000" w:rsidP="00331845">
                <w:pPr>
                  <w:jc w:val="center"/>
                </w:pPr>
                <w:r>
                  <w:rPr>
                    <w:rFonts w:hint="eastAsia"/>
                  </w:rPr>
                  <w:t>/</w:t>
                </w:r>
              </w:p>
            </w:tc>
            <w:tc>
              <w:tcPr>
                <w:tcW w:w="494" w:type="pct"/>
                <w:tcBorders>
                  <w:top w:val="single" w:sz="4" w:space="0" w:color="auto"/>
                  <w:left w:val="single" w:sz="4" w:space="0" w:color="auto"/>
                  <w:bottom w:val="single" w:sz="4" w:space="0" w:color="auto"/>
                  <w:right w:val="single" w:sz="4" w:space="0" w:color="auto"/>
                </w:tcBorders>
              </w:tcPr>
              <w:p w14:paraId="1BC5AC63" w14:textId="77777777" w:rsidR="00B430B9" w:rsidRDefault="00000000" w:rsidP="00331845">
                <w:pPr>
                  <w:jc w:val="right"/>
                </w:pPr>
                <w:r w:rsidRPr="00413526">
                  <w:rPr>
                    <w:sz w:val="18"/>
                    <w:szCs w:val="18"/>
                  </w:rPr>
                  <w:t>16,917.61</w:t>
                </w:r>
              </w:p>
            </w:tc>
            <w:tc>
              <w:tcPr>
                <w:tcW w:w="239" w:type="pct"/>
                <w:tcBorders>
                  <w:top w:val="single" w:sz="4" w:space="0" w:color="auto"/>
                  <w:left w:val="single" w:sz="4" w:space="0" w:color="auto"/>
                  <w:bottom w:val="single" w:sz="4" w:space="0" w:color="auto"/>
                  <w:right w:val="single" w:sz="4" w:space="0" w:color="auto"/>
                </w:tcBorders>
              </w:tcPr>
              <w:p w14:paraId="097301D9" w14:textId="77777777" w:rsidR="00B430B9" w:rsidRDefault="00000000" w:rsidP="00331845">
                <w:pPr>
                  <w:jc w:val="center"/>
                </w:pPr>
                <w:r>
                  <w:rPr>
                    <w:rFonts w:hint="eastAsia"/>
                  </w:rPr>
                  <w:t>/</w:t>
                </w:r>
              </w:p>
            </w:tc>
            <w:tc>
              <w:tcPr>
                <w:tcW w:w="547" w:type="pct"/>
                <w:tcBorders>
                  <w:top w:val="single" w:sz="4" w:space="0" w:color="auto"/>
                  <w:left w:val="single" w:sz="4" w:space="0" w:color="auto"/>
                  <w:bottom w:val="single" w:sz="4" w:space="0" w:color="auto"/>
                  <w:right w:val="single" w:sz="4" w:space="0" w:color="auto"/>
                </w:tcBorders>
              </w:tcPr>
              <w:p w14:paraId="1C1A97EF" w14:textId="77777777" w:rsidR="00B430B9" w:rsidRPr="00413526" w:rsidRDefault="00000000" w:rsidP="00331845">
                <w:pPr>
                  <w:jc w:val="right"/>
                  <w:rPr>
                    <w:sz w:val="18"/>
                    <w:szCs w:val="18"/>
                  </w:rPr>
                </w:pPr>
                <w:r w:rsidRPr="00413526">
                  <w:rPr>
                    <w:sz w:val="18"/>
                    <w:szCs w:val="18"/>
                  </w:rPr>
                  <w:t>321,434.58</w:t>
                </w:r>
              </w:p>
            </w:tc>
          </w:tr>
        </w:tbl>
        <w:p w14:paraId="526A3BB9" w14:textId="77777777" w:rsidR="00B430B9" w:rsidRDefault="00000000"/>
      </w:sdtContent>
    </w:sdt>
    <w:bookmarkEnd w:id="257" w:displacedByCustomXml="next"/>
    <w:bookmarkStart w:id="258" w:name="_Hlk10540045" w:displacedByCustomXml="next"/>
    <w:bookmarkStart w:id="259" w:name="_Hlk10540056" w:displacedByCustomXml="next"/>
    <w:sdt>
      <w:sdtPr>
        <w:rPr>
          <w:rFonts w:hint="eastAsia"/>
        </w:rPr>
        <w:alias w:val="模块:按单项计提坏账准备："/>
        <w:tag w:val="_SEC_25fdb1db4e684b509f2d87c2a7766da9"/>
        <w:id w:val="33004419"/>
        <w:lock w:val="sdtLocked"/>
        <w:placeholder>
          <w:docPart w:val="GBC22222222222222222222222222222"/>
        </w:placeholder>
      </w:sdtPr>
      <w:sdtEndPr>
        <w:rPr>
          <w:rFonts w:hint="default"/>
        </w:rPr>
      </w:sdtEndPr>
      <w:sdtContent>
        <w:p w14:paraId="5081F994" w14:textId="77777777" w:rsidR="00B430B9" w:rsidRDefault="00000000">
          <w:r>
            <w:rPr>
              <w:rFonts w:hint="eastAsia"/>
            </w:rPr>
            <w:t>按单项计提坏账准备：</w:t>
          </w:r>
          <w:bookmarkEnd w:id="258"/>
        </w:p>
        <w:sdt>
          <w:sdtPr>
            <w:alias w:val="是否适用：母公司应收账款按单项计提坏账准备[双击切换]"/>
            <w:tag w:val="_GBC_6aa7698e624f4481b0cf894058a63961"/>
            <w:id w:val="-672327693"/>
            <w:lock w:val="sdtLocked"/>
            <w:placeholder>
              <w:docPart w:val="GBC22222222222222222222222222222"/>
            </w:placeholder>
          </w:sdtPr>
          <w:sdtContent>
            <w:p w14:paraId="55420DE2" w14:textId="4FC43B43"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1B8B8A" w14:textId="77777777" w:rsidR="00B430B9" w:rsidRDefault="00000000"/>
      </w:sdtContent>
    </w:sdt>
    <w:bookmarkEnd w:id="259" w:displacedByCustomXml="prev"/>
    <w:p w14:paraId="55C51150" w14:textId="77777777" w:rsidR="00B430B9" w:rsidRDefault="00000000">
      <w:bookmarkStart w:id="260" w:name="_Hlk10540079"/>
      <w:r>
        <w:rPr>
          <w:rFonts w:hint="eastAsia"/>
        </w:rPr>
        <w:t>按组合计提坏账准备：</w:t>
      </w:r>
    </w:p>
    <w:sdt>
      <w:sdtPr>
        <w:alias w:val="是否适用：母公司应收账款按组合计提坏账准备[双击切换]"/>
        <w:tag w:val="_GBC_bf96e631f2cf4f6a876dff49863ee9d3"/>
        <w:id w:val="1284315861"/>
        <w:lock w:val="sdtContentLocked"/>
        <w:placeholder>
          <w:docPart w:val="GBC22222222222222222222222222222"/>
        </w:placeholder>
      </w:sdtPr>
      <w:sdtContent>
        <w:p w14:paraId="0435FE49" w14:textId="529EF8C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495559763"/>
        <w:lock w:val="sdtLocked"/>
        <w:placeholder>
          <w:docPart w:val="GBC22222222222222222222222222222"/>
        </w:placeholder>
      </w:sdtPr>
      <w:sdtEndPr>
        <w:rPr>
          <w:rFonts w:hint="default"/>
        </w:rPr>
      </w:sdtEndPr>
      <w:sdtContent>
        <w:p w14:paraId="2668F04B" w14:textId="159A5EA4" w:rsidR="00B430B9" w:rsidRDefault="00000000">
          <w:r>
            <w:rPr>
              <w:rFonts w:hint="eastAsia"/>
            </w:rPr>
            <w:t>组合计提项目：</w:t>
          </w:r>
          <w:sdt>
            <w:sdtPr>
              <w:rPr>
                <w:rFonts w:hint="eastAsia"/>
              </w:rPr>
              <w:alias w:val="按组合计提坏账准备的应收账款明细-组合名称"/>
              <w:tag w:val="_GBC_c2c49e08c13c49f5b854cd65f748bccc"/>
              <w:id w:val="-1375846737"/>
              <w:lock w:val="sdtLocked"/>
              <w:placeholder>
                <w:docPart w:val="GBC22222222222222222222222222222"/>
              </w:placeholder>
              <w:comboBox>
                <w:listItem w:displayText="账龄组合" w:value="账龄组合"/>
              </w:comboBox>
            </w:sdtPr>
            <w:sdtContent>
              <w:r>
                <w:rPr>
                  <w:rFonts w:hint="eastAsia"/>
                </w:rPr>
                <w:t>账龄组合</w:t>
              </w:r>
            </w:sdtContent>
          </w:sdt>
        </w:p>
        <w:p w14:paraId="22D72273" w14:textId="77777777" w:rsidR="00B430B9" w:rsidRDefault="00000000">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6228105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1711540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C45AFC" w14:paraId="37678F40" w14:textId="77777777" w:rsidTr="00FB298E">
            <w:sdt>
              <w:sdtPr>
                <w:tag w:val="_PLD_017679ab9c8247c6b2e334fd90bf61e9"/>
                <w:id w:val="-1322108221"/>
                <w:lock w:val="sdtLocked"/>
              </w:sdtPr>
              <w:sdtContent>
                <w:tc>
                  <w:tcPr>
                    <w:tcW w:w="1158" w:type="pct"/>
                    <w:vMerge w:val="restart"/>
                    <w:vAlign w:val="center"/>
                  </w:tcPr>
                  <w:p w14:paraId="266CD61F" w14:textId="77777777" w:rsidR="00B430B9" w:rsidRDefault="00000000" w:rsidP="00FB298E">
                    <w:pPr>
                      <w:jc w:val="center"/>
                    </w:pPr>
                    <w:r>
                      <w:rPr>
                        <w:rFonts w:hint="eastAsia"/>
                      </w:rPr>
                      <w:t>名称</w:t>
                    </w:r>
                  </w:p>
                </w:tc>
              </w:sdtContent>
            </w:sdt>
            <w:sdt>
              <w:sdtPr>
                <w:tag w:val="_PLD_5135cd56467d4853affa6d0ae484f326"/>
                <w:id w:val="-1962026127"/>
                <w:lock w:val="sdtLocked"/>
              </w:sdtPr>
              <w:sdtContent>
                <w:tc>
                  <w:tcPr>
                    <w:tcW w:w="3842" w:type="pct"/>
                    <w:gridSpan w:val="3"/>
                    <w:vAlign w:val="center"/>
                  </w:tcPr>
                  <w:p w14:paraId="385F3456" w14:textId="77777777" w:rsidR="00B430B9" w:rsidRDefault="00000000" w:rsidP="00FB298E">
                    <w:pPr>
                      <w:jc w:val="center"/>
                    </w:pPr>
                    <w:r>
                      <w:rPr>
                        <w:rFonts w:hint="eastAsia"/>
                      </w:rPr>
                      <w:t>期末余额</w:t>
                    </w:r>
                  </w:p>
                </w:tc>
              </w:sdtContent>
            </w:sdt>
          </w:tr>
          <w:tr w:rsidR="00C45AFC" w14:paraId="44CB4DB7" w14:textId="77777777" w:rsidTr="00FB298E">
            <w:tc>
              <w:tcPr>
                <w:tcW w:w="1158" w:type="pct"/>
                <w:vMerge/>
              </w:tcPr>
              <w:p w14:paraId="1AEF5315" w14:textId="77777777" w:rsidR="00B430B9" w:rsidRDefault="00B430B9" w:rsidP="00FB298E">
                <w:pPr>
                  <w:jc w:val="center"/>
                </w:pPr>
              </w:p>
            </w:tc>
            <w:sdt>
              <w:sdtPr>
                <w:tag w:val="_PLD_6853d362c1364938aec50c34a4c1b2be"/>
                <w:id w:val="-128701486"/>
                <w:lock w:val="sdtLocked"/>
              </w:sdtPr>
              <w:sdtContent>
                <w:tc>
                  <w:tcPr>
                    <w:tcW w:w="1276" w:type="pct"/>
                    <w:vAlign w:val="center"/>
                  </w:tcPr>
                  <w:p w14:paraId="6A531562" w14:textId="77777777" w:rsidR="00B430B9" w:rsidRDefault="00000000" w:rsidP="00FB298E">
                    <w:pPr>
                      <w:jc w:val="center"/>
                    </w:pPr>
                    <w:r>
                      <w:rPr>
                        <w:rFonts w:hint="eastAsia"/>
                      </w:rPr>
                      <w:t>应收账款</w:t>
                    </w:r>
                  </w:p>
                </w:tc>
              </w:sdtContent>
            </w:sdt>
            <w:sdt>
              <w:sdtPr>
                <w:tag w:val="_PLD_497956cded5b48c4b4741462475810da"/>
                <w:id w:val="1605461052"/>
                <w:lock w:val="sdtLocked"/>
              </w:sdtPr>
              <w:sdtContent>
                <w:tc>
                  <w:tcPr>
                    <w:tcW w:w="1299" w:type="pct"/>
                    <w:vAlign w:val="center"/>
                  </w:tcPr>
                  <w:p w14:paraId="106838C1" w14:textId="77777777" w:rsidR="00B430B9" w:rsidRDefault="00000000" w:rsidP="00FB298E">
                    <w:pPr>
                      <w:jc w:val="center"/>
                    </w:pPr>
                    <w:r>
                      <w:rPr>
                        <w:rFonts w:hint="eastAsia"/>
                      </w:rPr>
                      <w:t>坏账准备</w:t>
                    </w:r>
                  </w:p>
                </w:tc>
              </w:sdtContent>
            </w:sdt>
            <w:sdt>
              <w:sdtPr>
                <w:tag w:val="_PLD_abeb28def5684beab5ea48273044d861"/>
                <w:id w:val="-1190910620"/>
                <w:lock w:val="sdtLocked"/>
              </w:sdtPr>
              <w:sdtContent>
                <w:tc>
                  <w:tcPr>
                    <w:tcW w:w="1267" w:type="pct"/>
                    <w:vAlign w:val="center"/>
                  </w:tcPr>
                  <w:p w14:paraId="09560A06" w14:textId="77777777" w:rsidR="00B430B9" w:rsidRDefault="00000000" w:rsidP="00FB298E">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1177726050"/>
              <w:lock w:val="sdtLocked"/>
            </w:sdtPr>
            <w:sdtEndPr>
              <w:rPr>
                <w:color w:val="auto"/>
                <w:highlight w:val="yellow"/>
              </w:rPr>
            </w:sdtEndPr>
            <w:sdtContent>
              <w:tr w:rsidR="00C45AFC" w14:paraId="29C96BDC" w14:textId="77777777" w:rsidTr="00FB298E">
                <w:tc>
                  <w:tcPr>
                    <w:tcW w:w="1158" w:type="pct"/>
                  </w:tcPr>
                  <w:p w14:paraId="46712E89" w14:textId="77777777" w:rsidR="00B430B9" w:rsidRDefault="00000000" w:rsidP="00FB298E">
                    <w:r>
                      <w:t>按账龄组合计提坏 账准备</w:t>
                    </w:r>
                  </w:p>
                </w:tc>
                <w:tc>
                  <w:tcPr>
                    <w:tcW w:w="1276" w:type="pct"/>
                  </w:tcPr>
                  <w:p w14:paraId="7F131B6D" w14:textId="77777777" w:rsidR="00B430B9" w:rsidRDefault="00000000" w:rsidP="00FB298E">
                    <w:pPr>
                      <w:jc w:val="right"/>
                      <w:rPr>
                        <w:highlight w:val="yellow"/>
                      </w:rPr>
                    </w:pPr>
                    <w:r>
                      <w:t>7,830,000.94</w:t>
                    </w:r>
                  </w:p>
                </w:tc>
                <w:tc>
                  <w:tcPr>
                    <w:tcW w:w="1299" w:type="pct"/>
                  </w:tcPr>
                  <w:p w14:paraId="1B1026C0" w14:textId="77777777" w:rsidR="00B430B9" w:rsidRDefault="00000000" w:rsidP="00FB298E">
                    <w:pPr>
                      <w:jc w:val="right"/>
                    </w:pPr>
                    <w:r>
                      <w:t>391,500.05</w:t>
                    </w:r>
                  </w:p>
                </w:tc>
                <w:tc>
                  <w:tcPr>
                    <w:tcW w:w="1267" w:type="pct"/>
                  </w:tcPr>
                  <w:p w14:paraId="55AB5ADB" w14:textId="77777777" w:rsidR="00B430B9" w:rsidRDefault="00000000" w:rsidP="00FB298E">
                    <w:pPr>
                      <w:jc w:val="right"/>
                      <w:rPr>
                        <w:highlight w:val="yellow"/>
                      </w:rPr>
                    </w:pPr>
                    <w:r>
                      <w:t>5.00</w:t>
                    </w:r>
                  </w:p>
                </w:tc>
              </w:tr>
            </w:sdtContent>
          </w:sdt>
          <w:tr w:rsidR="00C45AFC" w14:paraId="7E6EEFBF" w14:textId="77777777" w:rsidTr="006F7377">
            <w:sdt>
              <w:sdtPr>
                <w:tag w:val="_PLD_435948144728481980336a881622f9ca"/>
                <w:id w:val="1005777412"/>
                <w:lock w:val="sdtLocked"/>
              </w:sdtPr>
              <w:sdtContent>
                <w:tc>
                  <w:tcPr>
                    <w:tcW w:w="1158" w:type="pct"/>
                    <w:vAlign w:val="center"/>
                  </w:tcPr>
                  <w:p w14:paraId="7502E504" w14:textId="77777777" w:rsidR="00B430B9" w:rsidRDefault="00000000" w:rsidP="00C45AFC">
                    <w:pPr>
                      <w:jc w:val="center"/>
                    </w:pPr>
                    <w:r>
                      <w:rPr>
                        <w:rFonts w:hint="eastAsia"/>
                      </w:rPr>
                      <w:t>合计</w:t>
                    </w:r>
                  </w:p>
                </w:tc>
              </w:sdtContent>
            </w:sdt>
            <w:tc>
              <w:tcPr>
                <w:tcW w:w="1276" w:type="pct"/>
                <w:vAlign w:val="center"/>
              </w:tcPr>
              <w:p w14:paraId="0B18AEEF" w14:textId="6DB8AF50" w:rsidR="00B430B9" w:rsidRDefault="00000000" w:rsidP="00C45AFC">
                <w:pPr>
                  <w:jc w:val="right"/>
                  <w:rPr>
                    <w:highlight w:val="yellow"/>
                  </w:rPr>
                </w:pPr>
                <w:r>
                  <w:t>7,830,000.94</w:t>
                </w:r>
              </w:p>
            </w:tc>
            <w:tc>
              <w:tcPr>
                <w:tcW w:w="1299" w:type="pct"/>
                <w:vAlign w:val="center"/>
              </w:tcPr>
              <w:p w14:paraId="4CFBD0A1" w14:textId="612A85EC" w:rsidR="00B430B9" w:rsidRDefault="00000000" w:rsidP="00C45AFC">
                <w:pPr>
                  <w:jc w:val="right"/>
                </w:pPr>
                <w:r>
                  <w:t>391,500.05</w:t>
                </w:r>
              </w:p>
            </w:tc>
            <w:tc>
              <w:tcPr>
                <w:tcW w:w="1267" w:type="pct"/>
                <w:vAlign w:val="center"/>
              </w:tcPr>
              <w:p w14:paraId="737F871A" w14:textId="3760A44C" w:rsidR="00B430B9" w:rsidRDefault="00000000" w:rsidP="00C45AFC">
                <w:pPr>
                  <w:jc w:val="right"/>
                  <w:rPr>
                    <w:highlight w:val="yellow"/>
                  </w:rPr>
                </w:pPr>
                <w:r>
                  <w:t>5.00</w:t>
                </w:r>
              </w:p>
            </w:tc>
          </w:tr>
        </w:tbl>
        <w:p w14:paraId="00F0639C" w14:textId="77777777" w:rsidR="00B430B9" w:rsidRDefault="00B430B9"/>
        <w:p w14:paraId="107F44BF" w14:textId="77777777" w:rsidR="00B430B9" w:rsidRDefault="00000000">
          <w:r>
            <w:rPr>
              <w:rFonts w:hint="eastAsia"/>
            </w:rPr>
            <w:t>按组合计提坏账的确认标准及说明：</w:t>
          </w:r>
        </w:p>
        <w:sdt>
          <w:sdtPr>
            <w:alias w:val="是否适用：母公司应收账款按组合计提坏账的确认标准及说明[双击切换]"/>
            <w:tag w:val="_GBC_186c78f5430148f29cc239ac6b530e5e"/>
            <w:id w:val="-105889631"/>
            <w:lock w:val="sdtLocked"/>
            <w:placeholder>
              <w:docPart w:val="GBC22222222222222222222222222222"/>
            </w:placeholder>
          </w:sdtPr>
          <w:sdtContent>
            <w:p w14:paraId="3FA2A7C9" w14:textId="724ED1C0"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0"/>
    <w:p w14:paraId="5E0BA9DA" w14:textId="77777777" w:rsidR="00B430B9" w:rsidRDefault="00B430B9"/>
    <w:bookmarkStart w:id="261" w:name="_Hlk10540115" w:displacedByCustomXml="next"/>
    <w:bookmarkStart w:id="262" w:name="_Hlk10540132" w:displacedByCustomXml="next"/>
    <w:sdt>
      <w:sdtPr>
        <w:rPr>
          <w:rFonts w:hint="eastAsia"/>
        </w:rPr>
        <w:alias w:val="模块:如按预期信用损失一般模型计提坏账准备，请参照其他应收款披露："/>
        <w:tag w:val="_SEC_0daf1df16ecd4ddb95ab2ba88474abac"/>
        <w:id w:val="-427805396"/>
        <w:lock w:val="sdtLocked"/>
        <w:placeholder>
          <w:docPart w:val="GBC22222222222222222222222222222"/>
        </w:placeholder>
      </w:sdtPr>
      <w:sdtEndPr>
        <w:rPr>
          <w:rFonts w:hint="default"/>
        </w:rPr>
      </w:sdtEndPr>
      <w:sdtContent>
        <w:p w14:paraId="007FF640" w14:textId="77777777" w:rsidR="00B430B9" w:rsidRDefault="00000000">
          <w:r>
            <w:rPr>
              <w:rFonts w:hint="eastAsia"/>
            </w:rPr>
            <w:t>如按预期信用损失一般模型计提坏账准备，请参照其他应收款披露：</w:t>
          </w:r>
          <w:bookmarkEnd w:id="261"/>
        </w:p>
        <w:sdt>
          <w:sdtPr>
            <w:alias w:val="是否适用：母公司应收账款按一般预计信用损失模型计提坏账[双击切换]"/>
            <w:tag w:val="_GBC_549d8a07d3e545ee8ada79b15a8ba3e9"/>
            <w:id w:val="146951295"/>
            <w:lock w:val="sdtLocked"/>
            <w:placeholder>
              <w:docPart w:val="GBC22222222222222222222222222222"/>
            </w:placeholder>
          </w:sdtPr>
          <w:sdtContent>
            <w:p w14:paraId="2A985F1F" w14:textId="101004C7"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85F24B" w14:textId="77777777" w:rsidR="00B430B9" w:rsidRDefault="00000000"/>
      </w:sdtContent>
    </w:sdt>
    <w:bookmarkEnd w:id="262" w:displacedByCustomXml="prev"/>
    <w:p w14:paraId="57ACEC67" w14:textId="77777777" w:rsidR="00B430B9" w:rsidRDefault="00000000">
      <w:pPr>
        <w:pStyle w:val="4"/>
        <w:numPr>
          <w:ilvl w:val="0"/>
          <w:numId w:val="95"/>
        </w:numPr>
        <w:tabs>
          <w:tab w:val="left" w:pos="644"/>
        </w:tabs>
        <w:ind w:left="0" w:firstLine="0"/>
        <w:rPr>
          <w:rFonts w:ascii="宋体" w:hAnsi="宋体"/>
          <w:szCs w:val="21"/>
        </w:rPr>
      </w:pPr>
      <w:bookmarkStart w:id="263" w:name="_Hlk10540190"/>
      <w:bookmarkStart w:id="264" w:name="_Hlk10540207"/>
      <w:r>
        <w:rPr>
          <w:rFonts w:ascii="宋体" w:hAnsi="宋体" w:hint="eastAsia"/>
          <w:szCs w:val="21"/>
        </w:rPr>
        <w:t>坏账准备的情况</w:t>
      </w:r>
      <w:bookmarkEnd w:id="263"/>
    </w:p>
    <w:sdt>
      <w:sdtPr>
        <w:alias w:val="是否适用：母公司应收账款坏账准备情况[双击切换]"/>
        <w:tag w:val="_GBC_f73789de2ecf49c4bad380c8767c93cf"/>
        <w:id w:val="466397725"/>
        <w:lock w:val="sdtContentLocked"/>
        <w:placeholder>
          <w:docPart w:val="GBC22222222222222222222222222222"/>
        </w:placeholder>
      </w:sdtPr>
      <w:sdtContent>
        <w:p w14:paraId="1FF61E5C" w14:textId="12D6A20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65" w:name="_Hlk41553597" w:displacedByCustomXml="next"/>
    <w:sdt>
      <w:sdtPr>
        <w:rPr>
          <w:rFonts w:ascii="宋体" w:hAnsi="宋体" w:cs="宋体" w:hint="eastAsia"/>
          <w:kern w:val="0"/>
          <w:szCs w:val="21"/>
        </w:rPr>
        <w:alias w:val="模块:计提坏账准备情况"/>
        <w:tag w:val="_SEC_1d771df7b6f44c3999ed9d4bceb75d3a"/>
        <w:id w:val="1254882"/>
        <w:lock w:val="sdtLocked"/>
        <w:placeholder>
          <w:docPart w:val="GBC22222222222222222222222222222"/>
        </w:placeholder>
      </w:sdtPr>
      <w:sdtEndPr>
        <w:rPr>
          <w:rFonts w:cs="Times New Roman" w:hint="default"/>
          <w:kern w:val="2"/>
        </w:rPr>
      </w:sdtEndPr>
      <w:sdtContent>
        <w:p w14:paraId="3FF77B53" w14:textId="77777777" w:rsidR="00B430B9" w:rsidRDefault="00000000">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987737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6406879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32"/>
            <w:gridCol w:w="1201"/>
            <w:gridCol w:w="1305"/>
            <w:gridCol w:w="1202"/>
            <w:gridCol w:w="1205"/>
            <w:gridCol w:w="1202"/>
            <w:gridCol w:w="1276"/>
          </w:tblGrid>
          <w:tr w:rsidR="00C45AFC" w14:paraId="5286824A" w14:textId="77777777" w:rsidTr="00085044">
            <w:trPr>
              <w:jc w:val="center"/>
            </w:trPr>
            <w:sdt>
              <w:sdtPr>
                <w:tag w:val="_PLD_f6bf13992bdc4b06bd6f364458e0df47"/>
                <w:id w:val="-1200852123"/>
                <w:lock w:val="sdtLocked"/>
              </w:sdtPr>
              <w:sdtContent>
                <w:tc>
                  <w:tcPr>
                    <w:tcW w:w="812" w:type="pct"/>
                    <w:vMerge w:val="restart"/>
                    <w:shd w:val="clear" w:color="auto" w:fill="FFFFFF"/>
                    <w:vAlign w:val="center"/>
                  </w:tcPr>
                  <w:p w14:paraId="312F0A51" w14:textId="77777777" w:rsidR="00B430B9" w:rsidRDefault="00000000" w:rsidP="00803EB3">
                    <w:pPr>
                      <w:jc w:val="center"/>
                    </w:pPr>
                    <w:r>
                      <w:t>类别</w:t>
                    </w:r>
                  </w:p>
                </w:tc>
              </w:sdtContent>
            </w:sdt>
            <w:sdt>
              <w:sdtPr>
                <w:tag w:val="_PLD_579b33cd0d7e490d998a64c9f202ccfb"/>
                <w:id w:val="1334638646"/>
                <w:lock w:val="sdtLocked"/>
              </w:sdtPr>
              <w:sdtContent>
                <w:tc>
                  <w:tcPr>
                    <w:tcW w:w="681" w:type="pct"/>
                    <w:vMerge w:val="restart"/>
                    <w:shd w:val="clear" w:color="auto" w:fill="FFFFFF"/>
                    <w:vAlign w:val="center"/>
                  </w:tcPr>
                  <w:p w14:paraId="74ABA328" w14:textId="77777777" w:rsidR="00B430B9" w:rsidRDefault="00000000" w:rsidP="00803EB3">
                    <w:pPr>
                      <w:jc w:val="center"/>
                    </w:pPr>
                    <w:r>
                      <w:t>期初余额</w:t>
                    </w:r>
                  </w:p>
                </w:tc>
              </w:sdtContent>
            </w:sdt>
            <w:sdt>
              <w:sdtPr>
                <w:tag w:val="_PLD_2cbc55bce2ef44bbb40e4050dfe846f1"/>
                <w:id w:val="-1448154112"/>
                <w:lock w:val="sdtLocked"/>
              </w:sdtPr>
              <w:sdtContent>
                <w:tc>
                  <w:tcPr>
                    <w:tcW w:w="2785" w:type="pct"/>
                    <w:gridSpan w:val="4"/>
                    <w:shd w:val="clear" w:color="auto" w:fill="FFFFFF"/>
                    <w:vAlign w:val="center"/>
                  </w:tcPr>
                  <w:p w14:paraId="779F3EA6" w14:textId="77777777" w:rsidR="00B430B9" w:rsidRDefault="00000000" w:rsidP="00803EB3">
                    <w:pPr>
                      <w:jc w:val="center"/>
                    </w:pPr>
                    <w:r>
                      <w:rPr>
                        <w:rFonts w:hint="eastAsia"/>
                      </w:rPr>
                      <w:t>本期变动</w:t>
                    </w:r>
                    <w:r>
                      <w:t>金额</w:t>
                    </w:r>
                  </w:p>
                </w:tc>
              </w:sdtContent>
            </w:sdt>
            <w:sdt>
              <w:sdtPr>
                <w:tag w:val="_PLD_dcc9f714adf8465eb1a49da61466de1f"/>
                <w:id w:val="947670763"/>
                <w:lock w:val="sdtLocked"/>
              </w:sdtPr>
              <w:sdtContent>
                <w:tc>
                  <w:tcPr>
                    <w:tcW w:w="723" w:type="pct"/>
                    <w:vMerge w:val="restart"/>
                    <w:shd w:val="clear" w:color="auto" w:fill="FFFFFF"/>
                    <w:vAlign w:val="center"/>
                  </w:tcPr>
                  <w:p w14:paraId="33334FBB" w14:textId="77777777" w:rsidR="00B430B9" w:rsidRDefault="00000000" w:rsidP="00803EB3">
                    <w:pPr>
                      <w:jc w:val="center"/>
                    </w:pPr>
                    <w:r>
                      <w:t>期末余额</w:t>
                    </w:r>
                  </w:p>
                </w:tc>
              </w:sdtContent>
            </w:sdt>
          </w:tr>
          <w:tr w:rsidR="00C45AFC" w14:paraId="5999F0B2" w14:textId="77777777" w:rsidTr="00085044">
            <w:trPr>
              <w:jc w:val="center"/>
            </w:trPr>
            <w:tc>
              <w:tcPr>
                <w:tcW w:w="812" w:type="pct"/>
                <w:vMerge/>
                <w:shd w:val="clear" w:color="auto" w:fill="FFFFFF"/>
              </w:tcPr>
              <w:p w14:paraId="0D41240E" w14:textId="77777777" w:rsidR="00B430B9" w:rsidRDefault="00B430B9" w:rsidP="00803EB3">
                <w:pPr>
                  <w:jc w:val="center"/>
                </w:pPr>
              </w:p>
            </w:tc>
            <w:tc>
              <w:tcPr>
                <w:tcW w:w="681" w:type="pct"/>
                <w:vMerge/>
                <w:shd w:val="clear" w:color="auto" w:fill="FFFFFF"/>
              </w:tcPr>
              <w:p w14:paraId="1710F864" w14:textId="77777777" w:rsidR="00B430B9" w:rsidRDefault="00B430B9" w:rsidP="00803EB3">
                <w:pPr>
                  <w:jc w:val="center"/>
                </w:pPr>
              </w:p>
            </w:tc>
            <w:sdt>
              <w:sdtPr>
                <w:tag w:val="_PLD_e4e43f7257b14faaaaf4b09b161bf7b7"/>
                <w:id w:val="-678269603"/>
                <w:lock w:val="sdtLocked"/>
              </w:sdtPr>
              <w:sdtContent>
                <w:tc>
                  <w:tcPr>
                    <w:tcW w:w="740" w:type="pct"/>
                    <w:shd w:val="clear" w:color="auto" w:fill="FFFFFF"/>
                    <w:vAlign w:val="center"/>
                  </w:tcPr>
                  <w:p w14:paraId="0115DCDD" w14:textId="77777777" w:rsidR="00B430B9" w:rsidRDefault="00000000" w:rsidP="00803EB3">
                    <w:pPr>
                      <w:jc w:val="center"/>
                    </w:pPr>
                    <w:r>
                      <w:t>计提</w:t>
                    </w:r>
                  </w:p>
                </w:tc>
              </w:sdtContent>
            </w:sdt>
            <w:sdt>
              <w:sdtPr>
                <w:tag w:val="_PLD_bf7fb55a6c2a4d18926896fd921fc857"/>
                <w:id w:val="-728613112"/>
                <w:lock w:val="sdtLocked"/>
              </w:sdtPr>
              <w:sdtContent>
                <w:tc>
                  <w:tcPr>
                    <w:tcW w:w="681" w:type="pct"/>
                    <w:shd w:val="clear" w:color="auto" w:fill="FFFFFF"/>
                    <w:vAlign w:val="center"/>
                  </w:tcPr>
                  <w:p w14:paraId="3EC6B72B" w14:textId="77777777" w:rsidR="00B430B9" w:rsidRDefault="00000000" w:rsidP="00803EB3">
                    <w:pPr>
                      <w:jc w:val="center"/>
                    </w:pPr>
                    <w:r>
                      <w:rPr>
                        <w:rFonts w:hint="eastAsia"/>
                      </w:rPr>
                      <w:t>收回或转回</w:t>
                    </w:r>
                  </w:p>
                </w:tc>
              </w:sdtContent>
            </w:sdt>
            <w:tc>
              <w:tcPr>
                <w:tcW w:w="683" w:type="pct"/>
                <w:shd w:val="clear" w:color="auto" w:fill="FFFFFF"/>
                <w:vAlign w:val="center"/>
              </w:tcPr>
              <w:sdt>
                <w:sdtPr>
                  <w:rPr>
                    <w:rFonts w:hint="eastAsia"/>
                  </w:rPr>
                  <w:tag w:val="_PLD_536d31c824d74db3baaa7f5b6cd0a9ec"/>
                  <w:id w:val="1990197093"/>
                  <w:lock w:val="sdtLocked"/>
                </w:sdtPr>
                <w:sdtContent>
                  <w:p w14:paraId="686DBEE4" w14:textId="77777777" w:rsidR="00B430B9" w:rsidRDefault="00000000" w:rsidP="00803EB3">
                    <w:pPr>
                      <w:jc w:val="center"/>
                    </w:pPr>
                    <w:r>
                      <w:rPr>
                        <w:rFonts w:hint="eastAsia"/>
                      </w:rPr>
                      <w:t>转销或核销</w:t>
                    </w:r>
                  </w:p>
                </w:sdtContent>
              </w:sdt>
            </w:tc>
            <w:tc>
              <w:tcPr>
                <w:tcW w:w="681" w:type="pct"/>
                <w:shd w:val="clear" w:color="auto" w:fill="FFFFFF"/>
                <w:vAlign w:val="center"/>
              </w:tcPr>
              <w:sdt>
                <w:sdtPr>
                  <w:rPr>
                    <w:rFonts w:hint="eastAsia"/>
                  </w:rPr>
                  <w:tag w:val="_PLD_32a7ce101f6b48d68c39e1edb6e78b82"/>
                  <w:id w:val="755793049"/>
                  <w:lock w:val="sdtLocked"/>
                </w:sdtPr>
                <w:sdtContent>
                  <w:p w14:paraId="55412710" w14:textId="77777777" w:rsidR="00B430B9" w:rsidRDefault="00000000" w:rsidP="00803EB3">
                    <w:pPr>
                      <w:jc w:val="right"/>
                    </w:pPr>
                    <w:r>
                      <w:rPr>
                        <w:rFonts w:hint="eastAsia"/>
                      </w:rPr>
                      <w:t>其他变动</w:t>
                    </w:r>
                  </w:p>
                </w:sdtContent>
              </w:sdt>
            </w:tc>
            <w:tc>
              <w:tcPr>
                <w:tcW w:w="723" w:type="pct"/>
                <w:vMerge/>
                <w:shd w:val="clear" w:color="auto" w:fill="FFFFFF"/>
              </w:tcPr>
              <w:p w14:paraId="3F8482C7" w14:textId="77777777" w:rsidR="00B430B9" w:rsidRDefault="00B430B9" w:rsidP="00803EB3">
                <w:pPr>
                  <w:jc w:val="right"/>
                </w:pPr>
              </w:p>
            </w:tc>
          </w:tr>
          <w:sdt>
            <w:sdtPr>
              <w:alias w:val="应收账款坏账准备明细"/>
              <w:tag w:val="_TUP_b4b5569b724a48fcad53c89b4a37cb1c"/>
              <w:id w:val="1546799781"/>
              <w:lock w:val="sdtLocked"/>
            </w:sdtPr>
            <w:sdtContent>
              <w:tr w:rsidR="00C45AFC" w14:paraId="1FE00796" w14:textId="77777777" w:rsidTr="00085044">
                <w:trPr>
                  <w:jc w:val="center"/>
                </w:trPr>
                <w:tc>
                  <w:tcPr>
                    <w:tcW w:w="812" w:type="pct"/>
                    <w:shd w:val="clear" w:color="auto" w:fill="auto"/>
                  </w:tcPr>
                  <w:p w14:paraId="01B3C5CB" w14:textId="77777777" w:rsidR="00B430B9" w:rsidRDefault="00000000" w:rsidP="00803EB3">
                    <w:r>
                      <w:t>按组合计提 坏账准备</w:t>
                    </w:r>
                  </w:p>
                </w:tc>
                <w:tc>
                  <w:tcPr>
                    <w:tcW w:w="681" w:type="pct"/>
                    <w:shd w:val="clear" w:color="auto" w:fill="auto"/>
                    <w:vAlign w:val="center"/>
                  </w:tcPr>
                  <w:p w14:paraId="68B7AA27" w14:textId="77777777" w:rsidR="00B430B9" w:rsidRDefault="00000000" w:rsidP="00803EB3">
                    <w:pPr>
                      <w:jc w:val="right"/>
                    </w:pPr>
                    <w:r>
                      <w:t>16,917.61</w:t>
                    </w:r>
                  </w:p>
                </w:tc>
                <w:tc>
                  <w:tcPr>
                    <w:tcW w:w="740" w:type="pct"/>
                    <w:shd w:val="clear" w:color="auto" w:fill="auto"/>
                    <w:vAlign w:val="center"/>
                  </w:tcPr>
                  <w:p w14:paraId="690776DB" w14:textId="77777777" w:rsidR="00B430B9" w:rsidRDefault="00000000" w:rsidP="00803EB3">
                    <w:pPr>
                      <w:jc w:val="right"/>
                    </w:pPr>
                    <w:r>
                      <w:t>374,582.44</w:t>
                    </w:r>
                  </w:p>
                </w:tc>
                <w:tc>
                  <w:tcPr>
                    <w:tcW w:w="681" w:type="pct"/>
                    <w:shd w:val="clear" w:color="auto" w:fill="auto"/>
                  </w:tcPr>
                  <w:p w14:paraId="5E67947C" w14:textId="77777777" w:rsidR="00B430B9" w:rsidRDefault="00B430B9" w:rsidP="00803EB3">
                    <w:pPr>
                      <w:jc w:val="right"/>
                    </w:pPr>
                  </w:p>
                </w:tc>
                <w:tc>
                  <w:tcPr>
                    <w:tcW w:w="683" w:type="pct"/>
                  </w:tcPr>
                  <w:p w14:paraId="46B84C96" w14:textId="77777777" w:rsidR="00B430B9" w:rsidRDefault="00B430B9" w:rsidP="00803EB3">
                    <w:pPr>
                      <w:jc w:val="right"/>
                    </w:pPr>
                  </w:p>
                </w:tc>
                <w:tc>
                  <w:tcPr>
                    <w:tcW w:w="681" w:type="pct"/>
                  </w:tcPr>
                  <w:p w14:paraId="275EF3C8" w14:textId="77777777" w:rsidR="00B430B9" w:rsidRDefault="00B430B9" w:rsidP="00803EB3">
                    <w:pPr>
                      <w:jc w:val="right"/>
                    </w:pPr>
                  </w:p>
                </w:tc>
                <w:tc>
                  <w:tcPr>
                    <w:tcW w:w="723" w:type="pct"/>
                    <w:shd w:val="clear" w:color="auto" w:fill="auto"/>
                  </w:tcPr>
                  <w:p w14:paraId="00BAF89B" w14:textId="39B46245" w:rsidR="00B430B9" w:rsidRDefault="00000000" w:rsidP="00803EB3">
                    <w:pPr>
                      <w:jc w:val="right"/>
                    </w:pPr>
                    <w:r w:rsidRPr="00C45AFC">
                      <w:t>391,500.05</w:t>
                    </w:r>
                  </w:p>
                </w:tc>
              </w:tr>
            </w:sdtContent>
          </w:sdt>
          <w:tr w:rsidR="00C45AFC" w14:paraId="3762F471" w14:textId="77777777" w:rsidTr="00085044">
            <w:trPr>
              <w:jc w:val="center"/>
            </w:trPr>
            <w:sdt>
              <w:sdtPr>
                <w:tag w:val="_PLD_305ead24b9654c709cb715b961cef894"/>
                <w:id w:val="-1293129862"/>
                <w:lock w:val="sdtLocked"/>
              </w:sdtPr>
              <w:sdtContent>
                <w:tc>
                  <w:tcPr>
                    <w:tcW w:w="812" w:type="pct"/>
                    <w:shd w:val="clear" w:color="auto" w:fill="auto"/>
                  </w:tcPr>
                  <w:p w14:paraId="73C04B5C" w14:textId="77777777" w:rsidR="00B430B9" w:rsidRDefault="00000000" w:rsidP="00803EB3">
                    <w:pPr>
                      <w:jc w:val="center"/>
                    </w:pPr>
                    <w:r>
                      <w:rPr>
                        <w:rFonts w:hint="eastAsia"/>
                      </w:rPr>
                      <w:t>合计</w:t>
                    </w:r>
                  </w:p>
                </w:tc>
              </w:sdtContent>
            </w:sdt>
            <w:tc>
              <w:tcPr>
                <w:tcW w:w="681" w:type="pct"/>
                <w:shd w:val="clear" w:color="auto" w:fill="auto"/>
              </w:tcPr>
              <w:p w14:paraId="3317F226" w14:textId="77777777" w:rsidR="00B430B9" w:rsidRDefault="00000000" w:rsidP="00803EB3">
                <w:pPr>
                  <w:jc w:val="right"/>
                </w:pPr>
                <w:r>
                  <w:t>16,917.61</w:t>
                </w:r>
              </w:p>
            </w:tc>
            <w:tc>
              <w:tcPr>
                <w:tcW w:w="740" w:type="pct"/>
                <w:shd w:val="clear" w:color="auto" w:fill="auto"/>
              </w:tcPr>
              <w:p w14:paraId="38B15AAC" w14:textId="77777777" w:rsidR="00B430B9" w:rsidRDefault="00000000" w:rsidP="00803EB3">
                <w:pPr>
                  <w:jc w:val="right"/>
                </w:pPr>
                <w:r>
                  <w:t>374,582.44</w:t>
                </w:r>
              </w:p>
            </w:tc>
            <w:tc>
              <w:tcPr>
                <w:tcW w:w="681" w:type="pct"/>
                <w:shd w:val="clear" w:color="auto" w:fill="auto"/>
              </w:tcPr>
              <w:p w14:paraId="06F03B2D" w14:textId="77777777" w:rsidR="00B430B9" w:rsidRDefault="00B430B9" w:rsidP="00803EB3">
                <w:pPr>
                  <w:jc w:val="right"/>
                </w:pPr>
              </w:p>
            </w:tc>
            <w:tc>
              <w:tcPr>
                <w:tcW w:w="683" w:type="pct"/>
              </w:tcPr>
              <w:p w14:paraId="491AD3C9" w14:textId="77777777" w:rsidR="00B430B9" w:rsidRDefault="00B430B9" w:rsidP="00803EB3">
                <w:pPr>
                  <w:jc w:val="right"/>
                </w:pPr>
              </w:p>
            </w:tc>
            <w:tc>
              <w:tcPr>
                <w:tcW w:w="681" w:type="pct"/>
              </w:tcPr>
              <w:p w14:paraId="253BA6D4" w14:textId="77777777" w:rsidR="00B430B9" w:rsidRDefault="00B430B9" w:rsidP="00803EB3">
                <w:pPr>
                  <w:jc w:val="right"/>
                </w:pPr>
              </w:p>
            </w:tc>
            <w:tc>
              <w:tcPr>
                <w:tcW w:w="723" w:type="pct"/>
                <w:shd w:val="clear" w:color="auto" w:fill="auto"/>
              </w:tcPr>
              <w:p w14:paraId="7C7BE090" w14:textId="02B04B36" w:rsidR="00B430B9" w:rsidRDefault="00000000" w:rsidP="00803EB3">
                <w:pPr>
                  <w:jc w:val="right"/>
                </w:pPr>
                <w:r w:rsidRPr="00C45AFC">
                  <w:t>391,500.05</w:t>
                </w:r>
              </w:p>
            </w:tc>
          </w:tr>
        </w:tbl>
        <w:p w14:paraId="73D65F2A" w14:textId="364EFAF3" w:rsidR="00B430B9" w:rsidRPr="00407940" w:rsidRDefault="00000000" w:rsidP="00407940">
          <w:pPr>
            <w:pStyle w:val="ac"/>
            <w:snapToGrid w:val="0"/>
            <w:spacing w:line="240" w:lineRule="atLeast"/>
            <w:ind w:left="425" w:firstLineChars="0" w:firstLine="0"/>
            <w:jc w:val="left"/>
            <w:rPr>
              <w:rFonts w:ascii="宋体" w:hAnsi="宋体"/>
              <w:szCs w:val="21"/>
            </w:rPr>
          </w:pPr>
        </w:p>
      </w:sdtContent>
    </w:sdt>
    <w:bookmarkEnd w:id="265" w:displacedByCustomXml="prev"/>
    <w:bookmarkEnd w:id="264" w:displacedByCustomXml="prev"/>
    <w:bookmarkStart w:id="266" w:name="_Hlk10540223" w:displacedByCustomXml="next"/>
    <w:bookmarkStart w:id="267" w:name="_Hlk10540234" w:displacedByCustomXml="next"/>
    <w:sdt>
      <w:sdtPr>
        <w:rPr>
          <w:rFonts w:hint="eastAsia"/>
        </w:rPr>
        <w:alias w:val="模块:其中本期坏账准备收回或转回金额重要的："/>
        <w:tag w:val="_SEC_cfbe6c51f19042a4ad507f8066423e41"/>
        <w:id w:val="-1955479140"/>
        <w:lock w:val="sdtLocked"/>
        <w:placeholder>
          <w:docPart w:val="GBC22222222222222222222222222222"/>
        </w:placeholder>
      </w:sdtPr>
      <w:sdtEndPr>
        <w:rPr>
          <w:rFonts w:hint="default"/>
        </w:rPr>
      </w:sdtEndPr>
      <w:sdtContent>
        <w:bookmarkStart w:id="268" w:name="_Hlk142597502" w:displacedByCustomXml="prev"/>
        <w:p w14:paraId="020DCA1E" w14:textId="77777777" w:rsidR="00B430B9" w:rsidRDefault="00000000">
          <w:r>
            <w:rPr>
              <w:rFonts w:hint="eastAsia"/>
            </w:rPr>
            <w:t>其中本期坏账准备收回或转回金额重要的：</w:t>
          </w:r>
          <w:bookmarkEnd w:id="266"/>
        </w:p>
        <w:sdt>
          <w:sdtPr>
            <w:alias w:val="是否适用：母公司其中本期坏账准备收回或转回金额重要的[双击切换]"/>
            <w:tag w:val="_GBC_a6aa75dceb1749caaf0ac8239ed005c1"/>
            <w:id w:val="-1481370431"/>
            <w:lock w:val="sdtLocked"/>
            <w:placeholder>
              <w:docPart w:val="GBC22222222222222222222222222222"/>
            </w:placeholder>
          </w:sdtPr>
          <w:sdtContent>
            <w:p w14:paraId="212EB728" w14:textId="36224EC2" w:rsidR="00B430B9" w:rsidRDefault="00000000" w:rsidP="00780FC9">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8" w:displacedByCustomXml="prev"/>
    <w:bookmarkEnd w:id="267" w:displacedByCustomXml="prev"/>
    <w:p w14:paraId="18354835" w14:textId="77777777" w:rsidR="00B430B9" w:rsidRDefault="00B430B9"/>
    <w:sdt>
      <w:sdtPr>
        <w:rPr>
          <w:rFonts w:ascii="宋体" w:hAnsi="宋体" w:cs="宋体" w:hint="eastAsia"/>
          <w:b w:val="0"/>
          <w:bCs/>
          <w:kern w:val="0"/>
          <w:szCs w:val="24"/>
        </w:rPr>
        <w:alias w:val="模块:本报告期实际核销的应收账款情况"/>
        <w:tag w:val="_GBC_72fe1bcd09e2470f910107f1e159af49"/>
        <w:id w:val="41030403"/>
        <w:lock w:val="sdtLocked"/>
        <w:placeholder>
          <w:docPart w:val="GBC22222222222222222222222222222"/>
        </w:placeholder>
      </w:sdtPr>
      <w:sdtEndPr>
        <w:rPr>
          <w:rFonts w:hint="default"/>
          <w:szCs w:val="21"/>
        </w:rPr>
      </w:sdtEndPr>
      <w:sdtContent>
        <w:p w14:paraId="4F1FE874" w14:textId="77777777" w:rsidR="00B430B9" w:rsidRDefault="00000000">
          <w:pPr>
            <w:pStyle w:val="4"/>
            <w:numPr>
              <w:ilvl w:val="0"/>
              <w:numId w:val="95"/>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207413521"/>
            <w:lock w:val="sdtLocked"/>
            <w:placeholder>
              <w:docPart w:val="GBC22222222222222222222222222222"/>
            </w:placeholder>
          </w:sdtPr>
          <w:sdtContent>
            <w:p w14:paraId="34E3A641" w14:textId="2A284F89"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6DD81E" w14:textId="77777777" w:rsidR="00B430B9" w:rsidRDefault="00B430B9">
      <w:pPr>
        <w:snapToGrid w:val="0"/>
        <w:spacing w:line="240" w:lineRule="atLeast"/>
        <w:ind w:leftChars="-50" w:left="-105"/>
      </w:pPr>
    </w:p>
    <w:sdt>
      <w:sdtPr>
        <w:rPr>
          <w:rFonts w:ascii="宋体" w:hAnsi="宋体" w:cs="宋体" w:hint="eastAsia"/>
          <w:b w:val="0"/>
          <w:bCs/>
          <w:kern w:val="0"/>
          <w:szCs w:val="24"/>
        </w:rPr>
        <w:alias w:val="模块:按欠款方归集的期末余额前五名的应收账款情况"/>
        <w:tag w:val="_GBC_60192a235b1d4a9bb5f69fafe3ab6f87"/>
        <w:id w:val="-1807920721"/>
        <w:lock w:val="sdtLocked"/>
        <w:placeholder>
          <w:docPart w:val="GBC22222222222222222222222222222"/>
        </w:placeholder>
      </w:sdtPr>
      <w:sdtEndPr>
        <w:rPr>
          <w:rFonts w:hint="default"/>
          <w:szCs w:val="21"/>
        </w:rPr>
      </w:sdtEndPr>
      <w:sdtContent>
        <w:p w14:paraId="3D08BBD5" w14:textId="77777777" w:rsidR="00B430B9" w:rsidRDefault="00000000">
          <w:pPr>
            <w:pStyle w:val="4"/>
            <w:numPr>
              <w:ilvl w:val="0"/>
              <w:numId w:val="95"/>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804841318"/>
            <w:lock w:val="sdtLocked"/>
            <w:placeholder>
              <w:docPart w:val="GBC22222222222222222222222222222"/>
            </w:placeholder>
          </w:sdtPr>
          <w:sdtContent>
            <w:p w14:paraId="131AB86B" w14:textId="2E2BBDA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039659959"/>
            <w:lock w:val="sdtLocked"/>
            <w:placeholder>
              <w:docPart w:val="GBC22222222222222222222222222222"/>
            </w:placeholder>
          </w:sdtPr>
          <w:sdtContent>
            <w:p w14:paraId="032192C7" w14:textId="1D01EE23" w:rsidR="00B430B9" w:rsidRDefault="00000000">
              <w:pPr>
                <w:snapToGrid w:val="0"/>
                <w:spacing w:line="240" w:lineRule="atLeast"/>
              </w:pPr>
              <w:r>
                <w:t>期末应收账款余额主要系应收市场经营户的物业管理费、水电费等，单个应收金额很小。</w:t>
              </w:r>
            </w:p>
          </w:sdtContent>
        </w:sdt>
        <w:p w14:paraId="3A088EB8" w14:textId="77777777" w:rsidR="00B430B9" w:rsidRDefault="00000000">
          <w:pPr>
            <w:snapToGrid w:val="0"/>
            <w:spacing w:line="240" w:lineRule="atLeast"/>
          </w:pPr>
        </w:p>
      </w:sdtContent>
    </w:sdt>
    <w:sdt>
      <w:sdtPr>
        <w:rPr>
          <w:rFonts w:ascii="宋体" w:hAnsi="宋体" w:cs="宋体" w:hint="eastAsia"/>
          <w:b w:val="0"/>
          <w:bCs/>
          <w:kern w:val="0"/>
          <w:szCs w:val="24"/>
        </w:rPr>
        <w:alias w:val="模块:因金融资产转移而终止确认的应收账款"/>
        <w:tag w:val="_GBC_ab73666b561d47cbb383aa21715b406f"/>
        <w:id w:val="-1063481350"/>
        <w:lock w:val="sdtLocked"/>
        <w:placeholder>
          <w:docPart w:val="GBC22222222222222222222222222222"/>
        </w:placeholder>
      </w:sdtPr>
      <w:sdtEndPr>
        <w:rPr>
          <w:szCs w:val="21"/>
        </w:rPr>
      </w:sdtEndPr>
      <w:sdtContent>
        <w:p w14:paraId="75580C0C" w14:textId="77777777" w:rsidR="00B430B9" w:rsidRDefault="00000000">
          <w:pPr>
            <w:pStyle w:val="4"/>
            <w:numPr>
              <w:ilvl w:val="0"/>
              <w:numId w:val="95"/>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320268797"/>
            <w:lock w:val="sdtLocked"/>
            <w:placeholder>
              <w:docPart w:val="GBC22222222222222222222222222222"/>
            </w:placeholder>
          </w:sdtPr>
          <w:sdtContent>
            <w:p w14:paraId="394F080E" w14:textId="5A44CB55" w:rsidR="00B430B9" w:rsidRDefault="00000000" w:rsidP="00C45AFC">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F4E68A" w14:textId="77777777" w:rsidR="00B430B9"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942690815"/>
        <w:lock w:val="sdtLocked"/>
        <w:placeholder>
          <w:docPart w:val="GBC22222222222222222222222222222"/>
        </w:placeholder>
      </w:sdtPr>
      <w:sdtEndPr>
        <w:rPr>
          <w:szCs w:val="21"/>
        </w:rPr>
      </w:sdtEndPr>
      <w:sdtContent>
        <w:p w14:paraId="793D13B9" w14:textId="77777777" w:rsidR="00B430B9" w:rsidRDefault="00000000">
          <w:pPr>
            <w:pStyle w:val="4"/>
            <w:numPr>
              <w:ilvl w:val="0"/>
              <w:numId w:val="95"/>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903680546"/>
            <w:lock w:val="sdtLocked"/>
            <w:placeholder>
              <w:docPart w:val="GBC22222222222222222222222222222"/>
            </w:placeholder>
          </w:sdtPr>
          <w:sdtContent>
            <w:p w14:paraId="758A39A8" w14:textId="05B4B361" w:rsidR="00B430B9" w:rsidRDefault="00000000" w:rsidP="00C45AFC">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D2CB61" w14:textId="77777777" w:rsidR="00B430B9" w:rsidRDefault="00B430B9">
      <w:pPr>
        <w:snapToGrid w:val="0"/>
        <w:spacing w:line="240" w:lineRule="atLeast"/>
        <w:ind w:leftChars="-50" w:left="-105"/>
      </w:pPr>
    </w:p>
    <w:sdt>
      <w:sdtPr>
        <w:rPr>
          <w:rFonts w:hint="eastAsia"/>
          <w:b/>
          <w:bCs w:val="0"/>
        </w:rPr>
        <w:alias w:val="模块:其他说明："/>
        <w:tag w:val="_GBC_eac4abdf299a4312a10e680c5fc79ef9"/>
        <w:id w:val="773679928"/>
        <w:lock w:val="sdtLocked"/>
        <w:placeholder>
          <w:docPart w:val="GBC22222222222222222222222222222"/>
        </w:placeholder>
      </w:sdtPr>
      <w:sdtEndPr>
        <w:rPr>
          <w:rFonts w:hint="default"/>
          <w:b w:val="0"/>
          <w:bCs/>
        </w:rPr>
      </w:sdtEndPr>
      <w:sdtContent>
        <w:p w14:paraId="7BD1310F" w14:textId="77777777" w:rsidR="00B430B9" w:rsidRDefault="00000000">
          <w:r>
            <w:rPr>
              <w:rFonts w:hint="eastAsia"/>
            </w:rPr>
            <w:t>其他</w:t>
          </w:r>
          <w:r>
            <w:t>说明：</w:t>
          </w:r>
        </w:p>
        <w:sdt>
          <w:sdtPr>
            <w:rPr>
              <w:rFonts w:hint="eastAsia"/>
            </w:rPr>
            <w:alias w:val="是否适用：母公司应收账款其他说明[双击切换]"/>
            <w:tag w:val="_GBC_22a2c0a255e04aacadf1c076323bc980"/>
            <w:id w:val="-807782236"/>
            <w:lock w:val="sdtLocked"/>
            <w:placeholder>
              <w:docPart w:val="GBC22222222222222222222222222222"/>
            </w:placeholder>
          </w:sdtPr>
          <w:sdtContent>
            <w:p w14:paraId="6B1FCCDB" w14:textId="63074303" w:rsidR="00B430B9" w:rsidRDefault="00000000" w:rsidP="00C45AFC">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02EE49" w14:textId="77777777" w:rsidR="00B430B9" w:rsidRDefault="00000000">
          <w:pPr>
            <w:snapToGrid w:val="0"/>
            <w:spacing w:line="240" w:lineRule="atLeast"/>
          </w:pPr>
        </w:p>
      </w:sdtContent>
    </w:sdt>
    <w:p w14:paraId="117C42C2" w14:textId="77777777" w:rsidR="00B430B9" w:rsidRDefault="00000000">
      <w:pPr>
        <w:pStyle w:val="3"/>
        <w:numPr>
          <w:ilvl w:val="0"/>
          <w:numId w:val="94"/>
        </w:numPr>
        <w:rPr>
          <w:rFonts w:ascii="宋体" w:hAnsi="宋体"/>
          <w:szCs w:val="21"/>
        </w:rPr>
      </w:pPr>
      <w:r>
        <w:rPr>
          <w:rFonts w:ascii="宋体" w:hAnsi="宋体" w:hint="eastAsia"/>
          <w:szCs w:val="21"/>
        </w:rPr>
        <w:t>其他应收款</w:t>
      </w:r>
    </w:p>
    <w:bookmarkStart w:id="269" w:name="_Hlk10546944" w:displacedByCustomXml="next"/>
    <w:sdt>
      <w:sdtPr>
        <w:rPr>
          <w:rFonts w:ascii="宋体" w:hAnsi="宋体" w:cs="宋体" w:hint="eastAsia"/>
          <w:b w:val="0"/>
          <w:bCs/>
          <w:kern w:val="0"/>
          <w:szCs w:val="24"/>
        </w:rPr>
        <w:alias w:val="模块:项目列示"/>
        <w:tag w:val="_SEC_e2f0b728ae404babbb57dfbc1fafed13"/>
        <w:id w:val="264203872"/>
        <w:lock w:val="sdtLocked"/>
        <w:placeholder>
          <w:docPart w:val="GBC22222222222222222222222222222"/>
        </w:placeholder>
      </w:sdtPr>
      <w:sdtEndPr>
        <w:rPr>
          <w:szCs w:val="21"/>
        </w:rPr>
      </w:sdtEndPr>
      <w:sdtContent>
        <w:p w14:paraId="6719D6F4" w14:textId="77777777" w:rsidR="00B430B9" w:rsidRDefault="00000000">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1680345190"/>
            <w:lock w:val="sdtLocked"/>
            <w:placeholder>
              <w:docPart w:val="GBC22222222222222222222222222222"/>
            </w:placeholder>
          </w:sdtPr>
          <w:sdtContent>
            <w:p w14:paraId="65583D9C" w14:textId="6C6D975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4063E4" w14:textId="77777777" w:rsidR="00B430B9" w:rsidRDefault="00000000">
          <w:pPr>
            <w:jc w:val="right"/>
          </w:pPr>
          <w:r>
            <w:rPr>
              <w:rFonts w:hint="eastAsia"/>
            </w:rPr>
            <w:t>单位：</w:t>
          </w:r>
          <w:sdt>
            <w:sdtPr>
              <w:rPr>
                <w:rFonts w:hint="eastAsia"/>
              </w:rPr>
              <w:alias w:val="单位：母公司其他应收款分类列示"/>
              <w:tag w:val="_GBC_306e86db57e64b00a9602dc7cbf81457"/>
              <w:id w:val="13458248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789624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C45AFC" w14:paraId="3C57889E" w14:textId="77777777" w:rsidTr="007725FE">
            <w:trPr>
              <w:cantSplit/>
            </w:trPr>
            <w:bookmarkStart w:id="270" w:name="_Hlk533797002" w:displacedByCustomXml="next"/>
            <w:sdt>
              <w:sdtPr>
                <w:tag w:val="_PLD_9b14d51b79194bdea749a527966a0a2e"/>
                <w:id w:val="2131126756"/>
                <w:lock w:val="sdtLocked"/>
              </w:sdtPr>
              <w:sdtContent>
                <w:tc>
                  <w:tcPr>
                    <w:tcW w:w="1764" w:type="pct"/>
                    <w:vAlign w:val="center"/>
                  </w:tcPr>
                  <w:p w14:paraId="38CE2F7F" w14:textId="77777777" w:rsidR="00B430B9" w:rsidRDefault="00000000" w:rsidP="007725FE">
                    <w:pPr>
                      <w:jc w:val="center"/>
                    </w:pPr>
                    <w:r>
                      <w:rPr>
                        <w:rFonts w:hint="eastAsia"/>
                      </w:rPr>
                      <w:t>项目</w:t>
                    </w:r>
                  </w:p>
                </w:tc>
              </w:sdtContent>
            </w:sdt>
            <w:sdt>
              <w:sdtPr>
                <w:tag w:val="_PLD_1dd12447c07a4bf5b8eef82f2f9f5577"/>
                <w:id w:val="-1494861703"/>
                <w:lock w:val="sdtLocked"/>
              </w:sdtPr>
              <w:sdtContent>
                <w:tc>
                  <w:tcPr>
                    <w:tcW w:w="1622" w:type="pct"/>
                    <w:vAlign w:val="center"/>
                  </w:tcPr>
                  <w:p w14:paraId="5900F559" w14:textId="77777777" w:rsidR="00B430B9" w:rsidRDefault="00000000" w:rsidP="007725FE">
                    <w:pPr>
                      <w:jc w:val="center"/>
                    </w:pPr>
                    <w:r>
                      <w:rPr>
                        <w:rFonts w:hint="eastAsia"/>
                      </w:rPr>
                      <w:t>期末余额</w:t>
                    </w:r>
                  </w:p>
                </w:tc>
              </w:sdtContent>
            </w:sdt>
            <w:sdt>
              <w:sdtPr>
                <w:tag w:val="_PLD_2701e42352ac4ea1ae4d64adf5d28e89"/>
                <w:id w:val="-1122996261"/>
                <w:lock w:val="sdtLocked"/>
              </w:sdtPr>
              <w:sdtContent>
                <w:tc>
                  <w:tcPr>
                    <w:tcW w:w="1614" w:type="pct"/>
                    <w:vAlign w:val="center"/>
                  </w:tcPr>
                  <w:p w14:paraId="14D14BD9" w14:textId="77777777" w:rsidR="00B430B9" w:rsidRDefault="00000000" w:rsidP="007725FE">
                    <w:pPr>
                      <w:jc w:val="center"/>
                    </w:pPr>
                    <w:r>
                      <w:rPr>
                        <w:rFonts w:hint="eastAsia"/>
                      </w:rPr>
                      <w:t>期初余额</w:t>
                    </w:r>
                  </w:p>
                </w:tc>
              </w:sdtContent>
            </w:sdt>
          </w:tr>
          <w:tr w:rsidR="00C45AFC" w14:paraId="093FD570" w14:textId="77777777" w:rsidTr="007725FE">
            <w:trPr>
              <w:cantSplit/>
            </w:trPr>
            <w:sdt>
              <w:sdtPr>
                <w:tag w:val="_PLD_e88397c1546740a1aa89497da3258f71"/>
                <w:id w:val="-1998259713"/>
                <w:lock w:val="sdtLocked"/>
              </w:sdtPr>
              <w:sdtContent>
                <w:tc>
                  <w:tcPr>
                    <w:tcW w:w="1764" w:type="pct"/>
                  </w:tcPr>
                  <w:p w14:paraId="0520E580" w14:textId="77777777" w:rsidR="00B430B9" w:rsidRDefault="00000000" w:rsidP="007725FE">
                    <w:pPr>
                      <w:ind w:right="5"/>
                    </w:pPr>
                    <w:r>
                      <w:rPr>
                        <w:rFonts w:hint="eastAsia"/>
                      </w:rPr>
                      <w:t>应收利息</w:t>
                    </w:r>
                  </w:p>
                </w:tc>
              </w:sdtContent>
            </w:sdt>
            <w:tc>
              <w:tcPr>
                <w:tcW w:w="1622" w:type="pct"/>
              </w:tcPr>
              <w:p w14:paraId="5A1119A5" w14:textId="77777777" w:rsidR="00B430B9" w:rsidRDefault="00B430B9" w:rsidP="007725FE">
                <w:pPr>
                  <w:ind w:right="5"/>
                  <w:jc w:val="right"/>
                </w:pPr>
              </w:p>
            </w:tc>
            <w:tc>
              <w:tcPr>
                <w:tcW w:w="1614" w:type="pct"/>
              </w:tcPr>
              <w:p w14:paraId="5D11A6FB" w14:textId="77777777" w:rsidR="00B430B9" w:rsidRDefault="00B430B9" w:rsidP="007725FE">
                <w:pPr>
                  <w:ind w:right="5"/>
                  <w:jc w:val="right"/>
                </w:pPr>
              </w:p>
            </w:tc>
          </w:tr>
          <w:tr w:rsidR="00C45AFC" w14:paraId="3501D068" w14:textId="77777777" w:rsidTr="007725FE">
            <w:trPr>
              <w:cantSplit/>
            </w:trPr>
            <w:sdt>
              <w:sdtPr>
                <w:tag w:val="_PLD_11d00ac8309b4e85ac5c0ecfc4e39fdf"/>
                <w:id w:val="208931422"/>
                <w:lock w:val="sdtLocked"/>
              </w:sdtPr>
              <w:sdtContent>
                <w:tc>
                  <w:tcPr>
                    <w:tcW w:w="1764" w:type="pct"/>
                  </w:tcPr>
                  <w:p w14:paraId="70EBCC87" w14:textId="77777777" w:rsidR="00B430B9" w:rsidRDefault="00000000" w:rsidP="007725FE">
                    <w:pPr>
                      <w:ind w:right="5"/>
                    </w:pPr>
                    <w:r>
                      <w:rPr>
                        <w:rFonts w:hint="eastAsia"/>
                      </w:rPr>
                      <w:t>应收股利</w:t>
                    </w:r>
                  </w:p>
                </w:tc>
              </w:sdtContent>
            </w:sdt>
            <w:tc>
              <w:tcPr>
                <w:tcW w:w="1622" w:type="pct"/>
              </w:tcPr>
              <w:p w14:paraId="211242A4" w14:textId="77777777" w:rsidR="00B430B9" w:rsidRDefault="00000000" w:rsidP="007725FE">
                <w:pPr>
                  <w:ind w:right="5"/>
                  <w:jc w:val="right"/>
                </w:pPr>
                <w:r w:rsidRPr="00C45AFC">
                  <w:t>2,814,972.16</w:t>
                </w:r>
              </w:p>
            </w:tc>
            <w:tc>
              <w:tcPr>
                <w:tcW w:w="1614" w:type="pct"/>
              </w:tcPr>
              <w:p w14:paraId="5493611F" w14:textId="77777777" w:rsidR="00B430B9" w:rsidRDefault="00B430B9" w:rsidP="007725FE">
                <w:pPr>
                  <w:ind w:right="5"/>
                  <w:jc w:val="right"/>
                </w:pPr>
              </w:p>
            </w:tc>
          </w:tr>
          <w:tr w:rsidR="00C45AFC" w14:paraId="1DF152ED" w14:textId="77777777" w:rsidTr="007725FE">
            <w:trPr>
              <w:cantSplit/>
            </w:trPr>
            <w:sdt>
              <w:sdtPr>
                <w:tag w:val="_PLD_42c4df4453344bc0910f3b3e20b096a2"/>
                <w:id w:val="-155299225"/>
                <w:lock w:val="sdtLocked"/>
              </w:sdtPr>
              <w:sdtContent>
                <w:tc>
                  <w:tcPr>
                    <w:tcW w:w="1764" w:type="pct"/>
                  </w:tcPr>
                  <w:p w14:paraId="21A50012" w14:textId="77777777" w:rsidR="00B430B9" w:rsidRDefault="00000000" w:rsidP="007725FE">
                    <w:pPr>
                      <w:ind w:right="5"/>
                    </w:pPr>
                    <w:r>
                      <w:rPr>
                        <w:rFonts w:hint="eastAsia"/>
                      </w:rPr>
                      <w:t>其他应收款</w:t>
                    </w:r>
                  </w:p>
                </w:tc>
              </w:sdtContent>
            </w:sdt>
            <w:tc>
              <w:tcPr>
                <w:tcW w:w="1622" w:type="pct"/>
                <w:vAlign w:val="center"/>
              </w:tcPr>
              <w:p w14:paraId="520087A8" w14:textId="77777777" w:rsidR="00B430B9" w:rsidRDefault="00000000" w:rsidP="007725FE">
                <w:pPr>
                  <w:ind w:right="5"/>
                  <w:jc w:val="right"/>
                </w:pPr>
                <w:r>
                  <w:t>463,135,305.96</w:t>
                </w:r>
              </w:p>
            </w:tc>
            <w:tc>
              <w:tcPr>
                <w:tcW w:w="1614" w:type="pct"/>
                <w:vAlign w:val="center"/>
              </w:tcPr>
              <w:p w14:paraId="79611F0E" w14:textId="77777777" w:rsidR="00B430B9" w:rsidRDefault="00000000" w:rsidP="007725FE">
                <w:pPr>
                  <w:ind w:right="5"/>
                  <w:jc w:val="right"/>
                </w:pPr>
                <w:r>
                  <w:t>251,963,839.29</w:t>
                </w:r>
              </w:p>
            </w:tc>
          </w:tr>
          <w:tr w:rsidR="00C45AFC" w14:paraId="16D1E479" w14:textId="77777777" w:rsidTr="00500169">
            <w:trPr>
              <w:cantSplit/>
            </w:trPr>
            <w:sdt>
              <w:sdtPr>
                <w:tag w:val="_PLD_657f57c42bdf4019ba2e4df3e8e8d440"/>
                <w:id w:val="-1751491944"/>
                <w:lock w:val="sdtLocked"/>
              </w:sdtPr>
              <w:sdtContent>
                <w:tc>
                  <w:tcPr>
                    <w:tcW w:w="1764" w:type="pct"/>
                    <w:vAlign w:val="center"/>
                  </w:tcPr>
                  <w:p w14:paraId="4E0704DF" w14:textId="77777777" w:rsidR="00B430B9" w:rsidRDefault="00000000" w:rsidP="00C45AFC">
                    <w:pPr>
                      <w:autoSpaceDE w:val="0"/>
                      <w:autoSpaceDN w:val="0"/>
                      <w:adjustRightInd w:val="0"/>
                      <w:jc w:val="center"/>
                    </w:pPr>
                    <w:r>
                      <w:rPr>
                        <w:rFonts w:hint="eastAsia"/>
                      </w:rPr>
                      <w:t>合计</w:t>
                    </w:r>
                  </w:p>
                </w:tc>
              </w:sdtContent>
            </w:sdt>
            <w:tc>
              <w:tcPr>
                <w:tcW w:w="1622" w:type="pct"/>
                <w:vAlign w:val="center"/>
              </w:tcPr>
              <w:p w14:paraId="7E52B061" w14:textId="3FC57D05" w:rsidR="00B430B9" w:rsidRDefault="00000000" w:rsidP="00C45AFC">
                <w:pPr>
                  <w:jc w:val="right"/>
                </w:pPr>
                <w:r>
                  <w:t>465,950,278.12</w:t>
                </w:r>
              </w:p>
            </w:tc>
            <w:tc>
              <w:tcPr>
                <w:tcW w:w="1614" w:type="pct"/>
                <w:vAlign w:val="center"/>
              </w:tcPr>
              <w:p w14:paraId="4545837B" w14:textId="15BA5D7E" w:rsidR="00B430B9" w:rsidRDefault="00000000" w:rsidP="00C45AFC">
                <w:pPr>
                  <w:jc w:val="right"/>
                </w:pPr>
                <w:r>
                  <w:t>251,963,839.29</w:t>
                </w:r>
              </w:p>
            </w:tc>
          </w:tr>
        </w:tbl>
        <w:p w14:paraId="0D36A0D2" w14:textId="77777777" w:rsidR="00B430B9" w:rsidRDefault="00B430B9"/>
        <w:p w14:paraId="68CE96A7" w14:textId="77777777" w:rsidR="00B430B9" w:rsidRDefault="00000000">
          <w:r>
            <w:rPr>
              <w:rFonts w:hint="eastAsia"/>
            </w:rPr>
            <w:t>其他说明：</w:t>
          </w:r>
        </w:p>
        <w:sdt>
          <w:sdtPr>
            <w:alias w:val="是否适用：母公司其他应收款分类列示其他说明[双击切换]"/>
            <w:tag w:val="_GBC_87c9afe4c5c54a4b93c9b78663bd8bf3"/>
            <w:id w:val="-788194033"/>
            <w:lock w:val="sdtLocked"/>
            <w:placeholder>
              <w:docPart w:val="GBC22222222222222222222222222222"/>
            </w:placeholder>
          </w:sdtPr>
          <w:sdtContent>
            <w:p w14:paraId="51874237" w14:textId="177A72F0"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0416D7" w14:textId="77777777" w:rsidR="00B430B9" w:rsidRDefault="00000000"/>
        <w:bookmarkEnd w:id="270" w:displacedByCustomXml="next"/>
      </w:sdtContent>
    </w:sdt>
    <w:bookmarkEnd w:id="269" w:displacedByCustomXml="prev"/>
    <w:p w14:paraId="30ED0E4C" w14:textId="77777777" w:rsidR="00B430B9" w:rsidRDefault="00000000">
      <w:pPr>
        <w:pStyle w:val="4"/>
        <w:rPr>
          <w:rFonts w:ascii="宋体" w:hAnsi="宋体"/>
        </w:rPr>
      </w:pPr>
      <w:r>
        <w:rPr>
          <w:rFonts w:ascii="宋体" w:hAnsi="宋体" w:hint="eastAsia"/>
        </w:rPr>
        <w:t>应收利息</w:t>
      </w:r>
    </w:p>
    <w:bookmarkStart w:id="271" w:name="_Hlk10547023" w:displacedByCustomXml="next"/>
    <w:bookmarkStart w:id="272" w:name="_Hlk10547033" w:displacedByCustomXml="next"/>
    <w:sdt>
      <w:sdtPr>
        <w:rPr>
          <w:rFonts w:ascii="宋体" w:hAnsi="宋体" w:cs="宋体" w:hint="eastAsia"/>
          <w:b w:val="0"/>
          <w:bCs/>
          <w:kern w:val="0"/>
          <w:szCs w:val="24"/>
        </w:rPr>
        <w:alias w:val="模块:应收利息分类"/>
        <w:tag w:val="_SEC_91e08163b2464f8cb5d135fd131f631f"/>
        <w:id w:val="-1650967402"/>
        <w:lock w:val="sdtLocked"/>
        <w:placeholder>
          <w:docPart w:val="GBC22222222222222222222222222222"/>
        </w:placeholder>
      </w:sdtPr>
      <w:sdtEndPr>
        <w:rPr>
          <w:szCs w:val="21"/>
        </w:rPr>
      </w:sdtEndPr>
      <w:sdtContent>
        <w:p w14:paraId="114A4B6F" w14:textId="77777777" w:rsidR="00B430B9" w:rsidRDefault="00000000">
          <w:pPr>
            <w:pStyle w:val="4"/>
            <w:numPr>
              <w:ilvl w:val="3"/>
              <w:numId w:val="96"/>
            </w:numPr>
            <w:ind w:left="426" w:hanging="426"/>
            <w:rPr>
              <w:rFonts w:ascii="宋体" w:hAnsi="宋体"/>
            </w:rPr>
          </w:pPr>
          <w:r>
            <w:rPr>
              <w:rFonts w:ascii="宋体" w:hAnsi="宋体" w:hint="eastAsia"/>
            </w:rPr>
            <w:t>应收利息分类</w:t>
          </w:r>
          <w:bookmarkEnd w:id="271"/>
        </w:p>
        <w:sdt>
          <w:sdtPr>
            <w:alias w:val="是否适用：母公司应收利息分类[双击切换]"/>
            <w:tag w:val="_GBC_7b29d5fc39c94a909c39eedf47c8008f"/>
            <w:id w:val="-1130619883"/>
            <w:lock w:val="sdtLocked"/>
            <w:placeholder>
              <w:docPart w:val="GBC22222222222222222222222222222"/>
            </w:placeholder>
          </w:sdtPr>
          <w:sdtContent>
            <w:p w14:paraId="3337F07C" w14:textId="23BCAAA1"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2" w:displacedByCustomXml="prev"/>
    <w:bookmarkStart w:id="273" w:name="_Hlk10547054" w:displacedByCustomXml="next"/>
    <w:bookmarkStart w:id="274" w:name="_Hlk10547064" w:displacedByCustomXml="next"/>
    <w:sdt>
      <w:sdtPr>
        <w:rPr>
          <w:rFonts w:ascii="宋体" w:hAnsi="宋体" w:cs="宋体" w:hint="eastAsia"/>
          <w:b w:val="0"/>
          <w:bCs/>
          <w:kern w:val="0"/>
          <w:szCs w:val="24"/>
        </w:rPr>
        <w:alias w:val="模块:重要逾期利息"/>
        <w:tag w:val="_SEC_e80bd789f30b40de829902e04129ef49"/>
        <w:id w:val="-1455401328"/>
        <w:lock w:val="sdtLocked"/>
        <w:placeholder>
          <w:docPart w:val="GBC22222222222222222222222222222"/>
        </w:placeholder>
      </w:sdtPr>
      <w:sdtEndPr>
        <w:rPr>
          <w:rFonts w:hint="default"/>
          <w:szCs w:val="21"/>
        </w:rPr>
      </w:sdtEndPr>
      <w:sdtContent>
        <w:p w14:paraId="04119812" w14:textId="77777777" w:rsidR="00B430B9" w:rsidRDefault="00000000">
          <w:pPr>
            <w:pStyle w:val="4"/>
            <w:numPr>
              <w:ilvl w:val="3"/>
              <w:numId w:val="96"/>
            </w:numPr>
            <w:ind w:left="426" w:hanging="426"/>
            <w:rPr>
              <w:rFonts w:ascii="宋体" w:hAnsi="宋体"/>
            </w:rPr>
          </w:pPr>
          <w:r>
            <w:rPr>
              <w:rFonts w:ascii="宋体" w:hAnsi="宋体" w:hint="eastAsia"/>
            </w:rPr>
            <w:t>重要逾期利息</w:t>
          </w:r>
          <w:bookmarkEnd w:id="273"/>
        </w:p>
        <w:sdt>
          <w:sdtPr>
            <w:alias w:val="是否适用：母公司重要逾期利息[双击切换]"/>
            <w:tag w:val="_GBC_2527ddfc737d4b8c8fa3ca7d6387408d"/>
            <w:id w:val="-1632860748"/>
            <w:lock w:val="sdtLocked"/>
            <w:placeholder>
              <w:docPart w:val="GBC22222222222222222222222222222"/>
            </w:placeholder>
          </w:sdtPr>
          <w:sdtContent>
            <w:p w14:paraId="6FF1AC00" w14:textId="68CA8652"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4" w:displacedByCustomXml="prev"/>
    <w:bookmarkStart w:id="275" w:name="_Hlk10547083" w:displacedByCustomXml="next"/>
    <w:bookmarkStart w:id="276" w:name="_Hlk10547096" w:displacedByCustomXml="next"/>
    <w:sdt>
      <w:sdtPr>
        <w:rPr>
          <w:rFonts w:ascii="宋体" w:hAnsi="宋体" w:cs="宋体" w:hint="eastAsia"/>
          <w:b w:val="0"/>
          <w:bCs/>
          <w:kern w:val="0"/>
          <w:szCs w:val="24"/>
        </w:rPr>
        <w:alias w:val="模块:坏账准备计提情况"/>
        <w:tag w:val="_SEC_ce38368754b54030878f7a4b3d48648e"/>
        <w:id w:val="40019152"/>
        <w:lock w:val="sdtLocked"/>
        <w:placeholder>
          <w:docPart w:val="GBC22222222222222222222222222222"/>
        </w:placeholder>
      </w:sdtPr>
      <w:sdtEndPr>
        <w:rPr>
          <w:rFonts w:hint="default"/>
          <w:szCs w:val="21"/>
        </w:rPr>
      </w:sdtEndPr>
      <w:sdtContent>
        <w:p w14:paraId="2560771C" w14:textId="77777777" w:rsidR="00B430B9" w:rsidRDefault="00000000">
          <w:pPr>
            <w:pStyle w:val="4"/>
            <w:numPr>
              <w:ilvl w:val="3"/>
              <w:numId w:val="96"/>
            </w:numPr>
            <w:ind w:left="426" w:hanging="426"/>
            <w:rPr>
              <w:rFonts w:ascii="宋体" w:hAnsi="宋体"/>
            </w:rPr>
          </w:pPr>
          <w:r>
            <w:rPr>
              <w:rFonts w:ascii="宋体" w:hAnsi="宋体" w:cs="宋体" w:hint="eastAsia"/>
              <w:kern w:val="0"/>
              <w:szCs w:val="24"/>
            </w:rPr>
            <w:t>坏账准备计提情况</w:t>
          </w:r>
          <w:bookmarkEnd w:id="275"/>
        </w:p>
        <w:sdt>
          <w:sdtPr>
            <w:alias w:val="是否适用：母公司应收利息坏账准备调节表[双击切换]"/>
            <w:tag w:val="_GBC_051d1f4329834464b99226954bb8040d"/>
            <w:id w:val="824245121"/>
            <w:lock w:val="sdtLocked"/>
            <w:placeholder>
              <w:docPart w:val="GBC22222222222222222222222222222"/>
            </w:placeholder>
          </w:sdtPr>
          <w:sdtContent>
            <w:p w14:paraId="5401A763" w14:textId="6780167B"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7F66B7" w14:textId="77777777" w:rsidR="00B430B9" w:rsidRDefault="00000000"/>
      </w:sdtContent>
    </w:sdt>
    <w:bookmarkEnd w:id="276" w:displacedByCustomXml="prev"/>
    <w:bookmarkStart w:id="277" w:name="_Hlk10547119" w:displacedByCustomXml="next"/>
    <w:bookmarkStart w:id="278" w:name="_Hlk10547128" w:displacedByCustomXml="next"/>
    <w:sdt>
      <w:sdtPr>
        <w:rPr>
          <w:rFonts w:hint="eastAsia"/>
        </w:rPr>
        <w:alias w:val="模块:其他说明："/>
        <w:tag w:val="_SEC_ad2b0daa52af481d8a56e5f8f2ccc52e"/>
        <w:id w:val="1425995194"/>
        <w:lock w:val="sdtLocked"/>
        <w:placeholder>
          <w:docPart w:val="GBC22222222222222222222222222222"/>
        </w:placeholder>
      </w:sdtPr>
      <w:sdtEndPr>
        <w:rPr>
          <w:rFonts w:hint="default"/>
        </w:rPr>
      </w:sdtEndPr>
      <w:sdtContent>
        <w:p w14:paraId="58946DF2" w14:textId="77777777" w:rsidR="00B430B9" w:rsidRDefault="00000000">
          <w:r>
            <w:rPr>
              <w:rFonts w:hint="eastAsia"/>
            </w:rPr>
            <w:t>其他说明：</w:t>
          </w:r>
          <w:bookmarkEnd w:id="277"/>
        </w:p>
        <w:sdt>
          <w:sdtPr>
            <w:alias w:val="是否适用：母公司应收利息其他说明[双击切换]"/>
            <w:tag w:val="_GBC_936c374258514f469f2c9bb36b889c43"/>
            <w:id w:val="643399229"/>
            <w:lock w:val="sdtLocked"/>
            <w:placeholder>
              <w:docPart w:val="GBC22222222222222222222222222222"/>
            </w:placeholder>
          </w:sdtPr>
          <w:sdtContent>
            <w:p w14:paraId="39CAC1DD" w14:textId="099E687E" w:rsidR="00B430B9" w:rsidRDefault="00000000" w:rsidP="00C45A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7C168D" w14:textId="77777777" w:rsidR="00B430B9" w:rsidRDefault="00000000"/>
      </w:sdtContent>
    </w:sdt>
    <w:bookmarkEnd w:id="278" w:displacedByCustomXml="prev"/>
    <w:p w14:paraId="5D79DBD7" w14:textId="77777777" w:rsidR="00B430B9" w:rsidRDefault="00000000">
      <w:pPr>
        <w:pStyle w:val="4"/>
        <w:rPr>
          <w:rFonts w:ascii="宋体" w:hAnsi="宋体"/>
        </w:rPr>
      </w:pPr>
      <w:r>
        <w:rPr>
          <w:rFonts w:ascii="宋体" w:hAnsi="宋体" w:hint="eastAsia"/>
        </w:rPr>
        <w:t>应收股利</w:t>
      </w:r>
    </w:p>
    <w:bookmarkStart w:id="279" w:name="_Hlk10547160" w:displacedByCustomXml="next"/>
    <w:bookmarkStart w:id="280" w:name="_Hlk10547171" w:displacedByCustomXml="next"/>
    <w:sdt>
      <w:sdtPr>
        <w:rPr>
          <w:rFonts w:ascii="宋体" w:hAnsi="宋体" w:cs="宋体" w:hint="eastAsia"/>
          <w:b w:val="0"/>
          <w:bCs/>
          <w:kern w:val="0"/>
          <w:szCs w:val="24"/>
        </w:rPr>
        <w:alias w:val="模块:应收股利"/>
        <w:tag w:val="_SEC_18f0cc3557ff45749d07d7a27d7c9620"/>
        <w:id w:val="164136467"/>
        <w:lock w:val="sdtLocked"/>
        <w:placeholder>
          <w:docPart w:val="GBC22222222222222222222222222222"/>
        </w:placeholder>
      </w:sdtPr>
      <w:sdtEndPr>
        <w:rPr>
          <w:rFonts w:ascii="Cambria" w:hAnsi="Cambria" w:cs="Times New Roman"/>
          <w:b/>
          <w:bCs w:val="0"/>
          <w:kern w:val="2"/>
          <w:szCs w:val="28"/>
        </w:rPr>
      </w:sdtEndPr>
      <w:sdtContent>
        <w:bookmarkEnd w:id="279" w:displacedByCustomXml="prev"/>
        <w:p w14:paraId="60DFC213" w14:textId="77777777" w:rsidR="00F4426E" w:rsidRDefault="00F4426E">
          <w:pPr>
            <w:pStyle w:val="4"/>
            <w:numPr>
              <w:ilvl w:val="3"/>
              <w:numId w:val="26"/>
            </w:numPr>
            <w:ind w:left="426" w:hanging="426"/>
            <w:rPr>
              <w:rFonts w:ascii="宋体" w:hAnsi="宋体"/>
            </w:rPr>
          </w:pPr>
          <w:r>
            <w:rPr>
              <w:rFonts w:ascii="宋体" w:hAnsi="宋体" w:hint="eastAsia"/>
            </w:rPr>
            <w:t>应收股利</w:t>
          </w:r>
        </w:p>
        <w:sdt>
          <w:sdtPr>
            <w:alias w:val="是否适用：母公司应收股利[双击切换]"/>
            <w:tag w:val="_GBC_3f36acb68ddd426b990a146c5c14da80"/>
            <w:id w:val="1065452231"/>
            <w:lock w:val="sdtLocked"/>
          </w:sdtPr>
          <w:sdtContent>
            <w:p w14:paraId="03252A33" w14:textId="77777777" w:rsidR="00F4426E" w:rsidRDefault="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43D08B18" w14:textId="77777777" w:rsidR="00F4426E" w:rsidRDefault="00F4426E">
          <w:pPr>
            <w:jc w:val="right"/>
          </w:pPr>
          <w:r>
            <w:rPr>
              <w:rFonts w:hint="eastAsia"/>
            </w:rPr>
            <w:t>单位：</w:t>
          </w:r>
          <w:sdt>
            <w:sdtPr>
              <w:rPr>
                <w:rFonts w:hint="eastAsia"/>
              </w:rPr>
              <w:alias w:val="单位：母公司应收股利"/>
              <w:tag w:val="_GBC_e366134590994916ad440e1f86811baf"/>
              <w:id w:val="173227144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17843102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F4426E" w14:paraId="5BA20284" w14:textId="77777777" w:rsidTr="0094106C">
            <w:sdt>
              <w:sdtPr>
                <w:tag w:val="_PLD_b87c7fccab6c455e8950ee7fa77c8733"/>
                <w:id w:val="-934365549"/>
                <w:lock w:val="sdtLocked"/>
              </w:sdtPr>
              <w:sdtContent>
                <w:tc>
                  <w:tcPr>
                    <w:tcW w:w="1886" w:type="pct"/>
                    <w:vAlign w:val="center"/>
                  </w:tcPr>
                  <w:p w14:paraId="3274E3C6" w14:textId="77777777" w:rsidR="00F4426E" w:rsidRDefault="00F4426E">
                    <w:pPr>
                      <w:jc w:val="center"/>
                    </w:pPr>
                    <w:r>
                      <w:rPr>
                        <w:rFonts w:hint="eastAsia"/>
                      </w:rPr>
                      <w:t>项目(或被投资单位)</w:t>
                    </w:r>
                  </w:p>
                </w:tc>
              </w:sdtContent>
            </w:sdt>
            <w:sdt>
              <w:sdtPr>
                <w:tag w:val="_PLD_71bd546e51944d7e86945cae947ca7e3"/>
                <w:id w:val="1995682728"/>
                <w:lock w:val="sdtLocked"/>
              </w:sdtPr>
              <w:sdtContent>
                <w:tc>
                  <w:tcPr>
                    <w:tcW w:w="1553" w:type="pct"/>
                    <w:vAlign w:val="center"/>
                  </w:tcPr>
                  <w:p w14:paraId="4952FB6B" w14:textId="77777777" w:rsidR="00F4426E" w:rsidRDefault="00F4426E">
                    <w:pPr>
                      <w:jc w:val="center"/>
                    </w:pPr>
                    <w:r>
                      <w:rPr>
                        <w:rFonts w:hint="eastAsia"/>
                      </w:rPr>
                      <w:t>期末余额</w:t>
                    </w:r>
                  </w:p>
                </w:tc>
              </w:sdtContent>
            </w:sdt>
            <w:sdt>
              <w:sdtPr>
                <w:tag w:val="_PLD_a057b5b882e84e6e85ec2267d16598c0"/>
                <w:id w:val="-1719197016"/>
                <w:lock w:val="sdtLocked"/>
              </w:sdtPr>
              <w:sdtContent>
                <w:tc>
                  <w:tcPr>
                    <w:tcW w:w="1561" w:type="pct"/>
                    <w:vAlign w:val="center"/>
                  </w:tcPr>
                  <w:p w14:paraId="0F842592" w14:textId="77777777" w:rsidR="00F4426E" w:rsidRDefault="00F4426E">
                    <w:pPr>
                      <w:jc w:val="center"/>
                    </w:pPr>
                    <w:r>
                      <w:rPr>
                        <w:rFonts w:hint="eastAsia"/>
                      </w:rPr>
                      <w:t>期初余额</w:t>
                    </w:r>
                  </w:p>
                </w:tc>
              </w:sdtContent>
            </w:sdt>
          </w:tr>
          <w:sdt>
            <w:sdtPr>
              <w:rPr>
                <w:rFonts w:cstheme="minorBidi" w:hint="eastAsia"/>
                <w:kern w:val="2"/>
              </w:rPr>
              <w:alias w:val="应收股利明细"/>
              <w:tag w:val="_TUP_1ff5f8f45a2949f1b9c94eaf933424a7"/>
              <w:id w:val="-998422962"/>
              <w:lock w:val="sdtLocked"/>
              <w:placeholder>
                <w:docPart w:val="E865288CC1A349CD9C07F4A5D1F13CC9"/>
              </w:placeholder>
            </w:sdtPr>
            <w:sdtContent>
              <w:tr w:rsidR="00F4426E" w14:paraId="69342492" w14:textId="77777777" w:rsidTr="0094106C">
                <w:tc>
                  <w:tcPr>
                    <w:tcW w:w="1886" w:type="pct"/>
                  </w:tcPr>
                  <w:p w14:paraId="71476FCC" w14:textId="77777777" w:rsidR="00F4426E" w:rsidRDefault="00F4426E">
                    <w:r>
                      <w:rPr>
                        <w:rFonts w:hint="eastAsia"/>
                      </w:rPr>
                      <w:t>上海浦东发展银行股份有限公司</w:t>
                    </w:r>
                  </w:p>
                </w:tc>
                <w:tc>
                  <w:tcPr>
                    <w:tcW w:w="1553" w:type="pct"/>
                  </w:tcPr>
                  <w:p w14:paraId="5C98C9E3" w14:textId="77777777" w:rsidR="00F4426E" w:rsidRDefault="00F4426E">
                    <w:pPr>
                      <w:jc w:val="right"/>
                    </w:pPr>
                    <w:r>
                      <w:rPr>
                        <w:rFonts w:hint="eastAsia"/>
                      </w:rPr>
                      <w:t>2,814,972.16</w:t>
                    </w:r>
                  </w:p>
                </w:tc>
                <w:tc>
                  <w:tcPr>
                    <w:tcW w:w="1561" w:type="pct"/>
                  </w:tcPr>
                  <w:p w14:paraId="6C85EF24" w14:textId="77777777" w:rsidR="00F4426E" w:rsidRDefault="00F4426E">
                    <w:pPr>
                      <w:jc w:val="right"/>
                    </w:pPr>
                  </w:p>
                </w:tc>
              </w:tr>
            </w:sdtContent>
          </w:sdt>
          <w:tr w:rsidR="00F4426E" w14:paraId="68F6D4E0" w14:textId="77777777" w:rsidTr="0094106C">
            <w:sdt>
              <w:sdtPr>
                <w:tag w:val="_PLD_e1484a84dae543fcb190b5d5f8a4e713"/>
                <w:id w:val="1241440745"/>
                <w:lock w:val="sdtLocked"/>
              </w:sdtPr>
              <w:sdtContent>
                <w:tc>
                  <w:tcPr>
                    <w:tcW w:w="1886" w:type="pct"/>
                    <w:vAlign w:val="center"/>
                  </w:tcPr>
                  <w:p w14:paraId="43EA3344" w14:textId="77777777" w:rsidR="00F4426E" w:rsidRDefault="00F4426E">
                    <w:pPr>
                      <w:jc w:val="center"/>
                    </w:pPr>
                    <w:r>
                      <w:rPr>
                        <w:rFonts w:hint="eastAsia"/>
                      </w:rPr>
                      <w:t>合计</w:t>
                    </w:r>
                  </w:p>
                </w:tc>
              </w:sdtContent>
            </w:sdt>
            <w:tc>
              <w:tcPr>
                <w:tcW w:w="1553" w:type="pct"/>
              </w:tcPr>
              <w:p w14:paraId="0ABD9EA8" w14:textId="77777777" w:rsidR="00F4426E" w:rsidRDefault="00F4426E">
                <w:pPr>
                  <w:jc w:val="right"/>
                </w:pPr>
                <w:r>
                  <w:rPr>
                    <w:rFonts w:hint="eastAsia"/>
                  </w:rPr>
                  <w:t>2,814,972.16</w:t>
                </w:r>
              </w:p>
            </w:tc>
            <w:tc>
              <w:tcPr>
                <w:tcW w:w="1561" w:type="pct"/>
              </w:tcPr>
              <w:p w14:paraId="277C5C8A" w14:textId="5F740828" w:rsidR="00F4426E" w:rsidRDefault="00000000">
                <w:pPr>
                  <w:jc w:val="right"/>
                </w:pPr>
              </w:p>
            </w:tc>
          </w:tr>
        </w:tbl>
      </w:sdtContent>
    </w:sdt>
    <w:bookmarkEnd w:id="280" w:displacedByCustomXml="next"/>
    <w:bookmarkStart w:id="281" w:name="_Hlk10547188" w:displacedByCustomXml="next"/>
    <w:bookmarkStart w:id="282" w:name="_Hlk10547199" w:displacedByCustomXml="next"/>
    <w:sdt>
      <w:sdtPr>
        <w:rPr>
          <w:rFonts w:ascii="宋体" w:hAnsi="宋体" w:cs="宋体" w:hint="eastAsia"/>
          <w:b w:val="0"/>
          <w:bCs/>
          <w:kern w:val="0"/>
          <w:szCs w:val="24"/>
        </w:rPr>
        <w:alias w:val="模块:重要的账龄超过1年的应收股利"/>
        <w:tag w:val="_SEC_ccfd129beeb14f31b282a062cd845e5e"/>
        <w:id w:val="1847970815"/>
        <w:lock w:val="sdtLocked"/>
        <w:placeholder>
          <w:docPart w:val="GBC22222222222222222222222222222"/>
        </w:placeholder>
      </w:sdtPr>
      <w:sdtEndPr>
        <w:rPr>
          <w:rFonts w:hint="default"/>
          <w:szCs w:val="21"/>
        </w:rPr>
      </w:sdtEndPr>
      <w:sdtContent>
        <w:bookmarkEnd w:id="281" w:displacedByCustomXml="prev"/>
        <w:bookmarkStart w:id="283" w:name="_Hlk142597743" w:displacedByCustomXml="prev"/>
        <w:p w14:paraId="78B2615E" w14:textId="77777777" w:rsidR="00F4426E" w:rsidRDefault="00F4426E">
          <w:pPr>
            <w:pStyle w:val="4"/>
            <w:numPr>
              <w:ilvl w:val="3"/>
              <w:numId w:val="26"/>
            </w:numPr>
            <w:ind w:left="426" w:hanging="426"/>
            <w:rPr>
              <w:rFonts w:ascii="宋体" w:hAnsi="宋体"/>
            </w:rPr>
          </w:pPr>
          <w:r>
            <w:rPr>
              <w:rFonts w:ascii="宋体" w:hAnsi="宋体" w:hint="eastAsia"/>
            </w:rPr>
            <w:t>重要的账龄超过1年的应收股利</w:t>
          </w:r>
        </w:p>
        <w:sdt>
          <w:sdtPr>
            <w:alias w:val="是否适用：母公司重要的账龄超过1年的应收股利[双击切换]"/>
            <w:tag w:val="_GBC_5ce593c40926400393bed620009e5006"/>
            <w:id w:val="-476374744"/>
            <w:lock w:val="sdtLocked"/>
          </w:sdtPr>
          <w:sdtContent>
            <w:p w14:paraId="0954A0E4" w14:textId="1F955915" w:rsidR="00F4426E" w:rsidRDefault="00F4426E" w:rsidP="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66F97C8A" w14:textId="0EAD0B45" w:rsidR="00B430B9" w:rsidRDefault="00000000" w:rsidP="00CC4467"/>
      </w:sdtContent>
    </w:sdt>
    <w:bookmarkEnd w:id="283" w:displacedByCustomXml="prev"/>
    <w:bookmarkEnd w:id="282" w:displacedByCustomXml="prev"/>
    <w:bookmarkStart w:id="284" w:name="_Hlk10547212" w:displacedByCustomXml="next"/>
    <w:bookmarkStart w:id="285" w:name="_Hlk10547224" w:displacedByCustomXml="next"/>
    <w:sdt>
      <w:sdtPr>
        <w:rPr>
          <w:rFonts w:ascii="宋体" w:hAnsi="宋体" w:cs="宋体" w:hint="eastAsia"/>
          <w:b w:val="0"/>
          <w:bCs/>
          <w:kern w:val="0"/>
          <w:szCs w:val="24"/>
        </w:rPr>
        <w:alias w:val="模块:坏账准备计提情况"/>
        <w:tag w:val="_SEC_3d41530a7b3d408cbfe627f818ea914c"/>
        <w:id w:val="1970705428"/>
        <w:lock w:val="sdtLocked"/>
        <w:placeholder>
          <w:docPart w:val="GBC22222222222222222222222222222"/>
        </w:placeholder>
      </w:sdtPr>
      <w:sdtEndPr>
        <w:rPr>
          <w:rFonts w:hint="default"/>
          <w:szCs w:val="21"/>
        </w:rPr>
      </w:sdtEndPr>
      <w:sdtContent>
        <w:bookmarkEnd w:id="284" w:displacedByCustomXml="prev"/>
        <w:p w14:paraId="3E3B110C" w14:textId="77777777" w:rsidR="00F4426E" w:rsidRDefault="00F4426E">
          <w:pPr>
            <w:pStyle w:val="4"/>
            <w:numPr>
              <w:ilvl w:val="3"/>
              <w:numId w:val="26"/>
            </w:numPr>
            <w:ind w:left="426" w:hanging="426"/>
            <w:rPr>
              <w:rFonts w:ascii="宋体" w:hAnsi="宋体"/>
            </w:rPr>
          </w:pPr>
          <w:r>
            <w:rPr>
              <w:rFonts w:ascii="宋体" w:hAnsi="宋体" w:cs="宋体" w:hint="eastAsia"/>
              <w:kern w:val="0"/>
              <w:szCs w:val="24"/>
            </w:rPr>
            <w:t>坏账准备计提情况</w:t>
          </w:r>
        </w:p>
        <w:sdt>
          <w:sdtPr>
            <w:alias w:val="是否适用：母公司应收股利坏账准备调节表[双击切换]"/>
            <w:tag w:val="_GBC_9d130aecb6cb4874ac083fcdce5ee739"/>
            <w:id w:val="1330561600"/>
            <w:lock w:val="sdtLocked"/>
          </w:sdtPr>
          <w:sdtContent>
            <w:p w14:paraId="37832166" w14:textId="37EB531D" w:rsidR="00F4426E" w:rsidRDefault="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24068FCB" w14:textId="25D0E559" w:rsidR="00B430B9" w:rsidRDefault="00000000"/>
      </w:sdtContent>
    </w:sdt>
    <w:bookmarkEnd w:id="285" w:displacedByCustomXml="prev"/>
    <w:bookmarkStart w:id="286" w:name="_Hlk10547234" w:displacedByCustomXml="next"/>
    <w:bookmarkStart w:id="287" w:name="_Hlk10547244" w:displacedByCustomXml="next"/>
    <w:sdt>
      <w:sdtPr>
        <w:rPr>
          <w:rFonts w:hint="eastAsia"/>
        </w:rPr>
        <w:alias w:val="模块:其他说明："/>
        <w:tag w:val="_SEC_2b03a6eb53a24c76a6dc28f0478009f2"/>
        <w:id w:val="1209151634"/>
        <w:lock w:val="sdtLocked"/>
        <w:placeholder>
          <w:docPart w:val="GBC22222222222222222222222222222"/>
        </w:placeholder>
      </w:sdtPr>
      <w:sdtEndPr>
        <w:rPr>
          <w:rFonts w:hint="default"/>
        </w:rPr>
      </w:sdtEndPr>
      <w:sdtContent>
        <w:p w14:paraId="2AC71213" w14:textId="77777777" w:rsidR="00B430B9" w:rsidRDefault="00000000">
          <w:r>
            <w:rPr>
              <w:rFonts w:hint="eastAsia"/>
            </w:rPr>
            <w:t>其他说明：</w:t>
          </w:r>
          <w:bookmarkEnd w:id="286"/>
        </w:p>
        <w:sdt>
          <w:sdtPr>
            <w:alias w:val="是否适用：母公司应收股利其他说明[双击切换]"/>
            <w:tag w:val="_GBC_79a2eb8844e84fe3b78bb5ffcf2a57d5"/>
            <w:id w:val="533858378"/>
            <w:lock w:val="sdtLocked"/>
            <w:placeholder>
              <w:docPart w:val="GBC22222222222222222222222222222"/>
            </w:placeholder>
          </w:sdtPr>
          <w:sdtContent>
            <w:p w14:paraId="3D901CD9" w14:textId="7DA685CF" w:rsidR="00B430B9" w:rsidRDefault="00000000" w:rsidP="00CC446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AF7E4E" w14:textId="77777777" w:rsidR="00B430B9" w:rsidRDefault="00000000"/>
      </w:sdtContent>
    </w:sdt>
    <w:bookmarkEnd w:id="287" w:displacedByCustomXml="prev"/>
    <w:p w14:paraId="538D6F7E" w14:textId="77777777" w:rsidR="00B430B9" w:rsidRDefault="00000000">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2086906960"/>
        <w:lock w:val="sdtLocked"/>
        <w:placeholder>
          <w:docPart w:val="GBC22222222222222222222222222222"/>
        </w:placeholder>
      </w:sdtPr>
      <w:sdtContent>
        <w:p w14:paraId="5A8F0022" w14:textId="77777777" w:rsidR="00F4426E" w:rsidRDefault="00F4426E">
          <w:pPr>
            <w:pStyle w:val="4"/>
            <w:numPr>
              <w:ilvl w:val="3"/>
              <w:numId w:val="27"/>
            </w:numPr>
            <w:ind w:left="426" w:hanging="426"/>
            <w:rPr>
              <w:rFonts w:ascii="宋体" w:hAnsi="宋体"/>
              <w:szCs w:val="21"/>
            </w:rPr>
          </w:pPr>
          <w:r>
            <w:rPr>
              <w:rFonts w:ascii="宋体" w:hAnsi="宋体" w:hint="eastAsia"/>
              <w:szCs w:val="21"/>
            </w:rPr>
            <w:t>按账龄披露</w:t>
          </w:r>
        </w:p>
        <w:p w14:paraId="3B04F5B6" w14:textId="77777777" w:rsidR="00F4426E" w:rsidRDefault="00000000">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1335220080"/>
              <w:lock w:val="sdtLocked"/>
            </w:sdtPr>
            <w:sdtContent>
              <w:r w:rsidR="00F4426E">
                <w:fldChar w:fldCharType="begin"/>
              </w:r>
              <w:r w:rsidR="00F4426E">
                <w:rPr>
                  <w:rFonts w:hint="eastAsia"/>
                </w:rPr>
                <w:instrText xml:space="preserve">MACROBUTTON  SnrToggleCheckbox √适用 </w:instrText>
              </w:r>
              <w:r w:rsidR="00F4426E">
                <w:fldChar w:fldCharType="end"/>
              </w:r>
              <w:r w:rsidR="00F4426E">
                <w:fldChar w:fldCharType="begin"/>
              </w:r>
              <w:r w:rsidR="00F4426E">
                <w:instrText xml:space="preserve">MACROBUTTON  SnrToggleCheckbox □不适用 </w:instrText>
              </w:r>
              <w:r w:rsidR="00F4426E">
                <w:fldChar w:fldCharType="end"/>
              </w:r>
            </w:sdtContent>
          </w:sdt>
        </w:p>
        <w:p w14:paraId="48532D65" w14:textId="77777777" w:rsidR="00F4426E" w:rsidRDefault="00F4426E">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197572189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5306888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3557"/>
          </w:tblGrid>
          <w:tr w:rsidR="00F4426E" w14:paraId="7AF74A0B" w14:textId="77777777" w:rsidTr="00A22501">
            <w:trPr>
              <w:trHeight w:val="273"/>
              <w:jc w:val="center"/>
            </w:trPr>
            <w:sdt>
              <w:sdtPr>
                <w:tag w:val="_PLD_ea421152d78d40388e20d700f11c5b7c"/>
                <w:id w:val="1439722326"/>
                <w:lock w:val="sdtLocked"/>
              </w:sdtPr>
              <w:sdtContent>
                <w:tc>
                  <w:tcPr>
                    <w:tcW w:w="2984" w:type="pct"/>
                    <w:tcBorders>
                      <w:bottom w:val="single" w:sz="4" w:space="0" w:color="auto"/>
                    </w:tcBorders>
                    <w:shd w:val="clear" w:color="auto" w:fill="auto"/>
                    <w:vAlign w:val="center"/>
                  </w:tcPr>
                  <w:p w14:paraId="3A015335" w14:textId="77777777" w:rsidR="00F4426E" w:rsidRDefault="00F4426E">
                    <w:pPr>
                      <w:jc w:val="center"/>
                    </w:pPr>
                    <w:r>
                      <w:t>账龄</w:t>
                    </w:r>
                  </w:p>
                </w:tc>
              </w:sdtContent>
            </w:sdt>
            <w:sdt>
              <w:sdtPr>
                <w:tag w:val="_PLD_041d6c971e464a898746e2aa12807b27"/>
                <w:id w:val="-1589371814"/>
                <w:lock w:val="sdtLocked"/>
              </w:sdtPr>
              <w:sdtContent>
                <w:tc>
                  <w:tcPr>
                    <w:tcW w:w="2016" w:type="pct"/>
                    <w:tcBorders>
                      <w:bottom w:val="single" w:sz="4" w:space="0" w:color="auto"/>
                    </w:tcBorders>
                    <w:shd w:val="clear" w:color="auto" w:fill="auto"/>
                    <w:vAlign w:val="center"/>
                  </w:tcPr>
                  <w:p w14:paraId="5FE1F816" w14:textId="77777777" w:rsidR="00F4426E" w:rsidRDefault="00F4426E">
                    <w:pPr>
                      <w:jc w:val="center"/>
                    </w:pPr>
                    <w:r>
                      <w:t>期末</w:t>
                    </w:r>
                    <w:r>
                      <w:rPr>
                        <w:rFonts w:hint="eastAsia"/>
                      </w:rPr>
                      <w:t>账面</w:t>
                    </w:r>
                    <w:r>
                      <w:t>余额</w:t>
                    </w:r>
                  </w:p>
                </w:tc>
              </w:sdtContent>
            </w:sdt>
          </w:tr>
          <w:tr w:rsidR="00F4426E" w14:paraId="6C5AC65D" w14:textId="77777777" w:rsidTr="007421B8">
            <w:trPr>
              <w:jc w:val="center"/>
            </w:trPr>
            <w:sdt>
              <w:sdtPr>
                <w:tag w:val="_PLD_e7e6a5399aea4d5c9e5e7d69deb45784"/>
                <w:id w:val="76477032"/>
                <w:lock w:val="sdtLocked"/>
              </w:sdtPr>
              <w:sdtContent>
                <w:tc>
                  <w:tcPr>
                    <w:tcW w:w="5000" w:type="pct"/>
                    <w:gridSpan w:val="2"/>
                    <w:shd w:val="clear" w:color="auto" w:fill="auto"/>
                  </w:tcPr>
                  <w:p w14:paraId="7BE070F8" w14:textId="77777777" w:rsidR="00F4426E" w:rsidRDefault="00F4426E">
                    <w:r>
                      <w:rPr>
                        <w:rFonts w:hint="eastAsia"/>
                      </w:rPr>
                      <w:t>1</w:t>
                    </w:r>
                    <w:r>
                      <w:t>年以内</w:t>
                    </w:r>
                  </w:p>
                </w:tc>
              </w:sdtContent>
            </w:sdt>
          </w:tr>
          <w:tr w:rsidR="00F4426E" w14:paraId="41E0E793" w14:textId="77777777" w:rsidTr="007421B8">
            <w:trPr>
              <w:jc w:val="center"/>
            </w:trPr>
            <w:sdt>
              <w:sdtPr>
                <w:tag w:val="_PLD_56f450290f844bc78a2cfb244e386bfb"/>
                <w:id w:val="-617599308"/>
                <w:lock w:val="sdtLocked"/>
              </w:sdtPr>
              <w:sdtContent>
                <w:tc>
                  <w:tcPr>
                    <w:tcW w:w="5000" w:type="pct"/>
                    <w:gridSpan w:val="2"/>
                    <w:shd w:val="clear" w:color="auto" w:fill="auto"/>
                  </w:tcPr>
                  <w:p w14:paraId="7178C9C1" w14:textId="77777777" w:rsidR="00F4426E" w:rsidRDefault="00F4426E">
                    <w:r>
                      <w:rPr>
                        <w:rFonts w:hint="eastAsia"/>
                      </w:rPr>
                      <w:t>其中：</w:t>
                    </w:r>
                    <w:r>
                      <w:t>1年以内分项</w:t>
                    </w:r>
                  </w:p>
                </w:tc>
              </w:sdtContent>
            </w:sdt>
          </w:tr>
          <w:sdt>
            <w:sdtPr>
              <w:alias w:val="一年以内其他应收款金额明细"/>
              <w:tag w:val="_GBC_860af2b8105d4e3eb381eb65866b7c4e"/>
              <w:id w:val="-204105909"/>
              <w:lock w:val="sdtLocked"/>
              <w:placeholder>
                <w:docPart w:val="905E77F04F8A415A9FAF0469C0209994"/>
              </w:placeholder>
            </w:sdtPr>
            <w:sdtContent>
              <w:tr w:rsidR="00F4426E" w14:paraId="4F61E9B6" w14:textId="77777777" w:rsidTr="00A22501">
                <w:trPr>
                  <w:jc w:val="center"/>
                </w:trPr>
                <w:tc>
                  <w:tcPr>
                    <w:tcW w:w="2984" w:type="pct"/>
                    <w:shd w:val="clear" w:color="auto" w:fill="auto"/>
                  </w:tcPr>
                  <w:p w14:paraId="6C20D2FC" w14:textId="77777777" w:rsidR="00F4426E" w:rsidRDefault="00F4426E">
                    <w:r>
                      <w:rPr>
                        <w:rFonts w:hint="eastAsia"/>
                      </w:rPr>
                      <w:t>1年以内</w:t>
                    </w:r>
                  </w:p>
                </w:tc>
                <w:tc>
                  <w:tcPr>
                    <w:tcW w:w="2016" w:type="pct"/>
                    <w:shd w:val="clear" w:color="auto" w:fill="auto"/>
                  </w:tcPr>
                  <w:p w14:paraId="424AEC8E" w14:textId="77777777" w:rsidR="00F4426E" w:rsidRDefault="00F4426E">
                    <w:pPr>
                      <w:jc w:val="right"/>
                    </w:pPr>
                    <w:r>
                      <w:rPr>
                        <w:rFonts w:hint="eastAsia"/>
                      </w:rPr>
                      <w:t>463,102,933.38</w:t>
                    </w:r>
                  </w:p>
                </w:tc>
              </w:tr>
            </w:sdtContent>
          </w:sdt>
          <w:tr w:rsidR="00F4426E" w14:paraId="3282A16D" w14:textId="77777777" w:rsidTr="00A22501">
            <w:trPr>
              <w:jc w:val="center"/>
            </w:trPr>
            <w:sdt>
              <w:sdtPr>
                <w:tag w:val="_PLD_2003791af21f466bb07049d42fca0a81"/>
                <w:id w:val="1952049060"/>
                <w:lock w:val="sdtLocked"/>
              </w:sdtPr>
              <w:sdtContent>
                <w:tc>
                  <w:tcPr>
                    <w:tcW w:w="2984" w:type="pct"/>
                    <w:shd w:val="clear" w:color="auto" w:fill="auto"/>
                  </w:tcPr>
                  <w:p w14:paraId="2A7DC813" w14:textId="77777777" w:rsidR="00F4426E" w:rsidRDefault="00F4426E">
                    <w:r>
                      <w:rPr>
                        <w:rFonts w:hint="eastAsia"/>
                      </w:rPr>
                      <w:t>1年以内小计</w:t>
                    </w:r>
                  </w:p>
                </w:tc>
              </w:sdtContent>
            </w:sdt>
            <w:tc>
              <w:tcPr>
                <w:tcW w:w="2016" w:type="pct"/>
                <w:shd w:val="clear" w:color="auto" w:fill="auto"/>
              </w:tcPr>
              <w:p w14:paraId="36714576" w14:textId="77777777" w:rsidR="00F4426E" w:rsidRDefault="00F4426E">
                <w:pPr>
                  <w:jc w:val="right"/>
                </w:pPr>
                <w:r>
                  <w:rPr>
                    <w:rFonts w:hint="eastAsia"/>
                  </w:rPr>
                  <w:t>463,102,933.38</w:t>
                </w:r>
              </w:p>
            </w:tc>
          </w:tr>
          <w:tr w:rsidR="00F4426E" w14:paraId="5AB2E905" w14:textId="77777777" w:rsidTr="00A22501">
            <w:trPr>
              <w:jc w:val="center"/>
            </w:trPr>
            <w:sdt>
              <w:sdtPr>
                <w:tag w:val="_PLD_95c5c36c109842ad8ca939ca66051b89"/>
                <w:id w:val="-453242087"/>
                <w:lock w:val="sdtLocked"/>
              </w:sdtPr>
              <w:sdtContent>
                <w:tc>
                  <w:tcPr>
                    <w:tcW w:w="2984" w:type="pct"/>
                    <w:shd w:val="clear" w:color="auto" w:fill="auto"/>
                  </w:tcPr>
                  <w:p w14:paraId="5877991B" w14:textId="77777777" w:rsidR="00F4426E" w:rsidRDefault="00F4426E">
                    <w:r>
                      <w:rPr>
                        <w:rFonts w:hint="eastAsia"/>
                      </w:rPr>
                      <w:t>1</w:t>
                    </w:r>
                    <w:r>
                      <w:t>至</w:t>
                    </w:r>
                    <w:r>
                      <w:rPr>
                        <w:rFonts w:hint="eastAsia"/>
                      </w:rPr>
                      <w:t>2</w:t>
                    </w:r>
                    <w:r>
                      <w:t>年</w:t>
                    </w:r>
                  </w:p>
                </w:tc>
              </w:sdtContent>
            </w:sdt>
            <w:tc>
              <w:tcPr>
                <w:tcW w:w="2016" w:type="pct"/>
                <w:shd w:val="clear" w:color="auto" w:fill="auto"/>
              </w:tcPr>
              <w:p w14:paraId="7F3977B9" w14:textId="77777777" w:rsidR="00F4426E" w:rsidRDefault="00F4426E">
                <w:pPr>
                  <w:jc w:val="right"/>
                </w:pPr>
                <w:r>
                  <w:rPr>
                    <w:rFonts w:hint="eastAsia"/>
                  </w:rPr>
                  <w:t>1,818,000.00</w:t>
                </w:r>
              </w:p>
            </w:tc>
          </w:tr>
          <w:tr w:rsidR="00F4426E" w14:paraId="421FD4B9" w14:textId="77777777" w:rsidTr="00A22501">
            <w:trPr>
              <w:jc w:val="center"/>
            </w:trPr>
            <w:sdt>
              <w:sdtPr>
                <w:tag w:val="_PLD_95bded3dfef44f398326fefdfdfa13a1"/>
                <w:id w:val="6412132"/>
                <w:lock w:val="sdtLocked"/>
              </w:sdtPr>
              <w:sdtContent>
                <w:tc>
                  <w:tcPr>
                    <w:tcW w:w="2984" w:type="pct"/>
                    <w:shd w:val="clear" w:color="auto" w:fill="auto"/>
                  </w:tcPr>
                  <w:p w14:paraId="1CA2458D" w14:textId="77777777" w:rsidR="00F4426E" w:rsidRDefault="00F4426E">
                    <w:r>
                      <w:rPr>
                        <w:rFonts w:hint="eastAsia"/>
                      </w:rPr>
                      <w:t>2</w:t>
                    </w:r>
                    <w:r>
                      <w:t>至</w:t>
                    </w:r>
                    <w:r>
                      <w:rPr>
                        <w:rFonts w:hint="eastAsia"/>
                      </w:rPr>
                      <w:t>3</w:t>
                    </w:r>
                    <w:r>
                      <w:t>年</w:t>
                    </w:r>
                  </w:p>
                </w:tc>
              </w:sdtContent>
            </w:sdt>
            <w:tc>
              <w:tcPr>
                <w:tcW w:w="2016" w:type="pct"/>
                <w:shd w:val="clear" w:color="auto" w:fill="auto"/>
              </w:tcPr>
              <w:p w14:paraId="1852F8CF" w14:textId="77777777" w:rsidR="00F4426E" w:rsidRDefault="00F4426E">
                <w:pPr>
                  <w:jc w:val="right"/>
                </w:pPr>
                <w:r>
                  <w:rPr>
                    <w:rFonts w:hint="eastAsia"/>
                  </w:rPr>
                  <w:t>3,586,242.80</w:t>
                </w:r>
              </w:p>
            </w:tc>
          </w:tr>
          <w:tr w:rsidR="00F4426E" w14:paraId="488361EE" w14:textId="77777777" w:rsidTr="00A22501">
            <w:trPr>
              <w:jc w:val="center"/>
            </w:trPr>
            <w:sdt>
              <w:sdtPr>
                <w:tag w:val="_PLD_8e60c19da192420eac3e17635db6643f"/>
                <w:id w:val="-1984918184"/>
                <w:lock w:val="sdtLocked"/>
              </w:sdtPr>
              <w:sdtContent>
                <w:tc>
                  <w:tcPr>
                    <w:tcW w:w="2984" w:type="pct"/>
                    <w:shd w:val="clear" w:color="auto" w:fill="auto"/>
                  </w:tcPr>
                  <w:p w14:paraId="5A308789" w14:textId="77777777" w:rsidR="00F4426E" w:rsidRDefault="00F4426E">
                    <w:r>
                      <w:rPr>
                        <w:rFonts w:hint="eastAsia"/>
                      </w:rPr>
                      <w:t>3</w:t>
                    </w:r>
                    <w:r>
                      <w:t>年以上</w:t>
                    </w:r>
                  </w:p>
                </w:tc>
              </w:sdtContent>
            </w:sdt>
            <w:tc>
              <w:tcPr>
                <w:tcW w:w="2016" w:type="pct"/>
                <w:shd w:val="clear" w:color="auto" w:fill="auto"/>
              </w:tcPr>
              <w:p w14:paraId="12CC73CE" w14:textId="77777777" w:rsidR="00F4426E" w:rsidRDefault="00F4426E">
                <w:pPr>
                  <w:jc w:val="right"/>
                </w:pPr>
                <w:r>
                  <w:rPr>
                    <w:rFonts w:hint="eastAsia"/>
                  </w:rPr>
                  <w:t>19,214,650.00</w:t>
                </w:r>
              </w:p>
            </w:tc>
          </w:tr>
          <w:tr w:rsidR="00F4426E" w14:paraId="36BC817B" w14:textId="77777777" w:rsidTr="00A22501">
            <w:trPr>
              <w:jc w:val="center"/>
            </w:trPr>
            <w:sdt>
              <w:sdtPr>
                <w:tag w:val="_PLD_f2ed966c1e274f61b24a1143926bf921"/>
                <w:id w:val="-1065255196"/>
                <w:lock w:val="sdtLocked"/>
              </w:sdtPr>
              <w:sdtContent>
                <w:tc>
                  <w:tcPr>
                    <w:tcW w:w="2984" w:type="pct"/>
                    <w:shd w:val="clear" w:color="auto" w:fill="auto"/>
                  </w:tcPr>
                  <w:p w14:paraId="7350B4DC" w14:textId="77777777" w:rsidR="00F4426E" w:rsidRDefault="00F4426E">
                    <w:r>
                      <w:rPr>
                        <w:rFonts w:hint="eastAsia"/>
                      </w:rPr>
                      <w:t>3</w:t>
                    </w:r>
                    <w:r>
                      <w:t>至</w:t>
                    </w:r>
                    <w:r>
                      <w:rPr>
                        <w:rFonts w:hint="eastAsia"/>
                      </w:rPr>
                      <w:t>4</w:t>
                    </w:r>
                    <w:r>
                      <w:t>年</w:t>
                    </w:r>
                  </w:p>
                </w:tc>
              </w:sdtContent>
            </w:sdt>
            <w:tc>
              <w:tcPr>
                <w:tcW w:w="2016" w:type="pct"/>
                <w:shd w:val="clear" w:color="auto" w:fill="auto"/>
              </w:tcPr>
              <w:p w14:paraId="7A374E1C" w14:textId="77777777" w:rsidR="00F4426E" w:rsidRDefault="00F4426E">
                <w:pPr>
                  <w:jc w:val="right"/>
                </w:pPr>
              </w:p>
            </w:tc>
          </w:tr>
          <w:tr w:rsidR="00F4426E" w14:paraId="58607CDC" w14:textId="77777777" w:rsidTr="00A22501">
            <w:trPr>
              <w:jc w:val="center"/>
            </w:trPr>
            <w:sdt>
              <w:sdtPr>
                <w:tag w:val="_PLD_b619e0e2723e468294b0f0499cb87825"/>
                <w:id w:val="1519114568"/>
                <w:lock w:val="sdtLocked"/>
              </w:sdtPr>
              <w:sdtContent>
                <w:tc>
                  <w:tcPr>
                    <w:tcW w:w="2984" w:type="pct"/>
                    <w:shd w:val="clear" w:color="auto" w:fill="auto"/>
                  </w:tcPr>
                  <w:p w14:paraId="78C02884" w14:textId="77777777" w:rsidR="00F4426E" w:rsidRDefault="00F4426E">
                    <w:r>
                      <w:rPr>
                        <w:rFonts w:hint="eastAsia"/>
                      </w:rPr>
                      <w:t>4</w:t>
                    </w:r>
                    <w:r>
                      <w:t>至</w:t>
                    </w:r>
                    <w:r>
                      <w:rPr>
                        <w:rFonts w:hint="eastAsia"/>
                      </w:rPr>
                      <w:t>5</w:t>
                    </w:r>
                    <w:r>
                      <w:t>年</w:t>
                    </w:r>
                  </w:p>
                </w:tc>
              </w:sdtContent>
            </w:sdt>
            <w:tc>
              <w:tcPr>
                <w:tcW w:w="2016" w:type="pct"/>
                <w:shd w:val="clear" w:color="auto" w:fill="auto"/>
              </w:tcPr>
              <w:p w14:paraId="7EDF522D" w14:textId="77777777" w:rsidR="00F4426E" w:rsidRDefault="00F4426E">
                <w:pPr>
                  <w:jc w:val="right"/>
                </w:pPr>
              </w:p>
            </w:tc>
          </w:tr>
          <w:tr w:rsidR="00F4426E" w14:paraId="0EBA989E" w14:textId="77777777" w:rsidTr="00A22501">
            <w:trPr>
              <w:jc w:val="center"/>
            </w:trPr>
            <w:sdt>
              <w:sdtPr>
                <w:tag w:val="_PLD_ba74cee717434a10956280b38ade6234"/>
                <w:id w:val="-3367384"/>
                <w:lock w:val="sdtLocked"/>
              </w:sdtPr>
              <w:sdtContent>
                <w:tc>
                  <w:tcPr>
                    <w:tcW w:w="2984" w:type="pct"/>
                    <w:shd w:val="clear" w:color="auto" w:fill="auto"/>
                  </w:tcPr>
                  <w:p w14:paraId="08A2EF26" w14:textId="77777777" w:rsidR="00F4426E" w:rsidRDefault="00F4426E">
                    <w:r>
                      <w:rPr>
                        <w:rFonts w:hint="eastAsia"/>
                      </w:rPr>
                      <w:t>5</w:t>
                    </w:r>
                    <w:r>
                      <w:t>年以上</w:t>
                    </w:r>
                  </w:p>
                </w:tc>
              </w:sdtContent>
            </w:sdt>
            <w:tc>
              <w:tcPr>
                <w:tcW w:w="2016" w:type="pct"/>
                <w:shd w:val="clear" w:color="auto" w:fill="auto"/>
              </w:tcPr>
              <w:p w14:paraId="6DBD3581" w14:textId="77777777" w:rsidR="00F4426E" w:rsidRDefault="00F4426E">
                <w:pPr>
                  <w:jc w:val="right"/>
                </w:pPr>
              </w:p>
            </w:tc>
          </w:tr>
          <w:tr w:rsidR="00F4426E" w14:paraId="012C2BF3" w14:textId="77777777" w:rsidTr="00A22501">
            <w:trPr>
              <w:jc w:val="center"/>
            </w:trPr>
            <w:sdt>
              <w:sdtPr>
                <w:tag w:val="_PLD_b07c72d6667b4b8198e844363dff5967"/>
                <w:id w:val="-995490164"/>
                <w:lock w:val="sdtLocked"/>
              </w:sdtPr>
              <w:sdtContent>
                <w:tc>
                  <w:tcPr>
                    <w:tcW w:w="2984" w:type="pct"/>
                    <w:shd w:val="clear" w:color="auto" w:fill="auto"/>
                    <w:vAlign w:val="center"/>
                  </w:tcPr>
                  <w:p w14:paraId="583781BA" w14:textId="77777777" w:rsidR="00F4426E" w:rsidRDefault="00F4426E">
                    <w:pPr>
                      <w:jc w:val="center"/>
                    </w:pPr>
                    <w:r>
                      <w:t>合计</w:t>
                    </w:r>
                  </w:p>
                </w:tc>
              </w:sdtContent>
            </w:sdt>
            <w:tc>
              <w:tcPr>
                <w:tcW w:w="2016" w:type="pct"/>
                <w:shd w:val="clear" w:color="auto" w:fill="auto"/>
              </w:tcPr>
              <w:p w14:paraId="64789655" w14:textId="77777777" w:rsidR="00F4426E" w:rsidRDefault="00F4426E">
                <w:pPr>
                  <w:jc w:val="right"/>
                </w:pPr>
                <w:r>
                  <w:rPr>
                    <w:rFonts w:hint="eastAsia"/>
                  </w:rPr>
                  <w:t>487,721,826.18</w:t>
                </w:r>
              </w:p>
            </w:tc>
          </w:tr>
        </w:tbl>
        <w:p w14:paraId="576F5AF0" w14:textId="6348E373" w:rsidR="00B430B9" w:rsidRDefault="00000000"/>
      </w:sdtContent>
    </w:sdt>
    <w:bookmarkStart w:id="288" w:name="_Hlk10547648" w:displacedByCustomXml="next"/>
    <w:sdt>
      <w:sdtPr>
        <w:rPr>
          <w:rFonts w:ascii="宋体" w:hAnsi="宋体" w:cs="宋体" w:hint="eastAsia"/>
          <w:b w:val="0"/>
          <w:bCs/>
          <w:kern w:val="0"/>
          <w:szCs w:val="24"/>
        </w:rPr>
        <w:alias w:val="模块:其他应收款按款项性质分类情况"/>
        <w:tag w:val="_GBC_c9f7dc8489b74105a28800b5cfad23af"/>
        <w:id w:val="-303928557"/>
        <w:lock w:val="sdtLocked"/>
        <w:placeholder>
          <w:docPart w:val="GBC22222222222222222222222222222"/>
        </w:placeholder>
      </w:sdtPr>
      <w:sdtEndPr>
        <w:rPr>
          <w:rFonts w:ascii="Cambria" w:hAnsi="Cambria" w:cs="Times New Roman"/>
          <w:b/>
          <w:bCs w:val="0"/>
          <w:kern w:val="2"/>
          <w:szCs w:val="28"/>
        </w:rPr>
      </w:sdtEndPr>
      <w:sdtContent>
        <w:p w14:paraId="7284CE8F" w14:textId="138AE799" w:rsidR="00F4426E" w:rsidRDefault="00F4426E">
          <w:pPr>
            <w:pStyle w:val="4"/>
            <w:numPr>
              <w:ilvl w:val="3"/>
              <w:numId w:val="27"/>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652447160"/>
            <w:lock w:val="sdtLocked"/>
          </w:sdtPr>
          <w:sdtContent>
            <w:p w14:paraId="6BF53DDB" w14:textId="77777777" w:rsidR="00F4426E" w:rsidRDefault="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3A52E8C7" w14:textId="77777777" w:rsidR="00F4426E" w:rsidRDefault="00F4426E">
          <w:pPr>
            <w:jc w:val="right"/>
          </w:pPr>
          <w:r>
            <w:rPr>
              <w:rFonts w:hint="eastAsia"/>
            </w:rPr>
            <w:t>单位：</w:t>
          </w:r>
          <w:sdt>
            <w:sdtPr>
              <w:rPr>
                <w:rFonts w:hint="eastAsia"/>
              </w:rPr>
              <w:alias w:val="单位：财务附注：母公司其他应收款按款项性质分类情况"/>
              <w:tag w:val="_GBC_cdfadb9bdd864b32a99df11dec001a83"/>
              <w:id w:val="-181177940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5725748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F4426E" w14:paraId="6F59E48A" w14:textId="77777777" w:rsidTr="0094106C">
            <w:sdt>
              <w:sdtPr>
                <w:tag w:val="_PLD_797d39f4d1fd488e93d36af61d0bebfd"/>
                <w:id w:val="149874942"/>
                <w:lock w:val="sdtLocked"/>
              </w:sdtPr>
              <w:sdtContent>
                <w:tc>
                  <w:tcPr>
                    <w:tcW w:w="1700" w:type="pct"/>
                    <w:shd w:val="clear" w:color="auto" w:fill="auto"/>
                    <w:vAlign w:val="center"/>
                  </w:tcPr>
                  <w:p w14:paraId="19B8FBA1" w14:textId="77777777" w:rsidR="00F4426E" w:rsidRDefault="00F4426E">
                    <w:pPr>
                      <w:jc w:val="center"/>
                    </w:pPr>
                    <w:r>
                      <w:rPr>
                        <w:rFonts w:hint="eastAsia"/>
                      </w:rPr>
                      <w:t>款项性质</w:t>
                    </w:r>
                  </w:p>
                </w:tc>
              </w:sdtContent>
            </w:sdt>
            <w:sdt>
              <w:sdtPr>
                <w:tag w:val="_PLD_7853db088d0a4b218482e741ebbac8e0"/>
                <w:id w:val="-907305974"/>
                <w:lock w:val="sdtLocked"/>
              </w:sdtPr>
              <w:sdtContent>
                <w:tc>
                  <w:tcPr>
                    <w:tcW w:w="1647" w:type="pct"/>
                    <w:shd w:val="clear" w:color="auto" w:fill="auto"/>
                    <w:vAlign w:val="center"/>
                  </w:tcPr>
                  <w:p w14:paraId="689A0117" w14:textId="77777777" w:rsidR="00F4426E" w:rsidRDefault="00F4426E">
                    <w:pPr>
                      <w:jc w:val="center"/>
                    </w:pPr>
                    <w:r>
                      <w:rPr>
                        <w:rFonts w:hint="eastAsia"/>
                      </w:rPr>
                      <w:t>期末账面余额</w:t>
                    </w:r>
                  </w:p>
                </w:tc>
              </w:sdtContent>
            </w:sdt>
            <w:sdt>
              <w:sdtPr>
                <w:tag w:val="_PLD_56ab744bffee4ad28664bdf9e16551e2"/>
                <w:id w:val="-2005576862"/>
                <w:lock w:val="sdtLocked"/>
              </w:sdtPr>
              <w:sdtContent>
                <w:tc>
                  <w:tcPr>
                    <w:tcW w:w="1653" w:type="pct"/>
                    <w:shd w:val="clear" w:color="auto" w:fill="auto"/>
                    <w:vAlign w:val="center"/>
                  </w:tcPr>
                  <w:p w14:paraId="7728B2A2" w14:textId="77777777" w:rsidR="00F4426E" w:rsidRDefault="00F4426E">
                    <w:pPr>
                      <w:jc w:val="center"/>
                    </w:pPr>
                    <w:r>
                      <w:rPr>
                        <w:rFonts w:hint="eastAsia"/>
                      </w:rPr>
                      <w:t>期初账面余额</w:t>
                    </w:r>
                  </w:p>
                </w:tc>
              </w:sdtContent>
            </w:sdt>
          </w:tr>
          <w:sdt>
            <w:sdtPr>
              <w:rPr>
                <w:rFonts w:hint="eastAsia"/>
              </w:rPr>
              <w:alias w:val="其他应收款按款项性质分类情况明细"/>
              <w:tag w:val="_GBC_2dbe9c87fcc94933b5e1adb6fa3a30df"/>
              <w:id w:val="644082867"/>
              <w:lock w:val="sdtLocked"/>
              <w:placeholder>
                <w:docPart w:val="5BA9B5A7D05A44C9B322B061A6B27D93"/>
              </w:placeholder>
            </w:sdtPr>
            <w:sdtContent>
              <w:tr w:rsidR="00F4426E" w14:paraId="4CD8A865" w14:textId="77777777" w:rsidTr="0094106C">
                <w:tc>
                  <w:tcPr>
                    <w:tcW w:w="1700" w:type="pct"/>
                    <w:shd w:val="clear" w:color="auto" w:fill="auto"/>
                  </w:tcPr>
                  <w:p w14:paraId="66A16D5A" w14:textId="77777777" w:rsidR="00F4426E" w:rsidRDefault="00F4426E">
                    <w:pPr>
                      <w:rPr>
                        <w:highlight w:val="yellow"/>
                      </w:rPr>
                    </w:pPr>
                    <w:r>
                      <w:rPr>
                        <w:rFonts w:hint="eastAsia"/>
                      </w:rPr>
                      <w:t>押金保证金</w:t>
                    </w:r>
                  </w:p>
                </w:tc>
                <w:tc>
                  <w:tcPr>
                    <w:tcW w:w="1647" w:type="pct"/>
                    <w:shd w:val="clear" w:color="auto" w:fill="auto"/>
                  </w:tcPr>
                  <w:p w14:paraId="59ED1333" w14:textId="77777777" w:rsidR="00F4426E" w:rsidRDefault="00F4426E">
                    <w:pPr>
                      <w:jc w:val="right"/>
                    </w:pPr>
                    <w:r>
                      <w:rPr>
                        <w:rFonts w:hint="eastAsia"/>
                      </w:rPr>
                      <w:t>1,878,300.00</w:t>
                    </w:r>
                  </w:p>
                </w:tc>
                <w:tc>
                  <w:tcPr>
                    <w:tcW w:w="1653" w:type="pct"/>
                    <w:shd w:val="clear" w:color="auto" w:fill="auto"/>
                  </w:tcPr>
                  <w:p w14:paraId="77066EE1" w14:textId="77777777" w:rsidR="00F4426E" w:rsidRDefault="00F4426E">
                    <w:pPr>
                      <w:jc w:val="right"/>
                    </w:pPr>
                    <w:r>
                      <w:rPr>
                        <w:rFonts w:hint="eastAsia"/>
                      </w:rPr>
                      <w:t>1,818,300.00</w:t>
                    </w:r>
                  </w:p>
                </w:tc>
              </w:tr>
            </w:sdtContent>
          </w:sdt>
          <w:sdt>
            <w:sdtPr>
              <w:rPr>
                <w:rFonts w:hint="eastAsia"/>
              </w:rPr>
              <w:alias w:val="其他应收款按款项性质分类情况明细"/>
              <w:tag w:val="_GBC_2dbe9c87fcc94933b5e1adb6fa3a30df"/>
              <w:id w:val="118039668"/>
              <w:lock w:val="sdtLocked"/>
              <w:placeholder>
                <w:docPart w:val="5BA9B5A7D05A44C9B322B061A6B27D93"/>
              </w:placeholder>
            </w:sdtPr>
            <w:sdtContent>
              <w:tr w:rsidR="00F4426E" w14:paraId="72A45659" w14:textId="77777777" w:rsidTr="0094106C">
                <w:tc>
                  <w:tcPr>
                    <w:tcW w:w="1700" w:type="pct"/>
                    <w:shd w:val="clear" w:color="auto" w:fill="auto"/>
                  </w:tcPr>
                  <w:p w14:paraId="2EC111DE" w14:textId="77777777" w:rsidR="00F4426E" w:rsidRDefault="00F4426E">
                    <w:pPr>
                      <w:rPr>
                        <w:highlight w:val="yellow"/>
                      </w:rPr>
                    </w:pPr>
                    <w:r>
                      <w:rPr>
                        <w:rFonts w:hint="eastAsia"/>
                      </w:rPr>
                      <w:t>暂借款</w:t>
                    </w:r>
                  </w:p>
                </w:tc>
                <w:tc>
                  <w:tcPr>
                    <w:tcW w:w="1647" w:type="pct"/>
                    <w:shd w:val="clear" w:color="auto" w:fill="auto"/>
                  </w:tcPr>
                  <w:p w14:paraId="3FD7500F" w14:textId="77777777" w:rsidR="00F4426E" w:rsidRDefault="00F4426E">
                    <w:pPr>
                      <w:jc w:val="right"/>
                    </w:pPr>
                    <w:r>
                      <w:rPr>
                        <w:rFonts w:hint="eastAsia"/>
                      </w:rPr>
                      <w:t>485,606,078.18</w:t>
                    </w:r>
                  </w:p>
                </w:tc>
                <w:tc>
                  <w:tcPr>
                    <w:tcW w:w="1653" w:type="pct"/>
                    <w:shd w:val="clear" w:color="auto" w:fill="auto"/>
                  </w:tcPr>
                  <w:p w14:paraId="42272431" w14:textId="77777777" w:rsidR="00F4426E" w:rsidRDefault="00F4426E">
                    <w:pPr>
                      <w:jc w:val="right"/>
                    </w:pPr>
                    <w:r>
                      <w:rPr>
                        <w:rFonts w:hint="eastAsia"/>
                      </w:rPr>
                      <w:t>263,403,086.80</w:t>
                    </w:r>
                  </w:p>
                </w:tc>
              </w:tr>
            </w:sdtContent>
          </w:sdt>
          <w:sdt>
            <w:sdtPr>
              <w:rPr>
                <w:rFonts w:hint="eastAsia"/>
              </w:rPr>
              <w:alias w:val="其他应收款按款项性质分类情况明细"/>
              <w:tag w:val="_GBC_2dbe9c87fcc94933b5e1adb6fa3a30df"/>
              <w:id w:val="-742248699"/>
              <w:lock w:val="sdtLocked"/>
              <w:placeholder>
                <w:docPart w:val="5BA9B5A7D05A44C9B322B061A6B27D93"/>
              </w:placeholder>
            </w:sdtPr>
            <w:sdtContent>
              <w:tr w:rsidR="00F4426E" w14:paraId="6B582AC3" w14:textId="77777777" w:rsidTr="0094106C">
                <w:tc>
                  <w:tcPr>
                    <w:tcW w:w="1700" w:type="pct"/>
                    <w:shd w:val="clear" w:color="auto" w:fill="auto"/>
                  </w:tcPr>
                  <w:p w14:paraId="2591796A" w14:textId="77777777" w:rsidR="00F4426E" w:rsidRDefault="00F4426E">
                    <w:pPr>
                      <w:rPr>
                        <w:highlight w:val="yellow"/>
                      </w:rPr>
                    </w:pPr>
                    <w:r>
                      <w:rPr>
                        <w:rFonts w:hint="eastAsia"/>
                      </w:rPr>
                      <w:t>其他</w:t>
                    </w:r>
                  </w:p>
                </w:tc>
                <w:tc>
                  <w:tcPr>
                    <w:tcW w:w="1647" w:type="pct"/>
                    <w:shd w:val="clear" w:color="auto" w:fill="auto"/>
                  </w:tcPr>
                  <w:p w14:paraId="58EB8C55" w14:textId="77777777" w:rsidR="00F4426E" w:rsidRDefault="00F4426E">
                    <w:pPr>
                      <w:jc w:val="right"/>
                    </w:pPr>
                    <w:r>
                      <w:rPr>
                        <w:rFonts w:hint="eastAsia"/>
                      </w:rPr>
                      <w:t>237,448.00</w:t>
                    </w:r>
                  </w:p>
                </w:tc>
                <w:tc>
                  <w:tcPr>
                    <w:tcW w:w="1653" w:type="pct"/>
                    <w:shd w:val="clear" w:color="auto" w:fill="auto"/>
                  </w:tcPr>
                  <w:p w14:paraId="5F7374E4" w14:textId="77777777" w:rsidR="00F4426E" w:rsidRDefault="00F4426E">
                    <w:pPr>
                      <w:jc w:val="right"/>
                    </w:pPr>
                    <w:r>
                      <w:rPr>
                        <w:rFonts w:hint="eastAsia"/>
                      </w:rPr>
                      <w:t>214,685.00</w:t>
                    </w:r>
                  </w:p>
                </w:tc>
              </w:tr>
            </w:sdtContent>
          </w:sdt>
          <w:tr w:rsidR="00F4426E" w14:paraId="44AEB191" w14:textId="77777777" w:rsidTr="0094106C">
            <w:sdt>
              <w:sdtPr>
                <w:tag w:val="_PLD_2c3163c0b1c149f7a6fc1dfe5449335d"/>
                <w:id w:val="441041168"/>
                <w:lock w:val="sdtLocked"/>
              </w:sdtPr>
              <w:sdtContent>
                <w:tc>
                  <w:tcPr>
                    <w:tcW w:w="1700" w:type="pct"/>
                    <w:shd w:val="clear" w:color="auto" w:fill="auto"/>
                  </w:tcPr>
                  <w:p w14:paraId="306D762C" w14:textId="77777777" w:rsidR="00F4426E" w:rsidRDefault="00F4426E">
                    <w:pPr>
                      <w:jc w:val="center"/>
                    </w:pPr>
                    <w:r>
                      <w:t>合计</w:t>
                    </w:r>
                  </w:p>
                </w:tc>
              </w:sdtContent>
            </w:sdt>
            <w:tc>
              <w:tcPr>
                <w:tcW w:w="1647" w:type="pct"/>
                <w:shd w:val="clear" w:color="auto" w:fill="auto"/>
                <w:vAlign w:val="center"/>
              </w:tcPr>
              <w:p w14:paraId="725B4F39" w14:textId="77777777" w:rsidR="00F4426E" w:rsidRDefault="00F4426E">
                <w:pPr>
                  <w:jc w:val="right"/>
                </w:pPr>
                <w:r>
                  <w:rPr>
                    <w:rFonts w:hint="eastAsia"/>
                  </w:rPr>
                  <w:t>487,721,826.18</w:t>
                </w:r>
              </w:p>
            </w:tc>
            <w:tc>
              <w:tcPr>
                <w:tcW w:w="1653" w:type="pct"/>
                <w:shd w:val="clear" w:color="auto" w:fill="auto"/>
                <w:vAlign w:val="center"/>
              </w:tcPr>
              <w:p w14:paraId="33FB245C" w14:textId="77777777" w:rsidR="00F4426E" w:rsidRDefault="00F4426E">
                <w:pPr>
                  <w:jc w:val="right"/>
                </w:pPr>
                <w:r>
                  <w:rPr>
                    <w:rFonts w:hint="eastAsia"/>
                  </w:rPr>
                  <w:t>265,436,071.80</w:t>
                </w:r>
              </w:p>
            </w:tc>
          </w:tr>
        </w:tbl>
        <w:p w14:paraId="7CDEE0D6" w14:textId="5D93D6D4" w:rsidR="00F4426E" w:rsidRDefault="00000000"/>
      </w:sdtContent>
    </w:sdt>
    <w:bookmarkEnd w:id="288" w:displacedByCustomXml="next"/>
    <w:bookmarkStart w:id="289" w:name="_Hlk10547765" w:displacedByCustomXml="next"/>
    <w:sdt>
      <w:sdtPr>
        <w:rPr>
          <w:rFonts w:ascii="宋体" w:hAnsi="宋体" w:cs="宋体" w:hint="eastAsia"/>
          <w:b w:val="0"/>
          <w:bCs/>
          <w:kern w:val="0"/>
          <w:szCs w:val="21"/>
        </w:rPr>
        <w:alias w:val="模块:坏账准备计提情况"/>
        <w:tag w:val="_SEC_15d9e20371d54bec9233b27dd50b301d"/>
        <w:id w:val="1862472884"/>
        <w:lock w:val="sdtLocked"/>
        <w:placeholder>
          <w:docPart w:val="GBC22222222222222222222222222222"/>
        </w:placeholder>
      </w:sdtPr>
      <w:sdtEndPr>
        <w:rPr>
          <w:rFonts w:ascii="Cambria" w:hAnsi="Cambria" w:cs="Times New Roman"/>
          <w:b/>
          <w:bCs w:val="0"/>
          <w:kern w:val="2"/>
          <w:szCs w:val="28"/>
        </w:rPr>
      </w:sdtEndPr>
      <w:sdtContent>
        <w:p w14:paraId="4C7B3C72" w14:textId="77777777" w:rsidR="00F4426E" w:rsidRDefault="00F4426E">
          <w:pPr>
            <w:pStyle w:val="4"/>
            <w:numPr>
              <w:ilvl w:val="3"/>
              <w:numId w:val="27"/>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467483467"/>
            <w:lock w:val="sdtLocked"/>
          </w:sdtPr>
          <w:sdtContent>
            <w:p w14:paraId="2ECABD0E" w14:textId="77777777" w:rsidR="00F4426E" w:rsidRDefault="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32C37B2F" w14:textId="77777777" w:rsidR="00F4426E" w:rsidRDefault="00F4426E">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19816728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96758458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581"/>
            <w:gridCol w:w="1921"/>
            <w:gridCol w:w="1921"/>
            <w:gridCol w:w="1649"/>
          </w:tblGrid>
          <w:tr w:rsidR="00F4426E" w14:paraId="5352CEE4" w14:textId="77777777" w:rsidTr="0094106C">
            <w:sdt>
              <w:sdtPr>
                <w:rPr>
                  <w:rFonts w:ascii="宋体" w:eastAsia="宋体" w:hAnsi="宋体"/>
                </w:rPr>
                <w:tag w:val="_PLD_a620ef8c0fe0407b955c4f58530e0b21"/>
                <w:id w:val="-479919065"/>
                <w:lock w:val="sdtLocked"/>
              </w:sdtPr>
              <w:sdtContent>
                <w:tc>
                  <w:tcPr>
                    <w:tcW w:w="1001" w:type="pct"/>
                    <w:vMerge w:val="restart"/>
                    <w:vAlign w:val="center"/>
                  </w:tcPr>
                  <w:p w14:paraId="10597D4A" w14:textId="77777777" w:rsidR="00F4426E" w:rsidRDefault="00F442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2061162047"/>
                <w:lock w:val="sdtLocked"/>
              </w:sdtPr>
              <w:sdtContent>
                <w:tc>
                  <w:tcPr>
                    <w:tcW w:w="862" w:type="pct"/>
                    <w:vAlign w:val="center"/>
                  </w:tcPr>
                  <w:p w14:paraId="542830BC"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667369449"/>
                <w:lock w:val="sdtLocked"/>
              </w:sdtPr>
              <w:sdtContent>
                <w:tc>
                  <w:tcPr>
                    <w:tcW w:w="1097" w:type="pct"/>
                  </w:tcPr>
                  <w:p w14:paraId="24E2869F"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394778011"/>
                <w:lock w:val="sdtLocked"/>
              </w:sdtPr>
              <w:sdtContent>
                <w:tc>
                  <w:tcPr>
                    <w:tcW w:w="1097" w:type="pct"/>
                  </w:tcPr>
                  <w:p w14:paraId="215351F0"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254328358"/>
                <w:lock w:val="sdtLocked"/>
              </w:sdtPr>
              <w:sdtContent>
                <w:tc>
                  <w:tcPr>
                    <w:tcW w:w="943" w:type="pct"/>
                    <w:vMerge w:val="restart"/>
                    <w:vAlign w:val="center"/>
                  </w:tcPr>
                  <w:p w14:paraId="147B254E"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F4426E" w14:paraId="707B846E" w14:textId="77777777" w:rsidTr="0094106C">
            <w:tc>
              <w:tcPr>
                <w:tcW w:w="1001" w:type="pct"/>
                <w:vMerge/>
                <w:vAlign w:val="center"/>
              </w:tcPr>
              <w:p w14:paraId="2AD7EB74" w14:textId="77777777" w:rsidR="00F4426E" w:rsidRDefault="00F4426E">
                <w:pPr>
                  <w:jc w:val="center"/>
                  <w:rPr>
                    <w:color w:val="008000"/>
                  </w:rPr>
                </w:pPr>
              </w:p>
            </w:tc>
            <w:sdt>
              <w:sdtPr>
                <w:rPr>
                  <w:rFonts w:ascii="宋体" w:eastAsia="宋体" w:hAnsi="宋体"/>
                </w:rPr>
                <w:tag w:val="_PLD_506da2a2f1db4ead819aa958edd702e2"/>
                <w:id w:val="439575420"/>
                <w:lock w:val="sdtLocked"/>
              </w:sdtPr>
              <w:sdtContent>
                <w:tc>
                  <w:tcPr>
                    <w:tcW w:w="862" w:type="pct"/>
                    <w:vAlign w:val="center"/>
                  </w:tcPr>
                  <w:p w14:paraId="387086D3"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45440135"/>
                <w:lock w:val="sdtLocked"/>
              </w:sdtPr>
              <w:sdtContent>
                <w:tc>
                  <w:tcPr>
                    <w:tcW w:w="1097" w:type="pct"/>
                    <w:vAlign w:val="center"/>
                  </w:tcPr>
                  <w:p w14:paraId="4FF123A5"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276609947"/>
                <w:lock w:val="sdtLocked"/>
              </w:sdtPr>
              <w:sdtContent>
                <w:tc>
                  <w:tcPr>
                    <w:tcW w:w="1097" w:type="pct"/>
                    <w:vAlign w:val="center"/>
                  </w:tcPr>
                  <w:p w14:paraId="70F1465B" w14:textId="77777777" w:rsidR="00F4426E" w:rsidRDefault="00F4426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732513F5" w14:textId="77777777" w:rsidR="00F4426E" w:rsidRDefault="00F4426E">
                <w:pPr>
                  <w:jc w:val="center"/>
                  <w:rPr>
                    <w:color w:val="008000"/>
                  </w:rPr>
                </w:pPr>
              </w:p>
            </w:tc>
          </w:tr>
          <w:tr w:rsidR="00F4426E" w14:paraId="7121506E" w14:textId="77777777" w:rsidTr="0094106C">
            <w:sdt>
              <w:sdtPr>
                <w:rPr>
                  <w:rFonts w:ascii="宋体" w:eastAsia="宋体" w:hAnsi="宋体"/>
                </w:rPr>
                <w:tag w:val="_PLD_2304f8a656bf488e9c1b48987574a2b8"/>
                <w:id w:val="-1642567424"/>
                <w:lock w:val="sdtLocked"/>
              </w:sdtPr>
              <w:sdtContent>
                <w:tc>
                  <w:tcPr>
                    <w:tcW w:w="1001" w:type="pct"/>
                    <w:vAlign w:val="center"/>
                  </w:tcPr>
                  <w:p w14:paraId="4D94557D"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62" w:type="pct"/>
              </w:tcPr>
              <w:p w14:paraId="4EA07B0B" w14:textId="77777777" w:rsidR="00F4426E" w:rsidRDefault="00F4426E">
                <w:pPr>
                  <w:jc w:val="right"/>
                </w:pPr>
                <w:r>
                  <w:rPr>
                    <w:rFonts w:hint="eastAsia"/>
                  </w:rPr>
                  <w:t>12,040,858.95</w:t>
                </w:r>
              </w:p>
            </w:tc>
            <w:tc>
              <w:tcPr>
                <w:tcW w:w="1097" w:type="pct"/>
              </w:tcPr>
              <w:p w14:paraId="7D9D3EA4" w14:textId="77777777" w:rsidR="00F4426E" w:rsidRDefault="00F4426E">
                <w:pPr>
                  <w:jc w:val="right"/>
                </w:pPr>
                <w:r>
                  <w:rPr>
                    <w:rFonts w:hint="eastAsia"/>
                  </w:rPr>
                  <w:t>356,800.00</w:t>
                </w:r>
              </w:p>
            </w:tc>
            <w:tc>
              <w:tcPr>
                <w:tcW w:w="1097" w:type="pct"/>
              </w:tcPr>
              <w:p w14:paraId="14791E21" w14:textId="77777777" w:rsidR="00F4426E" w:rsidRDefault="00F4426E">
                <w:pPr>
                  <w:jc w:val="right"/>
                </w:pPr>
                <w:r>
                  <w:rPr>
                    <w:rFonts w:hint="eastAsia"/>
                  </w:rPr>
                  <w:t>1,074,573.56</w:t>
                </w:r>
              </w:p>
            </w:tc>
            <w:tc>
              <w:tcPr>
                <w:tcW w:w="943" w:type="pct"/>
              </w:tcPr>
              <w:p w14:paraId="058597E8" w14:textId="77777777" w:rsidR="00F4426E" w:rsidRDefault="00F4426E">
                <w:pPr>
                  <w:jc w:val="right"/>
                </w:pPr>
                <w:r>
                  <w:rPr>
                    <w:rFonts w:hint="eastAsia"/>
                  </w:rPr>
                  <w:t>13,472,232.51</w:t>
                </w:r>
              </w:p>
            </w:tc>
          </w:tr>
          <w:tr w:rsidR="00F4426E" w14:paraId="5DC9037F" w14:textId="77777777" w:rsidTr="0094106C">
            <w:sdt>
              <w:sdtPr>
                <w:rPr>
                  <w:rFonts w:ascii="宋体" w:eastAsia="宋体" w:hAnsi="宋体"/>
                </w:rPr>
                <w:tag w:val="_PLD_796e9b523fc242849d2f6df5b04e1b9e"/>
                <w:id w:val="-1909835953"/>
                <w:lock w:val="sdtLocked"/>
              </w:sdtPr>
              <w:sdtContent>
                <w:tc>
                  <w:tcPr>
                    <w:tcW w:w="1001" w:type="pct"/>
                    <w:vAlign w:val="center"/>
                  </w:tcPr>
                  <w:p w14:paraId="26179229"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w:t>
                    </w:r>
                    <w:r>
                      <w:rPr>
                        <w:rFonts w:ascii="宋体" w:eastAsia="宋体" w:hAnsi="宋体" w:cs="宋体" w:hint="eastAsia"/>
                        <w:sz w:val="21"/>
                        <w:szCs w:val="21"/>
                        <w:lang w:eastAsia="zh-CN"/>
                      </w:rPr>
                      <w:lastRenderedPageBreak/>
                      <w:t>额在本期</w:t>
                    </w:r>
                  </w:p>
                </w:tc>
              </w:sdtContent>
            </w:sdt>
            <w:tc>
              <w:tcPr>
                <w:tcW w:w="862" w:type="pct"/>
              </w:tcPr>
              <w:p w14:paraId="714EEEA8" w14:textId="77777777" w:rsidR="00F4426E" w:rsidRDefault="00F4426E">
                <w:pPr>
                  <w:jc w:val="right"/>
                </w:pPr>
              </w:p>
            </w:tc>
            <w:tc>
              <w:tcPr>
                <w:tcW w:w="1097" w:type="pct"/>
              </w:tcPr>
              <w:p w14:paraId="7C2692F9" w14:textId="77777777" w:rsidR="00F4426E" w:rsidRDefault="00F4426E">
                <w:pPr>
                  <w:jc w:val="right"/>
                </w:pPr>
              </w:p>
            </w:tc>
            <w:tc>
              <w:tcPr>
                <w:tcW w:w="1097" w:type="pct"/>
              </w:tcPr>
              <w:p w14:paraId="6EE142AE" w14:textId="77777777" w:rsidR="00F4426E" w:rsidRDefault="00F4426E">
                <w:pPr>
                  <w:jc w:val="right"/>
                </w:pPr>
              </w:p>
            </w:tc>
            <w:tc>
              <w:tcPr>
                <w:tcW w:w="943" w:type="pct"/>
              </w:tcPr>
              <w:p w14:paraId="52C80086" w14:textId="77777777" w:rsidR="00F4426E" w:rsidRDefault="00F4426E">
                <w:pPr>
                  <w:jc w:val="right"/>
                </w:pPr>
              </w:p>
            </w:tc>
          </w:tr>
          <w:tr w:rsidR="00F4426E" w14:paraId="1C098E7C" w14:textId="77777777" w:rsidTr="0094106C">
            <w:sdt>
              <w:sdtPr>
                <w:rPr>
                  <w:rFonts w:ascii="宋体" w:eastAsia="宋体" w:hAnsi="宋体"/>
                </w:rPr>
                <w:tag w:val="_PLD_aad55d025f3841e2bffcc3792a62e67f"/>
                <w:id w:val="502555994"/>
                <w:lock w:val="sdtLocked"/>
              </w:sdtPr>
              <w:sdtContent>
                <w:tc>
                  <w:tcPr>
                    <w:tcW w:w="1001" w:type="pct"/>
                    <w:vAlign w:val="center"/>
                  </w:tcPr>
                  <w:p w14:paraId="039811C8"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7BEED5AF" w14:textId="77777777" w:rsidR="00F4426E" w:rsidRDefault="00F4426E">
                <w:pPr>
                  <w:jc w:val="right"/>
                </w:pPr>
                <w:r>
                  <w:rPr>
                    <w:rFonts w:hint="eastAsia"/>
                  </w:rPr>
                  <w:t>-90,900.00</w:t>
                </w:r>
              </w:p>
            </w:tc>
            <w:tc>
              <w:tcPr>
                <w:tcW w:w="1097" w:type="pct"/>
                <w:vAlign w:val="center"/>
              </w:tcPr>
              <w:p w14:paraId="148884FA" w14:textId="77777777" w:rsidR="00F4426E" w:rsidRDefault="00F4426E">
                <w:pPr>
                  <w:jc w:val="right"/>
                </w:pPr>
                <w:r>
                  <w:rPr>
                    <w:rFonts w:hint="eastAsia"/>
                  </w:rPr>
                  <w:t>90,900.00</w:t>
                </w:r>
              </w:p>
            </w:tc>
            <w:tc>
              <w:tcPr>
                <w:tcW w:w="1097" w:type="pct"/>
              </w:tcPr>
              <w:p w14:paraId="54621B99" w14:textId="77777777" w:rsidR="00F4426E" w:rsidRDefault="00F4426E">
                <w:pPr>
                  <w:jc w:val="right"/>
                </w:pPr>
              </w:p>
            </w:tc>
            <w:tc>
              <w:tcPr>
                <w:tcW w:w="943" w:type="pct"/>
              </w:tcPr>
              <w:p w14:paraId="52C99FF0" w14:textId="77777777" w:rsidR="00F4426E" w:rsidRDefault="00F4426E">
                <w:pPr>
                  <w:jc w:val="right"/>
                </w:pPr>
              </w:p>
            </w:tc>
          </w:tr>
          <w:tr w:rsidR="00F4426E" w14:paraId="18ABA181" w14:textId="77777777" w:rsidTr="0094106C">
            <w:sdt>
              <w:sdtPr>
                <w:rPr>
                  <w:rFonts w:ascii="宋体" w:eastAsia="宋体" w:hAnsi="宋体"/>
                </w:rPr>
                <w:tag w:val="_PLD_d51399c00ed54bda86e4c2bd21c762c0"/>
                <w:id w:val="2082396904"/>
                <w:lock w:val="sdtLocked"/>
              </w:sdtPr>
              <w:sdtContent>
                <w:tc>
                  <w:tcPr>
                    <w:tcW w:w="1001" w:type="pct"/>
                    <w:vAlign w:val="center"/>
                  </w:tcPr>
                  <w:p w14:paraId="35ABEBC9"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14:paraId="1F815577" w14:textId="77777777" w:rsidR="00F4426E" w:rsidRDefault="00F4426E">
                <w:pPr>
                  <w:jc w:val="right"/>
                </w:pPr>
              </w:p>
            </w:tc>
            <w:tc>
              <w:tcPr>
                <w:tcW w:w="1097" w:type="pct"/>
                <w:vAlign w:val="center"/>
              </w:tcPr>
              <w:p w14:paraId="3FB868BC" w14:textId="77777777" w:rsidR="00F4426E" w:rsidRDefault="00F4426E">
                <w:pPr>
                  <w:jc w:val="right"/>
                </w:pPr>
                <w:r>
                  <w:rPr>
                    <w:rFonts w:hint="eastAsia"/>
                  </w:rPr>
                  <w:t>-183,624.28</w:t>
                </w:r>
              </w:p>
            </w:tc>
            <w:tc>
              <w:tcPr>
                <w:tcW w:w="1097" w:type="pct"/>
                <w:vAlign w:val="center"/>
              </w:tcPr>
              <w:p w14:paraId="2096B81C" w14:textId="77777777" w:rsidR="00F4426E" w:rsidRDefault="00F4426E">
                <w:pPr>
                  <w:jc w:val="right"/>
                </w:pPr>
                <w:r>
                  <w:rPr>
                    <w:rFonts w:hint="eastAsia"/>
                  </w:rPr>
                  <w:t>183,624.28</w:t>
                </w:r>
              </w:p>
            </w:tc>
            <w:tc>
              <w:tcPr>
                <w:tcW w:w="943" w:type="pct"/>
              </w:tcPr>
              <w:p w14:paraId="5121CC68" w14:textId="77777777" w:rsidR="00F4426E" w:rsidRDefault="00F4426E">
                <w:pPr>
                  <w:jc w:val="right"/>
                </w:pPr>
              </w:p>
            </w:tc>
          </w:tr>
          <w:tr w:rsidR="00F4426E" w14:paraId="174B07E1" w14:textId="77777777" w:rsidTr="0094106C">
            <w:sdt>
              <w:sdtPr>
                <w:rPr>
                  <w:rFonts w:ascii="宋体" w:eastAsia="宋体" w:hAnsi="宋体"/>
                </w:rPr>
                <w:tag w:val="_PLD_263f4e1c664a4834a814f0a366c8e919"/>
                <w:id w:val="1396709344"/>
                <w:lock w:val="sdtLocked"/>
              </w:sdtPr>
              <w:sdtContent>
                <w:tc>
                  <w:tcPr>
                    <w:tcW w:w="1001" w:type="pct"/>
                    <w:vAlign w:val="center"/>
                  </w:tcPr>
                  <w:p w14:paraId="0B5F7EAD"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14:paraId="698B57C9" w14:textId="77777777" w:rsidR="00F4426E" w:rsidRDefault="00F4426E">
                <w:pPr>
                  <w:jc w:val="right"/>
                </w:pPr>
              </w:p>
            </w:tc>
            <w:tc>
              <w:tcPr>
                <w:tcW w:w="1097" w:type="pct"/>
              </w:tcPr>
              <w:p w14:paraId="21B3A8EA" w14:textId="77777777" w:rsidR="00F4426E" w:rsidRDefault="00F4426E">
                <w:pPr>
                  <w:jc w:val="right"/>
                </w:pPr>
              </w:p>
            </w:tc>
            <w:tc>
              <w:tcPr>
                <w:tcW w:w="1097" w:type="pct"/>
              </w:tcPr>
              <w:p w14:paraId="0463EC42" w14:textId="77777777" w:rsidR="00F4426E" w:rsidRDefault="00F4426E">
                <w:pPr>
                  <w:jc w:val="right"/>
                </w:pPr>
              </w:p>
            </w:tc>
            <w:tc>
              <w:tcPr>
                <w:tcW w:w="943" w:type="pct"/>
              </w:tcPr>
              <w:p w14:paraId="086B4BE3" w14:textId="77777777" w:rsidR="00F4426E" w:rsidRDefault="00F4426E">
                <w:pPr>
                  <w:jc w:val="right"/>
                </w:pPr>
              </w:p>
            </w:tc>
          </w:tr>
          <w:tr w:rsidR="00F4426E" w14:paraId="5A4F98B0" w14:textId="77777777" w:rsidTr="0094106C">
            <w:sdt>
              <w:sdtPr>
                <w:rPr>
                  <w:rFonts w:ascii="宋体" w:eastAsia="宋体" w:hAnsi="宋体"/>
                </w:rPr>
                <w:tag w:val="_PLD_7103eee28f42440cb40df55e6701cb49"/>
                <w:id w:val="883912377"/>
                <w:lock w:val="sdtLocked"/>
              </w:sdtPr>
              <w:sdtContent>
                <w:tc>
                  <w:tcPr>
                    <w:tcW w:w="1001" w:type="pct"/>
                    <w:vAlign w:val="center"/>
                  </w:tcPr>
                  <w:p w14:paraId="3479EFFF"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14:paraId="44F8D863" w14:textId="77777777" w:rsidR="00F4426E" w:rsidRDefault="00F4426E">
                <w:pPr>
                  <w:jc w:val="right"/>
                </w:pPr>
              </w:p>
            </w:tc>
            <w:tc>
              <w:tcPr>
                <w:tcW w:w="1097" w:type="pct"/>
              </w:tcPr>
              <w:p w14:paraId="19922423" w14:textId="77777777" w:rsidR="00F4426E" w:rsidRDefault="00F4426E">
                <w:pPr>
                  <w:jc w:val="right"/>
                </w:pPr>
              </w:p>
            </w:tc>
            <w:tc>
              <w:tcPr>
                <w:tcW w:w="1097" w:type="pct"/>
              </w:tcPr>
              <w:p w14:paraId="168101D9" w14:textId="77777777" w:rsidR="00F4426E" w:rsidRDefault="00F4426E">
                <w:pPr>
                  <w:jc w:val="right"/>
                </w:pPr>
              </w:p>
            </w:tc>
            <w:tc>
              <w:tcPr>
                <w:tcW w:w="943" w:type="pct"/>
              </w:tcPr>
              <w:p w14:paraId="6E309EF9" w14:textId="77777777" w:rsidR="00F4426E" w:rsidRDefault="00F4426E">
                <w:pPr>
                  <w:jc w:val="right"/>
                </w:pPr>
              </w:p>
            </w:tc>
          </w:tr>
          <w:tr w:rsidR="00F4426E" w14:paraId="4BCC33DF" w14:textId="77777777" w:rsidTr="0094106C">
            <w:sdt>
              <w:sdtPr>
                <w:rPr>
                  <w:rFonts w:ascii="宋体" w:eastAsia="宋体" w:hAnsi="宋体"/>
                </w:rPr>
                <w:tag w:val="_PLD_bb1ed7ee4d284f95847b09a20e54710f"/>
                <w:id w:val="127982943"/>
                <w:lock w:val="sdtLocked"/>
              </w:sdtPr>
              <w:sdtContent>
                <w:tc>
                  <w:tcPr>
                    <w:tcW w:w="1001" w:type="pct"/>
                    <w:vAlign w:val="center"/>
                  </w:tcPr>
                  <w:p w14:paraId="3AA176DF"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5F5A282B" w14:textId="77777777" w:rsidR="00F4426E" w:rsidRDefault="00F4426E">
                <w:pPr>
                  <w:jc w:val="right"/>
                </w:pPr>
                <w:r>
                  <w:rPr>
                    <w:rFonts w:hint="eastAsia"/>
                  </w:rPr>
                  <w:t>12,330,187.72</w:t>
                </w:r>
              </w:p>
            </w:tc>
            <w:tc>
              <w:tcPr>
                <w:tcW w:w="1097" w:type="pct"/>
                <w:vAlign w:val="center"/>
              </w:tcPr>
              <w:p w14:paraId="20C3EDB0" w14:textId="77777777" w:rsidR="00F4426E" w:rsidRDefault="00F4426E">
                <w:pPr>
                  <w:jc w:val="right"/>
                </w:pPr>
                <w:r>
                  <w:rPr>
                    <w:rFonts w:hint="eastAsia"/>
                  </w:rPr>
                  <w:t>-82,275.72</w:t>
                </w:r>
              </w:p>
            </w:tc>
            <w:tc>
              <w:tcPr>
                <w:tcW w:w="1097" w:type="pct"/>
                <w:vAlign w:val="center"/>
              </w:tcPr>
              <w:p w14:paraId="17823A47" w14:textId="77777777" w:rsidR="00F4426E" w:rsidRDefault="00F4426E">
                <w:pPr>
                  <w:jc w:val="right"/>
                </w:pPr>
                <w:r>
                  <w:rPr>
                    <w:rFonts w:hint="eastAsia"/>
                  </w:rPr>
                  <w:t>-1,133,624.29</w:t>
                </w:r>
              </w:p>
            </w:tc>
            <w:tc>
              <w:tcPr>
                <w:tcW w:w="943" w:type="pct"/>
                <w:vAlign w:val="center"/>
              </w:tcPr>
              <w:p w14:paraId="7A027840" w14:textId="77777777" w:rsidR="00F4426E" w:rsidRDefault="00F4426E">
                <w:pPr>
                  <w:jc w:val="right"/>
                </w:pPr>
                <w:r>
                  <w:rPr>
                    <w:rFonts w:hint="eastAsia"/>
                  </w:rPr>
                  <w:t>11,114,287.71</w:t>
                </w:r>
              </w:p>
            </w:tc>
          </w:tr>
          <w:tr w:rsidR="00F4426E" w14:paraId="05C370E9" w14:textId="77777777" w:rsidTr="0094106C">
            <w:tc>
              <w:tcPr>
                <w:tcW w:w="1001" w:type="pct"/>
                <w:vAlign w:val="center"/>
              </w:tcPr>
              <w:sdt>
                <w:sdtPr>
                  <w:rPr>
                    <w:rFonts w:ascii="宋体" w:eastAsia="宋体" w:hAnsi="宋体" w:hint="eastAsia"/>
                    <w:sz w:val="21"/>
                    <w:szCs w:val="21"/>
                    <w:lang w:eastAsia="zh-CN"/>
                  </w:rPr>
                  <w:tag w:val="_PLD_4f4ae619a7e049d7a297497cfaf7c7a3"/>
                  <w:id w:val="-458341922"/>
                  <w:lock w:val="sdtLocked"/>
                </w:sdtPr>
                <w:sdtContent>
                  <w:p w14:paraId="73EEDF54" w14:textId="77777777" w:rsidR="00F4426E" w:rsidRDefault="00F4426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14:paraId="2DFA9A3E" w14:textId="77777777" w:rsidR="00F4426E" w:rsidRDefault="00F4426E">
                <w:pPr>
                  <w:jc w:val="right"/>
                </w:pPr>
              </w:p>
            </w:tc>
            <w:tc>
              <w:tcPr>
                <w:tcW w:w="1097" w:type="pct"/>
              </w:tcPr>
              <w:p w14:paraId="01FC18C4" w14:textId="77777777" w:rsidR="00F4426E" w:rsidRDefault="00F4426E">
                <w:pPr>
                  <w:jc w:val="right"/>
                </w:pPr>
              </w:p>
            </w:tc>
            <w:tc>
              <w:tcPr>
                <w:tcW w:w="1097" w:type="pct"/>
              </w:tcPr>
              <w:p w14:paraId="3F4EBB52" w14:textId="77777777" w:rsidR="00F4426E" w:rsidRDefault="00F4426E">
                <w:pPr>
                  <w:jc w:val="right"/>
                </w:pPr>
              </w:p>
            </w:tc>
            <w:tc>
              <w:tcPr>
                <w:tcW w:w="943" w:type="pct"/>
              </w:tcPr>
              <w:p w14:paraId="4A750166" w14:textId="77777777" w:rsidR="00F4426E" w:rsidRDefault="00F4426E">
                <w:pPr>
                  <w:jc w:val="right"/>
                </w:pPr>
              </w:p>
            </w:tc>
          </w:tr>
          <w:tr w:rsidR="00F4426E" w14:paraId="599776B7" w14:textId="77777777" w:rsidTr="0094106C">
            <w:sdt>
              <w:sdtPr>
                <w:rPr>
                  <w:rFonts w:ascii="宋体" w:eastAsia="宋体" w:hAnsi="宋体"/>
                </w:rPr>
                <w:tag w:val="_PLD_f623f4998cf8469785fccf1dc23e23f4"/>
                <w:id w:val="1004868230"/>
                <w:lock w:val="sdtLocked"/>
              </w:sdtPr>
              <w:sdtContent>
                <w:tc>
                  <w:tcPr>
                    <w:tcW w:w="1001" w:type="pct"/>
                    <w:vAlign w:val="center"/>
                  </w:tcPr>
                  <w:p w14:paraId="35CF5FBB"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14:paraId="6F984E8A" w14:textId="77777777" w:rsidR="00F4426E" w:rsidRDefault="00F4426E">
                <w:pPr>
                  <w:jc w:val="right"/>
                </w:pPr>
              </w:p>
            </w:tc>
            <w:tc>
              <w:tcPr>
                <w:tcW w:w="1097" w:type="pct"/>
              </w:tcPr>
              <w:p w14:paraId="4109FA85" w14:textId="77777777" w:rsidR="00F4426E" w:rsidRDefault="00F4426E">
                <w:pPr>
                  <w:jc w:val="right"/>
                </w:pPr>
              </w:p>
            </w:tc>
            <w:tc>
              <w:tcPr>
                <w:tcW w:w="1097" w:type="pct"/>
              </w:tcPr>
              <w:p w14:paraId="36DC99DB" w14:textId="77777777" w:rsidR="00F4426E" w:rsidRDefault="00F4426E">
                <w:pPr>
                  <w:jc w:val="right"/>
                </w:pPr>
              </w:p>
            </w:tc>
            <w:tc>
              <w:tcPr>
                <w:tcW w:w="943" w:type="pct"/>
              </w:tcPr>
              <w:p w14:paraId="480742B8" w14:textId="77777777" w:rsidR="00F4426E" w:rsidRDefault="00F4426E">
                <w:pPr>
                  <w:jc w:val="right"/>
                </w:pPr>
              </w:p>
            </w:tc>
          </w:tr>
          <w:tr w:rsidR="00F4426E" w14:paraId="1F50C043" w14:textId="77777777" w:rsidTr="0094106C">
            <w:tc>
              <w:tcPr>
                <w:tcW w:w="1001" w:type="pct"/>
                <w:vAlign w:val="center"/>
              </w:tcPr>
              <w:sdt>
                <w:sdtPr>
                  <w:rPr>
                    <w:rFonts w:ascii="宋体" w:eastAsia="宋体" w:hAnsi="宋体" w:hint="eastAsia"/>
                    <w:sz w:val="21"/>
                    <w:szCs w:val="21"/>
                    <w:lang w:eastAsia="zh-CN"/>
                  </w:rPr>
                  <w:tag w:val="_PLD_7d1faf2fb9f748e597402d52d41da0c3"/>
                  <w:id w:val="-518549066"/>
                  <w:lock w:val="sdtLocked"/>
                </w:sdtPr>
                <w:sdtContent>
                  <w:p w14:paraId="22B23D93" w14:textId="77777777" w:rsidR="00F4426E" w:rsidRDefault="00F4426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14:paraId="2AF0E3E1" w14:textId="77777777" w:rsidR="00F4426E" w:rsidRDefault="00F4426E">
                <w:pPr>
                  <w:jc w:val="right"/>
                </w:pPr>
              </w:p>
            </w:tc>
            <w:tc>
              <w:tcPr>
                <w:tcW w:w="1097" w:type="pct"/>
              </w:tcPr>
              <w:p w14:paraId="76630068" w14:textId="77777777" w:rsidR="00F4426E" w:rsidRDefault="00F4426E">
                <w:pPr>
                  <w:jc w:val="right"/>
                </w:pPr>
              </w:p>
            </w:tc>
            <w:tc>
              <w:tcPr>
                <w:tcW w:w="1097" w:type="pct"/>
              </w:tcPr>
              <w:p w14:paraId="4F139589" w14:textId="77777777" w:rsidR="00F4426E" w:rsidRDefault="00F4426E">
                <w:pPr>
                  <w:jc w:val="right"/>
                </w:pPr>
              </w:p>
            </w:tc>
            <w:tc>
              <w:tcPr>
                <w:tcW w:w="943" w:type="pct"/>
              </w:tcPr>
              <w:p w14:paraId="3D5C7712" w14:textId="77777777" w:rsidR="00F4426E" w:rsidRDefault="00F4426E">
                <w:pPr>
                  <w:jc w:val="right"/>
                </w:pPr>
              </w:p>
            </w:tc>
          </w:tr>
          <w:tr w:rsidR="00F4426E" w14:paraId="17FFA287" w14:textId="77777777" w:rsidTr="0094106C">
            <w:sdt>
              <w:sdtPr>
                <w:rPr>
                  <w:rFonts w:ascii="宋体" w:eastAsia="宋体" w:hAnsi="宋体"/>
                </w:rPr>
                <w:tag w:val="_PLD_fd84f390e6184019aab02c9d3845e31d"/>
                <w:id w:val="1414512694"/>
                <w:lock w:val="sdtLocked"/>
              </w:sdtPr>
              <w:sdtContent>
                <w:tc>
                  <w:tcPr>
                    <w:tcW w:w="1001" w:type="pct"/>
                    <w:vAlign w:val="center"/>
                  </w:tcPr>
                  <w:p w14:paraId="77EC9231" w14:textId="77777777" w:rsidR="00F4426E" w:rsidRDefault="00F442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14:paraId="49B1696C" w14:textId="77777777" w:rsidR="00F4426E" w:rsidRDefault="00F4426E">
                <w:pPr>
                  <w:jc w:val="right"/>
                </w:pPr>
              </w:p>
            </w:tc>
            <w:tc>
              <w:tcPr>
                <w:tcW w:w="1097" w:type="pct"/>
              </w:tcPr>
              <w:p w14:paraId="36262562" w14:textId="77777777" w:rsidR="00F4426E" w:rsidRDefault="00F4426E">
                <w:pPr>
                  <w:jc w:val="right"/>
                </w:pPr>
              </w:p>
            </w:tc>
            <w:tc>
              <w:tcPr>
                <w:tcW w:w="1097" w:type="pct"/>
              </w:tcPr>
              <w:p w14:paraId="7074EF93" w14:textId="77777777" w:rsidR="00F4426E" w:rsidRDefault="00F4426E">
                <w:pPr>
                  <w:jc w:val="right"/>
                </w:pPr>
              </w:p>
            </w:tc>
            <w:tc>
              <w:tcPr>
                <w:tcW w:w="943" w:type="pct"/>
              </w:tcPr>
              <w:p w14:paraId="5117C579" w14:textId="77777777" w:rsidR="00F4426E" w:rsidRDefault="00F4426E">
                <w:pPr>
                  <w:jc w:val="right"/>
                </w:pPr>
              </w:p>
            </w:tc>
          </w:tr>
          <w:tr w:rsidR="00F4426E" w14:paraId="49AB34F6" w14:textId="77777777" w:rsidTr="0094106C">
            <w:sdt>
              <w:sdtPr>
                <w:rPr>
                  <w:rFonts w:ascii="宋体" w:eastAsia="宋体" w:hAnsi="宋体"/>
                </w:rPr>
                <w:tag w:val="_PLD_04cab04851ab496e8220fc8c946b10a5"/>
                <w:id w:val="1284468670"/>
                <w:lock w:val="sdtLocked"/>
              </w:sdtPr>
              <w:sdtContent>
                <w:tc>
                  <w:tcPr>
                    <w:tcW w:w="1001" w:type="pct"/>
                    <w:vAlign w:val="center"/>
                  </w:tcPr>
                  <w:p w14:paraId="450ADA47" w14:textId="77777777" w:rsidR="00F4426E" w:rsidRDefault="00F4426E">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62" w:type="pct"/>
                <w:vAlign w:val="center"/>
              </w:tcPr>
              <w:p w14:paraId="4C64A956" w14:textId="77777777" w:rsidR="00F4426E" w:rsidRDefault="00F4426E">
                <w:pPr>
                  <w:jc w:val="right"/>
                </w:pPr>
                <w:r>
                  <w:rPr>
                    <w:rFonts w:hint="eastAsia"/>
                  </w:rPr>
                  <w:t>24,280,146.67</w:t>
                </w:r>
              </w:p>
            </w:tc>
            <w:tc>
              <w:tcPr>
                <w:tcW w:w="1097" w:type="pct"/>
                <w:vAlign w:val="center"/>
              </w:tcPr>
              <w:p w14:paraId="4CC13663" w14:textId="77777777" w:rsidR="00F4426E" w:rsidRDefault="00F4426E">
                <w:pPr>
                  <w:jc w:val="right"/>
                </w:pPr>
                <w:r>
                  <w:rPr>
                    <w:rFonts w:hint="eastAsia"/>
                  </w:rPr>
                  <w:t>181,800.00</w:t>
                </w:r>
              </w:p>
            </w:tc>
            <w:tc>
              <w:tcPr>
                <w:tcW w:w="1097" w:type="pct"/>
                <w:vAlign w:val="center"/>
              </w:tcPr>
              <w:p w14:paraId="2B504E41" w14:textId="77777777" w:rsidR="00F4426E" w:rsidRDefault="00F4426E">
                <w:pPr>
                  <w:jc w:val="right"/>
                </w:pPr>
                <w:r>
                  <w:rPr>
                    <w:rFonts w:hint="eastAsia"/>
                  </w:rPr>
                  <w:t>124,573.55</w:t>
                </w:r>
              </w:p>
            </w:tc>
            <w:tc>
              <w:tcPr>
                <w:tcW w:w="943" w:type="pct"/>
                <w:vAlign w:val="center"/>
              </w:tcPr>
              <w:p w14:paraId="42D6E8BB" w14:textId="77777777" w:rsidR="00F4426E" w:rsidRDefault="00F4426E">
                <w:pPr>
                  <w:jc w:val="right"/>
                </w:pPr>
                <w:r>
                  <w:rPr>
                    <w:rFonts w:hint="eastAsia"/>
                  </w:rPr>
                  <w:t>24,586,520.22</w:t>
                </w:r>
              </w:p>
            </w:tc>
          </w:tr>
        </w:tbl>
        <w:p w14:paraId="481B91D7" w14:textId="77777777" w:rsidR="00F4426E" w:rsidRDefault="00F4426E"/>
        <w:p w14:paraId="64B6C217" w14:textId="77777777" w:rsidR="00F4426E" w:rsidRDefault="00F4426E">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353229564"/>
            <w:lock w:val="sdtLocked"/>
          </w:sdtPr>
          <w:sdtContent>
            <w:p w14:paraId="1C64824B" w14:textId="32B78CD2" w:rsidR="00F4426E" w:rsidRDefault="00F4426E" w:rsidP="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56E72ED8" w14:textId="77777777" w:rsidR="00F4426E" w:rsidRDefault="00F4426E"/>
        <w:p w14:paraId="7DFCE5C3" w14:textId="77777777" w:rsidR="00F4426E" w:rsidRDefault="00F4426E">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379969098"/>
            <w:lock w:val="sdtLocked"/>
          </w:sdtPr>
          <w:sdtContent>
            <w:p w14:paraId="39F1D45E" w14:textId="77027B29" w:rsidR="00F4426E" w:rsidRDefault="00F4426E" w:rsidP="00F4426E">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0D6CE408" w14:textId="7649CFB9" w:rsidR="00F4426E" w:rsidRDefault="00000000"/>
      </w:sdtContent>
    </w:sdt>
    <w:bookmarkEnd w:id="289" w:displacedByCustomXml="next"/>
    <w:bookmarkStart w:id="290" w:name="_Hlk10548122" w:displacedByCustomXml="next"/>
    <w:sdt>
      <w:sdtPr>
        <w:rPr>
          <w:rFonts w:ascii="宋体" w:hAnsi="宋体" w:cs="宋体" w:hint="eastAsia"/>
          <w:b w:val="0"/>
          <w:bCs/>
          <w:kern w:val="0"/>
          <w:szCs w:val="21"/>
        </w:rPr>
        <w:alias w:val="模块:坏账准备的情况"/>
        <w:tag w:val="_SEC_7efe43f77bc44437a16fe9cc44dc64d6"/>
        <w:id w:val="1705046674"/>
        <w:lock w:val="sdtLocked"/>
        <w:placeholder>
          <w:docPart w:val="GBC22222222222222222222222222222"/>
        </w:placeholder>
      </w:sdtPr>
      <w:sdtEndPr>
        <w:rPr>
          <w:rFonts w:hint="default"/>
        </w:rPr>
      </w:sdtEndPr>
      <w:sdtContent>
        <w:p w14:paraId="5D542216" w14:textId="77777777" w:rsidR="00B430B9" w:rsidRDefault="00000000">
          <w:pPr>
            <w:pStyle w:val="4"/>
            <w:numPr>
              <w:ilvl w:val="3"/>
              <w:numId w:val="9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993014157"/>
            <w:lock w:val="sdtLocked"/>
            <w:placeholder>
              <w:docPart w:val="GBC22222222222222222222222222222"/>
            </w:placeholder>
          </w:sdtPr>
          <w:sdtContent>
            <w:p w14:paraId="7FAC93D5" w14:textId="636171B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B05D86" w14:textId="77777777" w:rsidR="00B430B9" w:rsidRDefault="00000000">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626383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20336060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4"/>
            <w:gridCol w:w="1593"/>
            <w:gridCol w:w="1592"/>
            <w:gridCol w:w="956"/>
            <w:gridCol w:w="921"/>
            <w:gridCol w:w="785"/>
            <w:gridCol w:w="1592"/>
          </w:tblGrid>
          <w:tr w:rsidR="00553E82" w14:paraId="5676D4CE" w14:textId="77777777" w:rsidTr="001C647C">
            <w:sdt>
              <w:sdtPr>
                <w:tag w:val="_PLD_eb515a63c0e744098c94b279d63caf4e"/>
                <w:id w:val="1820922918"/>
                <w:lock w:val="sdtLocked"/>
              </w:sdtPr>
              <w:sdtContent>
                <w:tc>
                  <w:tcPr>
                    <w:tcW w:w="784" w:type="pct"/>
                    <w:vMerge w:val="restart"/>
                    <w:shd w:val="clear" w:color="auto" w:fill="FFFFFF"/>
                    <w:vAlign w:val="center"/>
                  </w:tcPr>
                  <w:p w14:paraId="7B009CFE" w14:textId="77777777" w:rsidR="00B430B9" w:rsidRDefault="00000000">
                    <w:pPr>
                      <w:widowControl w:val="0"/>
                      <w:jc w:val="center"/>
                    </w:pPr>
                    <w:r>
                      <w:t>类别</w:t>
                    </w:r>
                  </w:p>
                </w:tc>
              </w:sdtContent>
            </w:sdt>
            <w:sdt>
              <w:sdtPr>
                <w:tag w:val="_PLD_a39850dac4d142e8b7a712dce9edad36"/>
                <w:id w:val="1299581908"/>
                <w:lock w:val="sdtLocked"/>
              </w:sdtPr>
              <w:sdtContent>
                <w:tc>
                  <w:tcPr>
                    <w:tcW w:w="902" w:type="pct"/>
                    <w:vMerge w:val="restart"/>
                    <w:shd w:val="clear" w:color="auto" w:fill="FFFFFF"/>
                    <w:vAlign w:val="center"/>
                  </w:tcPr>
                  <w:p w14:paraId="6193A8C5" w14:textId="77777777" w:rsidR="00B430B9" w:rsidRDefault="00000000">
                    <w:pPr>
                      <w:widowControl w:val="0"/>
                      <w:jc w:val="center"/>
                    </w:pPr>
                    <w:r>
                      <w:t>期初余额</w:t>
                    </w:r>
                  </w:p>
                </w:tc>
              </w:sdtContent>
            </w:sdt>
            <w:sdt>
              <w:sdtPr>
                <w:tag w:val="_PLD_96686c7add8a4f2a8fa109c753f44a0b"/>
                <w:id w:val="134764371"/>
                <w:lock w:val="sdtLocked"/>
              </w:sdtPr>
              <w:sdtContent>
                <w:tc>
                  <w:tcPr>
                    <w:tcW w:w="2411" w:type="pct"/>
                    <w:gridSpan w:val="4"/>
                    <w:shd w:val="clear" w:color="auto" w:fill="FFFFFF"/>
                    <w:vAlign w:val="center"/>
                  </w:tcPr>
                  <w:p w14:paraId="78BE6800" w14:textId="77777777" w:rsidR="00B430B9" w:rsidRDefault="00000000">
                    <w:pPr>
                      <w:widowControl w:val="0"/>
                      <w:jc w:val="center"/>
                    </w:pPr>
                    <w:r>
                      <w:rPr>
                        <w:rFonts w:hint="eastAsia"/>
                      </w:rPr>
                      <w:t>本期变动</w:t>
                    </w:r>
                    <w:r>
                      <w:t>金额</w:t>
                    </w:r>
                  </w:p>
                </w:tc>
              </w:sdtContent>
            </w:sdt>
            <w:sdt>
              <w:sdtPr>
                <w:tag w:val="_PLD_2aef0abd937f4f5283fac84c8a1afc2d"/>
                <w:id w:val="1703675086"/>
                <w:lock w:val="sdtLocked"/>
              </w:sdtPr>
              <w:sdtContent>
                <w:tc>
                  <w:tcPr>
                    <w:tcW w:w="902" w:type="pct"/>
                    <w:vMerge w:val="restart"/>
                    <w:shd w:val="clear" w:color="auto" w:fill="FFFFFF"/>
                    <w:vAlign w:val="center"/>
                  </w:tcPr>
                  <w:p w14:paraId="3BA8D16B" w14:textId="77777777" w:rsidR="00B430B9" w:rsidRDefault="00000000">
                    <w:pPr>
                      <w:widowControl w:val="0"/>
                      <w:jc w:val="center"/>
                    </w:pPr>
                    <w:r>
                      <w:t>期末余额</w:t>
                    </w:r>
                  </w:p>
                </w:tc>
              </w:sdtContent>
            </w:sdt>
          </w:tr>
          <w:tr w:rsidR="001C647C" w14:paraId="4A445057" w14:textId="77777777" w:rsidTr="001C647C">
            <w:tc>
              <w:tcPr>
                <w:tcW w:w="784" w:type="pct"/>
                <w:vMerge/>
                <w:shd w:val="clear" w:color="auto" w:fill="FFFFFF"/>
              </w:tcPr>
              <w:p w14:paraId="27CEC1FF" w14:textId="77777777" w:rsidR="00B430B9" w:rsidRDefault="00B430B9">
                <w:pPr>
                  <w:widowControl w:val="0"/>
                  <w:jc w:val="center"/>
                </w:pPr>
              </w:p>
            </w:tc>
            <w:tc>
              <w:tcPr>
                <w:tcW w:w="902" w:type="pct"/>
                <w:vMerge/>
                <w:shd w:val="clear" w:color="auto" w:fill="FFFFFF"/>
              </w:tcPr>
              <w:p w14:paraId="41F52156" w14:textId="77777777" w:rsidR="00B430B9" w:rsidRDefault="00B430B9">
                <w:pPr>
                  <w:widowControl w:val="0"/>
                  <w:jc w:val="center"/>
                </w:pPr>
              </w:p>
            </w:tc>
            <w:sdt>
              <w:sdtPr>
                <w:tag w:val="_PLD_0d882cd108804ecc85c8ea70ca9a0022"/>
                <w:id w:val="-1395498169"/>
                <w:lock w:val="sdtLocked"/>
              </w:sdtPr>
              <w:sdtContent>
                <w:tc>
                  <w:tcPr>
                    <w:tcW w:w="902" w:type="pct"/>
                    <w:shd w:val="clear" w:color="auto" w:fill="FFFFFF"/>
                    <w:vAlign w:val="center"/>
                  </w:tcPr>
                  <w:p w14:paraId="740CC7F1" w14:textId="77777777" w:rsidR="00B430B9" w:rsidRDefault="00000000">
                    <w:pPr>
                      <w:widowControl w:val="0"/>
                      <w:jc w:val="center"/>
                    </w:pPr>
                    <w:r>
                      <w:t>计提</w:t>
                    </w:r>
                  </w:p>
                </w:tc>
              </w:sdtContent>
            </w:sdt>
            <w:sdt>
              <w:sdtPr>
                <w:tag w:val="_PLD_e2116bf770074307b5326d2e261c8b91"/>
                <w:id w:val="-357035801"/>
                <w:lock w:val="sdtLocked"/>
              </w:sdtPr>
              <w:sdtContent>
                <w:tc>
                  <w:tcPr>
                    <w:tcW w:w="542" w:type="pct"/>
                    <w:shd w:val="clear" w:color="auto" w:fill="FFFFFF"/>
                    <w:vAlign w:val="center"/>
                  </w:tcPr>
                  <w:p w14:paraId="295F5161" w14:textId="77777777" w:rsidR="00B430B9" w:rsidRDefault="00000000">
                    <w:pPr>
                      <w:widowControl w:val="0"/>
                      <w:jc w:val="center"/>
                    </w:pPr>
                    <w:r>
                      <w:rPr>
                        <w:rFonts w:hint="eastAsia"/>
                      </w:rPr>
                      <w:t>收回或转回</w:t>
                    </w:r>
                  </w:p>
                </w:tc>
              </w:sdtContent>
            </w:sdt>
            <w:sdt>
              <w:sdtPr>
                <w:tag w:val="_PLD_ecb1755ff206448580b99e0999e516f9"/>
                <w:id w:val="-1367294643"/>
                <w:lock w:val="sdtLocked"/>
              </w:sdtPr>
              <w:sdtContent>
                <w:tc>
                  <w:tcPr>
                    <w:tcW w:w="522" w:type="pct"/>
                    <w:shd w:val="clear" w:color="auto" w:fill="FFFFFF"/>
                    <w:vAlign w:val="center"/>
                  </w:tcPr>
                  <w:p w14:paraId="48C1AE36" w14:textId="77777777" w:rsidR="00B430B9" w:rsidRDefault="00000000">
                    <w:pPr>
                      <w:widowControl w:val="0"/>
                      <w:jc w:val="center"/>
                    </w:pPr>
                    <w:r>
                      <w:rPr>
                        <w:rFonts w:hint="eastAsia"/>
                      </w:rPr>
                      <w:t>转销或核销</w:t>
                    </w:r>
                  </w:p>
                </w:tc>
              </w:sdtContent>
            </w:sdt>
            <w:tc>
              <w:tcPr>
                <w:tcW w:w="445" w:type="pct"/>
                <w:shd w:val="clear" w:color="auto" w:fill="FFFFFF"/>
                <w:vAlign w:val="center"/>
              </w:tcPr>
              <w:sdt>
                <w:sdtPr>
                  <w:rPr>
                    <w:rFonts w:hint="eastAsia"/>
                  </w:rPr>
                  <w:tag w:val="_PLD_1b39a62bca3c4844a14e6b043f874971"/>
                  <w:id w:val="-2004965379"/>
                  <w:lock w:val="sdtLocked"/>
                </w:sdtPr>
                <w:sdtContent>
                  <w:p w14:paraId="49451B64" w14:textId="77777777" w:rsidR="00B430B9" w:rsidRDefault="00000000">
                    <w:pPr>
                      <w:widowControl w:val="0"/>
                      <w:jc w:val="right"/>
                    </w:pPr>
                    <w:r>
                      <w:rPr>
                        <w:rFonts w:hint="eastAsia"/>
                      </w:rPr>
                      <w:t>其他变动</w:t>
                    </w:r>
                  </w:p>
                </w:sdtContent>
              </w:sdt>
            </w:tc>
            <w:tc>
              <w:tcPr>
                <w:tcW w:w="902" w:type="pct"/>
                <w:vMerge/>
                <w:shd w:val="clear" w:color="auto" w:fill="FFFFFF"/>
              </w:tcPr>
              <w:p w14:paraId="7B38B9FE" w14:textId="77777777" w:rsidR="00B430B9" w:rsidRDefault="00B430B9">
                <w:pPr>
                  <w:widowControl w:val="0"/>
                  <w:jc w:val="right"/>
                </w:pPr>
              </w:p>
            </w:tc>
          </w:tr>
          <w:sdt>
            <w:sdtPr>
              <w:alias w:val="其他应收款坏账准备明细"/>
              <w:tag w:val="_TUP_57c26c8d4c2d4626b7f224edb53fa9e6"/>
              <w:id w:val="-412393048"/>
              <w:lock w:val="sdtLocked"/>
              <w:placeholder>
                <w:docPart w:val="GBC11111111111111111111111111111"/>
              </w:placeholder>
            </w:sdtPr>
            <w:sdtContent>
              <w:tr w:rsidR="001C647C" w14:paraId="77A74EA6" w14:textId="77777777" w:rsidTr="001C647C">
                <w:tc>
                  <w:tcPr>
                    <w:tcW w:w="784" w:type="pct"/>
                    <w:shd w:val="clear" w:color="auto" w:fill="auto"/>
                  </w:tcPr>
                  <w:p w14:paraId="39CAF83E" w14:textId="10B57AF1" w:rsidR="00B430B9" w:rsidRDefault="00000000">
                    <w:pPr>
                      <w:widowControl w:val="0"/>
                    </w:pPr>
                    <w:r>
                      <w:rPr>
                        <w:rFonts w:hint="eastAsia"/>
                      </w:rPr>
                      <w:t>按组合计提坏账准备</w:t>
                    </w:r>
                  </w:p>
                </w:tc>
                <w:tc>
                  <w:tcPr>
                    <w:tcW w:w="902" w:type="pct"/>
                    <w:shd w:val="clear" w:color="auto" w:fill="auto"/>
                  </w:tcPr>
                  <w:p w14:paraId="3AA225CF" w14:textId="2609B34E" w:rsidR="00B430B9" w:rsidRDefault="00000000">
                    <w:pPr>
                      <w:widowControl w:val="0"/>
                      <w:jc w:val="right"/>
                    </w:pPr>
                    <w:r w:rsidRPr="001C647C">
                      <w:t>13,472,232.51</w:t>
                    </w:r>
                  </w:p>
                </w:tc>
                <w:tc>
                  <w:tcPr>
                    <w:tcW w:w="902" w:type="pct"/>
                    <w:shd w:val="clear" w:color="auto" w:fill="auto"/>
                  </w:tcPr>
                  <w:p w14:paraId="79915462" w14:textId="42B9AD6F" w:rsidR="00B430B9" w:rsidRDefault="00000000">
                    <w:pPr>
                      <w:widowControl w:val="0"/>
                      <w:jc w:val="right"/>
                    </w:pPr>
                    <w:r w:rsidRPr="001C647C">
                      <w:t>11,114,287.71</w:t>
                    </w:r>
                  </w:p>
                </w:tc>
                <w:tc>
                  <w:tcPr>
                    <w:tcW w:w="542" w:type="pct"/>
                    <w:shd w:val="clear" w:color="auto" w:fill="auto"/>
                  </w:tcPr>
                  <w:p w14:paraId="575F19CD" w14:textId="77777777" w:rsidR="00B430B9" w:rsidRDefault="00B430B9">
                    <w:pPr>
                      <w:widowControl w:val="0"/>
                      <w:jc w:val="right"/>
                    </w:pPr>
                  </w:p>
                </w:tc>
                <w:tc>
                  <w:tcPr>
                    <w:tcW w:w="522" w:type="pct"/>
                  </w:tcPr>
                  <w:p w14:paraId="766DC461" w14:textId="77777777" w:rsidR="00B430B9" w:rsidRDefault="00B430B9">
                    <w:pPr>
                      <w:widowControl w:val="0"/>
                      <w:jc w:val="right"/>
                    </w:pPr>
                  </w:p>
                </w:tc>
                <w:tc>
                  <w:tcPr>
                    <w:tcW w:w="445" w:type="pct"/>
                  </w:tcPr>
                  <w:p w14:paraId="6C13C78E" w14:textId="77777777" w:rsidR="00B430B9" w:rsidRDefault="00B430B9">
                    <w:pPr>
                      <w:widowControl w:val="0"/>
                      <w:jc w:val="right"/>
                    </w:pPr>
                  </w:p>
                </w:tc>
                <w:tc>
                  <w:tcPr>
                    <w:tcW w:w="902" w:type="pct"/>
                    <w:shd w:val="clear" w:color="auto" w:fill="auto"/>
                  </w:tcPr>
                  <w:p w14:paraId="4DDB786A" w14:textId="6852B9F3" w:rsidR="00B430B9" w:rsidRDefault="00000000">
                    <w:pPr>
                      <w:widowControl w:val="0"/>
                      <w:jc w:val="right"/>
                    </w:pPr>
                    <w:r w:rsidRPr="001C647C">
                      <w:t>24,586,520.22</w:t>
                    </w:r>
                  </w:p>
                </w:tc>
              </w:tr>
            </w:sdtContent>
          </w:sdt>
          <w:tr w:rsidR="001C647C" w14:paraId="28F2EC3A" w14:textId="77777777" w:rsidTr="001C647C">
            <w:sdt>
              <w:sdtPr>
                <w:tag w:val="_PLD_6ecf64f375dd47799ee393325abe39ea"/>
                <w:id w:val="-783040180"/>
                <w:lock w:val="sdtLocked"/>
              </w:sdtPr>
              <w:sdtContent>
                <w:tc>
                  <w:tcPr>
                    <w:tcW w:w="784" w:type="pct"/>
                    <w:shd w:val="clear" w:color="auto" w:fill="auto"/>
                  </w:tcPr>
                  <w:p w14:paraId="079F6BBE" w14:textId="77777777" w:rsidR="00B430B9" w:rsidRDefault="00000000" w:rsidP="001C647C">
                    <w:pPr>
                      <w:widowControl w:val="0"/>
                      <w:jc w:val="center"/>
                    </w:pPr>
                    <w:r>
                      <w:rPr>
                        <w:rFonts w:hint="eastAsia"/>
                      </w:rPr>
                      <w:t>合计</w:t>
                    </w:r>
                  </w:p>
                </w:tc>
              </w:sdtContent>
            </w:sdt>
            <w:tc>
              <w:tcPr>
                <w:tcW w:w="902" w:type="pct"/>
                <w:shd w:val="clear" w:color="auto" w:fill="auto"/>
                <w:vAlign w:val="center"/>
              </w:tcPr>
              <w:p w14:paraId="09F50DAD" w14:textId="11B2DDD7" w:rsidR="00B430B9" w:rsidRDefault="00000000" w:rsidP="001C647C">
                <w:pPr>
                  <w:widowControl w:val="0"/>
                  <w:jc w:val="right"/>
                </w:pPr>
                <w:r>
                  <w:t>13,472,232.51</w:t>
                </w:r>
              </w:p>
            </w:tc>
            <w:tc>
              <w:tcPr>
                <w:tcW w:w="902" w:type="pct"/>
                <w:shd w:val="clear" w:color="auto" w:fill="auto"/>
                <w:vAlign w:val="center"/>
              </w:tcPr>
              <w:p w14:paraId="191A5B6D" w14:textId="15F532C0" w:rsidR="00B430B9" w:rsidRDefault="00000000" w:rsidP="001C647C">
                <w:pPr>
                  <w:widowControl w:val="0"/>
                  <w:jc w:val="right"/>
                </w:pPr>
                <w:r>
                  <w:t>11,114,287.71</w:t>
                </w:r>
              </w:p>
            </w:tc>
            <w:tc>
              <w:tcPr>
                <w:tcW w:w="542" w:type="pct"/>
                <w:shd w:val="clear" w:color="auto" w:fill="auto"/>
                <w:vAlign w:val="center"/>
              </w:tcPr>
              <w:p w14:paraId="23321335" w14:textId="77777777" w:rsidR="00B430B9" w:rsidRDefault="00B430B9" w:rsidP="001C647C">
                <w:pPr>
                  <w:widowControl w:val="0"/>
                  <w:jc w:val="right"/>
                </w:pPr>
              </w:p>
            </w:tc>
            <w:tc>
              <w:tcPr>
                <w:tcW w:w="522" w:type="pct"/>
                <w:vAlign w:val="center"/>
              </w:tcPr>
              <w:p w14:paraId="53178AFB" w14:textId="77777777" w:rsidR="00B430B9" w:rsidRDefault="00B430B9" w:rsidP="001C647C">
                <w:pPr>
                  <w:widowControl w:val="0"/>
                  <w:jc w:val="right"/>
                </w:pPr>
              </w:p>
            </w:tc>
            <w:tc>
              <w:tcPr>
                <w:tcW w:w="445" w:type="pct"/>
                <w:vAlign w:val="center"/>
              </w:tcPr>
              <w:p w14:paraId="493B97E6" w14:textId="77777777" w:rsidR="00B430B9" w:rsidRDefault="00B430B9" w:rsidP="001C647C">
                <w:pPr>
                  <w:widowControl w:val="0"/>
                  <w:jc w:val="right"/>
                </w:pPr>
              </w:p>
            </w:tc>
            <w:tc>
              <w:tcPr>
                <w:tcW w:w="902" w:type="pct"/>
                <w:shd w:val="clear" w:color="auto" w:fill="auto"/>
                <w:vAlign w:val="center"/>
              </w:tcPr>
              <w:p w14:paraId="0E3F2ECB" w14:textId="7AA89CF7" w:rsidR="00B430B9" w:rsidRDefault="00000000" w:rsidP="001C647C">
                <w:pPr>
                  <w:widowControl w:val="0"/>
                  <w:jc w:val="right"/>
                </w:pPr>
                <w:r>
                  <w:t>24,586,520.22</w:t>
                </w:r>
              </w:p>
            </w:tc>
          </w:tr>
        </w:tbl>
        <w:p w14:paraId="0A5D35AE" w14:textId="77777777" w:rsidR="00B430B9" w:rsidRDefault="00000000">
          <w:r>
            <w:rPr>
              <w:rFonts w:hint="eastAsia"/>
            </w:rPr>
            <w:t>其中本期坏账准备转回或收回金额重要的：</w:t>
          </w:r>
        </w:p>
        <w:sdt>
          <w:sdtPr>
            <w:alias w:val="是否适用：其中本期其他应收账款坏账准备收回或转回金额重要的[双击切换]"/>
            <w:tag w:val="_GBC_4d2439aebd644da7889b9f279d8a4ec0"/>
            <w:id w:val="-138729795"/>
            <w:lock w:val="sdtLocked"/>
            <w:placeholder>
              <w:docPart w:val="GBC22222222222222222222222222222"/>
            </w:placeholder>
          </w:sdtPr>
          <w:sdtContent>
            <w:p w14:paraId="3A8AEA76" w14:textId="610729F0" w:rsidR="00B430B9" w:rsidRDefault="00000000" w:rsidP="00AB180F">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90" w:displacedByCustomXml="prev"/>
    <w:p w14:paraId="7E518921" w14:textId="77777777" w:rsidR="00B430B9" w:rsidRDefault="00B430B9">
      <w:pPr>
        <w:ind w:rightChars="-759" w:right="-1594"/>
      </w:pPr>
    </w:p>
    <w:sdt>
      <w:sdtPr>
        <w:rPr>
          <w:rFonts w:ascii="宋体" w:hAnsi="宋体" w:cs="宋体" w:hint="eastAsia"/>
          <w:b w:val="0"/>
          <w:bCs/>
          <w:kern w:val="0"/>
          <w:szCs w:val="24"/>
        </w:rPr>
        <w:alias w:val="模块:本期实际核销的其他应收款情况"/>
        <w:tag w:val="_SEC_ffe6c87a4f4a49bd9769cbeb746b444b"/>
        <w:id w:val="1411888333"/>
        <w:lock w:val="sdtLocked"/>
        <w:placeholder>
          <w:docPart w:val="GBC22222222222222222222222222222"/>
        </w:placeholder>
      </w:sdtPr>
      <w:sdtEndPr>
        <w:rPr>
          <w:rFonts w:hint="default"/>
          <w:szCs w:val="21"/>
        </w:rPr>
      </w:sdtEndPr>
      <w:sdtContent>
        <w:p w14:paraId="1906B625" w14:textId="77777777" w:rsidR="00B430B9" w:rsidRDefault="00000000">
          <w:pPr>
            <w:pStyle w:val="4"/>
            <w:numPr>
              <w:ilvl w:val="3"/>
              <w:numId w:val="9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684094596"/>
            <w:lock w:val="sdtLocked"/>
            <w:placeholder>
              <w:docPart w:val="GBC22222222222222222222222222222"/>
            </w:placeholder>
          </w:sdtPr>
          <w:sdtContent>
            <w:p w14:paraId="435620D6" w14:textId="3344A0EE" w:rsidR="00B430B9" w:rsidRDefault="00000000" w:rsidP="00AB180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6083016"/>
        <w:lock w:val="sdtLocked"/>
        <w:placeholder>
          <w:docPart w:val="GBC22222222222222222222222222222"/>
        </w:placeholder>
      </w:sdtPr>
      <w:sdtEndPr>
        <w:rPr>
          <w:rFonts w:hint="default"/>
        </w:rPr>
      </w:sdtEndPr>
      <w:sdtContent>
        <w:p w14:paraId="5A36819D" w14:textId="77777777" w:rsidR="00B430B9" w:rsidRDefault="00000000">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1923564262"/>
            <w:lock w:val="sdtLocked"/>
            <w:placeholder>
              <w:docPart w:val="GBC22222222222222222222222222222"/>
            </w:placeholder>
          </w:sdtPr>
          <w:sdtContent>
            <w:p w14:paraId="324B2268" w14:textId="7C115F6F" w:rsidR="00B430B9" w:rsidRDefault="00000000" w:rsidP="00AB180F">
              <w:pPr>
                <w:snapToGrid w:val="0"/>
                <w:spacing w:line="240" w:lineRule="atLeast"/>
              </w:pPr>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sdtContent>
    </w:sdt>
    <w:p w14:paraId="0773B28C" w14:textId="77777777" w:rsidR="00B430B9" w:rsidRDefault="00B430B9"/>
    <w:sdt>
      <w:sdtPr>
        <w:rPr>
          <w:rFonts w:ascii="宋体" w:hAnsi="宋体" w:cs="宋体" w:hint="eastAsia"/>
          <w:b w:val="0"/>
          <w:bCs/>
          <w:kern w:val="0"/>
          <w:szCs w:val="24"/>
        </w:rPr>
        <w:alias w:val="模块:按欠款方归集的期末余额前五名的其他应收款情况"/>
        <w:tag w:val="_GBC_c77f7efeabc1402191807946a9bfe714"/>
        <w:id w:val="629828987"/>
        <w:lock w:val="sdtLocked"/>
        <w:placeholder>
          <w:docPart w:val="GBC22222222222222222222222222222"/>
        </w:placeholder>
      </w:sdtPr>
      <w:sdtEndPr>
        <w:rPr>
          <w:rFonts w:hint="default"/>
          <w:szCs w:val="21"/>
        </w:rPr>
      </w:sdtEndPr>
      <w:sdtContent>
        <w:p w14:paraId="7C955243" w14:textId="77777777" w:rsidR="00B430B9" w:rsidRDefault="00000000">
          <w:pPr>
            <w:pStyle w:val="4"/>
            <w:numPr>
              <w:ilvl w:val="3"/>
              <w:numId w:val="9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844171260"/>
            <w:lock w:val="sdtLocked"/>
            <w:placeholder>
              <w:docPart w:val="GBC22222222222222222222222222222"/>
            </w:placeholder>
          </w:sdtPr>
          <w:sdtContent>
            <w:p w14:paraId="0781D765" w14:textId="40194F4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30E555" w14:textId="77777777" w:rsidR="00B430B9" w:rsidRDefault="00000000">
          <w:pPr>
            <w:jc w:val="right"/>
          </w:pPr>
          <w:r>
            <w:rPr>
              <w:rFonts w:hint="eastAsia"/>
            </w:rPr>
            <w:t>单位：</w:t>
          </w:r>
          <w:sdt>
            <w:sdtPr>
              <w:rPr>
                <w:rFonts w:hint="eastAsia"/>
              </w:rPr>
              <w:alias w:val="单位：母公司财务附注：其他应收账款前五名欠款情况"/>
              <w:tag w:val="_GBC_5eaec4085c10422f90a7a09ee515d922"/>
              <w:id w:val="410816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7061395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47"/>
            <w:gridCol w:w="1266"/>
            <w:gridCol w:w="1605"/>
            <w:gridCol w:w="1241"/>
            <w:gridCol w:w="1672"/>
            <w:gridCol w:w="1586"/>
          </w:tblGrid>
          <w:tr w:rsidR="00553E82" w14:paraId="56EBE469" w14:textId="77777777" w:rsidTr="000A1026">
            <w:trPr>
              <w:cantSplit/>
            </w:trPr>
            <w:sdt>
              <w:sdtPr>
                <w:tag w:val="_PLD_1bf4103fa73c4527ab273af4182bdac9"/>
                <w:id w:val="-932592520"/>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14:paraId="3DDAA4BA" w14:textId="77777777" w:rsidR="00B430B9" w:rsidRDefault="00000000">
                    <w:pPr>
                      <w:ind w:right="105"/>
                      <w:jc w:val="center"/>
                    </w:pPr>
                    <w:r>
                      <w:rPr>
                        <w:rFonts w:hint="eastAsia"/>
                      </w:rPr>
                      <w:t>单位名称</w:t>
                    </w:r>
                  </w:p>
                </w:tc>
              </w:sdtContent>
            </w:sdt>
            <w:sdt>
              <w:sdtPr>
                <w:tag w:val="_PLD_13e90710aaf8432b8989b8a8d1ceae0c"/>
                <w:id w:val="-1606189207"/>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14:paraId="07EE4BEA" w14:textId="77777777" w:rsidR="00B430B9" w:rsidRDefault="00000000">
                    <w:pPr>
                      <w:ind w:right="73"/>
                      <w:jc w:val="center"/>
                    </w:pPr>
                    <w:r>
                      <w:rPr>
                        <w:rFonts w:hint="eastAsia"/>
                      </w:rPr>
                      <w:t>款项的性质</w:t>
                    </w:r>
                  </w:p>
                </w:tc>
              </w:sdtContent>
            </w:sdt>
            <w:sdt>
              <w:sdtPr>
                <w:tag w:val="_PLD_2272ceae47e74a6489bfeb2c73aa1f4a"/>
                <w:id w:val="829252337"/>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14:paraId="5BE30967" w14:textId="77777777" w:rsidR="00B430B9" w:rsidRDefault="00000000">
                    <w:pPr>
                      <w:ind w:right="73"/>
                      <w:jc w:val="center"/>
                    </w:pPr>
                    <w:r>
                      <w:rPr>
                        <w:rFonts w:hint="eastAsia"/>
                      </w:rPr>
                      <w:t>期末余额</w:t>
                    </w:r>
                  </w:p>
                </w:tc>
              </w:sdtContent>
            </w:sdt>
            <w:sdt>
              <w:sdtPr>
                <w:tag w:val="_PLD_fcefa3ecef954c579974ef8beaeadf3a"/>
                <w:id w:val="132839390"/>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14:paraId="2FEC9381" w14:textId="77777777" w:rsidR="00B430B9" w:rsidRDefault="00000000">
                    <w:pPr>
                      <w:ind w:right="73"/>
                      <w:jc w:val="center"/>
                    </w:pPr>
                    <w:r>
                      <w:rPr>
                        <w:rFonts w:hint="eastAsia"/>
                      </w:rPr>
                      <w:t>账龄</w:t>
                    </w:r>
                  </w:p>
                </w:tc>
              </w:sdtContent>
            </w:sdt>
            <w:sdt>
              <w:sdtPr>
                <w:tag w:val="_PLD_13e1362304be4663873f1e8f72848948"/>
                <w:id w:val="1809435803"/>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14:paraId="21E38299" w14:textId="77777777" w:rsidR="00B430B9" w:rsidRDefault="00000000">
                    <w:pPr>
                      <w:jc w:val="center"/>
                    </w:pPr>
                    <w:r>
                      <w:rPr>
                        <w:rFonts w:hint="eastAsia"/>
                      </w:rPr>
                      <w:t>占其他应收款期末余额合计数的比例(</w:t>
                    </w:r>
                    <w:r>
                      <w:t>%)</w:t>
                    </w:r>
                  </w:p>
                </w:tc>
              </w:sdtContent>
            </w:sdt>
            <w:sdt>
              <w:sdtPr>
                <w:tag w:val="_PLD_f2c7137b0fd6426d9d9640429eb47701"/>
                <w:id w:val="-1367830220"/>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14:paraId="3015ED0B" w14:textId="77777777" w:rsidR="00B430B9" w:rsidRDefault="00000000">
                    <w:pPr>
                      <w:jc w:val="center"/>
                    </w:pPr>
                    <w:r>
                      <w:rPr>
                        <w:rFonts w:hint="eastAsia"/>
                      </w:rPr>
                      <w:t>坏账准备</w:t>
                    </w:r>
                  </w:p>
                  <w:p w14:paraId="54338115" w14:textId="77777777" w:rsidR="00B430B9" w:rsidRDefault="00000000">
                    <w:pPr>
                      <w:jc w:val="center"/>
                    </w:pPr>
                    <w:r>
                      <w:rPr>
                        <w:rFonts w:hint="eastAsia"/>
                      </w:rPr>
                      <w:t>期末余额</w:t>
                    </w:r>
                  </w:p>
                </w:tc>
              </w:sdtContent>
            </w:sdt>
          </w:tr>
          <w:sdt>
            <w:sdtPr>
              <w:rPr>
                <w:rFonts w:hint="eastAsia"/>
              </w:rPr>
              <w:alias w:val="其他应收款欠款户"/>
              <w:tag w:val="_GBC_3912a12d540a40c8946b4121501bca53"/>
              <w:id w:val="-954323752"/>
              <w:lock w:val="sdtLocked"/>
              <w:placeholder>
                <w:docPart w:val="GBC11111111111111111111111111111"/>
              </w:placeholder>
            </w:sdtPr>
            <w:sdtContent>
              <w:tr w:rsidR="00553E82" w14:paraId="4E87B150"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32A66B8F" w14:textId="0FFFED43" w:rsidR="00B430B9" w:rsidRDefault="00000000">
                    <w:pPr>
                      <w:ind w:right="105"/>
                    </w:pPr>
                    <w:r w:rsidRPr="00AB180F">
                      <w:rPr>
                        <w:rFonts w:hint="eastAsia"/>
                      </w:rPr>
                      <w:t>绍兴中国轻纺城国际物流中心有限公司</w:t>
                    </w:r>
                  </w:p>
                </w:tc>
                <w:tc>
                  <w:tcPr>
                    <w:tcW w:w="762" w:type="pct"/>
                    <w:tcBorders>
                      <w:top w:val="single" w:sz="6" w:space="0" w:color="auto"/>
                      <w:left w:val="single" w:sz="6" w:space="0" w:color="auto"/>
                      <w:bottom w:val="single" w:sz="6" w:space="0" w:color="auto"/>
                      <w:right w:val="single" w:sz="6" w:space="0" w:color="auto"/>
                    </w:tcBorders>
                  </w:tcPr>
                  <w:p w14:paraId="35791781" w14:textId="42FB07E0" w:rsidR="00B430B9" w:rsidRDefault="00000000">
                    <w:pPr>
                      <w:ind w:right="73"/>
                    </w:pPr>
                    <w:r w:rsidRPr="00AB180F">
                      <w:rPr>
                        <w:rFonts w:hint="eastAsia"/>
                      </w:rPr>
                      <w:t>暂借款</w:t>
                    </w:r>
                  </w:p>
                </w:tc>
                <w:tc>
                  <w:tcPr>
                    <w:tcW w:w="690" w:type="pct"/>
                    <w:tcBorders>
                      <w:top w:val="single" w:sz="6" w:space="0" w:color="auto"/>
                      <w:left w:val="single" w:sz="6" w:space="0" w:color="auto"/>
                      <w:bottom w:val="single" w:sz="6" w:space="0" w:color="auto"/>
                      <w:right w:val="single" w:sz="6" w:space="0" w:color="auto"/>
                    </w:tcBorders>
                  </w:tcPr>
                  <w:p w14:paraId="01877F71" w14:textId="550FD8ED" w:rsidR="00B430B9" w:rsidRDefault="00000000">
                    <w:pPr>
                      <w:ind w:right="73"/>
                      <w:jc w:val="right"/>
                    </w:pPr>
                    <w:r w:rsidRPr="00AB180F">
                      <w:t>460,267,900.00</w:t>
                    </w:r>
                  </w:p>
                </w:tc>
                <w:tc>
                  <w:tcPr>
                    <w:tcW w:w="748" w:type="pct"/>
                    <w:tcBorders>
                      <w:top w:val="single" w:sz="6" w:space="0" w:color="auto"/>
                      <w:left w:val="single" w:sz="6" w:space="0" w:color="auto"/>
                      <w:bottom w:val="single" w:sz="6" w:space="0" w:color="auto"/>
                      <w:right w:val="single" w:sz="6" w:space="0" w:color="auto"/>
                    </w:tcBorders>
                  </w:tcPr>
                  <w:p w14:paraId="4630C1C8" w14:textId="3A815B25" w:rsidR="00B430B9" w:rsidRDefault="00000000">
                    <w:pPr>
                      <w:ind w:right="73"/>
                    </w:pPr>
                    <w:r w:rsidRPr="00AB180F">
                      <w:t>1年以内</w:t>
                    </w:r>
                  </w:p>
                </w:tc>
                <w:tc>
                  <w:tcPr>
                    <w:tcW w:w="992" w:type="pct"/>
                    <w:tcBorders>
                      <w:top w:val="single" w:sz="6" w:space="0" w:color="auto"/>
                      <w:left w:val="single" w:sz="6" w:space="0" w:color="auto"/>
                      <w:bottom w:val="single" w:sz="6" w:space="0" w:color="auto"/>
                      <w:right w:val="single" w:sz="6" w:space="0" w:color="auto"/>
                    </w:tcBorders>
                  </w:tcPr>
                  <w:p w14:paraId="5786E42E" w14:textId="7837E5A8" w:rsidR="00B430B9" w:rsidRDefault="00000000">
                    <w:pPr>
                      <w:jc w:val="right"/>
                    </w:pPr>
                    <w:r w:rsidRPr="00AB180F">
                      <w:t>94.37</w:t>
                    </w:r>
                  </w:p>
                </w:tc>
                <w:tc>
                  <w:tcPr>
                    <w:tcW w:w="943" w:type="pct"/>
                    <w:tcBorders>
                      <w:top w:val="single" w:sz="6" w:space="0" w:color="auto"/>
                      <w:left w:val="single" w:sz="6" w:space="0" w:color="auto"/>
                      <w:bottom w:val="single" w:sz="6" w:space="0" w:color="auto"/>
                      <w:right w:val="single" w:sz="6" w:space="0" w:color="auto"/>
                    </w:tcBorders>
                  </w:tcPr>
                  <w:p w14:paraId="6CECABCC" w14:textId="11E1FF70" w:rsidR="00B430B9" w:rsidRDefault="00000000">
                    <w:pPr>
                      <w:jc w:val="right"/>
                    </w:pPr>
                    <w:r w:rsidRPr="00AB180F">
                      <w:t>23,013,395.00</w:t>
                    </w:r>
                  </w:p>
                </w:tc>
              </w:tr>
            </w:sdtContent>
          </w:sdt>
          <w:sdt>
            <w:sdtPr>
              <w:rPr>
                <w:rFonts w:hint="eastAsia"/>
              </w:rPr>
              <w:alias w:val="其他应收款欠款户"/>
              <w:tag w:val="_GBC_3912a12d540a40c8946b4121501bca53"/>
              <w:id w:val="-1640183977"/>
              <w:lock w:val="sdtLocked"/>
              <w:placeholder>
                <w:docPart w:val="GBC11111111111111111111111111111"/>
              </w:placeholder>
            </w:sdtPr>
            <w:sdtContent>
              <w:tr w:rsidR="00553E82" w14:paraId="1DDE2920"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46AA1BCF" w14:textId="30A6FFEC" w:rsidR="00B430B9" w:rsidRDefault="00000000">
                    <w:pPr>
                      <w:ind w:right="105"/>
                    </w:pPr>
                    <w:r w:rsidRPr="00AB180F">
                      <w:rPr>
                        <w:rFonts w:hint="eastAsia"/>
                      </w:rPr>
                      <w:t>绍兴中国轻纺城物流中心开发经营有限公司</w:t>
                    </w:r>
                  </w:p>
                </w:tc>
                <w:tc>
                  <w:tcPr>
                    <w:tcW w:w="762" w:type="pct"/>
                    <w:tcBorders>
                      <w:top w:val="single" w:sz="6" w:space="0" w:color="auto"/>
                      <w:left w:val="single" w:sz="6" w:space="0" w:color="auto"/>
                      <w:bottom w:val="single" w:sz="6" w:space="0" w:color="auto"/>
                      <w:right w:val="single" w:sz="6" w:space="0" w:color="auto"/>
                    </w:tcBorders>
                  </w:tcPr>
                  <w:p w14:paraId="06F9B490" w14:textId="547FC0D2" w:rsidR="00B430B9" w:rsidRDefault="00000000">
                    <w:pPr>
                      <w:ind w:right="73"/>
                    </w:pPr>
                    <w:r w:rsidRPr="00AB180F">
                      <w:rPr>
                        <w:rFonts w:hint="eastAsia"/>
                      </w:rPr>
                      <w:t>暂借款</w:t>
                    </w:r>
                  </w:p>
                </w:tc>
                <w:tc>
                  <w:tcPr>
                    <w:tcW w:w="690" w:type="pct"/>
                    <w:tcBorders>
                      <w:top w:val="single" w:sz="6" w:space="0" w:color="auto"/>
                      <w:left w:val="single" w:sz="6" w:space="0" w:color="auto"/>
                      <w:bottom w:val="single" w:sz="6" w:space="0" w:color="auto"/>
                      <w:right w:val="single" w:sz="6" w:space="0" w:color="auto"/>
                    </w:tcBorders>
                  </w:tcPr>
                  <w:p w14:paraId="34909C0E" w14:textId="0BC07033" w:rsidR="00B430B9" w:rsidRDefault="00000000">
                    <w:pPr>
                      <w:ind w:right="73"/>
                      <w:jc w:val="right"/>
                    </w:pPr>
                    <w:r w:rsidRPr="00AB180F">
                      <w:t>3,500,000.00</w:t>
                    </w:r>
                  </w:p>
                </w:tc>
                <w:tc>
                  <w:tcPr>
                    <w:tcW w:w="748" w:type="pct"/>
                    <w:tcBorders>
                      <w:top w:val="single" w:sz="6" w:space="0" w:color="auto"/>
                      <w:left w:val="single" w:sz="6" w:space="0" w:color="auto"/>
                      <w:bottom w:val="single" w:sz="6" w:space="0" w:color="auto"/>
                      <w:right w:val="single" w:sz="6" w:space="0" w:color="auto"/>
                    </w:tcBorders>
                  </w:tcPr>
                  <w:p w14:paraId="2ABF9137" w14:textId="1AA679B6" w:rsidR="00B430B9" w:rsidRDefault="00000000">
                    <w:pPr>
                      <w:ind w:right="73"/>
                    </w:pPr>
                    <w:r w:rsidRPr="00AB180F">
                      <w:t>2-3年</w:t>
                    </w:r>
                  </w:p>
                </w:tc>
                <w:tc>
                  <w:tcPr>
                    <w:tcW w:w="992" w:type="pct"/>
                    <w:tcBorders>
                      <w:top w:val="single" w:sz="6" w:space="0" w:color="auto"/>
                      <w:left w:val="single" w:sz="6" w:space="0" w:color="auto"/>
                      <w:bottom w:val="single" w:sz="6" w:space="0" w:color="auto"/>
                      <w:right w:val="single" w:sz="6" w:space="0" w:color="auto"/>
                    </w:tcBorders>
                  </w:tcPr>
                  <w:p w14:paraId="1232B370" w14:textId="375DED8D" w:rsidR="00B430B9" w:rsidRDefault="00000000">
                    <w:pPr>
                      <w:jc w:val="right"/>
                    </w:pPr>
                    <w:r>
                      <w:rPr>
                        <w:rFonts w:hint="eastAsia"/>
                      </w:rPr>
                      <w:t>0</w:t>
                    </w:r>
                    <w:r>
                      <w:t>.72</w:t>
                    </w:r>
                  </w:p>
                </w:tc>
                <w:tc>
                  <w:tcPr>
                    <w:tcW w:w="943" w:type="pct"/>
                    <w:tcBorders>
                      <w:top w:val="single" w:sz="6" w:space="0" w:color="auto"/>
                      <w:left w:val="single" w:sz="6" w:space="0" w:color="auto"/>
                      <w:bottom w:val="single" w:sz="6" w:space="0" w:color="auto"/>
                      <w:right w:val="single" w:sz="6" w:space="0" w:color="auto"/>
                    </w:tcBorders>
                  </w:tcPr>
                  <w:p w14:paraId="3E1A9BF7" w14:textId="17C6E368" w:rsidR="00B430B9" w:rsidRDefault="00000000">
                    <w:pPr>
                      <w:jc w:val="right"/>
                    </w:pPr>
                    <w:r w:rsidRPr="00AB180F">
                      <w:t>175,000.00</w:t>
                    </w:r>
                  </w:p>
                </w:tc>
              </w:tr>
            </w:sdtContent>
          </w:sdt>
          <w:sdt>
            <w:sdtPr>
              <w:rPr>
                <w:rFonts w:hint="eastAsia"/>
              </w:rPr>
              <w:alias w:val="其他应收款欠款户"/>
              <w:tag w:val="_GBC_3912a12d540a40c8946b4121501bca53"/>
              <w:id w:val="-1388943676"/>
              <w:lock w:val="sdtLocked"/>
              <w:placeholder>
                <w:docPart w:val="DefaultPlaceholder_-1854013440"/>
              </w:placeholder>
            </w:sdtPr>
            <w:sdtContent>
              <w:tr w:rsidR="00AB180F" w14:paraId="359AC424"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43E71294" w14:textId="464BFA45" w:rsidR="00B430B9" w:rsidRDefault="00000000">
                    <w:pPr>
                      <w:ind w:right="105"/>
                    </w:pPr>
                    <w:r w:rsidRPr="00AB180F">
                      <w:rPr>
                        <w:rFonts w:hint="eastAsia"/>
                      </w:rPr>
                      <w:t>绍兴中国轻纺城物流中心开发经营有限公司</w:t>
                    </w:r>
                  </w:p>
                </w:tc>
                <w:tc>
                  <w:tcPr>
                    <w:tcW w:w="762" w:type="pct"/>
                    <w:tcBorders>
                      <w:top w:val="single" w:sz="6" w:space="0" w:color="auto"/>
                      <w:left w:val="single" w:sz="6" w:space="0" w:color="auto"/>
                      <w:bottom w:val="single" w:sz="6" w:space="0" w:color="auto"/>
                      <w:right w:val="single" w:sz="6" w:space="0" w:color="auto"/>
                    </w:tcBorders>
                  </w:tcPr>
                  <w:p w14:paraId="12C07E80" w14:textId="74F0D43F" w:rsidR="00B430B9" w:rsidRDefault="00000000">
                    <w:pPr>
                      <w:ind w:right="73"/>
                    </w:pPr>
                    <w:r w:rsidRPr="00AB180F">
                      <w:rPr>
                        <w:rFonts w:hint="eastAsia"/>
                      </w:rPr>
                      <w:t>暂借款</w:t>
                    </w:r>
                  </w:p>
                </w:tc>
                <w:tc>
                  <w:tcPr>
                    <w:tcW w:w="690" w:type="pct"/>
                    <w:tcBorders>
                      <w:top w:val="single" w:sz="6" w:space="0" w:color="auto"/>
                      <w:left w:val="single" w:sz="6" w:space="0" w:color="auto"/>
                      <w:bottom w:val="single" w:sz="6" w:space="0" w:color="auto"/>
                      <w:right w:val="single" w:sz="6" w:space="0" w:color="auto"/>
                    </w:tcBorders>
                  </w:tcPr>
                  <w:p w14:paraId="7DC1B9F5" w14:textId="3A9572D8" w:rsidR="00B430B9" w:rsidRDefault="00000000">
                    <w:pPr>
                      <w:ind w:right="73"/>
                      <w:jc w:val="right"/>
                    </w:pPr>
                    <w:r w:rsidRPr="00AB180F">
                      <w:t>19,000,000.00</w:t>
                    </w:r>
                  </w:p>
                </w:tc>
                <w:tc>
                  <w:tcPr>
                    <w:tcW w:w="748" w:type="pct"/>
                    <w:tcBorders>
                      <w:top w:val="single" w:sz="6" w:space="0" w:color="auto"/>
                      <w:left w:val="single" w:sz="6" w:space="0" w:color="auto"/>
                      <w:bottom w:val="single" w:sz="6" w:space="0" w:color="auto"/>
                      <w:right w:val="single" w:sz="6" w:space="0" w:color="auto"/>
                    </w:tcBorders>
                  </w:tcPr>
                  <w:p w14:paraId="0C07D475" w14:textId="231CFE9D" w:rsidR="00B430B9" w:rsidRDefault="00000000">
                    <w:pPr>
                      <w:ind w:right="73"/>
                    </w:pPr>
                    <w:r w:rsidRPr="00AB180F">
                      <w:t>3-4年</w:t>
                    </w:r>
                  </w:p>
                </w:tc>
                <w:tc>
                  <w:tcPr>
                    <w:tcW w:w="992" w:type="pct"/>
                    <w:tcBorders>
                      <w:top w:val="single" w:sz="6" w:space="0" w:color="auto"/>
                      <w:left w:val="single" w:sz="6" w:space="0" w:color="auto"/>
                      <w:bottom w:val="single" w:sz="6" w:space="0" w:color="auto"/>
                      <w:right w:val="single" w:sz="6" w:space="0" w:color="auto"/>
                    </w:tcBorders>
                  </w:tcPr>
                  <w:p w14:paraId="236E4813" w14:textId="44A4F4F2" w:rsidR="00B430B9" w:rsidRDefault="00000000">
                    <w:pPr>
                      <w:jc w:val="right"/>
                    </w:pPr>
                    <w:r w:rsidRPr="00AB180F">
                      <w:t>3.90</w:t>
                    </w:r>
                  </w:p>
                </w:tc>
                <w:tc>
                  <w:tcPr>
                    <w:tcW w:w="943" w:type="pct"/>
                    <w:tcBorders>
                      <w:top w:val="single" w:sz="6" w:space="0" w:color="auto"/>
                      <w:left w:val="single" w:sz="6" w:space="0" w:color="auto"/>
                      <w:bottom w:val="single" w:sz="6" w:space="0" w:color="auto"/>
                      <w:right w:val="single" w:sz="6" w:space="0" w:color="auto"/>
                    </w:tcBorders>
                  </w:tcPr>
                  <w:p w14:paraId="58CFC3E3" w14:textId="4E78CC0E" w:rsidR="00B430B9" w:rsidRDefault="00000000">
                    <w:pPr>
                      <w:jc w:val="right"/>
                    </w:pPr>
                    <w:r w:rsidRPr="00AB180F">
                      <w:t>950,000.00</w:t>
                    </w:r>
                  </w:p>
                </w:tc>
              </w:tr>
            </w:sdtContent>
          </w:sdt>
          <w:sdt>
            <w:sdtPr>
              <w:rPr>
                <w:rFonts w:hint="eastAsia"/>
              </w:rPr>
              <w:alias w:val="其他应收款欠款户"/>
              <w:tag w:val="_GBC_3912a12d540a40c8946b4121501bca53"/>
              <w:id w:val="-668710399"/>
              <w:lock w:val="sdtLocked"/>
              <w:placeholder>
                <w:docPart w:val="GBC11111111111111111111111111111"/>
              </w:placeholder>
            </w:sdtPr>
            <w:sdtContent>
              <w:tr w:rsidR="00553E82" w14:paraId="6E477C38"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6EDC74A8" w14:textId="44C7496D" w:rsidR="00B430B9" w:rsidRDefault="00000000">
                    <w:pPr>
                      <w:ind w:right="105"/>
                    </w:pPr>
                    <w:r w:rsidRPr="008F2AAC">
                      <w:rPr>
                        <w:rFonts w:hint="eastAsia"/>
                      </w:rPr>
                      <w:t>绍兴柯桥经济技术开发区管理委员会</w:t>
                    </w:r>
                  </w:p>
                </w:tc>
                <w:tc>
                  <w:tcPr>
                    <w:tcW w:w="762" w:type="pct"/>
                    <w:tcBorders>
                      <w:top w:val="single" w:sz="6" w:space="0" w:color="auto"/>
                      <w:left w:val="single" w:sz="6" w:space="0" w:color="auto"/>
                      <w:bottom w:val="single" w:sz="6" w:space="0" w:color="auto"/>
                      <w:right w:val="single" w:sz="6" w:space="0" w:color="auto"/>
                    </w:tcBorders>
                  </w:tcPr>
                  <w:p w14:paraId="1A744E8A" w14:textId="09CAF33D" w:rsidR="00B430B9" w:rsidRDefault="00000000">
                    <w:pPr>
                      <w:ind w:right="73"/>
                    </w:pPr>
                    <w:r w:rsidRPr="008F2AAC">
                      <w:rPr>
                        <w:rFonts w:hint="eastAsia"/>
                      </w:rPr>
                      <w:t>押金保证金</w:t>
                    </w:r>
                  </w:p>
                </w:tc>
                <w:tc>
                  <w:tcPr>
                    <w:tcW w:w="690" w:type="pct"/>
                    <w:tcBorders>
                      <w:top w:val="single" w:sz="6" w:space="0" w:color="auto"/>
                      <w:left w:val="single" w:sz="6" w:space="0" w:color="auto"/>
                      <w:bottom w:val="single" w:sz="6" w:space="0" w:color="auto"/>
                      <w:right w:val="single" w:sz="6" w:space="0" w:color="auto"/>
                    </w:tcBorders>
                  </w:tcPr>
                  <w:p w14:paraId="7AF5C132" w14:textId="10BB99FC" w:rsidR="00B430B9" w:rsidRDefault="00000000">
                    <w:pPr>
                      <w:ind w:right="73"/>
                      <w:jc w:val="right"/>
                    </w:pPr>
                    <w:r w:rsidRPr="008F2AAC">
                      <w:t>1,818,000.00</w:t>
                    </w:r>
                  </w:p>
                </w:tc>
                <w:tc>
                  <w:tcPr>
                    <w:tcW w:w="748" w:type="pct"/>
                    <w:tcBorders>
                      <w:top w:val="single" w:sz="6" w:space="0" w:color="auto"/>
                      <w:left w:val="single" w:sz="6" w:space="0" w:color="auto"/>
                      <w:bottom w:val="single" w:sz="6" w:space="0" w:color="auto"/>
                      <w:right w:val="single" w:sz="6" w:space="0" w:color="auto"/>
                    </w:tcBorders>
                  </w:tcPr>
                  <w:p w14:paraId="41019CCA" w14:textId="79D20EFC" w:rsidR="00B430B9" w:rsidRDefault="00000000">
                    <w:pPr>
                      <w:ind w:right="73"/>
                    </w:pPr>
                    <w:r w:rsidRPr="008F2AAC">
                      <w:t>1-2年</w:t>
                    </w:r>
                  </w:p>
                </w:tc>
                <w:tc>
                  <w:tcPr>
                    <w:tcW w:w="992" w:type="pct"/>
                    <w:tcBorders>
                      <w:top w:val="single" w:sz="6" w:space="0" w:color="auto"/>
                      <w:left w:val="single" w:sz="6" w:space="0" w:color="auto"/>
                      <w:bottom w:val="single" w:sz="6" w:space="0" w:color="auto"/>
                      <w:right w:val="single" w:sz="6" w:space="0" w:color="auto"/>
                    </w:tcBorders>
                  </w:tcPr>
                  <w:p w14:paraId="75E8D483" w14:textId="5926F38A" w:rsidR="00B430B9" w:rsidRDefault="00000000">
                    <w:pPr>
                      <w:jc w:val="right"/>
                    </w:pPr>
                    <w:r w:rsidRPr="008F2AAC">
                      <w:t>0.37</w:t>
                    </w:r>
                  </w:p>
                </w:tc>
                <w:tc>
                  <w:tcPr>
                    <w:tcW w:w="943" w:type="pct"/>
                    <w:tcBorders>
                      <w:top w:val="single" w:sz="6" w:space="0" w:color="auto"/>
                      <w:left w:val="single" w:sz="6" w:space="0" w:color="auto"/>
                      <w:bottom w:val="single" w:sz="6" w:space="0" w:color="auto"/>
                      <w:right w:val="single" w:sz="6" w:space="0" w:color="auto"/>
                    </w:tcBorders>
                  </w:tcPr>
                  <w:p w14:paraId="002D8B59" w14:textId="61E5BB51" w:rsidR="00B430B9" w:rsidRDefault="00000000">
                    <w:pPr>
                      <w:jc w:val="right"/>
                    </w:pPr>
                    <w:r w:rsidRPr="008F2AAC">
                      <w:t>181,800.00</w:t>
                    </w:r>
                  </w:p>
                </w:tc>
              </w:tr>
            </w:sdtContent>
          </w:sdt>
          <w:sdt>
            <w:sdtPr>
              <w:rPr>
                <w:rFonts w:hint="eastAsia"/>
              </w:rPr>
              <w:alias w:val="其他应收款欠款户"/>
              <w:tag w:val="_GBC_3912a12d540a40c8946b4121501bca53"/>
              <w:id w:val="1817921457"/>
              <w:lock w:val="sdtLocked"/>
              <w:placeholder>
                <w:docPart w:val="GBC11111111111111111111111111111"/>
              </w:placeholder>
            </w:sdtPr>
            <w:sdtContent>
              <w:tr w:rsidR="00553E82" w14:paraId="11EEFA6B"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47755499" w14:textId="2EA6C55A" w:rsidR="00B430B9" w:rsidRDefault="00000000">
                    <w:pPr>
                      <w:ind w:right="105"/>
                    </w:pPr>
                    <w:r w:rsidRPr="008F2AAC">
                      <w:rPr>
                        <w:rFonts w:hint="eastAsia"/>
                      </w:rPr>
                      <w:t>浙江绍兴杭绍临空示范区开发集团有限公司</w:t>
                    </w:r>
                  </w:p>
                </w:tc>
                <w:tc>
                  <w:tcPr>
                    <w:tcW w:w="762" w:type="pct"/>
                    <w:tcBorders>
                      <w:top w:val="single" w:sz="6" w:space="0" w:color="auto"/>
                      <w:left w:val="single" w:sz="6" w:space="0" w:color="auto"/>
                      <w:bottom w:val="single" w:sz="6" w:space="0" w:color="auto"/>
                      <w:right w:val="single" w:sz="6" w:space="0" w:color="auto"/>
                    </w:tcBorders>
                  </w:tcPr>
                  <w:p w14:paraId="7B3B5B27" w14:textId="649524BA" w:rsidR="00B430B9" w:rsidRDefault="00000000">
                    <w:pPr>
                      <w:ind w:right="73"/>
                    </w:pPr>
                    <w:r w:rsidRPr="008F2AAC">
                      <w:rPr>
                        <w:rFonts w:hint="eastAsia"/>
                      </w:rPr>
                      <w:t>其他</w:t>
                    </w:r>
                  </w:p>
                </w:tc>
                <w:tc>
                  <w:tcPr>
                    <w:tcW w:w="690" w:type="pct"/>
                    <w:tcBorders>
                      <w:top w:val="single" w:sz="6" w:space="0" w:color="auto"/>
                      <w:left w:val="single" w:sz="6" w:space="0" w:color="auto"/>
                      <w:bottom w:val="single" w:sz="6" w:space="0" w:color="auto"/>
                      <w:right w:val="single" w:sz="6" w:space="0" w:color="auto"/>
                    </w:tcBorders>
                  </w:tcPr>
                  <w:p w14:paraId="2F24E4C0" w14:textId="2834B96D" w:rsidR="00B430B9" w:rsidRDefault="00000000">
                    <w:pPr>
                      <w:ind w:right="73"/>
                      <w:jc w:val="right"/>
                    </w:pPr>
                    <w:r w:rsidRPr="008F2AAC">
                      <w:t>634,886.08</w:t>
                    </w:r>
                  </w:p>
                </w:tc>
                <w:tc>
                  <w:tcPr>
                    <w:tcW w:w="748" w:type="pct"/>
                    <w:tcBorders>
                      <w:top w:val="single" w:sz="6" w:space="0" w:color="auto"/>
                      <w:left w:val="single" w:sz="6" w:space="0" w:color="auto"/>
                      <w:bottom w:val="single" w:sz="6" w:space="0" w:color="auto"/>
                      <w:right w:val="single" w:sz="6" w:space="0" w:color="auto"/>
                    </w:tcBorders>
                  </w:tcPr>
                  <w:p w14:paraId="35685DB6" w14:textId="07EBB73A" w:rsidR="00B430B9" w:rsidRDefault="00000000">
                    <w:pPr>
                      <w:ind w:right="73"/>
                    </w:pPr>
                    <w:r w:rsidRPr="008F2AAC">
                      <w:t>1年以内</w:t>
                    </w:r>
                  </w:p>
                </w:tc>
                <w:tc>
                  <w:tcPr>
                    <w:tcW w:w="992" w:type="pct"/>
                    <w:tcBorders>
                      <w:top w:val="single" w:sz="6" w:space="0" w:color="auto"/>
                      <w:left w:val="single" w:sz="6" w:space="0" w:color="auto"/>
                      <w:bottom w:val="single" w:sz="6" w:space="0" w:color="auto"/>
                      <w:right w:val="single" w:sz="6" w:space="0" w:color="auto"/>
                    </w:tcBorders>
                  </w:tcPr>
                  <w:p w14:paraId="7FDFDF49" w14:textId="50A0AF58" w:rsidR="00B430B9" w:rsidRDefault="00000000">
                    <w:pPr>
                      <w:jc w:val="right"/>
                    </w:pPr>
                    <w:r w:rsidRPr="008F2AAC">
                      <w:t>0.13</w:t>
                    </w:r>
                  </w:p>
                </w:tc>
                <w:tc>
                  <w:tcPr>
                    <w:tcW w:w="943" w:type="pct"/>
                    <w:tcBorders>
                      <w:top w:val="single" w:sz="6" w:space="0" w:color="auto"/>
                      <w:left w:val="single" w:sz="6" w:space="0" w:color="auto"/>
                      <w:bottom w:val="single" w:sz="6" w:space="0" w:color="auto"/>
                      <w:right w:val="single" w:sz="6" w:space="0" w:color="auto"/>
                    </w:tcBorders>
                  </w:tcPr>
                  <w:p w14:paraId="4A86015C" w14:textId="256EF917" w:rsidR="00B430B9" w:rsidRDefault="00000000">
                    <w:pPr>
                      <w:jc w:val="right"/>
                    </w:pPr>
                    <w:r w:rsidRPr="008F2AAC">
                      <w:t>31,744.30</w:t>
                    </w:r>
                  </w:p>
                </w:tc>
              </w:tr>
            </w:sdtContent>
          </w:sdt>
          <w:sdt>
            <w:sdtPr>
              <w:rPr>
                <w:rFonts w:hint="eastAsia"/>
              </w:rPr>
              <w:alias w:val="其他应收款欠款户"/>
              <w:tag w:val="_GBC_3912a12d540a40c8946b4121501bca53"/>
              <w:id w:val="-1727683056"/>
              <w:lock w:val="sdtLocked"/>
              <w:placeholder>
                <w:docPart w:val="GBC11111111111111111111111111111"/>
              </w:placeholder>
            </w:sdtPr>
            <w:sdtContent>
              <w:tr w:rsidR="00553E82" w14:paraId="11592FE7" w14:textId="77777777" w:rsidTr="000A1026">
                <w:trPr>
                  <w:cantSplit/>
                </w:trPr>
                <w:tc>
                  <w:tcPr>
                    <w:tcW w:w="865" w:type="pct"/>
                    <w:tcBorders>
                      <w:top w:val="single" w:sz="6" w:space="0" w:color="auto"/>
                      <w:left w:val="single" w:sz="6" w:space="0" w:color="auto"/>
                      <w:bottom w:val="single" w:sz="6" w:space="0" w:color="auto"/>
                      <w:right w:val="single" w:sz="6" w:space="0" w:color="auto"/>
                    </w:tcBorders>
                  </w:tcPr>
                  <w:p w14:paraId="1809A61A" w14:textId="7CBF3413" w:rsidR="00B430B9" w:rsidRDefault="00000000">
                    <w:pPr>
                      <w:ind w:right="105"/>
                    </w:pPr>
                    <w:r w:rsidRPr="008F2AAC">
                      <w:rPr>
                        <w:rFonts w:hint="eastAsia"/>
                      </w:rPr>
                      <w:t>绍兴电力局用电管理所</w:t>
                    </w:r>
                  </w:p>
                </w:tc>
                <w:tc>
                  <w:tcPr>
                    <w:tcW w:w="762" w:type="pct"/>
                    <w:tcBorders>
                      <w:top w:val="single" w:sz="6" w:space="0" w:color="auto"/>
                      <w:left w:val="single" w:sz="6" w:space="0" w:color="auto"/>
                      <w:bottom w:val="single" w:sz="6" w:space="0" w:color="auto"/>
                      <w:right w:val="single" w:sz="6" w:space="0" w:color="auto"/>
                    </w:tcBorders>
                  </w:tcPr>
                  <w:p w14:paraId="4535F502" w14:textId="5D400B98" w:rsidR="00B430B9" w:rsidRDefault="00000000">
                    <w:pPr>
                      <w:ind w:right="73"/>
                    </w:pPr>
                    <w:r w:rsidRPr="008F2AAC">
                      <w:rPr>
                        <w:rFonts w:hint="eastAsia"/>
                      </w:rPr>
                      <w:t>其他</w:t>
                    </w:r>
                  </w:p>
                </w:tc>
                <w:tc>
                  <w:tcPr>
                    <w:tcW w:w="690" w:type="pct"/>
                    <w:tcBorders>
                      <w:top w:val="single" w:sz="6" w:space="0" w:color="auto"/>
                      <w:left w:val="single" w:sz="6" w:space="0" w:color="auto"/>
                      <w:bottom w:val="single" w:sz="6" w:space="0" w:color="auto"/>
                      <w:right w:val="single" w:sz="6" w:space="0" w:color="auto"/>
                    </w:tcBorders>
                  </w:tcPr>
                  <w:p w14:paraId="42052518" w14:textId="1D047C2B" w:rsidR="00B430B9" w:rsidRDefault="00000000">
                    <w:pPr>
                      <w:ind w:right="73"/>
                      <w:jc w:val="right"/>
                    </w:pPr>
                    <w:r w:rsidRPr="008F2AAC">
                      <w:t>128,350.00</w:t>
                    </w:r>
                  </w:p>
                </w:tc>
                <w:tc>
                  <w:tcPr>
                    <w:tcW w:w="748" w:type="pct"/>
                    <w:tcBorders>
                      <w:top w:val="single" w:sz="6" w:space="0" w:color="auto"/>
                      <w:left w:val="single" w:sz="6" w:space="0" w:color="auto"/>
                      <w:bottom w:val="single" w:sz="6" w:space="0" w:color="auto"/>
                      <w:right w:val="single" w:sz="6" w:space="0" w:color="auto"/>
                    </w:tcBorders>
                  </w:tcPr>
                  <w:p w14:paraId="5A6CDB9D" w14:textId="20CC1FD1" w:rsidR="00B430B9" w:rsidRDefault="00000000">
                    <w:pPr>
                      <w:ind w:right="73"/>
                    </w:pPr>
                    <w:r w:rsidRPr="008F2AAC">
                      <w:t>5年以上</w:t>
                    </w:r>
                  </w:p>
                </w:tc>
                <w:tc>
                  <w:tcPr>
                    <w:tcW w:w="992" w:type="pct"/>
                    <w:tcBorders>
                      <w:top w:val="single" w:sz="6" w:space="0" w:color="auto"/>
                      <w:left w:val="single" w:sz="6" w:space="0" w:color="auto"/>
                      <w:bottom w:val="single" w:sz="6" w:space="0" w:color="auto"/>
                      <w:right w:val="single" w:sz="6" w:space="0" w:color="auto"/>
                    </w:tcBorders>
                  </w:tcPr>
                  <w:p w14:paraId="1D320455" w14:textId="0FB8D2A9" w:rsidR="00B430B9" w:rsidRDefault="00000000">
                    <w:pPr>
                      <w:jc w:val="right"/>
                    </w:pPr>
                    <w:r w:rsidRPr="008F2AAC">
                      <w:t>0.03</w:t>
                    </w:r>
                  </w:p>
                </w:tc>
                <w:tc>
                  <w:tcPr>
                    <w:tcW w:w="943" w:type="pct"/>
                    <w:tcBorders>
                      <w:top w:val="single" w:sz="6" w:space="0" w:color="auto"/>
                      <w:left w:val="single" w:sz="6" w:space="0" w:color="auto"/>
                      <w:bottom w:val="single" w:sz="6" w:space="0" w:color="auto"/>
                      <w:right w:val="single" w:sz="6" w:space="0" w:color="auto"/>
                    </w:tcBorders>
                  </w:tcPr>
                  <w:p w14:paraId="22DCF2BE" w14:textId="79C20103" w:rsidR="00B430B9" w:rsidRDefault="00000000">
                    <w:pPr>
                      <w:jc w:val="right"/>
                    </w:pPr>
                    <w:r w:rsidRPr="008F2AAC">
                      <w:t>64,175.00</w:t>
                    </w:r>
                  </w:p>
                </w:tc>
              </w:tr>
            </w:sdtContent>
          </w:sdt>
          <w:tr w:rsidR="00553E82" w14:paraId="69F562B5" w14:textId="77777777" w:rsidTr="000A1026">
            <w:trPr>
              <w:cantSplit/>
            </w:trPr>
            <w:sdt>
              <w:sdtPr>
                <w:tag w:val="_PLD_4b94fa57164840a68859b565c2ebabb5"/>
                <w:id w:val="122196845"/>
                <w:lock w:val="sdtLocked"/>
              </w:sdtPr>
              <w:sdtContent>
                <w:tc>
                  <w:tcPr>
                    <w:tcW w:w="865" w:type="pct"/>
                    <w:tcBorders>
                      <w:top w:val="single" w:sz="6" w:space="0" w:color="auto"/>
                      <w:left w:val="single" w:sz="6" w:space="0" w:color="auto"/>
                      <w:bottom w:val="single" w:sz="6" w:space="0" w:color="auto"/>
                      <w:right w:val="single" w:sz="6" w:space="0" w:color="auto"/>
                    </w:tcBorders>
                  </w:tcPr>
                  <w:p w14:paraId="258F7255" w14:textId="77777777" w:rsidR="00B430B9" w:rsidRDefault="00000000">
                    <w:pPr>
                      <w:ind w:right="105"/>
                      <w:jc w:val="center"/>
                    </w:pPr>
                    <w:r>
                      <w:rPr>
                        <w:rFonts w:hint="eastAsia"/>
                      </w:rPr>
                      <w:t>合计</w:t>
                    </w:r>
                  </w:p>
                </w:tc>
              </w:sdtContent>
            </w:sdt>
            <w:tc>
              <w:tcPr>
                <w:tcW w:w="762" w:type="pct"/>
                <w:tcBorders>
                  <w:top w:val="single" w:sz="6" w:space="0" w:color="auto"/>
                  <w:left w:val="single" w:sz="6" w:space="0" w:color="auto"/>
                  <w:bottom w:val="single" w:sz="6" w:space="0" w:color="auto"/>
                  <w:right w:val="single" w:sz="6" w:space="0" w:color="auto"/>
                </w:tcBorders>
              </w:tcPr>
              <w:p w14:paraId="0B21F050" w14:textId="77777777" w:rsidR="00B430B9" w:rsidRDefault="00000000">
                <w:pPr>
                  <w:ind w:right="73"/>
                  <w:jc w:val="center"/>
                </w:pPr>
                <w:r>
                  <w:t>/</w:t>
                </w:r>
              </w:p>
            </w:tc>
            <w:tc>
              <w:tcPr>
                <w:tcW w:w="690" w:type="pct"/>
                <w:tcBorders>
                  <w:top w:val="single" w:sz="6" w:space="0" w:color="auto"/>
                  <w:left w:val="single" w:sz="6" w:space="0" w:color="auto"/>
                  <w:bottom w:val="single" w:sz="6" w:space="0" w:color="auto"/>
                  <w:right w:val="single" w:sz="6" w:space="0" w:color="auto"/>
                </w:tcBorders>
              </w:tcPr>
              <w:p w14:paraId="300CE0D7" w14:textId="67334FA5" w:rsidR="00B430B9" w:rsidRDefault="00000000">
                <w:pPr>
                  <w:ind w:right="73"/>
                  <w:jc w:val="right"/>
                </w:pPr>
                <w:r w:rsidRPr="008F2AAC">
                  <w:t>485,349,136.08</w:t>
                </w:r>
              </w:p>
            </w:tc>
            <w:tc>
              <w:tcPr>
                <w:tcW w:w="748" w:type="pct"/>
                <w:tcBorders>
                  <w:top w:val="single" w:sz="6" w:space="0" w:color="auto"/>
                  <w:left w:val="single" w:sz="6" w:space="0" w:color="auto"/>
                  <w:bottom w:val="single" w:sz="6" w:space="0" w:color="auto"/>
                  <w:right w:val="single" w:sz="6" w:space="0" w:color="auto"/>
                </w:tcBorders>
              </w:tcPr>
              <w:p w14:paraId="791A5F49" w14:textId="77777777" w:rsidR="00B430B9" w:rsidRDefault="00000000">
                <w:pPr>
                  <w:ind w:right="73"/>
                  <w:jc w:val="center"/>
                </w:pPr>
                <w:r>
                  <w:t>/</w:t>
                </w:r>
              </w:p>
            </w:tc>
            <w:tc>
              <w:tcPr>
                <w:tcW w:w="992" w:type="pct"/>
                <w:tcBorders>
                  <w:top w:val="single" w:sz="6" w:space="0" w:color="auto"/>
                  <w:left w:val="single" w:sz="6" w:space="0" w:color="auto"/>
                  <w:bottom w:val="single" w:sz="6" w:space="0" w:color="auto"/>
                  <w:right w:val="single" w:sz="6" w:space="0" w:color="auto"/>
                </w:tcBorders>
              </w:tcPr>
              <w:p w14:paraId="03C662CB" w14:textId="7ADB6A9A" w:rsidR="00B430B9" w:rsidRDefault="00000000">
                <w:pPr>
                  <w:jc w:val="right"/>
                </w:pPr>
                <w:r w:rsidRPr="008F2AAC">
                  <w:t>99.5</w:t>
                </w:r>
                <w:r>
                  <w:t>2</w:t>
                </w:r>
              </w:p>
            </w:tc>
            <w:tc>
              <w:tcPr>
                <w:tcW w:w="943" w:type="pct"/>
                <w:tcBorders>
                  <w:top w:val="single" w:sz="6" w:space="0" w:color="auto"/>
                  <w:left w:val="single" w:sz="6" w:space="0" w:color="auto"/>
                  <w:bottom w:val="single" w:sz="6" w:space="0" w:color="auto"/>
                  <w:right w:val="single" w:sz="6" w:space="0" w:color="auto"/>
                </w:tcBorders>
              </w:tcPr>
              <w:p w14:paraId="6CC8AF2E" w14:textId="4A79F273" w:rsidR="00B430B9" w:rsidRDefault="00000000">
                <w:pPr>
                  <w:jc w:val="right"/>
                </w:pPr>
                <w:r w:rsidRPr="008F2AAC">
                  <w:t>24,416,114.30</w:t>
                </w:r>
              </w:p>
            </w:tc>
          </w:tr>
        </w:tbl>
        <w:p w14:paraId="05D8A248" w14:textId="77777777" w:rsidR="00B430B9" w:rsidRDefault="00000000"/>
      </w:sdtContent>
    </w:sdt>
    <w:sdt>
      <w:sdtPr>
        <w:rPr>
          <w:rFonts w:ascii="宋体" w:hAnsi="宋体" w:cs="宋体" w:hint="eastAsia"/>
          <w:b w:val="0"/>
          <w:bCs/>
          <w:kern w:val="0"/>
          <w:szCs w:val="24"/>
        </w:rPr>
        <w:alias w:val="模块:按应收金额确认的政府补助"/>
        <w:tag w:val="_GBC_52bd0b171cc64f85aa1100213c81523c"/>
        <w:id w:val="-1144497000"/>
        <w:lock w:val="sdtLocked"/>
        <w:placeholder>
          <w:docPart w:val="GBC22222222222222222222222222222"/>
        </w:placeholder>
      </w:sdtPr>
      <w:sdtEndPr>
        <w:rPr>
          <w:szCs w:val="21"/>
        </w:rPr>
      </w:sdtEndPr>
      <w:sdtContent>
        <w:p w14:paraId="62D6668A" w14:textId="77777777" w:rsidR="00B430B9" w:rsidRDefault="00000000">
          <w:pPr>
            <w:pStyle w:val="4"/>
            <w:numPr>
              <w:ilvl w:val="3"/>
              <w:numId w:val="9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1876891980"/>
            <w:lock w:val="sdtLocked"/>
            <w:placeholder>
              <w:docPart w:val="GBC22222222222222222222222222222"/>
            </w:placeholder>
          </w:sdtPr>
          <w:sdtContent>
            <w:p w14:paraId="7389D5A4" w14:textId="59E03EA0" w:rsidR="00B430B9" w:rsidRDefault="00000000" w:rsidP="00780FC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9D5E9B2" w14:textId="77777777" w:rsidR="00B430B9" w:rsidRDefault="00000000">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583220185"/>
        <w:lock w:val="sdtLocked"/>
        <w:placeholder>
          <w:docPart w:val="GBC22222222222222222222222222222"/>
        </w:placeholder>
      </w:sdtPr>
      <w:sdtEndPr>
        <w:rPr>
          <w:szCs w:val="21"/>
        </w:rPr>
      </w:sdtEndPr>
      <w:sdtContent>
        <w:p w14:paraId="6E73018A" w14:textId="77777777" w:rsidR="00B430B9" w:rsidRDefault="00000000">
          <w:pPr>
            <w:pStyle w:val="4"/>
            <w:numPr>
              <w:ilvl w:val="3"/>
              <w:numId w:val="9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743943766"/>
            <w:lock w:val="sdtLocked"/>
            <w:placeholder>
              <w:docPart w:val="GBC22222222222222222222222222222"/>
            </w:placeholder>
          </w:sdtPr>
          <w:sdtContent>
            <w:p w14:paraId="55974F89" w14:textId="62E48A2B" w:rsidR="00B430B9" w:rsidRDefault="00000000" w:rsidP="009E6FD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D32B50" w14:textId="77777777" w:rsidR="00B430B9" w:rsidRDefault="00B430B9"/>
    <w:sdt>
      <w:sdtPr>
        <w:rPr>
          <w:rFonts w:ascii="宋体" w:hAnsi="宋体" w:cs="宋体" w:hint="eastAsia"/>
          <w:b w:val="0"/>
          <w:bCs/>
          <w:kern w:val="0"/>
          <w:szCs w:val="24"/>
        </w:rPr>
        <w:alias w:val="模块:转移其他应收款且继续涉入的，分项列示继续涉入形成的资产、负债..."/>
        <w:tag w:val="_GBC_86d729c7494a406ba4f51afb2c881955"/>
        <w:id w:val="-2019307705"/>
        <w:lock w:val="sdtLocked"/>
        <w:placeholder>
          <w:docPart w:val="GBC22222222222222222222222222222"/>
        </w:placeholder>
      </w:sdtPr>
      <w:sdtEndPr>
        <w:rPr>
          <w:szCs w:val="21"/>
        </w:rPr>
      </w:sdtEndPr>
      <w:sdtContent>
        <w:p w14:paraId="48316F28" w14:textId="77777777" w:rsidR="00B430B9" w:rsidRDefault="00000000">
          <w:pPr>
            <w:pStyle w:val="4"/>
            <w:numPr>
              <w:ilvl w:val="3"/>
              <w:numId w:val="96"/>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1923377702"/>
            <w:lock w:val="sdtLocked"/>
            <w:placeholder>
              <w:docPart w:val="GBC22222222222222222222222222222"/>
            </w:placeholder>
          </w:sdtPr>
          <w:sdtContent>
            <w:p w14:paraId="3E4D7016" w14:textId="22D41400" w:rsidR="00B430B9" w:rsidRDefault="00000000" w:rsidP="009E6FD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BD1CEDD" w14:textId="77777777" w:rsidR="00B430B9" w:rsidRDefault="00B430B9"/>
    <w:sdt>
      <w:sdtPr>
        <w:rPr>
          <w:rFonts w:hint="eastAsia"/>
          <w:b/>
          <w:bCs w:val="0"/>
        </w:rPr>
        <w:alias w:val="模块:其他应收款其他说明"/>
        <w:tag w:val="_GBC_4b6cd384bee54ff79269fa4457c70d49"/>
        <w:id w:val="1035001589"/>
        <w:lock w:val="sdtLocked"/>
        <w:placeholder>
          <w:docPart w:val="GBC22222222222222222222222222222"/>
        </w:placeholder>
      </w:sdtPr>
      <w:sdtEndPr>
        <w:rPr>
          <w:b w:val="0"/>
          <w:bCs/>
        </w:rPr>
      </w:sdtEndPr>
      <w:sdtContent>
        <w:p w14:paraId="7AF9CA13" w14:textId="77777777" w:rsidR="00B430B9" w:rsidRDefault="00000000">
          <w:r>
            <w:rPr>
              <w:rFonts w:hint="eastAsia"/>
            </w:rPr>
            <w:t>其他</w:t>
          </w:r>
          <w:r>
            <w:t>说明：</w:t>
          </w:r>
        </w:p>
        <w:sdt>
          <w:sdtPr>
            <w:alias w:val="是否适用：母公司其他应收款的其他说明[双击切换]"/>
            <w:tag w:val="_GBC_2e0f632cbc7d4916b89bf8824f4b71f0"/>
            <w:id w:val="1305435840"/>
            <w:lock w:val="sdtLocked"/>
            <w:placeholder>
              <w:docPart w:val="GBC22222222222222222222222222222"/>
            </w:placeholder>
          </w:sdtPr>
          <w:sdtContent>
            <w:p w14:paraId="782AADE6" w14:textId="2371CD54" w:rsidR="00B430B9" w:rsidRDefault="00000000" w:rsidP="009E6FD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5E5747" w14:textId="77777777" w:rsidR="00B430B9" w:rsidRDefault="00000000"/>
      </w:sdtContent>
    </w:sdt>
    <w:p w14:paraId="7647090B" w14:textId="77777777" w:rsidR="00B430B9" w:rsidRDefault="00000000">
      <w:pPr>
        <w:pStyle w:val="3"/>
        <w:numPr>
          <w:ilvl w:val="0"/>
          <w:numId w:val="94"/>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638339625"/>
        <w:lock w:val="sdtContentLocked"/>
        <w:placeholder>
          <w:docPart w:val="GBC22222222222222222222222222222"/>
        </w:placeholder>
      </w:sdtPr>
      <w:sdtContent>
        <w:p w14:paraId="1E32EB6D" w14:textId="46E90291"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785383321"/>
        <w:lock w:val="sdtLocked"/>
        <w:placeholder>
          <w:docPart w:val="GBC22222222222222222222222222222"/>
        </w:placeholder>
      </w:sdtPr>
      <w:sdtEndPr>
        <w:rPr>
          <w:b w:val="0"/>
          <w:bCs/>
        </w:rPr>
      </w:sdtEndPr>
      <w:sdtContent>
        <w:p w14:paraId="227E74F7" w14:textId="77777777" w:rsidR="00B430B9" w:rsidRDefault="00000000">
          <w:pPr>
            <w:jc w:val="right"/>
          </w:pPr>
          <w:r>
            <w:rPr>
              <w:rFonts w:hint="eastAsia"/>
            </w:rPr>
            <w:t>单位：</w:t>
          </w:r>
          <w:sdt>
            <w:sdtPr>
              <w:rPr>
                <w:rFonts w:hint="eastAsia"/>
              </w:rPr>
              <w:alias w:val="单位：母公司财务附注：长期股权投资"/>
              <w:tag w:val="_GBC_ee2c3454a2494dfca9c0a07bba82ed3d"/>
              <w:id w:val="1869952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1989299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05"/>
            <w:gridCol w:w="1742"/>
            <w:gridCol w:w="272"/>
            <w:gridCol w:w="1742"/>
            <w:gridCol w:w="1742"/>
            <w:gridCol w:w="272"/>
            <w:gridCol w:w="1742"/>
          </w:tblGrid>
          <w:tr w:rsidR="00553E82" w14:paraId="6D579EAD" w14:textId="77777777" w:rsidTr="0017692B">
            <w:trPr>
              <w:cantSplit/>
            </w:trPr>
            <w:sdt>
              <w:sdtPr>
                <w:tag w:val="_PLD_69c4a2f49545484e8b3a149f64c9d21f"/>
                <w:id w:val="-1444617027"/>
                <w:lock w:val="sdtLocked"/>
              </w:sdtPr>
              <w:sdtContent>
                <w:tc>
                  <w:tcPr>
                    <w:tcW w:w="1279" w:type="pct"/>
                    <w:vMerge w:val="restart"/>
                    <w:shd w:val="clear" w:color="auto" w:fill="auto"/>
                    <w:vAlign w:val="center"/>
                  </w:tcPr>
                  <w:p w14:paraId="6859DC54" w14:textId="77777777" w:rsidR="00B430B9" w:rsidRDefault="00000000">
                    <w:pPr>
                      <w:jc w:val="center"/>
                    </w:pPr>
                    <w:r>
                      <w:rPr>
                        <w:rFonts w:hint="eastAsia"/>
                      </w:rPr>
                      <w:t>项目</w:t>
                    </w:r>
                  </w:p>
                </w:tc>
              </w:sdtContent>
            </w:sdt>
            <w:sdt>
              <w:sdtPr>
                <w:tag w:val="_PLD_f7d0566caa554c4c823029a05c5319eb"/>
                <w:id w:val="-1591068962"/>
                <w:lock w:val="sdtLocked"/>
              </w:sdtPr>
              <w:sdtContent>
                <w:tc>
                  <w:tcPr>
                    <w:tcW w:w="1856" w:type="pct"/>
                    <w:gridSpan w:val="3"/>
                    <w:shd w:val="clear" w:color="auto" w:fill="auto"/>
                    <w:vAlign w:val="center"/>
                  </w:tcPr>
                  <w:p w14:paraId="5A666FFC" w14:textId="77777777" w:rsidR="00B430B9" w:rsidRDefault="00000000">
                    <w:pPr>
                      <w:jc w:val="center"/>
                    </w:pPr>
                    <w:r>
                      <w:rPr>
                        <w:rFonts w:hint="eastAsia"/>
                      </w:rPr>
                      <w:t>期末余额</w:t>
                    </w:r>
                  </w:p>
                </w:tc>
              </w:sdtContent>
            </w:sdt>
            <w:sdt>
              <w:sdtPr>
                <w:tag w:val="_PLD_9d2cfae2492a49c2b441d1371a5e4673"/>
                <w:id w:val="595447462"/>
                <w:lock w:val="sdtLocked"/>
              </w:sdtPr>
              <w:sdtContent>
                <w:tc>
                  <w:tcPr>
                    <w:tcW w:w="1865" w:type="pct"/>
                    <w:gridSpan w:val="3"/>
                    <w:shd w:val="clear" w:color="auto" w:fill="auto"/>
                    <w:vAlign w:val="center"/>
                  </w:tcPr>
                  <w:p w14:paraId="26E2FED9" w14:textId="77777777" w:rsidR="00B430B9" w:rsidRDefault="00000000">
                    <w:pPr>
                      <w:jc w:val="center"/>
                    </w:pPr>
                    <w:r>
                      <w:rPr>
                        <w:rFonts w:hint="eastAsia"/>
                      </w:rPr>
                      <w:t>期初余额</w:t>
                    </w:r>
                  </w:p>
                </w:tc>
              </w:sdtContent>
            </w:sdt>
          </w:tr>
          <w:tr w:rsidR="00553E82" w14:paraId="120B04F4" w14:textId="77777777" w:rsidTr="00394096">
            <w:trPr>
              <w:cantSplit/>
            </w:trPr>
            <w:tc>
              <w:tcPr>
                <w:tcW w:w="1279" w:type="pct"/>
                <w:vMerge/>
                <w:tcBorders>
                  <w:bottom w:val="single" w:sz="6" w:space="0" w:color="auto"/>
                </w:tcBorders>
                <w:shd w:val="clear" w:color="auto" w:fill="auto"/>
                <w:vAlign w:val="center"/>
              </w:tcPr>
              <w:p w14:paraId="556F3680" w14:textId="77777777" w:rsidR="00B430B9" w:rsidRDefault="00B430B9">
                <w:pPr>
                  <w:jc w:val="center"/>
                </w:pPr>
              </w:p>
            </w:tc>
            <w:sdt>
              <w:sdtPr>
                <w:tag w:val="_PLD_9f664b17996c45f08a57544a9ec7e340"/>
                <w:id w:val="1034928931"/>
                <w:lock w:val="sdtLocked"/>
              </w:sdtPr>
              <w:sdtContent>
                <w:tc>
                  <w:tcPr>
                    <w:tcW w:w="628" w:type="pct"/>
                    <w:tcBorders>
                      <w:bottom w:val="single" w:sz="6" w:space="0" w:color="auto"/>
                    </w:tcBorders>
                    <w:shd w:val="clear" w:color="auto" w:fill="auto"/>
                    <w:vAlign w:val="center"/>
                  </w:tcPr>
                  <w:p w14:paraId="268ABCD2" w14:textId="77777777" w:rsidR="00B430B9" w:rsidRDefault="00000000">
                    <w:pPr>
                      <w:jc w:val="center"/>
                    </w:pPr>
                    <w:r>
                      <w:rPr>
                        <w:rFonts w:hint="eastAsia"/>
                      </w:rPr>
                      <w:t>账面余额</w:t>
                    </w:r>
                  </w:p>
                </w:tc>
              </w:sdtContent>
            </w:sdt>
            <w:sdt>
              <w:sdtPr>
                <w:tag w:val="_PLD_5c150a7367994fc29e7f8b50d7ff2eab"/>
                <w:id w:val="2098896636"/>
                <w:lock w:val="sdtLocked"/>
              </w:sdtPr>
              <w:sdtContent>
                <w:tc>
                  <w:tcPr>
                    <w:tcW w:w="614" w:type="pct"/>
                    <w:tcBorders>
                      <w:bottom w:val="single" w:sz="6" w:space="0" w:color="auto"/>
                    </w:tcBorders>
                    <w:shd w:val="clear" w:color="auto" w:fill="auto"/>
                    <w:vAlign w:val="center"/>
                  </w:tcPr>
                  <w:p w14:paraId="337A827B" w14:textId="77777777" w:rsidR="00B430B9" w:rsidRDefault="00000000">
                    <w:pPr>
                      <w:jc w:val="center"/>
                    </w:pPr>
                    <w:r>
                      <w:rPr>
                        <w:rFonts w:hint="eastAsia"/>
                      </w:rPr>
                      <w:t>减值准备</w:t>
                    </w:r>
                  </w:p>
                </w:tc>
              </w:sdtContent>
            </w:sdt>
            <w:sdt>
              <w:sdtPr>
                <w:tag w:val="_PLD_3db48da0eacd49568929884577dae51b"/>
                <w:id w:val="2025136174"/>
                <w:lock w:val="sdtLocked"/>
              </w:sdtPr>
              <w:sdtContent>
                <w:tc>
                  <w:tcPr>
                    <w:tcW w:w="614" w:type="pct"/>
                    <w:tcBorders>
                      <w:bottom w:val="single" w:sz="6" w:space="0" w:color="auto"/>
                    </w:tcBorders>
                    <w:shd w:val="clear" w:color="auto" w:fill="auto"/>
                    <w:vAlign w:val="center"/>
                  </w:tcPr>
                  <w:p w14:paraId="7DEC7961" w14:textId="77777777" w:rsidR="00B430B9" w:rsidRDefault="00000000">
                    <w:pPr>
                      <w:jc w:val="center"/>
                    </w:pPr>
                    <w:r>
                      <w:rPr>
                        <w:rFonts w:hint="eastAsia"/>
                      </w:rPr>
                      <w:t>账面价值</w:t>
                    </w:r>
                  </w:p>
                </w:tc>
              </w:sdtContent>
            </w:sdt>
            <w:sdt>
              <w:sdtPr>
                <w:tag w:val="_PLD_00d8a1d3b6754b52929b2c46a2e716c9"/>
                <w:id w:val="-709263125"/>
                <w:lock w:val="sdtLocked"/>
              </w:sdtPr>
              <w:sdtContent>
                <w:tc>
                  <w:tcPr>
                    <w:tcW w:w="629" w:type="pct"/>
                    <w:tcBorders>
                      <w:bottom w:val="single" w:sz="6" w:space="0" w:color="auto"/>
                    </w:tcBorders>
                    <w:shd w:val="clear" w:color="auto" w:fill="auto"/>
                    <w:vAlign w:val="center"/>
                  </w:tcPr>
                  <w:p w14:paraId="73F97020" w14:textId="77777777" w:rsidR="00B430B9" w:rsidRDefault="00000000">
                    <w:pPr>
                      <w:jc w:val="center"/>
                    </w:pPr>
                    <w:r>
                      <w:rPr>
                        <w:rFonts w:hint="eastAsia"/>
                      </w:rPr>
                      <w:t>账面余额</w:t>
                    </w:r>
                  </w:p>
                </w:tc>
              </w:sdtContent>
            </w:sdt>
            <w:sdt>
              <w:sdtPr>
                <w:tag w:val="_PLD_0f2c77fc41ea456bab34653dee178805"/>
                <w:id w:val="433721572"/>
                <w:lock w:val="sdtLocked"/>
              </w:sdtPr>
              <w:sdtContent>
                <w:tc>
                  <w:tcPr>
                    <w:tcW w:w="621" w:type="pct"/>
                    <w:tcBorders>
                      <w:bottom w:val="single" w:sz="6" w:space="0" w:color="auto"/>
                    </w:tcBorders>
                    <w:shd w:val="clear" w:color="auto" w:fill="auto"/>
                    <w:vAlign w:val="center"/>
                  </w:tcPr>
                  <w:p w14:paraId="434F7F6D" w14:textId="77777777" w:rsidR="00B430B9" w:rsidRDefault="00000000">
                    <w:pPr>
                      <w:jc w:val="center"/>
                    </w:pPr>
                    <w:r>
                      <w:rPr>
                        <w:rFonts w:hint="eastAsia"/>
                      </w:rPr>
                      <w:t>减值准备</w:t>
                    </w:r>
                  </w:p>
                </w:tc>
              </w:sdtContent>
            </w:sdt>
            <w:sdt>
              <w:sdtPr>
                <w:tag w:val="_PLD_9ae07ed9769c419fa280d4c5ad3f03d7"/>
                <w:id w:val="1462153259"/>
                <w:lock w:val="sdtLocked"/>
              </w:sdtPr>
              <w:sdtContent>
                <w:tc>
                  <w:tcPr>
                    <w:tcW w:w="615" w:type="pct"/>
                    <w:tcBorders>
                      <w:bottom w:val="single" w:sz="6" w:space="0" w:color="auto"/>
                    </w:tcBorders>
                    <w:shd w:val="clear" w:color="auto" w:fill="auto"/>
                    <w:vAlign w:val="center"/>
                  </w:tcPr>
                  <w:p w14:paraId="5BD83F8E" w14:textId="77777777" w:rsidR="00B430B9" w:rsidRDefault="00000000">
                    <w:pPr>
                      <w:jc w:val="center"/>
                    </w:pPr>
                    <w:r>
                      <w:rPr>
                        <w:rFonts w:hint="eastAsia"/>
                      </w:rPr>
                      <w:t>账面价值</w:t>
                    </w:r>
                  </w:p>
                </w:tc>
              </w:sdtContent>
            </w:sdt>
          </w:tr>
          <w:tr w:rsidR="00394096" w14:paraId="686A3773" w14:textId="77777777" w:rsidTr="00394096">
            <w:trPr>
              <w:cantSplit/>
            </w:trPr>
            <w:sdt>
              <w:sdtPr>
                <w:tag w:val="_PLD_b2ce03f2519c40d0a152124161e4337f"/>
                <w:id w:val="-751276253"/>
                <w:lock w:val="sdtLocked"/>
              </w:sdtPr>
              <w:sdtContent>
                <w:tc>
                  <w:tcPr>
                    <w:tcW w:w="1279" w:type="pct"/>
                    <w:shd w:val="clear" w:color="auto" w:fill="auto"/>
                  </w:tcPr>
                  <w:p w14:paraId="4BC9BA5D" w14:textId="77777777" w:rsidR="00B430B9" w:rsidRDefault="00000000" w:rsidP="00394096">
                    <w:r>
                      <w:rPr>
                        <w:rFonts w:hint="eastAsia"/>
                      </w:rPr>
                      <w:t>对子公司投资</w:t>
                    </w:r>
                  </w:p>
                </w:tc>
              </w:sdtContent>
            </w:sdt>
            <w:tc>
              <w:tcPr>
                <w:tcW w:w="628" w:type="pct"/>
                <w:shd w:val="clear" w:color="auto" w:fill="auto"/>
                <w:vAlign w:val="center"/>
              </w:tcPr>
              <w:p w14:paraId="14FF64B2" w14:textId="06120BB2" w:rsidR="00B430B9" w:rsidRDefault="00000000" w:rsidP="00394096">
                <w:pPr>
                  <w:jc w:val="right"/>
                </w:pPr>
                <w:r>
                  <w:t>1,068,697,071.54</w:t>
                </w:r>
              </w:p>
            </w:tc>
            <w:tc>
              <w:tcPr>
                <w:tcW w:w="614" w:type="pct"/>
                <w:shd w:val="clear" w:color="auto" w:fill="auto"/>
                <w:vAlign w:val="center"/>
              </w:tcPr>
              <w:p w14:paraId="24C6AB27" w14:textId="77777777" w:rsidR="00B430B9" w:rsidRDefault="00B430B9" w:rsidP="00394096">
                <w:pPr>
                  <w:jc w:val="right"/>
                </w:pPr>
              </w:p>
            </w:tc>
            <w:tc>
              <w:tcPr>
                <w:tcW w:w="614" w:type="pct"/>
                <w:shd w:val="clear" w:color="auto" w:fill="auto"/>
                <w:vAlign w:val="center"/>
              </w:tcPr>
              <w:p w14:paraId="74A0AA44" w14:textId="7D576BCD" w:rsidR="00B430B9" w:rsidRDefault="00000000" w:rsidP="00394096">
                <w:pPr>
                  <w:jc w:val="right"/>
                </w:pPr>
                <w:r>
                  <w:t>1,068,697,071.54</w:t>
                </w:r>
              </w:p>
            </w:tc>
            <w:tc>
              <w:tcPr>
                <w:tcW w:w="629" w:type="pct"/>
                <w:shd w:val="clear" w:color="auto" w:fill="auto"/>
                <w:vAlign w:val="center"/>
              </w:tcPr>
              <w:p w14:paraId="52B0EE42" w14:textId="1DCF83E5" w:rsidR="00B430B9" w:rsidRDefault="00000000" w:rsidP="00394096">
                <w:pPr>
                  <w:jc w:val="right"/>
                </w:pPr>
                <w:r>
                  <w:t>766,460,471.54</w:t>
                </w:r>
              </w:p>
            </w:tc>
            <w:tc>
              <w:tcPr>
                <w:tcW w:w="621" w:type="pct"/>
                <w:shd w:val="clear" w:color="auto" w:fill="auto"/>
                <w:vAlign w:val="center"/>
              </w:tcPr>
              <w:p w14:paraId="68B1480B" w14:textId="77777777" w:rsidR="00B430B9" w:rsidRDefault="00B430B9" w:rsidP="00394096">
                <w:pPr>
                  <w:jc w:val="right"/>
                </w:pPr>
              </w:p>
            </w:tc>
            <w:tc>
              <w:tcPr>
                <w:tcW w:w="615" w:type="pct"/>
                <w:shd w:val="clear" w:color="auto" w:fill="auto"/>
                <w:vAlign w:val="center"/>
              </w:tcPr>
              <w:p w14:paraId="7425C7AD" w14:textId="3D03BBBD" w:rsidR="00B430B9" w:rsidRDefault="00000000" w:rsidP="00394096">
                <w:pPr>
                  <w:jc w:val="right"/>
                </w:pPr>
                <w:r>
                  <w:t>766,460,471.54</w:t>
                </w:r>
              </w:p>
            </w:tc>
          </w:tr>
          <w:tr w:rsidR="00394096" w14:paraId="4FD07B24" w14:textId="77777777" w:rsidTr="00394096">
            <w:trPr>
              <w:cantSplit/>
            </w:trPr>
            <w:sdt>
              <w:sdtPr>
                <w:tag w:val="_PLD_da68a71aef6a46449e56205bf88b68ae"/>
                <w:id w:val="-598100680"/>
                <w:lock w:val="sdtLocked"/>
              </w:sdtPr>
              <w:sdtContent>
                <w:tc>
                  <w:tcPr>
                    <w:tcW w:w="1279" w:type="pct"/>
                    <w:shd w:val="clear" w:color="auto" w:fill="auto"/>
                  </w:tcPr>
                  <w:p w14:paraId="4DDE1D81" w14:textId="77777777" w:rsidR="00B430B9" w:rsidRDefault="00000000" w:rsidP="00394096">
                    <w:r>
                      <w:rPr>
                        <w:rFonts w:hint="eastAsia"/>
                      </w:rPr>
                      <w:t>对联营、合营企业投资</w:t>
                    </w:r>
                  </w:p>
                </w:tc>
              </w:sdtContent>
            </w:sdt>
            <w:tc>
              <w:tcPr>
                <w:tcW w:w="628" w:type="pct"/>
                <w:shd w:val="clear" w:color="auto" w:fill="auto"/>
                <w:vAlign w:val="center"/>
              </w:tcPr>
              <w:p w14:paraId="5D1EB8D3" w14:textId="7630E30C" w:rsidR="00B430B9" w:rsidRDefault="00301CD7" w:rsidP="00394096">
                <w:pPr>
                  <w:jc w:val="right"/>
                </w:pPr>
                <w:r w:rsidRPr="00301CD7">
                  <w:t>810,774,641.90</w:t>
                </w:r>
              </w:p>
            </w:tc>
            <w:tc>
              <w:tcPr>
                <w:tcW w:w="614" w:type="pct"/>
                <w:shd w:val="clear" w:color="auto" w:fill="auto"/>
                <w:vAlign w:val="center"/>
              </w:tcPr>
              <w:p w14:paraId="7EA5641E" w14:textId="77777777" w:rsidR="00B430B9" w:rsidRDefault="00B430B9" w:rsidP="00394096">
                <w:pPr>
                  <w:jc w:val="right"/>
                </w:pPr>
              </w:p>
            </w:tc>
            <w:tc>
              <w:tcPr>
                <w:tcW w:w="614" w:type="pct"/>
                <w:shd w:val="clear" w:color="auto" w:fill="auto"/>
                <w:vAlign w:val="center"/>
              </w:tcPr>
              <w:p w14:paraId="29FEE190" w14:textId="06F01E07" w:rsidR="00B430B9" w:rsidRDefault="00301CD7" w:rsidP="00394096">
                <w:pPr>
                  <w:jc w:val="right"/>
                </w:pPr>
                <w:r w:rsidRPr="00301CD7">
                  <w:t>810,774,641.90</w:t>
                </w:r>
              </w:p>
            </w:tc>
            <w:tc>
              <w:tcPr>
                <w:tcW w:w="629" w:type="pct"/>
                <w:shd w:val="clear" w:color="auto" w:fill="auto"/>
                <w:vAlign w:val="center"/>
              </w:tcPr>
              <w:p w14:paraId="32202529" w14:textId="2E63F4BA" w:rsidR="00B430B9" w:rsidRDefault="00000000" w:rsidP="00394096">
                <w:pPr>
                  <w:jc w:val="right"/>
                </w:pPr>
                <w:r>
                  <w:t>774,444,508.54</w:t>
                </w:r>
              </w:p>
            </w:tc>
            <w:tc>
              <w:tcPr>
                <w:tcW w:w="621" w:type="pct"/>
                <w:shd w:val="clear" w:color="auto" w:fill="auto"/>
                <w:vAlign w:val="center"/>
              </w:tcPr>
              <w:p w14:paraId="163E5330" w14:textId="77777777" w:rsidR="00B430B9" w:rsidRDefault="00B430B9" w:rsidP="00394096">
                <w:pPr>
                  <w:jc w:val="right"/>
                </w:pPr>
              </w:p>
            </w:tc>
            <w:tc>
              <w:tcPr>
                <w:tcW w:w="615" w:type="pct"/>
                <w:shd w:val="clear" w:color="auto" w:fill="auto"/>
                <w:vAlign w:val="center"/>
              </w:tcPr>
              <w:p w14:paraId="700A223D" w14:textId="4BB0443C" w:rsidR="00B430B9" w:rsidRDefault="00000000" w:rsidP="00394096">
                <w:pPr>
                  <w:jc w:val="right"/>
                </w:pPr>
                <w:r>
                  <w:t>774,444,508.54</w:t>
                </w:r>
              </w:p>
            </w:tc>
          </w:tr>
          <w:tr w:rsidR="00394096" w14:paraId="1DBF429D" w14:textId="77777777" w:rsidTr="00394096">
            <w:trPr>
              <w:cantSplit/>
            </w:trPr>
            <w:sdt>
              <w:sdtPr>
                <w:tag w:val="_PLD_5c8b8837c4fd4f29a39327cb72d5dcbf"/>
                <w:id w:val="-2014528501"/>
                <w:lock w:val="sdtLocked"/>
              </w:sdtPr>
              <w:sdtContent>
                <w:tc>
                  <w:tcPr>
                    <w:tcW w:w="1279" w:type="pct"/>
                    <w:shd w:val="clear" w:color="auto" w:fill="auto"/>
                    <w:vAlign w:val="center"/>
                  </w:tcPr>
                  <w:p w14:paraId="0C10ED06" w14:textId="77777777" w:rsidR="00B430B9" w:rsidRDefault="00000000" w:rsidP="00394096">
                    <w:pPr>
                      <w:jc w:val="center"/>
                    </w:pPr>
                    <w:r>
                      <w:rPr>
                        <w:rFonts w:hint="eastAsia"/>
                      </w:rPr>
                      <w:t>合计</w:t>
                    </w:r>
                  </w:p>
                </w:tc>
              </w:sdtContent>
            </w:sdt>
            <w:tc>
              <w:tcPr>
                <w:tcW w:w="628" w:type="pct"/>
                <w:shd w:val="clear" w:color="auto" w:fill="auto"/>
                <w:vAlign w:val="center"/>
              </w:tcPr>
              <w:p w14:paraId="0061A399" w14:textId="305D86F3" w:rsidR="00B430B9" w:rsidRDefault="00301CD7" w:rsidP="00394096">
                <w:pPr>
                  <w:jc w:val="right"/>
                </w:pPr>
                <w:r w:rsidRPr="00301CD7">
                  <w:t>1,879,471,713.44</w:t>
                </w:r>
              </w:p>
            </w:tc>
            <w:tc>
              <w:tcPr>
                <w:tcW w:w="614" w:type="pct"/>
                <w:shd w:val="clear" w:color="auto" w:fill="auto"/>
                <w:vAlign w:val="center"/>
              </w:tcPr>
              <w:p w14:paraId="3CCDE2B3" w14:textId="77777777" w:rsidR="00B430B9" w:rsidRDefault="00B430B9" w:rsidP="00394096">
                <w:pPr>
                  <w:jc w:val="right"/>
                </w:pPr>
              </w:p>
            </w:tc>
            <w:tc>
              <w:tcPr>
                <w:tcW w:w="614" w:type="pct"/>
                <w:shd w:val="clear" w:color="auto" w:fill="auto"/>
                <w:vAlign w:val="center"/>
              </w:tcPr>
              <w:p w14:paraId="417EB6C2" w14:textId="7A10E9CF" w:rsidR="00B430B9" w:rsidRDefault="00301CD7" w:rsidP="00394096">
                <w:pPr>
                  <w:jc w:val="right"/>
                </w:pPr>
                <w:r w:rsidRPr="00301CD7">
                  <w:t>1,879,471,713.44</w:t>
                </w:r>
              </w:p>
            </w:tc>
            <w:tc>
              <w:tcPr>
                <w:tcW w:w="629" w:type="pct"/>
                <w:shd w:val="clear" w:color="auto" w:fill="auto"/>
                <w:vAlign w:val="center"/>
              </w:tcPr>
              <w:p w14:paraId="35360E83" w14:textId="2EFAD286" w:rsidR="00B430B9" w:rsidRDefault="00000000" w:rsidP="00394096">
                <w:pPr>
                  <w:jc w:val="right"/>
                </w:pPr>
                <w:r>
                  <w:t>1,540,904,980.08</w:t>
                </w:r>
              </w:p>
            </w:tc>
            <w:tc>
              <w:tcPr>
                <w:tcW w:w="621" w:type="pct"/>
                <w:shd w:val="clear" w:color="auto" w:fill="auto"/>
                <w:vAlign w:val="center"/>
              </w:tcPr>
              <w:p w14:paraId="75D78FDA" w14:textId="77777777" w:rsidR="00B430B9" w:rsidRDefault="00B430B9" w:rsidP="00394096">
                <w:pPr>
                  <w:jc w:val="right"/>
                </w:pPr>
              </w:p>
            </w:tc>
            <w:tc>
              <w:tcPr>
                <w:tcW w:w="615" w:type="pct"/>
                <w:shd w:val="clear" w:color="auto" w:fill="auto"/>
                <w:vAlign w:val="center"/>
              </w:tcPr>
              <w:p w14:paraId="69B69D59" w14:textId="676B2470" w:rsidR="00B430B9" w:rsidRDefault="00000000" w:rsidP="00394096">
                <w:pPr>
                  <w:jc w:val="right"/>
                </w:pPr>
                <w:r>
                  <w:t>1,540,904,980.08</w:t>
                </w:r>
              </w:p>
            </w:tc>
          </w:tr>
        </w:tbl>
        <w:p w14:paraId="4D6B4E5C" w14:textId="77777777" w:rsidR="00B430B9" w:rsidRDefault="00000000"/>
      </w:sdtContent>
    </w:sdt>
    <w:sdt>
      <w:sdtPr>
        <w:rPr>
          <w:rFonts w:ascii="宋体" w:hAnsi="宋体" w:cs="宋体" w:hint="eastAsia"/>
          <w:b w:val="0"/>
          <w:bCs/>
          <w:kern w:val="0"/>
          <w:szCs w:val="24"/>
        </w:rPr>
        <w:alias w:val="模块:对子公司投资"/>
        <w:tag w:val="_GBC_354d808d545e41aab5b25112222d90f9"/>
        <w:id w:val="327796135"/>
        <w:lock w:val="sdtLocked"/>
        <w:placeholder>
          <w:docPart w:val="GBC22222222222222222222222222222"/>
        </w:placeholder>
      </w:sdtPr>
      <w:sdtEndPr>
        <w:rPr>
          <w:szCs w:val="21"/>
        </w:rPr>
      </w:sdtEndPr>
      <w:sdtContent>
        <w:p w14:paraId="28AA0AA5" w14:textId="77777777" w:rsidR="00B430B9" w:rsidRDefault="00000000">
          <w:pPr>
            <w:pStyle w:val="4"/>
            <w:numPr>
              <w:ilvl w:val="0"/>
              <w:numId w:val="97"/>
            </w:numPr>
            <w:rPr>
              <w:rFonts w:ascii="宋体" w:hAnsi="宋体"/>
            </w:rPr>
          </w:pPr>
          <w:r>
            <w:rPr>
              <w:rFonts w:ascii="宋体" w:hAnsi="宋体" w:hint="eastAsia"/>
            </w:rPr>
            <w:t>对子公司投资</w:t>
          </w:r>
        </w:p>
        <w:sdt>
          <w:sdtPr>
            <w:alias w:val="是否适用：母公司对子公司投资[双击切换]"/>
            <w:tag w:val="_GBC_c52cee49247d42a9a79deabbd4c8635c"/>
            <w:id w:val="1576550264"/>
            <w:lock w:val="sdtLocked"/>
            <w:placeholder>
              <w:docPart w:val="GBC22222222222222222222222222222"/>
            </w:placeholder>
          </w:sdtPr>
          <w:sdtContent>
            <w:p w14:paraId="1E673303" w14:textId="629A53B5"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1CB01C" w14:textId="77777777" w:rsidR="00B430B9" w:rsidRDefault="00000000">
          <w:pPr>
            <w:jc w:val="right"/>
          </w:pPr>
          <w:r>
            <w:rPr>
              <w:rFonts w:hint="eastAsia"/>
            </w:rPr>
            <w:t>单位：</w:t>
          </w:r>
          <w:sdt>
            <w:sdtPr>
              <w:rPr>
                <w:rFonts w:hint="eastAsia"/>
              </w:rPr>
              <w:alias w:val="单位：母公司财务附注：对子公司投资"/>
              <w:tag w:val="_GBC_84c410d0b81f42e3adfddc3699487310"/>
              <w:id w:val="940260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315555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1686"/>
            <w:gridCol w:w="1686"/>
            <w:gridCol w:w="705"/>
            <w:gridCol w:w="1896"/>
            <w:gridCol w:w="661"/>
            <w:gridCol w:w="660"/>
          </w:tblGrid>
          <w:tr w:rsidR="00AD0F94" w14:paraId="04BE9860" w14:textId="77777777" w:rsidTr="00AD0F94">
            <w:sdt>
              <w:sdtPr>
                <w:tag w:val="_PLD_c6f1ebfed2274883870089cc90c0b5b3"/>
                <w:id w:val="-343021104"/>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2A9D703" w14:textId="77777777" w:rsidR="00B430B9" w:rsidRDefault="00000000" w:rsidP="008C0930">
                    <w:pPr>
                      <w:jc w:val="center"/>
                    </w:pPr>
                    <w:r>
                      <w:rPr>
                        <w:rFonts w:hint="eastAsia"/>
                      </w:rPr>
                      <w:t>被投资单位</w:t>
                    </w:r>
                  </w:p>
                </w:tc>
              </w:sdtContent>
            </w:sdt>
            <w:sdt>
              <w:sdtPr>
                <w:tag w:val="_PLD_c8b6275a3567432ba7b63d4485a9cce5"/>
                <w:id w:val="818235377"/>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8AA6CBA" w14:textId="77777777" w:rsidR="00B430B9" w:rsidRDefault="00000000" w:rsidP="008C0930">
                    <w:pPr>
                      <w:jc w:val="center"/>
                    </w:pPr>
                    <w:r>
                      <w:rPr>
                        <w:rFonts w:hint="eastAsia"/>
                      </w:rPr>
                      <w:t>期初余额</w:t>
                    </w:r>
                  </w:p>
                </w:tc>
              </w:sdtContent>
            </w:sdt>
            <w:sdt>
              <w:sdtPr>
                <w:tag w:val="_PLD_a192e1f764d54f39ad94a065019bc4f2"/>
                <w:id w:val="804356419"/>
                <w:lock w:val="sdtLocked"/>
              </w:sdtPr>
              <w:sdtConten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2D19DEDB" w14:textId="77777777" w:rsidR="00B430B9" w:rsidRDefault="00000000" w:rsidP="008C0930">
                    <w:pPr>
                      <w:jc w:val="center"/>
                    </w:pPr>
                    <w:r>
                      <w:rPr>
                        <w:rFonts w:hint="eastAsia"/>
                      </w:rPr>
                      <w:t>本期增加</w:t>
                    </w:r>
                  </w:p>
                </w:tc>
              </w:sdtContent>
            </w:sdt>
            <w:sdt>
              <w:sdtPr>
                <w:tag w:val="_PLD_3a74d3e1bc0e43debb3fdd0f1f6de769"/>
                <w:id w:val="1152484045"/>
                <w:lock w:val="sdtLocked"/>
              </w:sdtPr>
              <w:sdtConten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48755BE" w14:textId="77777777" w:rsidR="00B430B9" w:rsidRDefault="00000000" w:rsidP="008C0930">
                    <w:pPr>
                      <w:jc w:val="center"/>
                    </w:pPr>
                    <w:r>
                      <w:rPr>
                        <w:rFonts w:hint="eastAsia"/>
                      </w:rPr>
                      <w:t>本期减少</w:t>
                    </w:r>
                  </w:p>
                </w:tc>
              </w:sdtContent>
            </w:sdt>
            <w:sdt>
              <w:sdtPr>
                <w:tag w:val="_PLD_62acff2435cd434284a753ea8ebfa201"/>
                <w:id w:val="1547632227"/>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6F14039" w14:textId="77777777" w:rsidR="00B430B9" w:rsidRDefault="00000000" w:rsidP="008C0930">
                    <w:pPr>
                      <w:jc w:val="center"/>
                    </w:pPr>
                    <w:r>
                      <w:rPr>
                        <w:rFonts w:hint="eastAsia"/>
                      </w:rPr>
                      <w:t>期末余额</w:t>
                    </w:r>
                  </w:p>
                </w:tc>
              </w:sdtContent>
            </w:sdt>
            <w:sdt>
              <w:sdtPr>
                <w:tag w:val="_PLD_67b1a9b1d215409ebb6ceb131ad5e8bf"/>
                <w:id w:val="-1671937206"/>
                <w:lock w:val="sdtLocked"/>
              </w:sdtPr>
              <w:sdtContent>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039C19E" w14:textId="77777777" w:rsidR="00B430B9" w:rsidRDefault="00000000" w:rsidP="008C0930">
                    <w:pPr>
                      <w:jc w:val="center"/>
                    </w:pPr>
                    <w:r>
                      <w:rPr>
                        <w:rFonts w:hint="eastAsia"/>
                      </w:rPr>
                      <w:t>本期计提减值准备</w:t>
                    </w:r>
                  </w:p>
                </w:tc>
              </w:sdtContent>
            </w:sdt>
            <w:sdt>
              <w:sdtPr>
                <w:tag w:val="_PLD_bfab2049a5684d7d922489b57382b080"/>
                <w:id w:val="-925729331"/>
                <w:lock w:val="sdtLocked"/>
              </w:sdtPr>
              <w:sdtContent>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2C5AE5A" w14:textId="77777777" w:rsidR="00B430B9" w:rsidRDefault="00000000" w:rsidP="008C0930">
                    <w:pPr>
                      <w:jc w:val="center"/>
                    </w:pPr>
                    <w:r>
                      <w:rPr>
                        <w:rFonts w:hint="eastAsia"/>
                      </w:rPr>
                      <w:t>减值准备期末余额</w:t>
                    </w:r>
                  </w:p>
                </w:tc>
              </w:sdtContent>
            </w:sdt>
          </w:tr>
          <w:sdt>
            <w:sdtPr>
              <w:alias w:val="长期股权投资明细"/>
              <w:tag w:val="_GBC_daf82e8df55d4ba9bf351c25fd5a63c2"/>
              <w:id w:val="1834023285"/>
              <w:lock w:val="sdtLocked"/>
            </w:sdtPr>
            <w:sdtContent>
              <w:tr w:rsidR="00AD0F94" w14:paraId="2C6B92A5"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1EE86103" w14:textId="77777777" w:rsidR="00B430B9" w:rsidRDefault="00000000" w:rsidP="008C0930">
                    <w:r>
                      <w:t>绍兴中国轻纺城国际物流中心有限公司</w:t>
                    </w:r>
                  </w:p>
                </w:tc>
                <w:tc>
                  <w:tcPr>
                    <w:tcW w:w="883" w:type="pct"/>
                    <w:tcBorders>
                      <w:top w:val="single" w:sz="4" w:space="0" w:color="auto"/>
                      <w:left w:val="single" w:sz="4" w:space="0" w:color="auto"/>
                      <w:bottom w:val="single" w:sz="4" w:space="0" w:color="auto"/>
                      <w:right w:val="single" w:sz="4" w:space="0" w:color="auto"/>
                    </w:tcBorders>
                  </w:tcPr>
                  <w:p w14:paraId="53DE642A" w14:textId="77777777" w:rsidR="00B430B9" w:rsidRDefault="00000000" w:rsidP="008C0930">
                    <w:pPr>
                      <w:jc w:val="right"/>
                    </w:pPr>
                    <w:r>
                      <w:t>298,837,690.33</w:t>
                    </w:r>
                  </w:p>
                </w:tc>
                <w:tc>
                  <w:tcPr>
                    <w:tcW w:w="965" w:type="pct"/>
                    <w:tcBorders>
                      <w:top w:val="single" w:sz="4" w:space="0" w:color="auto"/>
                      <w:left w:val="single" w:sz="4" w:space="0" w:color="auto"/>
                      <w:bottom w:val="single" w:sz="4" w:space="0" w:color="auto"/>
                      <w:right w:val="single" w:sz="4" w:space="0" w:color="auto"/>
                    </w:tcBorders>
                  </w:tcPr>
                  <w:p w14:paraId="15B58251"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6F5515D8"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2E33F70E" w14:textId="77777777" w:rsidR="00B430B9" w:rsidRDefault="00000000" w:rsidP="008C0930">
                    <w:pPr>
                      <w:jc w:val="right"/>
                    </w:pPr>
                    <w:r>
                      <w:t>298,837,690.33</w:t>
                    </w:r>
                  </w:p>
                </w:tc>
                <w:tc>
                  <w:tcPr>
                    <w:tcW w:w="389" w:type="pct"/>
                    <w:tcBorders>
                      <w:top w:val="single" w:sz="4" w:space="0" w:color="auto"/>
                      <w:left w:val="single" w:sz="4" w:space="0" w:color="auto"/>
                      <w:bottom w:val="single" w:sz="4" w:space="0" w:color="auto"/>
                      <w:right w:val="single" w:sz="4" w:space="0" w:color="auto"/>
                    </w:tcBorders>
                  </w:tcPr>
                  <w:p w14:paraId="1A99AA08"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141CB57F" w14:textId="77777777" w:rsidR="00B430B9" w:rsidRDefault="00B430B9" w:rsidP="008C0930">
                    <w:pPr>
                      <w:jc w:val="right"/>
                    </w:pPr>
                  </w:p>
                </w:tc>
              </w:tr>
            </w:sdtContent>
          </w:sdt>
          <w:sdt>
            <w:sdtPr>
              <w:alias w:val="长期股权投资明细"/>
              <w:tag w:val="_GBC_daf82e8df55d4ba9bf351c25fd5a63c2"/>
              <w:id w:val="2007400781"/>
              <w:lock w:val="sdtLocked"/>
            </w:sdtPr>
            <w:sdtContent>
              <w:tr w:rsidR="00AD0F94" w14:paraId="5F0D83B9"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35E57EB0" w14:textId="77777777" w:rsidR="00B430B9" w:rsidRDefault="00000000" w:rsidP="008C0930">
                    <w:r>
                      <w:t>浙江中国轻纺城中金市场投资有限公司</w:t>
                    </w:r>
                  </w:p>
                </w:tc>
                <w:tc>
                  <w:tcPr>
                    <w:tcW w:w="883" w:type="pct"/>
                    <w:tcBorders>
                      <w:top w:val="single" w:sz="4" w:space="0" w:color="auto"/>
                      <w:left w:val="single" w:sz="4" w:space="0" w:color="auto"/>
                      <w:bottom w:val="single" w:sz="4" w:space="0" w:color="auto"/>
                      <w:right w:val="single" w:sz="4" w:space="0" w:color="auto"/>
                    </w:tcBorders>
                  </w:tcPr>
                  <w:p w14:paraId="4039E900" w14:textId="77777777" w:rsidR="00B430B9" w:rsidRDefault="00000000" w:rsidP="008C0930">
                    <w:pPr>
                      <w:jc w:val="right"/>
                    </w:pPr>
                    <w:r>
                      <w:t>30,600,000.00</w:t>
                    </w:r>
                  </w:p>
                </w:tc>
                <w:tc>
                  <w:tcPr>
                    <w:tcW w:w="965" w:type="pct"/>
                    <w:tcBorders>
                      <w:top w:val="single" w:sz="4" w:space="0" w:color="auto"/>
                      <w:left w:val="single" w:sz="4" w:space="0" w:color="auto"/>
                      <w:bottom w:val="single" w:sz="4" w:space="0" w:color="auto"/>
                      <w:right w:val="single" w:sz="4" w:space="0" w:color="auto"/>
                    </w:tcBorders>
                  </w:tcPr>
                  <w:p w14:paraId="08AC6E49"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5A0F8C5B"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218874D9" w14:textId="77777777" w:rsidR="00B430B9" w:rsidRDefault="00000000" w:rsidP="008C0930">
                    <w:pPr>
                      <w:jc w:val="right"/>
                    </w:pPr>
                    <w:r>
                      <w:t>30,600,000.00</w:t>
                    </w:r>
                  </w:p>
                </w:tc>
                <w:tc>
                  <w:tcPr>
                    <w:tcW w:w="389" w:type="pct"/>
                    <w:tcBorders>
                      <w:top w:val="single" w:sz="4" w:space="0" w:color="auto"/>
                      <w:left w:val="single" w:sz="4" w:space="0" w:color="auto"/>
                      <w:bottom w:val="single" w:sz="4" w:space="0" w:color="auto"/>
                      <w:right w:val="single" w:sz="4" w:space="0" w:color="auto"/>
                    </w:tcBorders>
                  </w:tcPr>
                  <w:p w14:paraId="0AF770FE"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51B670AD" w14:textId="77777777" w:rsidR="00B430B9" w:rsidRDefault="00B430B9" w:rsidP="008C0930">
                    <w:pPr>
                      <w:jc w:val="right"/>
                    </w:pPr>
                  </w:p>
                </w:tc>
              </w:tr>
            </w:sdtContent>
          </w:sdt>
          <w:sdt>
            <w:sdtPr>
              <w:alias w:val="长期股权投资明细"/>
              <w:tag w:val="_GBC_daf82e8df55d4ba9bf351c25fd5a63c2"/>
              <w:id w:val="-881315257"/>
              <w:lock w:val="sdtLocked"/>
            </w:sdtPr>
            <w:sdtContent>
              <w:tr w:rsidR="00AD0F94" w14:paraId="33FB1A16"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2483391C" w14:textId="77777777" w:rsidR="00B430B9" w:rsidRDefault="00000000" w:rsidP="008C0930">
                    <w:r>
                      <w:t>绍兴市柯桥区中国轻纺城市场营业房转让转租交易服务中心有限公司</w:t>
                    </w:r>
                  </w:p>
                </w:tc>
                <w:tc>
                  <w:tcPr>
                    <w:tcW w:w="883" w:type="pct"/>
                    <w:tcBorders>
                      <w:top w:val="single" w:sz="4" w:space="0" w:color="auto"/>
                      <w:left w:val="single" w:sz="4" w:space="0" w:color="auto"/>
                      <w:bottom w:val="single" w:sz="4" w:space="0" w:color="auto"/>
                      <w:right w:val="single" w:sz="4" w:space="0" w:color="auto"/>
                    </w:tcBorders>
                  </w:tcPr>
                  <w:p w14:paraId="5932A609" w14:textId="77777777" w:rsidR="00B430B9" w:rsidRDefault="00000000" w:rsidP="008C0930">
                    <w:pPr>
                      <w:jc w:val="right"/>
                    </w:pPr>
                    <w:r>
                      <w:t>332,900.00</w:t>
                    </w:r>
                  </w:p>
                </w:tc>
                <w:tc>
                  <w:tcPr>
                    <w:tcW w:w="965" w:type="pct"/>
                    <w:tcBorders>
                      <w:top w:val="single" w:sz="4" w:space="0" w:color="auto"/>
                      <w:left w:val="single" w:sz="4" w:space="0" w:color="auto"/>
                      <w:bottom w:val="single" w:sz="4" w:space="0" w:color="auto"/>
                      <w:right w:val="single" w:sz="4" w:space="0" w:color="auto"/>
                    </w:tcBorders>
                  </w:tcPr>
                  <w:p w14:paraId="07189053"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54656697"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511D8FA9" w14:textId="77777777" w:rsidR="00B430B9" w:rsidRDefault="00000000" w:rsidP="008C0930">
                    <w:pPr>
                      <w:jc w:val="right"/>
                    </w:pPr>
                    <w:r>
                      <w:t>332,900.00</w:t>
                    </w:r>
                  </w:p>
                </w:tc>
                <w:tc>
                  <w:tcPr>
                    <w:tcW w:w="389" w:type="pct"/>
                    <w:tcBorders>
                      <w:top w:val="single" w:sz="4" w:space="0" w:color="auto"/>
                      <w:left w:val="single" w:sz="4" w:space="0" w:color="auto"/>
                      <w:bottom w:val="single" w:sz="4" w:space="0" w:color="auto"/>
                      <w:right w:val="single" w:sz="4" w:space="0" w:color="auto"/>
                    </w:tcBorders>
                  </w:tcPr>
                  <w:p w14:paraId="761D3A4E"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5A52C276" w14:textId="77777777" w:rsidR="00B430B9" w:rsidRDefault="00B430B9" w:rsidP="008C0930">
                    <w:pPr>
                      <w:jc w:val="right"/>
                    </w:pPr>
                  </w:p>
                </w:tc>
              </w:tr>
            </w:sdtContent>
          </w:sdt>
          <w:sdt>
            <w:sdtPr>
              <w:alias w:val="长期股权投资明细"/>
              <w:tag w:val="_GBC_daf82e8df55d4ba9bf351c25fd5a63c2"/>
              <w:id w:val="630902072"/>
              <w:lock w:val="sdtLocked"/>
            </w:sdtPr>
            <w:sdtContent>
              <w:tr w:rsidR="00AD0F94" w14:paraId="7655412D"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43248314" w14:textId="77777777" w:rsidR="00B430B9" w:rsidRDefault="00000000" w:rsidP="008C0930">
                    <w:r>
                      <w:t>绍兴中轻物业管理有限公司</w:t>
                    </w:r>
                  </w:p>
                </w:tc>
                <w:tc>
                  <w:tcPr>
                    <w:tcW w:w="883" w:type="pct"/>
                    <w:tcBorders>
                      <w:top w:val="single" w:sz="4" w:space="0" w:color="auto"/>
                      <w:left w:val="single" w:sz="4" w:space="0" w:color="auto"/>
                      <w:bottom w:val="single" w:sz="4" w:space="0" w:color="auto"/>
                      <w:right w:val="single" w:sz="4" w:space="0" w:color="auto"/>
                    </w:tcBorders>
                  </w:tcPr>
                  <w:p w14:paraId="6AC55BDF" w14:textId="77777777" w:rsidR="00B430B9" w:rsidRDefault="00000000" w:rsidP="008C0930">
                    <w:pPr>
                      <w:jc w:val="right"/>
                    </w:pPr>
                    <w:r>
                      <w:t>472,016.57</w:t>
                    </w:r>
                  </w:p>
                </w:tc>
                <w:tc>
                  <w:tcPr>
                    <w:tcW w:w="965" w:type="pct"/>
                    <w:tcBorders>
                      <w:top w:val="single" w:sz="4" w:space="0" w:color="auto"/>
                      <w:left w:val="single" w:sz="4" w:space="0" w:color="auto"/>
                      <w:bottom w:val="single" w:sz="4" w:space="0" w:color="auto"/>
                      <w:right w:val="single" w:sz="4" w:space="0" w:color="auto"/>
                    </w:tcBorders>
                  </w:tcPr>
                  <w:p w14:paraId="30627066"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4B7ED298"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5B61ED61" w14:textId="77777777" w:rsidR="00B430B9" w:rsidRDefault="00000000" w:rsidP="008C0930">
                    <w:pPr>
                      <w:jc w:val="right"/>
                    </w:pPr>
                    <w:r>
                      <w:t>472,016.57</w:t>
                    </w:r>
                  </w:p>
                </w:tc>
                <w:tc>
                  <w:tcPr>
                    <w:tcW w:w="389" w:type="pct"/>
                    <w:tcBorders>
                      <w:top w:val="single" w:sz="4" w:space="0" w:color="auto"/>
                      <w:left w:val="single" w:sz="4" w:space="0" w:color="auto"/>
                      <w:bottom w:val="single" w:sz="4" w:space="0" w:color="auto"/>
                      <w:right w:val="single" w:sz="4" w:space="0" w:color="auto"/>
                    </w:tcBorders>
                  </w:tcPr>
                  <w:p w14:paraId="56DC8C1C"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65F80142" w14:textId="77777777" w:rsidR="00B430B9" w:rsidRDefault="00B430B9" w:rsidP="008C0930">
                    <w:pPr>
                      <w:jc w:val="right"/>
                    </w:pPr>
                  </w:p>
                </w:tc>
              </w:tr>
            </w:sdtContent>
          </w:sdt>
          <w:sdt>
            <w:sdtPr>
              <w:alias w:val="长期股权投资明细"/>
              <w:tag w:val="_GBC_daf82e8df55d4ba9bf351c25fd5a63c2"/>
              <w:id w:val="1320164153"/>
              <w:lock w:val="sdtLocked"/>
            </w:sdtPr>
            <w:sdtContent>
              <w:tr w:rsidR="00AD0F94" w14:paraId="79CF12A9"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3FB25362" w14:textId="77777777" w:rsidR="00B430B9" w:rsidRDefault="00000000" w:rsidP="008C0930">
                    <w:r>
                      <w:t>绍兴中国轻纺城物流中心开发经营有限公司</w:t>
                    </w:r>
                  </w:p>
                </w:tc>
                <w:tc>
                  <w:tcPr>
                    <w:tcW w:w="883" w:type="pct"/>
                    <w:tcBorders>
                      <w:top w:val="single" w:sz="4" w:space="0" w:color="auto"/>
                      <w:left w:val="single" w:sz="4" w:space="0" w:color="auto"/>
                      <w:bottom w:val="single" w:sz="4" w:space="0" w:color="auto"/>
                      <w:right w:val="single" w:sz="4" w:space="0" w:color="auto"/>
                    </w:tcBorders>
                  </w:tcPr>
                  <w:p w14:paraId="3735B024" w14:textId="77777777" w:rsidR="00B430B9" w:rsidRDefault="00000000" w:rsidP="008C0930">
                    <w:pPr>
                      <w:jc w:val="right"/>
                    </w:pPr>
                    <w:r>
                      <w:t>208,583,401.11</w:t>
                    </w:r>
                  </w:p>
                </w:tc>
                <w:tc>
                  <w:tcPr>
                    <w:tcW w:w="965" w:type="pct"/>
                    <w:tcBorders>
                      <w:top w:val="single" w:sz="4" w:space="0" w:color="auto"/>
                      <w:left w:val="single" w:sz="4" w:space="0" w:color="auto"/>
                      <w:bottom w:val="single" w:sz="4" w:space="0" w:color="auto"/>
                      <w:right w:val="single" w:sz="4" w:space="0" w:color="auto"/>
                    </w:tcBorders>
                  </w:tcPr>
                  <w:p w14:paraId="21B3313E"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7274DB08"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0803B500" w14:textId="77777777" w:rsidR="00B430B9" w:rsidRDefault="00000000" w:rsidP="008C0930">
                    <w:pPr>
                      <w:jc w:val="right"/>
                    </w:pPr>
                    <w:r>
                      <w:t>208,583,401.11</w:t>
                    </w:r>
                  </w:p>
                </w:tc>
                <w:tc>
                  <w:tcPr>
                    <w:tcW w:w="389" w:type="pct"/>
                    <w:tcBorders>
                      <w:top w:val="single" w:sz="4" w:space="0" w:color="auto"/>
                      <w:left w:val="single" w:sz="4" w:space="0" w:color="auto"/>
                      <w:bottom w:val="single" w:sz="4" w:space="0" w:color="auto"/>
                      <w:right w:val="single" w:sz="4" w:space="0" w:color="auto"/>
                    </w:tcBorders>
                  </w:tcPr>
                  <w:p w14:paraId="1143747B"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63D83DFE" w14:textId="77777777" w:rsidR="00B430B9" w:rsidRDefault="00B430B9" w:rsidP="008C0930">
                    <w:pPr>
                      <w:jc w:val="right"/>
                    </w:pPr>
                  </w:p>
                </w:tc>
              </w:tr>
            </w:sdtContent>
          </w:sdt>
          <w:sdt>
            <w:sdtPr>
              <w:alias w:val="长期股权投资明细"/>
              <w:tag w:val="_GBC_daf82e8df55d4ba9bf351c25fd5a63c2"/>
              <w:id w:val="-1297987585"/>
              <w:lock w:val="sdtLocked"/>
            </w:sdtPr>
            <w:sdtContent>
              <w:tr w:rsidR="00AD0F94" w14:paraId="574DDF06"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180BD1FC" w14:textId="77777777" w:rsidR="00B430B9" w:rsidRDefault="00000000" w:rsidP="008C0930">
                    <w:r>
                      <w:t>绍兴市柯桥区中国轻纺城坯布市场有限公司</w:t>
                    </w:r>
                  </w:p>
                </w:tc>
                <w:tc>
                  <w:tcPr>
                    <w:tcW w:w="883" w:type="pct"/>
                    <w:tcBorders>
                      <w:top w:val="single" w:sz="4" w:space="0" w:color="auto"/>
                      <w:left w:val="single" w:sz="4" w:space="0" w:color="auto"/>
                      <w:bottom w:val="single" w:sz="4" w:space="0" w:color="auto"/>
                      <w:right w:val="single" w:sz="4" w:space="0" w:color="auto"/>
                    </w:tcBorders>
                  </w:tcPr>
                  <w:p w14:paraId="18837C4D" w14:textId="77777777" w:rsidR="00B430B9" w:rsidRDefault="00000000" w:rsidP="008C0930">
                    <w:pPr>
                      <w:jc w:val="right"/>
                    </w:pPr>
                    <w:r>
                      <w:t>59,577,215.59</w:t>
                    </w:r>
                  </w:p>
                </w:tc>
                <w:tc>
                  <w:tcPr>
                    <w:tcW w:w="965" w:type="pct"/>
                    <w:tcBorders>
                      <w:top w:val="single" w:sz="4" w:space="0" w:color="auto"/>
                      <w:left w:val="single" w:sz="4" w:space="0" w:color="auto"/>
                      <w:bottom w:val="single" w:sz="4" w:space="0" w:color="auto"/>
                      <w:right w:val="single" w:sz="4" w:space="0" w:color="auto"/>
                    </w:tcBorders>
                  </w:tcPr>
                  <w:p w14:paraId="074461F4"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656E8828"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5C6A616A" w14:textId="77777777" w:rsidR="00B430B9" w:rsidRDefault="00000000" w:rsidP="008C0930">
                    <w:pPr>
                      <w:jc w:val="right"/>
                    </w:pPr>
                    <w:r>
                      <w:t>59,577,215.59</w:t>
                    </w:r>
                  </w:p>
                </w:tc>
                <w:tc>
                  <w:tcPr>
                    <w:tcW w:w="389" w:type="pct"/>
                    <w:tcBorders>
                      <w:top w:val="single" w:sz="4" w:space="0" w:color="auto"/>
                      <w:left w:val="single" w:sz="4" w:space="0" w:color="auto"/>
                      <w:bottom w:val="single" w:sz="4" w:space="0" w:color="auto"/>
                      <w:right w:val="single" w:sz="4" w:space="0" w:color="auto"/>
                    </w:tcBorders>
                  </w:tcPr>
                  <w:p w14:paraId="7827F526"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2FF4A43F" w14:textId="77777777" w:rsidR="00B430B9" w:rsidRDefault="00B430B9" w:rsidP="008C0930">
                    <w:pPr>
                      <w:jc w:val="right"/>
                    </w:pPr>
                  </w:p>
                </w:tc>
              </w:tr>
            </w:sdtContent>
          </w:sdt>
          <w:sdt>
            <w:sdtPr>
              <w:alias w:val="长期股权投资明细"/>
              <w:tag w:val="_GBC_daf82e8df55d4ba9bf351c25fd5a63c2"/>
              <w:id w:val="1733656606"/>
              <w:lock w:val="sdtLocked"/>
            </w:sdtPr>
            <w:sdtContent>
              <w:tr w:rsidR="00AD0F94" w14:paraId="3C9B3260"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6171D6B9" w14:textId="77777777" w:rsidR="00B430B9" w:rsidRDefault="00000000" w:rsidP="008C0930">
                    <w:r>
                      <w:t>浙江中国轻纺城网络有限公司</w:t>
                    </w:r>
                  </w:p>
                </w:tc>
                <w:tc>
                  <w:tcPr>
                    <w:tcW w:w="883" w:type="pct"/>
                    <w:tcBorders>
                      <w:top w:val="single" w:sz="4" w:space="0" w:color="auto"/>
                      <w:left w:val="single" w:sz="4" w:space="0" w:color="auto"/>
                      <w:bottom w:val="single" w:sz="4" w:space="0" w:color="auto"/>
                      <w:right w:val="single" w:sz="4" w:space="0" w:color="auto"/>
                    </w:tcBorders>
                  </w:tcPr>
                  <w:p w14:paraId="67476679" w14:textId="77777777" w:rsidR="00B430B9" w:rsidRDefault="00000000" w:rsidP="008C0930">
                    <w:pPr>
                      <w:jc w:val="right"/>
                    </w:pPr>
                    <w:r>
                      <w:t>116,607,247.94</w:t>
                    </w:r>
                  </w:p>
                </w:tc>
                <w:tc>
                  <w:tcPr>
                    <w:tcW w:w="965" w:type="pct"/>
                    <w:tcBorders>
                      <w:top w:val="single" w:sz="4" w:space="0" w:color="auto"/>
                      <w:left w:val="single" w:sz="4" w:space="0" w:color="auto"/>
                      <w:bottom w:val="single" w:sz="4" w:space="0" w:color="auto"/>
                      <w:right w:val="single" w:sz="4" w:space="0" w:color="auto"/>
                    </w:tcBorders>
                  </w:tcPr>
                  <w:p w14:paraId="3933260B"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7A475806"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1E08CAD4" w14:textId="77777777" w:rsidR="00B430B9" w:rsidRDefault="00000000" w:rsidP="008C0930">
                    <w:pPr>
                      <w:jc w:val="right"/>
                    </w:pPr>
                    <w:r>
                      <w:t>116,607,247.94</w:t>
                    </w:r>
                  </w:p>
                </w:tc>
                <w:tc>
                  <w:tcPr>
                    <w:tcW w:w="389" w:type="pct"/>
                    <w:tcBorders>
                      <w:top w:val="single" w:sz="4" w:space="0" w:color="auto"/>
                      <w:left w:val="single" w:sz="4" w:space="0" w:color="auto"/>
                      <w:bottom w:val="single" w:sz="4" w:space="0" w:color="auto"/>
                      <w:right w:val="single" w:sz="4" w:space="0" w:color="auto"/>
                    </w:tcBorders>
                  </w:tcPr>
                  <w:p w14:paraId="5259E92D"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5E534C19" w14:textId="77777777" w:rsidR="00B430B9" w:rsidRDefault="00B430B9" w:rsidP="008C0930">
                    <w:pPr>
                      <w:jc w:val="right"/>
                    </w:pPr>
                  </w:p>
                </w:tc>
              </w:tr>
            </w:sdtContent>
          </w:sdt>
          <w:sdt>
            <w:sdtPr>
              <w:alias w:val="长期股权投资明细"/>
              <w:tag w:val="_GBC_daf82e8df55d4ba9bf351c25fd5a63c2"/>
              <w:id w:val="1798484608"/>
              <w:lock w:val="sdtLocked"/>
            </w:sdtPr>
            <w:sdtContent>
              <w:tr w:rsidR="00AD0F94" w14:paraId="4B455675"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28E857CE" w14:textId="77777777" w:rsidR="00B430B9" w:rsidRDefault="00000000" w:rsidP="008C0930">
                    <w:r>
                      <w:t>绍兴市柯桥区金柯桥展会有限公司</w:t>
                    </w:r>
                  </w:p>
                </w:tc>
                <w:tc>
                  <w:tcPr>
                    <w:tcW w:w="883" w:type="pct"/>
                    <w:tcBorders>
                      <w:top w:val="single" w:sz="4" w:space="0" w:color="auto"/>
                      <w:left w:val="single" w:sz="4" w:space="0" w:color="auto"/>
                      <w:bottom w:val="single" w:sz="4" w:space="0" w:color="auto"/>
                      <w:right w:val="single" w:sz="4" w:space="0" w:color="auto"/>
                    </w:tcBorders>
                  </w:tcPr>
                  <w:p w14:paraId="747D45E3" w14:textId="77777777" w:rsidR="00B430B9" w:rsidRDefault="00000000" w:rsidP="008C0930">
                    <w:pPr>
                      <w:jc w:val="right"/>
                    </w:pPr>
                    <w:r>
                      <w:t>10,000,000.00</w:t>
                    </w:r>
                  </w:p>
                </w:tc>
                <w:tc>
                  <w:tcPr>
                    <w:tcW w:w="965" w:type="pct"/>
                    <w:tcBorders>
                      <w:top w:val="single" w:sz="4" w:space="0" w:color="auto"/>
                      <w:left w:val="single" w:sz="4" w:space="0" w:color="auto"/>
                      <w:bottom w:val="single" w:sz="4" w:space="0" w:color="auto"/>
                      <w:right w:val="single" w:sz="4" w:space="0" w:color="auto"/>
                    </w:tcBorders>
                  </w:tcPr>
                  <w:p w14:paraId="04EEFD52"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5F78DCF9"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3AC22069" w14:textId="77777777" w:rsidR="00B430B9" w:rsidRDefault="00000000" w:rsidP="008C0930">
                    <w:pPr>
                      <w:jc w:val="right"/>
                    </w:pPr>
                    <w:r>
                      <w:t>10,000,000.00</w:t>
                    </w:r>
                  </w:p>
                </w:tc>
                <w:tc>
                  <w:tcPr>
                    <w:tcW w:w="389" w:type="pct"/>
                    <w:tcBorders>
                      <w:top w:val="single" w:sz="4" w:space="0" w:color="auto"/>
                      <w:left w:val="single" w:sz="4" w:space="0" w:color="auto"/>
                      <w:bottom w:val="single" w:sz="4" w:space="0" w:color="auto"/>
                      <w:right w:val="single" w:sz="4" w:space="0" w:color="auto"/>
                    </w:tcBorders>
                  </w:tcPr>
                  <w:p w14:paraId="446241D3"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088401CA" w14:textId="77777777" w:rsidR="00B430B9" w:rsidRDefault="00B430B9" w:rsidP="008C0930">
                    <w:pPr>
                      <w:jc w:val="right"/>
                    </w:pPr>
                  </w:p>
                </w:tc>
              </w:tr>
            </w:sdtContent>
          </w:sdt>
          <w:sdt>
            <w:sdtPr>
              <w:alias w:val="长期股权投资明细"/>
              <w:tag w:val="_GBC_daf82e8df55d4ba9bf351c25fd5a63c2"/>
              <w:id w:val="960295539"/>
              <w:lock w:val="sdtLocked"/>
            </w:sdtPr>
            <w:sdtContent>
              <w:tr w:rsidR="00AD0F94" w14:paraId="620A45D1"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3E12A98F" w14:textId="77777777" w:rsidR="00B430B9" w:rsidRDefault="00000000" w:rsidP="008C0930">
                    <w:r>
                      <w:t>浙江中国轻纺城园区管理有限公司</w:t>
                    </w:r>
                  </w:p>
                </w:tc>
                <w:tc>
                  <w:tcPr>
                    <w:tcW w:w="883" w:type="pct"/>
                    <w:tcBorders>
                      <w:top w:val="single" w:sz="4" w:space="0" w:color="auto"/>
                      <w:left w:val="single" w:sz="4" w:space="0" w:color="auto"/>
                      <w:bottom w:val="single" w:sz="4" w:space="0" w:color="auto"/>
                      <w:right w:val="single" w:sz="4" w:space="0" w:color="auto"/>
                    </w:tcBorders>
                  </w:tcPr>
                  <w:p w14:paraId="6CFFB1BB" w14:textId="77777777" w:rsidR="00B430B9" w:rsidRDefault="00000000" w:rsidP="008C0930">
                    <w:pPr>
                      <w:jc w:val="right"/>
                    </w:pPr>
                    <w:r>
                      <w:t>20,000,000.00</w:t>
                    </w:r>
                  </w:p>
                </w:tc>
                <w:tc>
                  <w:tcPr>
                    <w:tcW w:w="965" w:type="pct"/>
                    <w:tcBorders>
                      <w:top w:val="single" w:sz="4" w:space="0" w:color="auto"/>
                      <w:left w:val="single" w:sz="4" w:space="0" w:color="auto"/>
                      <w:bottom w:val="single" w:sz="4" w:space="0" w:color="auto"/>
                      <w:right w:val="single" w:sz="4" w:space="0" w:color="auto"/>
                    </w:tcBorders>
                  </w:tcPr>
                  <w:p w14:paraId="28524A85"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7801A642"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725418ED" w14:textId="77777777" w:rsidR="00B430B9" w:rsidRDefault="00000000" w:rsidP="008C0930">
                    <w:pPr>
                      <w:jc w:val="right"/>
                    </w:pPr>
                    <w:r>
                      <w:t>20,000,000.00</w:t>
                    </w:r>
                  </w:p>
                </w:tc>
                <w:tc>
                  <w:tcPr>
                    <w:tcW w:w="389" w:type="pct"/>
                    <w:tcBorders>
                      <w:top w:val="single" w:sz="4" w:space="0" w:color="auto"/>
                      <w:left w:val="single" w:sz="4" w:space="0" w:color="auto"/>
                      <w:bottom w:val="single" w:sz="4" w:space="0" w:color="auto"/>
                      <w:right w:val="single" w:sz="4" w:space="0" w:color="auto"/>
                    </w:tcBorders>
                  </w:tcPr>
                  <w:p w14:paraId="1F4D2C1E"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6EA243A7" w14:textId="77777777" w:rsidR="00B430B9" w:rsidRDefault="00B430B9" w:rsidP="008C0930">
                    <w:pPr>
                      <w:jc w:val="right"/>
                    </w:pPr>
                  </w:p>
                </w:tc>
              </w:tr>
            </w:sdtContent>
          </w:sdt>
          <w:sdt>
            <w:sdtPr>
              <w:alias w:val="长期股权投资明细"/>
              <w:tag w:val="_GBC_daf82e8df55d4ba9bf351c25fd5a63c2"/>
              <w:id w:val="-1766910757"/>
              <w:lock w:val="sdtLocked"/>
            </w:sdtPr>
            <w:sdtContent>
              <w:tr w:rsidR="00AD0F94" w14:paraId="02F3EA29"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3F254F59" w14:textId="77777777" w:rsidR="00B430B9" w:rsidRDefault="00000000" w:rsidP="008C0930">
                    <w:r>
                      <w:t>浙江利可达物流管理有限公司</w:t>
                    </w:r>
                  </w:p>
                </w:tc>
                <w:tc>
                  <w:tcPr>
                    <w:tcW w:w="883" w:type="pct"/>
                    <w:tcBorders>
                      <w:top w:val="single" w:sz="4" w:space="0" w:color="auto"/>
                      <w:left w:val="single" w:sz="4" w:space="0" w:color="auto"/>
                      <w:bottom w:val="single" w:sz="4" w:space="0" w:color="auto"/>
                      <w:right w:val="single" w:sz="4" w:space="0" w:color="auto"/>
                    </w:tcBorders>
                  </w:tcPr>
                  <w:p w14:paraId="1561DCCE" w14:textId="77777777" w:rsidR="00B430B9" w:rsidRDefault="00000000" w:rsidP="008C0930">
                    <w:pPr>
                      <w:jc w:val="right"/>
                    </w:pPr>
                    <w:r>
                      <w:t>8,700,000.00</w:t>
                    </w:r>
                  </w:p>
                </w:tc>
                <w:tc>
                  <w:tcPr>
                    <w:tcW w:w="965" w:type="pct"/>
                    <w:tcBorders>
                      <w:top w:val="single" w:sz="4" w:space="0" w:color="auto"/>
                      <w:left w:val="single" w:sz="4" w:space="0" w:color="auto"/>
                      <w:bottom w:val="single" w:sz="4" w:space="0" w:color="auto"/>
                      <w:right w:val="single" w:sz="4" w:space="0" w:color="auto"/>
                    </w:tcBorders>
                  </w:tcPr>
                  <w:p w14:paraId="66608BA6"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20DA3DB7"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6F7E6A39" w14:textId="77777777" w:rsidR="00B430B9" w:rsidRDefault="00000000" w:rsidP="008C0930">
                    <w:pPr>
                      <w:jc w:val="right"/>
                    </w:pPr>
                    <w:r>
                      <w:t>8,700,000.00</w:t>
                    </w:r>
                  </w:p>
                </w:tc>
                <w:tc>
                  <w:tcPr>
                    <w:tcW w:w="389" w:type="pct"/>
                    <w:tcBorders>
                      <w:top w:val="single" w:sz="4" w:space="0" w:color="auto"/>
                      <w:left w:val="single" w:sz="4" w:space="0" w:color="auto"/>
                      <w:bottom w:val="single" w:sz="4" w:space="0" w:color="auto"/>
                      <w:right w:val="single" w:sz="4" w:space="0" w:color="auto"/>
                    </w:tcBorders>
                  </w:tcPr>
                  <w:p w14:paraId="5FBDF741"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15C35DD8" w14:textId="77777777" w:rsidR="00B430B9" w:rsidRDefault="00B430B9" w:rsidP="008C0930">
                    <w:pPr>
                      <w:jc w:val="right"/>
                    </w:pPr>
                  </w:p>
                </w:tc>
              </w:tr>
            </w:sdtContent>
          </w:sdt>
          <w:sdt>
            <w:sdtPr>
              <w:alias w:val="长期股权投资明细"/>
              <w:tag w:val="_GBC_daf82e8df55d4ba9bf351c25fd5a63c2"/>
              <w:id w:val="1964071791"/>
              <w:lock w:val="sdtLocked"/>
            </w:sdtPr>
            <w:sdtContent>
              <w:tr w:rsidR="00AD0F94" w14:paraId="1A921BDC"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626ACD55" w14:textId="77777777" w:rsidR="00B430B9" w:rsidRDefault="00000000" w:rsidP="008C0930">
                    <w:r>
                      <w:t>浙江中国轻纺城城市服务有限公司</w:t>
                    </w:r>
                  </w:p>
                </w:tc>
                <w:tc>
                  <w:tcPr>
                    <w:tcW w:w="883" w:type="pct"/>
                    <w:tcBorders>
                      <w:top w:val="single" w:sz="4" w:space="0" w:color="auto"/>
                      <w:left w:val="single" w:sz="4" w:space="0" w:color="auto"/>
                      <w:bottom w:val="single" w:sz="4" w:space="0" w:color="auto"/>
                      <w:right w:val="single" w:sz="4" w:space="0" w:color="auto"/>
                    </w:tcBorders>
                  </w:tcPr>
                  <w:p w14:paraId="365416B1" w14:textId="77777777" w:rsidR="00B430B9" w:rsidRDefault="00000000" w:rsidP="008C0930">
                    <w:pPr>
                      <w:jc w:val="right"/>
                    </w:pPr>
                    <w:r>
                      <w:t>12,750,000.00</w:t>
                    </w:r>
                  </w:p>
                </w:tc>
                <w:tc>
                  <w:tcPr>
                    <w:tcW w:w="965" w:type="pct"/>
                    <w:tcBorders>
                      <w:top w:val="single" w:sz="4" w:space="0" w:color="auto"/>
                      <w:left w:val="single" w:sz="4" w:space="0" w:color="auto"/>
                      <w:bottom w:val="single" w:sz="4" w:space="0" w:color="auto"/>
                      <w:right w:val="single" w:sz="4" w:space="0" w:color="auto"/>
                    </w:tcBorders>
                  </w:tcPr>
                  <w:p w14:paraId="52F7427E" w14:textId="77777777" w:rsidR="00B430B9" w:rsidRDefault="00B430B9" w:rsidP="008C0930">
                    <w:pPr>
                      <w:jc w:val="right"/>
                    </w:pPr>
                  </w:p>
                </w:tc>
                <w:tc>
                  <w:tcPr>
                    <w:tcW w:w="419" w:type="pct"/>
                    <w:tcBorders>
                      <w:top w:val="single" w:sz="4" w:space="0" w:color="auto"/>
                      <w:left w:val="single" w:sz="4" w:space="0" w:color="auto"/>
                      <w:bottom w:val="single" w:sz="4" w:space="0" w:color="auto"/>
                      <w:right w:val="single" w:sz="4" w:space="0" w:color="auto"/>
                    </w:tcBorders>
                  </w:tcPr>
                  <w:p w14:paraId="72BEAC78"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17EB697D" w14:textId="77777777" w:rsidR="00B430B9" w:rsidRDefault="00000000" w:rsidP="008C0930">
                    <w:pPr>
                      <w:jc w:val="right"/>
                    </w:pPr>
                    <w:r>
                      <w:t>12,750,000.00</w:t>
                    </w:r>
                  </w:p>
                </w:tc>
                <w:tc>
                  <w:tcPr>
                    <w:tcW w:w="389" w:type="pct"/>
                    <w:tcBorders>
                      <w:top w:val="single" w:sz="4" w:space="0" w:color="auto"/>
                      <w:left w:val="single" w:sz="4" w:space="0" w:color="auto"/>
                      <w:bottom w:val="single" w:sz="4" w:space="0" w:color="auto"/>
                      <w:right w:val="single" w:sz="4" w:space="0" w:color="auto"/>
                    </w:tcBorders>
                  </w:tcPr>
                  <w:p w14:paraId="3D3A977C"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0BD236EF" w14:textId="77777777" w:rsidR="00B430B9" w:rsidRDefault="00B430B9" w:rsidP="008C0930">
                    <w:pPr>
                      <w:jc w:val="right"/>
                    </w:pPr>
                  </w:p>
                </w:tc>
              </w:tr>
            </w:sdtContent>
          </w:sdt>
          <w:sdt>
            <w:sdtPr>
              <w:alias w:val="长期股权投资明细"/>
              <w:tag w:val="_GBC_daf82e8df55d4ba9bf351c25fd5a63c2"/>
              <w:id w:val="127368630"/>
              <w:lock w:val="sdtLocked"/>
            </w:sdtPr>
            <w:sdtContent>
              <w:tr w:rsidR="00AD0F94" w14:paraId="49D95F25"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724380C4" w14:textId="77777777" w:rsidR="00B430B9" w:rsidRDefault="00000000" w:rsidP="008C0930">
                    <w:r>
                      <w:t>绍兴市柯桥区智谷轻纺数字工业园区有限公司</w:t>
                    </w:r>
                  </w:p>
                </w:tc>
                <w:tc>
                  <w:tcPr>
                    <w:tcW w:w="883" w:type="pct"/>
                    <w:tcBorders>
                      <w:top w:val="single" w:sz="4" w:space="0" w:color="auto"/>
                      <w:left w:val="single" w:sz="4" w:space="0" w:color="auto"/>
                      <w:bottom w:val="single" w:sz="4" w:space="0" w:color="auto"/>
                      <w:right w:val="single" w:sz="4" w:space="0" w:color="auto"/>
                    </w:tcBorders>
                  </w:tcPr>
                  <w:p w14:paraId="22AFC1BC" w14:textId="77777777" w:rsidR="00B430B9" w:rsidRDefault="00B430B9" w:rsidP="008C0930">
                    <w:pPr>
                      <w:jc w:val="right"/>
                    </w:pPr>
                  </w:p>
                </w:tc>
                <w:tc>
                  <w:tcPr>
                    <w:tcW w:w="965" w:type="pct"/>
                    <w:tcBorders>
                      <w:top w:val="single" w:sz="4" w:space="0" w:color="auto"/>
                      <w:left w:val="single" w:sz="4" w:space="0" w:color="auto"/>
                      <w:bottom w:val="single" w:sz="4" w:space="0" w:color="auto"/>
                      <w:right w:val="single" w:sz="4" w:space="0" w:color="auto"/>
                    </w:tcBorders>
                  </w:tcPr>
                  <w:p w14:paraId="4BA81DBE" w14:textId="77777777" w:rsidR="00B430B9" w:rsidRDefault="00000000" w:rsidP="008C0930">
                    <w:pPr>
                      <w:jc w:val="right"/>
                    </w:pPr>
                    <w:r>
                      <w:t>153,840,000.00</w:t>
                    </w:r>
                  </w:p>
                </w:tc>
                <w:tc>
                  <w:tcPr>
                    <w:tcW w:w="419" w:type="pct"/>
                    <w:tcBorders>
                      <w:top w:val="single" w:sz="4" w:space="0" w:color="auto"/>
                      <w:left w:val="single" w:sz="4" w:space="0" w:color="auto"/>
                      <w:bottom w:val="single" w:sz="4" w:space="0" w:color="auto"/>
                      <w:right w:val="single" w:sz="4" w:space="0" w:color="auto"/>
                    </w:tcBorders>
                  </w:tcPr>
                  <w:p w14:paraId="0B89D0B4"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4118323A" w14:textId="77777777" w:rsidR="00B430B9" w:rsidRDefault="00000000" w:rsidP="008C0930">
                    <w:pPr>
                      <w:jc w:val="right"/>
                    </w:pPr>
                    <w:r>
                      <w:t>153,840,000.00</w:t>
                    </w:r>
                  </w:p>
                </w:tc>
                <w:tc>
                  <w:tcPr>
                    <w:tcW w:w="389" w:type="pct"/>
                    <w:tcBorders>
                      <w:top w:val="single" w:sz="4" w:space="0" w:color="auto"/>
                      <w:left w:val="single" w:sz="4" w:space="0" w:color="auto"/>
                      <w:bottom w:val="single" w:sz="4" w:space="0" w:color="auto"/>
                      <w:right w:val="single" w:sz="4" w:space="0" w:color="auto"/>
                    </w:tcBorders>
                  </w:tcPr>
                  <w:p w14:paraId="584BB4AF"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6B5F80B4" w14:textId="77777777" w:rsidR="00B430B9" w:rsidRDefault="00B430B9" w:rsidP="008C0930">
                    <w:pPr>
                      <w:jc w:val="right"/>
                    </w:pPr>
                  </w:p>
                </w:tc>
              </w:tr>
            </w:sdtContent>
          </w:sdt>
          <w:sdt>
            <w:sdtPr>
              <w:alias w:val="长期股权投资明细"/>
              <w:tag w:val="_GBC_daf82e8df55d4ba9bf351c25fd5a63c2"/>
              <w:id w:val="118042071"/>
              <w:lock w:val="sdtLocked"/>
            </w:sdtPr>
            <w:sdtContent>
              <w:tr w:rsidR="00AD0F94" w14:paraId="7ECB267A"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3323DBB2" w14:textId="77777777" w:rsidR="00B430B9" w:rsidRDefault="00000000" w:rsidP="008C0930">
                    <w:r>
                      <w:t>绍兴柯桥天堂硅谷福睿股权投资合伙企业（有限合伙）</w:t>
                    </w:r>
                  </w:p>
                </w:tc>
                <w:tc>
                  <w:tcPr>
                    <w:tcW w:w="883" w:type="pct"/>
                    <w:tcBorders>
                      <w:top w:val="single" w:sz="4" w:space="0" w:color="auto"/>
                      <w:left w:val="single" w:sz="4" w:space="0" w:color="auto"/>
                      <w:bottom w:val="single" w:sz="4" w:space="0" w:color="auto"/>
                      <w:right w:val="single" w:sz="4" w:space="0" w:color="auto"/>
                    </w:tcBorders>
                  </w:tcPr>
                  <w:p w14:paraId="01AFF98F" w14:textId="77777777" w:rsidR="00B430B9" w:rsidRDefault="00B430B9" w:rsidP="008C0930">
                    <w:pPr>
                      <w:jc w:val="right"/>
                    </w:pPr>
                  </w:p>
                </w:tc>
                <w:tc>
                  <w:tcPr>
                    <w:tcW w:w="965" w:type="pct"/>
                    <w:tcBorders>
                      <w:top w:val="single" w:sz="4" w:space="0" w:color="auto"/>
                      <w:left w:val="single" w:sz="4" w:space="0" w:color="auto"/>
                      <w:bottom w:val="single" w:sz="4" w:space="0" w:color="auto"/>
                      <w:right w:val="single" w:sz="4" w:space="0" w:color="auto"/>
                    </w:tcBorders>
                  </w:tcPr>
                  <w:p w14:paraId="570597C6" w14:textId="77777777" w:rsidR="00B430B9" w:rsidRDefault="00000000" w:rsidP="008C0930">
                    <w:pPr>
                      <w:jc w:val="right"/>
                    </w:pPr>
                    <w:r>
                      <w:t>60,000,000.00</w:t>
                    </w:r>
                  </w:p>
                </w:tc>
                <w:tc>
                  <w:tcPr>
                    <w:tcW w:w="419" w:type="pct"/>
                    <w:tcBorders>
                      <w:top w:val="single" w:sz="4" w:space="0" w:color="auto"/>
                      <w:left w:val="single" w:sz="4" w:space="0" w:color="auto"/>
                      <w:bottom w:val="single" w:sz="4" w:space="0" w:color="auto"/>
                      <w:right w:val="single" w:sz="4" w:space="0" w:color="auto"/>
                    </w:tcBorders>
                  </w:tcPr>
                  <w:p w14:paraId="0C9C62F3"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668CAA7D" w14:textId="77777777" w:rsidR="00B430B9" w:rsidRDefault="00000000" w:rsidP="008C0930">
                    <w:pPr>
                      <w:jc w:val="right"/>
                    </w:pPr>
                    <w:r>
                      <w:t>60,000,000.00</w:t>
                    </w:r>
                  </w:p>
                </w:tc>
                <w:tc>
                  <w:tcPr>
                    <w:tcW w:w="389" w:type="pct"/>
                    <w:tcBorders>
                      <w:top w:val="single" w:sz="4" w:space="0" w:color="auto"/>
                      <w:left w:val="single" w:sz="4" w:space="0" w:color="auto"/>
                      <w:bottom w:val="single" w:sz="4" w:space="0" w:color="auto"/>
                      <w:right w:val="single" w:sz="4" w:space="0" w:color="auto"/>
                    </w:tcBorders>
                  </w:tcPr>
                  <w:p w14:paraId="3D756FAD"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5D4A19C3" w14:textId="77777777" w:rsidR="00B430B9" w:rsidRDefault="00B430B9" w:rsidP="008C0930">
                    <w:pPr>
                      <w:jc w:val="right"/>
                    </w:pPr>
                  </w:p>
                </w:tc>
              </w:tr>
            </w:sdtContent>
          </w:sdt>
          <w:sdt>
            <w:sdtPr>
              <w:alias w:val="长期股权投资明细"/>
              <w:tag w:val="_GBC_daf82e8df55d4ba9bf351c25fd5a63c2"/>
              <w:id w:val="-529183297"/>
              <w:lock w:val="sdtLocked"/>
            </w:sdtPr>
            <w:sdtContent>
              <w:tr w:rsidR="00AD0F94" w14:paraId="4CF12EEB"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529011F4" w14:textId="77777777" w:rsidR="00B430B9" w:rsidRDefault="00000000" w:rsidP="008C0930">
                    <w:r>
                      <w:t>绍兴中国轻纺城新亚大酒店有限公司</w:t>
                    </w:r>
                  </w:p>
                </w:tc>
                <w:tc>
                  <w:tcPr>
                    <w:tcW w:w="883" w:type="pct"/>
                    <w:tcBorders>
                      <w:top w:val="single" w:sz="4" w:space="0" w:color="auto"/>
                      <w:left w:val="single" w:sz="4" w:space="0" w:color="auto"/>
                      <w:bottom w:val="single" w:sz="4" w:space="0" w:color="auto"/>
                      <w:right w:val="single" w:sz="4" w:space="0" w:color="auto"/>
                    </w:tcBorders>
                  </w:tcPr>
                  <w:p w14:paraId="7C0D8C63" w14:textId="77777777" w:rsidR="00B430B9" w:rsidRDefault="00B430B9" w:rsidP="008C0930">
                    <w:pPr>
                      <w:jc w:val="right"/>
                    </w:pPr>
                  </w:p>
                </w:tc>
                <w:tc>
                  <w:tcPr>
                    <w:tcW w:w="965" w:type="pct"/>
                    <w:tcBorders>
                      <w:top w:val="single" w:sz="4" w:space="0" w:color="auto"/>
                      <w:left w:val="single" w:sz="4" w:space="0" w:color="auto"/>
                      <w:bottom w:val="single" w:sz="4" w:space="0" w:color="auto"/>
                      <w:right w:val="single" w:sz="4" w:space="0" w:color="auto"/>
                    </w:tcBorders>
                  </w:tcPr>
                  <w:p w14:paraId="2ECFAE7F" w14:textId="77777777" w:rsidR="00B430B9" w:rsidRDefault="00000000" w:rsidP="008C0930">
                    <w:pPr>
                      <w:jc w:val="right"/>
                    </w:pPr>
                    <w:r>
                      <w:t>69,036,600.00</w:t>
                    </w:r>
                  </w:p>
                </w:tc>
                <w:tc>
                  <w:tcPr>
                    <w:tcW w:w="419" w:type="pct"/>
                    <w:tcBorders>
                      <w:top w:val="single" w:sz="4" w:space="0" w:color="auto"/>
                      <w:left w:val="single" w:sz="4" w:space="0" w:color="auto"/>
                      <w:bottom w:val="single" w:sz="4" w:space="0" w:color="auto"/>
                      <w:right w:val="single" w:sz="4" w:space="0" w:color="auto"/>
                    </w:tcBorders>
                  </w:tcPr>
                  <w:p w14:paraId="706613C7"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1711AABD" w14:textId="77777777" w:rsidR="00B430B9" w:rsidRDefault="00000000" w:rsidP="008C0930">
                    <w:pPr>
                      <w:jc w:val="right"/>
                    </w:pPr>
                    <w:r>
                      <w:t>69,036,600.00</w:t>
                    </w:r>
                  </w:p>
                </w:tc>
                <w:tc>
                  <w:tcPr>
                    <w:tcW w:w="389" w:type="pct"/>
                    <w:tcBorders>
                      <w:top w:val="single" w:sz="4" w:space="0" w:color="auto"/>
                      <w:left w:val="single" w:sz="4" w:space="0" w:color="auto"/>
                      <w:bottom w:val="single" w:sz="4" w:space="0" w:color="auto"/>
                      <w:right w:val="single" w:sz="4" w:space="0" w:color="auto"/>
                    </w:tcBorders>
                  </w:tcPr>
                  <w:p w14:paraId="1BCFC870"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0D4937DF" w14:textId="77777777" w:rsidR="00B430B9" w:rsidRDefault="00B430B9" w:rsidP="008C0930">
                    <w:pPr>
                      <w:jc w:val="right"/>
                    </w:pPr>
                  </w:p>
                </w:tc>
              </w:tr>
            </w:sdtContent>
          </w:sdt>
          <w:sdt>
            <w:sdtPr>
              <w:alias w:val="长期股权投资明细"/>
              <w:tag w:val="_GBC_daf82e8df55d4ba9bf351c25fd5a63c2"/>
              <w:id w:val="-173577732"/>
              <w:lock w:val="sdtLocked"/>
            </w:sdtPr>
            <w:sdtContent>
              <w:tr w:rsidR="00AD0F94" w14:paraId="78922D82" w14:textId="77777777" w:rsidTr="00AD0F94">
                <w:tc>
                  <w:tcPr>
                    <w:tcW w:w="881" w:type="pct"/>
                    <w:tcBorders>
                      <w:top w:val="single" w:sz="4" w:space="0" w:color="auto"/>
                      <w:left w:val="single" w:sz="4" w:space="0" w:color="auto"/>
                      <w:bottom w:val="single" w:sz="4" w:space="0" w:color="auto"/>
                      <w:right w:val="single" w:sz="4" w:space="0" w:color="auto"/>
                    </w:tcBorders>
                    <w:vAlign w:val="center"/>
                  </w:tcPr>
                  <w:p w14:paraId="5BA1BD18" w14:textId="77777777" w:rsidR="00B430B9" w:rsidRDefault="00000000" w:rsidP="008C0930">
                    <w:r>
                      <w:t>绍兴柯桥中国轻纺城新东区市场开发有限公司</w:t>
                    </w:r>
                  </w:p>
                </w:tc>
                <w:tc>
                  <w:tcPr>
                    <w:tcW w:w="883" w:type="pct"/>
                    <w:tcBorders>
                      <w:top w:val="single" w:sz="4" w:space="0" w:color="auto"/>
                      <w:left w:val="single" w:sz="4" w:space="0" w:color="auto"/>
                      <w:bottom w:val="single" w:sz="4" w:space="0" w:color="auto"/>
                      <w:right w:val="single" w:sz="4" w:space="0" w:color="auto"/>
                    </w:tcBorders>
                  </w:tcPr>
                  <w:p w14:paraId="66E025BF" w14:textId="77777777" w:rsidR="00B430B9" w:rsidRDefault="00B430B9" w:rsidP="008C0930">
                    <w:pPr>
                      <w:jc w:val="right"/>
                    </w:pPr>
                  </w:p>
                </w:tc>
                <w:tc>
                  <w:tcPr>
                    <w:tcW w:w="965" w:type="pct"/>
                    <w:tcBorders>
                      <w:top w:val="single" w:sz="4" w:space="0" w:color="auto"/>
                      <w:left w:val="single" w:sz="4" w:space="0" w:color="auto"/>
                      <w:bottom w:val="single" w:sz="4" w:space="0" w:color="auto"/>
                      <w:right w:val="single" w:sz="4" w:space="0" w:color="auto"/>
                    </w:tcBorders>
                  </w:tcPr>
                  <w:p w14:paraId="4014FD08" w14:textId="77777777" w:rsidR="00B430B9" w:rsidRDefault="00000000" w:rsidP="008C0930">
                    <w:pPr>
                      <w:jc w:val="right"/>
                    </w:pPr>
                    <w:r>
                      <w:t>19,360,000.00</w:t>
                    </w:r>
                  </w:p>
                </w:tc>
                <w:tc>
                  <w:tcPr>
                    <w:tcW w:w="419" w:type="pct"/>
                    <w:tcBorders>
                      <w:top w:val="single" w:sz="4" w:space="0" w:color="auto"/>
                      <w:left w:val="single" w:sz="4" w:space="0" w:color="auto"/>
                      <w:bottom w:val="single" w:sz="4" w:space="0" w:color="auto"/>
                      <w:right w:val="single" w:sz="4" w:space="0" w:color="auto"/>
                    </w:tcBorders>
                  </w:tcPr>
                  <w:p w14:paraId="003C0449"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197D18F9" w14:textId="77777777" w:rsidR="00B430B9" w:rsidRDefault="00000000" w:rsidP="008C0930">
                    <w:pPr>
                      <w:jc w:val="right"/>
                    </w:pPr>
                    <w:r>
                      <w:t>19,360,000.00</w:t>
                    </w:r>
                  </w:p>
                </w:tc>
                <w:tc>
                  <w:tcPr>
                    <w:tcW w:w="389" w:type="pct"/>
                    <w:tcBorders>
                      <w:top w:val="single" w:sz="4" w:space="0" w:color="auto"/>
                      <w:left w:val="single" w:sz="4" w:space="0" w:color="auto"/>
                      <w:bottom w:val="single" w:sz="4" w:space="0" w:color="auto"/>
                      <w:right w:val="single" w:sz="4" w:space="0" w:color="auto"/>
                    </w:tcBorders>
                  </w:tcPr>
                  <w:p w14:paraId="6F33C1A0"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2F981609" w14:textId="77777777" w:rsidR="00B430B9" w:rsidRDefault="00B430B9" w:rsidP="008C0930">
                    <w:pPr>
                      <w:jc w:val="right"/>
                    </w:pPr>
                  </w:p>
                </w:tc>
              </w:tr>
            </w:sdtContent>
          </w:sdt>
          <w:tr w:rsidR="00AD0F94" w14:paraId="04275FCA" w14:textId="77777777" w:rsidTr="00AD0F94">
            <w:sdt>
              <w:sdtPr>
                <w:tag w:val="_PLD_9515e88574304b2da64302e50d23e6cf"/>
                <w:id w:val="1419908200"/>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1AE8D70E" w14:textId="77777777" w:rsidR="00B430B9" w:rsidRDefault="00000000" w:rsidP="008C0930">
                    <w:pPr>
                      <w:jc w:val="center"/>
                    </w:pPr>
                    <w:r>
                      <w:rPr>
                        <w:rFonts w:hint="eastAsia"/>
                      </w:rPr>
                      <w:t>合计</w:t>
                    </w:r>
                  </w:p>
                </w:tc>
              </w:sdtContent>
            </w:sdt>
            <w:tc>
              <w:tcPr>
                <w:tcW w:w="883" w:type="pct"/>
                <w:tcBorders>
                  <w:top w:val="single" w:sz="4" w:space="0" w:color="auto"/>
                  <w:left w:val="single" w:sz="4" w:space="0" w:color="auto"/>
                  <w:bottom w:val="single" w:sz="4" w:space="0" w:color="auto"/>
                  <w:right w:val="single" w:sz="4" w:space="0" w:color="auto"/>
                </w:tcBorders>
              </w:tcPr>
              <w:p w14:paraId="718EED41" w14:textId="77777777" w:rsidR="00B430B9" w:rsidRDefault="00000000" w:rsidP="008C0930">
                <w:pPr>
                  <w:jc w:val="right"/>
                </w:pPr>
                <w:r>
                  <w:t>766,460,471.54</w:t>
                </w:r>
              </w:p>
            </w:tc>
            <w:tc>
              <w:tcPr>
                <w:tcW w:w="965" w:type="pct"/>
                <w:tcBorders>
                  <w:top w:val="single" w:sz="4" w:space="0" w:color="auto"/>
                  <w:left w:val="single" w:sz="4" w:space="0" w:color="auto"/>
                  <w:bottom w:val="single" w:sz="4" w:space="0" w:color="auto"/>
                  <w:right w:val="single" w:sz="4" w:space="0" w:color="auto"/>
                </w:tcBorders>
              </w:tcPr>
              <w:p w14:paraId="1330C729" w14:textId="77777777" w:rsidR="00B430B9" w:rsidRDefault="00000000" w:rsidP="008C0930">
                <w:pPr>
                  <w:jc w:val="right"/>
                </w:pPr>
                <w:r>
                  <w:t>302,236,600.00</w:t>
                </w:r>
              </w:p>
            </w:tc>
            <w:tc>
              <w:tcPr>
                <w:tcW w:w="419" w:type="pct"/>
                <w:tcBorders>
                  <w:top w:val="single" w:sz="4" w:space="0" w:color="auto"/>
                  <w:left w:val="single" w:sz="4" w:space="0" w:color="auto"/>
                  <w:bottom w:val="single" w:sz="4" w:space="0" w:color="auto"/>
                  <w:right w:val="single" w:sz="4" w:space="0" w:color="auto"/>
                </w:tcBorders>
              </w:tcPr>
              <w:p w14:paraId="51551CC7" w14:textId="77777777" w:rsidR="00B430B9" w:rsidRDefault="00B430B9" w:rsidP="008C0930">
                <w:pPr>
                  <w:jc w:val="right"/>
                </w:pPr>
              </w:p>
            </w:tc>
            <w:tc>
              <w:tcPr>
                <w:tcW w:w="1074" w:type="pct"/>
                <w:tcBorders>
                  <w:top w:val="single" w:sz="4" w:space="0" w:color="auto"/>
                  <w:left w:val="single" w:sz="4" w:space="0" w:color="auto"/>
                  <w:bottom w:val="single" w:sz="4" w:space="0" w:color="auto"/>
                  <w:right w:val="single" w:sz="4" w:space="0" w:color="auto"/>
                </w:tcBorders>
              </w:tcPr>
              <w:p w14:paraId="493DD090" w14:textId="77777777" w:rsidR="00B430B9" w:rsidRDefault="00000000" w:rsidP="008C0930">
                <w:pPr>
                  <w:jc w:val="right"/>
                </w:pPr>
                <w:r>
                  <w:t>1,068,697,071.54</w:t>
                </w:r>
              </w:p>
            </w:tc>
            <w:tc>
              <w:tcPr>
                <w:tcW w:w="389" w:type="pct"/>
                <w:tcBorders>
                  <w:top w:val="single" w:sz="4" w:space="0" w:color="auto"/>
                  <w:left w:val="single" w:sz="4" w:space="0" w:color="auto"/>
                  <w:bottom w:val="single" w:sz="4" w:space="0" w:color="auto"/>
                  <w:right w:val="single" w:sz="4" w:space="0" w:color="auto"/>
                </w:tcBorders>
              </w:tcPr>
              <w:p w14:paraId="63770F15" w14:textId="77777777" w:rsidR="00B430B9" w:rsidRDefault="00B430B9" w:rsidP="008C0930">
                <w:pPr>
                  <w:jc w:val="right"/>
                </w:pPr>
              </w:p>
            </w:tc>
            <w:tc>
              <w:tcPr>
                <w:tcW w:w="388" w:type="pct"/>
                <w:tcBorders>
                  <w:top w:val="single" w:sz="4" w:space="0" w:color="auto"/>
                  <w:left w:val="single" w:sz="4" w:space="0" w:color="auto"/>
                  <w:bottom w:val="single" w:sz="4" w:space="0" w:color="auto"/>
                  <w:right w:val="single" w:sz="4" w:space="0" w:color="auto"/>
                </w:tcBorders>
              </w:tcPr>
              <w:p w14:paraId="698A929C" w14:textId="77777777" w:rsidR="00B430B9" w:rsidRDefault="00B430B9" w:rsidP="008C0930">
                <w:pPr>
                  <w:jc w:val="right"/>
                </w:pPr>
              </w:p>
            </w:tc>
          </w:tr>
        </w:tbl>
        <w:p w14:paraId="13C96702" w14:textId="77777777" w:rsidR="00B430B9" w:rsidRDefault="00000000"/>
      </w:sdtContent>
    </w:sdt>
    <w:bookmarkStart w:id="291" w:name="_Hlk106375342" w:displacedByCustomXml="next"/>
    <w:sdt>
      <w:sdtPr>
        <w:rPr>
          <w:rFonts w:ascii="宋体" w:hAnsi="宋体" w:cs="宋体" w:hint="eastAsia"/>
          <w:b w:val="0"/>
          <w:bCs/>
          <w:kern w:val="0"/>
          <w:szCs w:val="21"/>
        </w:rPr>
        <w:alias w:val="模块:对联营、合营企业投资"/>
        <w:tag w:val="_GBC_eb61534d0a614526b319605aeaa9bf73"/>
        <w:id w:val="-1547745833"/>
        <w:lock w:val="sdtLocked"/>
        <w:placeholder>
          <w:docPart w:val="GBC22222222222222222222222222222"/>
        </w:placeholder>
      </w:sdtPr>
      <w:sdtContent>
        <w:p w14:paraId="30817565" w14:textId="77777777" w:rsidR="00B430B9" w:rsidRDefault="00000000">
          <w:pPr>
            <w:pStyle w:val="4"/>
            <w:numPr>
              <w:ilvl w:val="0"/>
              <w:numId w:val="97"/>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87356832"/>
            <w:lock w:val="sdtLocked"/>
            <w:placeholder>
              <w:docPart w:val="GBC22222222222222222222222222222"/>
            </w:placeholder>
          </w:sdtPr>
          <w:sdtContent>
            <w:p w14:paraId="718169F9" w14:textId="31FD7BB8"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CB5DD6" w14:textId="77777777" w:rsidR="00B430B9" w:rsidRDefault="00000000">
          <w:pPr>
            <w:jc w:val="right"/>
          </w:pPr>
          <w:r>
            <w:rPr>
              <w:rFonts w:hint="eastAsia"/>
            </w:rPr>
            <w:t>单位：</w:t>
          </w:r>
          <w:sdt>
            <w:sdtPr>
              <w:rPr>
                <w:rFonts w:hint="eastAsia"/>
              </w:rPr>
              <w:alias w:val="单位：母公司财务附注：对联营、合营企业投资"/>
              <w:tag w:val="_GBC_d8af48cd34c54e749df777d4e6a5e2ed"/>
              <w:id w:val="14842062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4812776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6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849"/>
            <w:gridCol w:w="427"/>
            <w:gridCol w:w="1274"/>
            <w:gridCol w:w="427"/>
            <w:gridCol w:w="1272"/>
            <w:gridCol w:w="827"/>
            <w:gridCol w:w="425"/>
            <w:gridCol w:w="310"/>
            <w:gridCol w:w="1276"/>
            <w:gridCol w:w="425"/>
          </w:tblGrid>
          <w:tr w:rsidR="006D65D4" w14:paraId="29BD465C" w14:textId="77777777" w:rsidTr="006D65D4">
            <w:sdt>
              <w:sdtPr>
                <w:rPr>
                  <w:sz w:val="18"/>
                  <w:szCs w:val="18"/>
                </w:rPr>
                <w:tag w:val="_PLD_abfaca7df388426499f44c3fb444b469"/>
                <w:id w:val="820700362"/>
                <w:lock w:val="sdtLocked"/>
              </w:sdtPr>
              <w:sdtContent>
                <w:tc>
                  <w:tcPr>
                    <w:tcW w:w="572" w:type="pct"/>
                    <w:vMerge w:val="restart"/>
                    <w:tcBorders>
                      <w:top w:val="single" w:sz="4" w:space="0" w:color="auto"/>
                      <w:left w:val="single" w:sz="4" w:space="0" w:color="auto"/>
                      <w:right w:val="single" w:sz="4" w:space="0" w:color="auto"/>
                    </w:tcBorders>
                    <w:shd w:val="clear" w:color="auto" w:fill="auto"/>
                    <w:vAlign w:val="center"/>
                  </w:tcPr>
                  <w:p w14:paraId="12B67A1C" w14:textId="77777777" w:rsidR="00B430B9" w:rsidRPr="006D65D4" w:rsidRDefault="00000000" w:rsidP="002B70C0">
                    <w:pPr>
                      <w:jc w:val="center"/>
                      <w:rPr>
                        <w:sz w:val="18"/>
                        <w:szCs w:val="18"/>
                      </w:rPr>
                    </w:pPr>
                    <w:r w:rsidRPr="006D65D4">
                      <w:rPr>
                        <w:rFonts w:hint="eastAsia"/>
                        <w:sz w:val="18"/>
                        <w:szCs w:val="18"/>
                      </w:rPr>
                      <w:t>投资</w:t>
                    </w:r>
                  </w:p>
                  <w:p w14:paraId="7D774E7F" w14:textId="77777777" w:rsidR="00B430B9" w:rsidRPr="006D65D4" w:rsidRDefault="00000000" w:rsidP="002B70C0">
                    <w:pPr>
                      <w:jc w:val="center"/>
                      <w:rPr>
                        <w:sz w:val="18"/>
                        <w:szCs w:val="18"/>
                      </w:rPr>
                    </w:pPr>
                    <w:r w:rsidRPr="006D65D4">
                      <w:rPr>
                        <w:rFonts w:hint="eastAsia"/>
                        <w:sz w:val="18"/>
                        <w:szCs w:val="18"/>
                      </w:rPr>
                      <w:t>单位</w:t>
                    </w:r>
                  </w:p>
                </w:tc>
              </w:sdtContent>
            </w:sdt>
            <w:sdt>
              <w:sdtPr>
                <w:rPr>
                  <w:sz w:val="18"/>
                  <w:szCs w:val="18"/>
                </w:rPr>
                <w:tag w:val="_PLD_05798c5c44604c97a951491f90362ede"/>
                <w:id w:val="-1776779997"/>
                <w:lock w:val="sdtLocked"/>
              </w:sdtPr>
              <w:sdtContent>
                <w:tc>
                  <w:tcPr>
                    <w:tcW w:w="643" w:type="pct"/>
                    <w:vMerge w:val="restart"/>
                    <w:tcBorders>
                      <w:top w:val="single" w:sz="4" w:space="0" w:color="auto"/>
                      <w:left w:val="single" w:sz="4" w:space="0" w:color="auto"/>
                      <w:right w:val="single" w:sz="4" w:space="0" w:color="auto"/>
                    </w:tcBorders>
                    <w:shd w:val="clear" w:color="auto" w:fill="auto"/>
                    <w:vAlign w:val="center"/>
                  </w:tcPr>
                  <w:p w14:paraId="650B6588" w14:textId="77777777" w:rsidR="00B430B9" w:rsidRPr="006D65D4" w:rsidRDefault="00000000" w:rsidP="002B70C0">
                    <w:pPr>
                      <w:jc w:val="center"/>
                      <w:rPr>
                        <w:sz w:val="18"/>
                        <w:szCs w:val="18"/>
                      </w:rPr>
                    </w:pPr>
                    <w:r w:rsidRPr="006D65D4">
                      <w:rPr>
                        <w:rFonts w:hint="eastAsia"/>
                        <w:sz w:val="18"/>
                        <w:szCs w:val="18"/>
                      </w:rPr>
                      <w:t>期初</w:t>
                    </w:r>
                  </w:p>
                  <w:p w14:paraId="0142F4F1" w14:textId="77777777" w:rsidR="00B430B9" w:rsidRPr="006D65D4" w:rsidRDefault="00000000" w:rsidP="002B70C0">
                    <w:pPr>
                      <w:jc w:val="center"/>
                      <w:rPr>
                        <w:sz w:val="18"/>
                        <w:szCs w:val="18"/>
                      </w:rPr>
                    </w:pPr>
                    <w:r w:rsidRPr="006D65D4">
                      <w:rPr>
                        <w:rFonts w:hint="eastAsia"/>
                        <w:sz w:val="18"/>
                        <w:szCs w:val="18"/>
                      </w:rPr>
                      <w:t>余额</w:t>
                    </w:r>
                  </w:p>
                </w:tc>
              </w:sdtContent>
            </w:sdt>
            <w:sdt>
              <w:sdtPr>
                <w:rPr>
                  <w:sz w:val="18"/>
                  <w:szCs w:val="18"/>
                </w:rPr>
                <w:tag w:val="_PLD_0a2bbaaacf944dc499773ce9e49a7a44"/>
                <w:id w:val="206307625"/>
                <w:lock w:val="sdtLocked"/>
              </w:sdtPr>
              <w:sdtContent>
                <w:tc>
                  <w:tcPr>
                    <w:tcW w:w="292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BB6F90" w14:textId="77777777" w:rsidR="00B430B9" w:rsidRPr="006D65D4" w:rsidRDefault="00000000" w:rsidP="002B70C0">
                    <w:pPr>
                      <w:jc w:val="center"/>
                      <w:rPr>
                        <w:sz w:val="18"/>
                        <w:szCs w:val="18"/>
                      </w:rPr>
                    </w:pPr>
                    <w:r w:rsidRPr="006D65D4">
                      <w:rPr>
                        <w:rFonts w:hint="eastAsia"/>
                        <w:sz w:val="18"/>
                        <w:szCs w:val="18"/>
                      </w:rPr>
                      <w:t>本期增减变动</w:t>
                    </w:r>
                  </w:p>
                </w:tc>
              </w:sdtContent>
            </w:sdt>
            <w:sdt>
              <w:sdtPr>
                <w:rPr>
                  <w:sz w:val="18"/>
                  <w:szCs w:val="18"/>
                </w:rPr>
                <w:tag w:val="_PLD_08d96ebd050e43e4a66f158230dee5ce"/>
                <w:id w:val="-987708827"/>
                <w:lock w:val="sdtLocked"/>
              </w:sdtPr>
              <w:sdtContent>
                <w:tc>
                  <w:tcPr>
                    <w:tcW w:w="643" w:type="pct"/>
                    <w:vMerge w:val="restart"/>
                    <w:tcBorders>
                      <w:top w:val="single" w:sz="4" w:space="0" w:color="auto"/>
                      <w:left w:val="single" w:sz="4" w:space="0" w:color="auto"/>
                      <w:right w:val="single" w:sz="4" w:space="0" w:color="auto"/>
                    </w:tcBorders>
                    <w:shd w:val="clear" w:color="auto" w:fill="auto"/>
                    <w:vAlign w:val="center"/>
                  </w:tcPr>
                  <w:p w14:paraId="31B388A8" w14:textId="77777777" w:rsidR="00B430B9" w:rsidRPr="006D65D4" w:rsidRDefault="00000000" w:rsidP="002B70C0">
                    <w:pPr>
                      <w:jc w:val="center"/>
                      <w:rPr>
                        <w:sz w:val="18"/>
                        <w:szCs w:val="18"/>
                      </w:rPr>
                    </w:pPr>
                    <w:r w:rsidRPr="006D65D4">
                      <w:rPr>
                        <w:rFonts w:hint="eastAsia"/>
                        <w:sz w:val="18"/>
                        <w:szCs w:val="18"/>
                      </w:rPr>
                      <w:t>期末</w:t>
                    </w:r>
                  </w:p>
                  <w:p w14:paraId="4F8E73DA" w14:textId="77777777" w:rsidR="00B430B9" w:rsidRPr="006D65D4" w:rsidRDefault="00000000" w:rsidP="002B70C0">
                    <w:pPr>
                      <w:jc w:val="center"/>
                      <w:rPr>
                        <w:sz w:val="18"/>
                        <w:szCs w:val="18"/>
                      </w:rPr>
                    </w:pPr>
                    <w:r w:rsidRPr="006D65D4">
                      <w:rPr>
                        <w:rFonts w:hint="eastAsia"/>
                        <w:sz w:val="18"/>
                        <w:szCs w:val="18"/>
                      </w:rPr>
                      <w:t>余额</w:t>
                    </w:r>
                  </w:p>
                </w:tc>
              </w:sdtContent>
            </w:sdt>
            <w:sdt>
              <w:sdtPr>
                <w:rPr>
                  <w:sz w:val="18"/>
                  <w:szCs w:val="18"/>
                </w:rPr>
                <w:tag w:val="_PLD_7926cd06c0474fbd9ec1c3b927ae616d"/>
                <w:id w:val="-268854769"/>
                <w:lock w:val="sdtLocked"/>
              </w:sdtPr>
              <w:sdtContent>
                <w:tc>
                  <w:tcPr>
                    <w:tcW w:w="214" w:type="pct"/>
                    <w:vMerge w:val="restart"/>
                    <w:tcBorders>
                      <w:top w:val="single" w:sz="4" w:space="0" w:color="auto"/>
                      <w:left w:val="single" w:sz="4" w:space="0" w:color="auto"/>
                      <w:right w:val="single" w:sz="4" w:space="0" w:color="auto"/>
                    </w:tcBorders>
                    <w:shd w:val="clear" w:color="auto" w:fill="auto"/>
                    <w:vAlign w:val="center"/>
                  </w:tcPr>
                  <w:p w14:paraId="26FF4315" w14:textId="77777777" w:rsidR="00B430B9" w:rsidRPr="006D65D4" w:rsidRDefault="00000000" w:rsidP="002B70C0">
                    <w:pPr>
                      <w:jc w:val="center"/>
                      <w:rPr>
                        <w:sz w:val="18"/>
                        <w:szCs w:val="18"/>
                      </w:rPr>
                    </w:pPr>
                    <w:r w:rsidRPr="006D65D4">
                      <w:rPr>
                        <w:rFonts w:hint="eastAsia"/>
                        <w:sz w:val="18"/>
                        <w:szCs w:val="18"/>
                      </w:rPr>
                      <w:t>减值准备期末余额</w:t>
                    </w:r>
                  </w:p>
                </w:tc>
              </w:sdtContent>
            </w:sdt>
          </w:tr>
          <w:tr w:rsidR="006D65D4" w14:paraId="29C6B89F" w14:textId="77777777" w:rsidTr="006D65D4">
            <w:tc>
              <w:tcPr>
                <w:tcW w:w="572" w:type="pct"/>
                <w:vMerge/>
                <w:tcBorders>
                  <w:left w:val="single" w:sz="4" w:space="0" w:color="auto"/>
                  <w:bottom w:val="single" w:sz="4" w:space="0" w:color="auto"/>
                  <w:right w:val="single" w:sz="4" w:space="0" w:color="auto"/>
                </w:tcBorders>
                <w:shd w:val="clear" w:color="auto" w:fill="auto"/>
              </w:tcPr>
              <w:p w14:paraId="5D410712" w14:textId="77777777" w:rsidR="00B430B9" w:rsidRPr="006D65D4" w:rsidRDefault="00B430B9" w:rsidP="002B70C0">
                <w:pPr>
                  <w:jc w:val="center"/>
                  <w:rPr>
                    <w:sz w:val="18"/>
                    <w:szCs w:val="18"/>
                  </w:rPr>
                </w:pPr>
              </w:p>
            </w:tc>
            <w:tc>
              <w:tcPr>
                <w:tcW w:w="643" w:type="pct"/>
                <w:vMerge/>
                <w:tcBorders>
                  <w:left w:val="single" w:sz="4" w:space="0" w:color="auto"/>
                  <w:bottom w:val="single" w:sz="4" w:space="0" w:color="auto"/>
                  <w:right w:val="single" w:sz="4" w:space="0" w:color="auto"/>
                </w:tcBorders>
                <w:shd w:val="clear" w:color="auto" w:fill="auto"/>
              </w:tcPr>
              <w:p w14:paraId="22B91A9A" w14:textId="77777777" w:rsidR="00B430B9" w:rsidRPr="006D65D4" w:rsidRDefault="00B430B9" w:rsidP="002B70C0">
                <w:pPr>
                  <w:jc w:val="center"/>
                  <w:rPr>
                    <w:sz w:val="18"/>
                    <w:szCs w:val="18"/>
                  </w:rPr>
                </w:pPr>
              </w:p>
            </w:tc>
            <w:sdt>
              <w:sdtPr>
                <w:rPr>
                  <w:sz w:val="18"/>
                  <w:szCs w:val="18"/>
                </w:rPr>
                <w:tag w:val="_PLD_c2a32165f0334d7c8fde829ff4c17575"/>
                <w:id w:val="-1824811475"/>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23E505A" w14:textId="77777777" w:rsidR="00B430B9" w:rsidRPr="006D65D4" w:rsidRDefault="00000000" w:rsidP="002B70C0">
                    <w:pPr>
                      <w:jc w:val="center"/>
                      <w:rPr>
                        <w:sz w:val="18"/>
                        <w:szCs w:val="18"/>
                      </w:rPr>
                    </w:pPr>
                    <w:r w:rsidRPr="006D65D4">
                      <w:rPr>
                        <w:rFonts w:hint="eastAsia"/>
                        <w:sz w:val="18"/>
                        <w:szCs w:val="18"/>
                      </w:rPr>
                      <w:t>追加投资</w:t>
                    </w:r>
                  </w:p>
                </w:tc>
              </w:sdtContent>
            </w:sdt>
            <w:sdt>
              <w:sdtPr>
                <w:rPr>
                  <w:sz w:val="18"/>
                  <w:szCs w:val="18"/>
                </w:rPr>
                <w:tag w:val="_PLD_71fe608b4d73467797eee694efbf7ebb"/>
                <w:id w:val="-1967732509"/>
                <w:lock w:val="sdtLocked"/>
              </w:sdtPr>
              <w:sdtContent>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B9D4E56" w14:textId="77777777" w:rsidR="00B430B9" w:rsidRPr="006D65D4" w:rsidRDefault="00000000" w:rsidP="002B70C0">
                    <w:pPr>
                      <w:jc w:val="center"/>
                      <w:rPr>
                        <w:sz w:val="18"/>
                        <w:szCs w:val="18"/>
                      </w:rPr>
                    </w:pPr>
                    <w:r w:rsidRPr="006D65D4">
                      <w:rPr>
                        <w:rFonts w:hint="eastAsia"/>
                        <w:sz w:val="18"/>
                        <w:szCs w:val="18"/>
                      </w:rPr>
                      <w:t>减少投资</w:t>
                    </w:r>
                  </w:p>
                </w:tc>
              </w:sdtContent>
            </w:sdt>
            <w:sdt>
              <w:sdtPr>
                <w:rPr>
                  <w:sz w:val="18"/>
                  <w:szCs w:val="18"/>
                </w:rPr>
                <w:tag w:val="_PLD_f05a50a0bc284599af7a40502cd10a40"/>
                <w:id w:val="567465198"/>
                <w:lock w:val="sdtLocked"/>
              </w:sdtPr>
              <w:sdtContent>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CD2F136" w14:textId="77777777" w:rsidR="00B430B9" w:rsidRPr="006D65D4" w:rsidRDefault="00000000" w:rsidP="002B70C0">
                    <w:pPr>
                      <w:jc w:val="center"/>
                      <w:rPr>
                        <w:sz w:val="18"/>
                        <w:szCs w:val="18"/>
                      </w:rPr>
                    </w:pPr>
                    <w:r w:rsidRPr="006D65D4">
                      <w:rPr>
                        <w:rFonts w:hint="eastAsia"/>
                        <w:sz w:val="18"/>
                        <w:szCs w:val="18"/>
                      </w:rPr>
                      <w:t>权益法下确认的投资损益</w:t>
                    </w:r>
                  </w:p>
                </w:tc>
              </w:sdtContent>
            </w:sdt>
            <w:sdt>
              <w:sdtPr>
                <w:rPr>
                  <w:sz w:val="18"/>
                  <w:szCs w:val="18"/>
                </w:rPr>
                <w:tag w:val="_PLD_02248a0958484589b824cff096f8d135"/>
                <w:id w:val="385696595"/>
                <w:lock w:val="sdtLocked"/>
              </w:sdtPr>
              <w:sdtContent>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437C98C2" w14:textId="77777777" w:rsidR="00B430B9" w:rsidRPr="006D65D4" w:rsidRDefault="00000000" w:rsidP="002B70C0">
                    <w:pPr>
                      <w:jc w:val="center"/>
                      <w:rPr>
                        <w:sz w:val="18"/>
                        <w:szCs w:val="18"/>
                      </w:rPr>
                    </w:pPr>
                    <w:r w:rsidRPr="006D65D4">
                      <w:rPr>
                        <w:rFonts w:hint="eastAsia"/>
                        <w:sz w:val="18"/>
                        <w:szCs w:val="18"/>
                      </w:rPr>
                      <w:t>其他综合收益调整</w:t>
                    </w:r>
                  </w:p>
                </w:tc>
              </w:sdtContent>
            </w:sdt>
            <w:sdt>
              <w:sdtPr>
                <w:rPr>
                  <w:sz w:val="18"/>
                  <w:szCs w:val="18"/>
                </w:rPr>
                <w:tag w:val="_PLD_7fb58b4af07a4b58a9b3d08dc004f3ee"/>
                <w:id w:val="709145123"/>
                <w:lock w:val="sdtLocked"/>
              </w:sdtPr>
              <w:sdtContent>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DFD12EF" w14:textId="77777777" w:rsidR="00B430B9" w:rsidRPr="006D65D4" w:rsidRDefault="00000000" w:rsidP="002B70C0">
                    <w:pPr>
                      <w:jc w:val="center"/>
                      <w:rPr>
                        <w:sz w:val="18"/>
                        <w:szCs w:val="18"/>
                      </w:rPr>
                    </w:pPr>
                    <w:r w:rsidRPr="006D65D4">
                      <w:rPr>
                        <w:rFonts w:hint="eastAsia"/>
                        <w:sz w:val="18"/>
                        <w:szCs w:val="18"/>
                      </w:rPr>
                      <w:t>其他权益变动</w:t>
                    </w:r>
                  </w:p>
                </w:tc>
              </w:sdtContent>
            </w:sdt>
            <w:sdt>
              <w:sdtPr>
                <w:rPr>
                  <w:sz w:val="18"/>
                  <w:szCs w:val="18"/>
                </w:rPr>
                <w:tag w:val="_PLD_222556d83dca4844b27c9b0b28e96430"/>
                <w:id w:val="1264658254"/>
                <w:lock w:val="sdtLocked"/>
              </w:sdtPr>
              <w:sdtContent>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10CC271B" w14:textId="77777777" w:rsidR="00B430B9" w:rsidRPr="006D65D4" w:rsidRDefault="00000000" w:rsidP="002B70C0">
                    <w:pPr>
                      <w:jc w:val="center"/>
                      <w:rPr>
                        <w:sz w:val="18"/>
                        <w:szCs w:val="18"/>
                      </w:rPr>
                    </w:pPr>
                    <w:r w:rsidRPr="006D65D4">
                      <w:rPr>
                        <w:rFonts w:hint="eastAsia"/>
                        <w:sz w:val="18"/>
                        <w:szCs w:val="18"/>
                      </w:rPr>
                      <w:t>宣告发放现金股利或利润</w:t>
                    </w:r>
                  </w:p>
                </w:tc>
              </w:sdtContent>
            </w:sdt>
            <w:sdt>
              <w:sdtPr>
                <w:rPr>
                  <w:sz w:val="18"/>
                  <w:szCs w:val="18"/>
                </w:rPr>
                <w:tag w:val="_PLD_3ccc36abfffc49a99807a98ffb9d12d5"/>
                <w:id w:val="761179433"/>
                <w:lock w:val="sdtLocked"/>
              </w:sdtPr>
              <w:sdtContent>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304E6D7" w14:textId="77777777" w:rsidR="00B430B9" w:rsidRPr="006D65D4" w:rsidRDefault="00000000" w:rsidP="002B70C0">
                    <w:pPr>
                      <w:jc w:val="center"/>
                      <w:rPr>
                        <w:sz w:val="18"/>
                        <w:szCs w:val="18"/>
                      </w:rPr>
                    </w:pPr>
                    <w:r w:rsidRPr="006D65D4">
                      <w:rPr>
                        <w:rFonts w:hint="eastAsia"/>
                        <w:sz w:val="18"/>
                        <w:szCs w:val="18"/>
                      </w:rPr>
                      <w:t>计提减值准备</w:t>
                    </w:r>
                  </w:p>
                </w:tc>
              </w:sdtContent>
            </w:sdt>
            <w:sdt>
              <w:sdtPr>
                <w:rPr>
                  <w:sz w:val="18"/>
                  <w:szCs w:val="18"/>
                </w:rPr>
                <w:tag w:val="_PLD_a907ceb1e793491d9fd8ecad7300602c"/>
                <w:id w:val="1518038513"/>
                <w:lock w:val="sdtLocked"/>
              </w:sdtPr>
              <w:sdtContent>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6E188A23" w14:textId="77777777" w:rsidR="00B430B9" w:rsidRPr="006D65D4" w:rsidRDefault="00000000" w:rsidP="002B70C0">
                    <w:pPr>
                      <w:jc w:val="center"/>
                      <w:rPr>
                        <w:sz w:val="18"/>
                        <w:szCs w:val="18"/>
                      </w:rPr>
                    </w:pPr>
                    <w:r w:rsidRPr="006D65D4">
                      <w:rPr>
                        <w:rFonts w:hint="eastAsia"/>
                        <w:sz w:val="18"/>
                        <w:szCs w:val="18"/>
                      </w:rPr>
                      <w:t>其他</w:t>
                    </w:r>
                  </w:p>
                </w:tc>
              </w:sdtContent>
            </w:sdt>
            <w:tc>
              <w:tcPr>
                <w:tcW w:w="643" w:type="pct"/>
                <w:vMerge/>
                <w:tcBorders>
                  <w:left w:val="single" w:sz="4" w:space="0" w:color="auto"/>
                  <w:bottom w:val="single" w:sz="4" w:space="0" w:color="auto"/>
                  <w:right w:val="single" w:sz="4" w:space="0" w:color="auto"/>
                </w:tcBorders>
                <w:shd w:val="clear" w:color="auto" w:fill="auto"/>
              </w:tcPr>
              <w:p w14:paraId="3E785E39" w14:textId="77777777" w:rsidR="00B430B9" w:rsidRPr="006D65D4" w:rsidRDefault="00B430B9" w:rsidP="002B70C0">
                <w:pPr>
                  <w:jc w:val="center"/>
                  <w:rPr>
                    <w:sz w:val="18"/>
                    <w:szCs w:val="18"/>
                  </w:rPr>
                </w:pPr>
              </w:p>
            </w:tc>
            <w:tc>
              <w:tcPr>
                <w:tcW w:w="214" w:type="pct"/>
                <w:vMerge/>
                <w:tcBorders>
                  <w:left w:val="single" w:sz="4" w:space="0" w:color="auto"/>
                  <w:bottom w:val="single" w:sz="4" w:space="0" w:color="auto"/>
                  <w:right w:val="single" w:sz="4" w:space="0" w:color="auto"/>
                </w:tcBorders>
                <w:shd w:val="clear" w:color="auto" w:fill="auto"/>
              </w:tcPr>
              <w:p w14:paraId="2AC384B4" w14:textId="77777777" w:rsidR="00B430B9" w:rsidRPr="006D65D4" w:rsidRDefault="00B430B9" w:rsidP="002B70C0">
                <w:pPr>
                  <w:jc w:val="center"/>
                  <w:rPr>
                    <w:sz w:val="18"/>
                    <w:szCs w:val="18"/>
                  </w:rPr>
                </w:pPr>
              </w:p>
            </w:tc>
          </w:tr>
          <w:tr w:rsidR="006D65D4" w14:paraId="305FE085" w14:textId="77777777" w:rsidTr="006D65D4">
            <w:sdt>
              <w:sdtPr>
                <w:rPr>
                  <w:sz w:val="18"/>
                  <w:szCs w:val="18"/>
                </w:rPr>
                <w:tag w:val="_PLD_61dc54109424419aa8f35cf797c2d59e"/>
                <w:id w:val="433556609"/>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47A56D53" w14:textId="77777777" w:rsidR="00B430B9" w:rsidRPr="006D65D4" w:rsidRDefault="00000000" w:rsidP="002B70C0">
                    <w:pPr>
                      <w:rPr>
                        <w:sz w:val="18"/>
                        <w:szCs w:val="18"/>
                      </w:rPr>
                    </w:pPr>
                    <w:r w:rsidRPr="006D65D4">
                      <w:rPr>
                        <w:rFonts w:hint="eastAsia"/>
                        <w:sz w:val="18"/>
                        <w:szCs w:val="18"/>
                      </w:rPr>
                      <w:t>一、合营企业</w:t>
                    </w:r>
                  </w:p>
                </w:tc>
              </w:sdtContent>
            </w:sdt>
          </w:tr>
          <w:tr w:rsidR="006D65D4" w14:paraId="534D6C27" w14:textId="77777777" w:rsidTr="006D65D4">
            <w:sdt>
              <w:sdtPr>
                <w:rPr>
                  <w:sz w:val="18"/>
                  <w:szCs w:val="18"/>
                </w:rPr>
                <w:tag w:val="_PLD_1ca7cf3860ba44a7b4def9f5124260de"/>
                <w:id w:val="-1606337741"/>
                <w:lock w:val="sdtLocked"/>
              </w:sdtPr>
              <w:sdtContent>
                <w:tc>
                  <w:tcPr>
                    <w:tcW w:w="572" w:type="pct"/>
                    <w:tcBorders>
                      <w:top w:val="single" w:sz="4" w:space="0" w:color="auto"/>
                      <w:left w:val="single" w:sz="4" w:space="0" w:color="auto"/>
                      <w:bottom w:val="single" w:sz="4" w:space="0" w:color="auto"/>
                      <w:right w:val="single" w:sz="4" w:space="0" w:color="auto"/>
                    </w:tcBorders>
                    <w:shd w:val="clear" w:color="auto" w:fill="auto"/>
                  </w:tcPr>
                  <w:p w14:paraId="69352036" w14:textId="77777777" w:rsidR="00B430B9" w:rsidRPr="006D65D4" w:rsidRDefault="00000000" w:rsidP="002B70C0">
                    <w:pPr>
                      <w:rPr>
                        <w:sz w:val="18"/>
                        <w:szCs w:val="18"/>
                      </w:rPr>
                    </w:pPr>
                    <w:r w:rsidRPr="006D65D4">
                      <w:rPr>
                        <w:rFonts w:hint="eastAsia"/>
                        <w:sz w:val="18"/>
                        <w:szCs w:val="18"/>
                      </w:rPr>
                      <w:t>小计</w:t>
                    </w:r>
                  </w:p>
                </w:tc>
              </w:sdtContent>
            </w:sdt>
            <w:tc>
              <w:tcPr>
                <w:tcW w:w="643" w:type="pct"/>
                <w:tcBorders>
                  <w:top w:val="single" w:sz="4" w:space="0" w:color="auto"/>
                  <w:left w:val="single" w:sz="4" w:space="0" w:color="auto"/>
                  <w:bottom w:val="single" w:sz="4" w:space="0" w:color="auto"/>
                  <w:right w:val="single" w:sz="4" w:space="0" w:color="auto"/>
                </w:tcBorders>
                <w:shd w:val="clear" w:color="auto" w:fill="auto"/>
              </w:tcPr>
              <w:p w14:paraId="3621A5EA" w14:textId="77777777" w:rsidR="00B430B9" w:rsidRPr="006D65D4" w:rsidRDefault="00B430B9" w:rsidP="002B70C0">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3E6C3DF" w14:textId="77777777" w:rsidR="00B430B9" w:rsidRPr="006D65D4" w:rsidRDefault="00B430B9" w:rsidP="002B70C0">
                <w:pPr>
                  <w:jc w:val="right"/>
                  <w:rPr>
                    <w:sz w:val="18"/>
                    <w:szCs w:val="18"/>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6F50EE4" w14:textId="77777777" w:rsidR="00B430B9" w:rsidRPr="006D65D4" w:rsidRDefault="00B430B9" w:rsidP="002B70C0">
                <w:pPr>
                  <w:jc w:val="right"/>
                  <w:rPr>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249023F" w14:textId="77777777" w:rsidR="00B430B9" w:rsidRPr="006D65D4" w:rsidRDefault="00B430B9" w:rsidP="002B70C0">
                <w:pPr>
                  <w:jc w:val="right"/>
                  <w:rPr>
                    <w:sz w:val="18"/>
                    <w:szCs w:val="18"/>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5E7CDF4" w14:textId="77777777" w:rsidR="00B430B9" w:rsidRPr="006D65D4" w:rsidRDefault="00B430B9" w:rsidP="002B70C0">
                <w:pPr>
                  <w:jc w:val="right"/>
                  <w:rPr>
                    <w:sz w:val="18"/>
                    <w:szCs w:val="18"/>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8D4E3C8" w14:textId="77777777" w:rsidR="00B430B9" w:rsidRPr="006D65D4" w:rsidRDefault="00B430B9" w:rsidP="002B70C0">
                <w:pPr>
                  <w:jc w:val="right"/>
                  <w:rPr>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4A334DD7" w14:textId="77777777" w:rsidR="00B430B9" w:rsidRPr="006D65D4" w:rsidRDefault="00B430B9" w:rsidP="002B70C0">
                <w:pPr>
                  <w:jc w:val="right"/>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D3E174F" w14:textId="77777777" w:rsidR="00B430B9" w:rsidRPr="006D65D4" w:rsidRDefault="00B430B9" w:rsidP="002B70C0">
                <w:pPr>
                  <w:jc w:val="right"/>
                  <w:rPr>
                    <w:sz w:val="18"/>
                    <w:szCs w:val="18"/>
                  </w:rPr>
                </w:pPr>
              </w:p>
            </w:tc>
            <w:tc>
              <w:tcPr>
                <w:tcW w:w="156" w:type="pct"/>
                <w:tcBorders>
                  <w:top w:val="single" w:sz="4" w:space="0" w:color="auto"/>
                  <w:left w:val="single" w:sz="4" w:space="0" w:color="auto"/>
                  <w:bottom w:val="single" w:sz="4" w:space="0" w:color="auto"/>
                  <w:right w:val="single" w:sz="4" w:space="0" w:color="auto"/>
                </w:tcBorders>
                <w:shd w:val="clear" w:color="auto" w:fill="auto"/>
              </w:tcPr>
              <w:p w14:paraId="4211023F" w14:textId="77777777" w:rsidR="00B430B9" w:rsidRPr="006D65D4" w:rsidRDefault="00B430B9" w:rsidP="002B70C0">
                <w:pPr>
                  <w:jc w:val="right"/>
                  <w:rPr>
                    <w:sz w:val="18"/>
                    <w:szCs w:val="18"/>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1900ED8" w14:textId="77777777" w:rsidR="00B430B9" w:rsidRPr="006D65D4" w:rsidRDefault="00B430B9" w:rsidP="002B70C0">
                <w:pPr>
                  <w:jc w:val="right"/>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E9633C9" w14:textId="77777777" w:rsidR="00B430B9" w:rsidRPr="006D65D4" w:rsidRDefault="00B430B9" w:rsidP="002B70C0">
                <w:pPr>
                  <w:jc w:val="right"/>
                  <w:rPr>
                    <w:sz w:val="18"/>
                    <w:szCs w:val="18"/>
                  </w:rPr>
                </w:pPr>
              </w:p>
            </w:tc>
          </w:tr>
          <w:tr w:rsidR="006D65D4" w14:paraId="5BE0935D" w14:textId="77777777" w:rsidTr="006D65D4">
            <w:sdt>
              <w:sdtPr>
                <w:rPr>
                  <w:sz w:val="18"/>
                  <w:szCs w:val="18"/>
                </w:rPr>
                <w:tag w:val="_PLD_90cc1e0799634510b44e4e55b4185a5a"/>
                <w:id w:val="155835518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C3AEE9B" w14:textId="77777777" w:rsidR="00B430B9" w:rsidRPr="006D65D4" w:rsidRDefault="00000000" w:rsidP="002B70C0">
                    <w:pPr>
                      <w:rPr>
                        <w:sz w:val="18"/>
                        <w:szCs w:val="18"/>
                      </w:rPr>
                    </w:pPr>
                    <w:r w:rsidRPr="006D65D4">
                      <w:rPr>
                        <w:rFonts w:hint="eastAsia"/>
                        <w:sz w:val="18"/>
                        <w:szCs w:val="18"/>
                      </w:rPr>
                      <w:t>二、联营企业</w:t>
                    </w:r>
                  </w:p>
                </w:tc>
              </w:sdtContent>
            </w:sdt>
          </w:tr>
          <w:sdt>
            <w:sdtPr>
              <w:rPr>
                <w:rFonts w:hint="eastAsia"/>
                <w:sz w:val="15"/>
                <w:szCs w:val="15"/>
              </w:rPr>
              <w:alias w:val="联营企业投资信息明细"/>
              <w:tag w:val="_TUP_84080647b7644f7482007b578f8c0165"/>
              <w:id w:val="2038006122"/>
              <w:lock w:val="sdtLocked"/>
            </w:sdtPr>
            <w:sdtEndPr>
              <w:rPr>
                <w:rFonts w:hint="default"/>
              </w:rPr>
            </w:sdtEndPr>
            <w:sdtContent>
              <w:tr w:rsidR="006D65D4" w14:paraId="3BD61490" w14:textId="77777777" w:rsidTr="006D65D4">
                <w:tc>
                  <w:tcPr>
                    <w:tcW w:w="572" w:type="pct"/>
                    <w:tcBorders>
                      <w:top w:val="single" w:sz="4" w:space="0" w:color="auto"/>
                      <w:left w:val="single" w:sz="4" w:space="0" w:color="auto"/>
                      <w:bottom w:val="single" w:sz="4" w:space="0" w:color="auto"/>
                      <w:right w:val="single" w:sz="4" w:space="0" w:color="auto"/>
                    </w:tcBorders>
                    <w:shd w:val="clear" w:color="auto" w:fill="auto"/>
                  </w:tcPr>
                  <w:p w14:paraId="51823592" w14:textId="77777777" w:rsidR="00B430B9" w:rsidRPr="006D65D4" w:rsidRDefault="00000000" w:rsidP="002B70C0">
                    <w:pPr>
                      <w:rPr>
                        <w:sz w:val="15"/>
                        <w:szCs w:val="15"/>
                      </w:rPr>
                    </w:pPr>
                    <w:r w:rsidRPr="006D65D4">
                      <w:rPr>
                        <w:sz w:val="15"/>
                        <w:szCs w:val="15"/>
                      </w:rPr>
                      <w:t>会稽山绍兴酒股份有限公司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B4DF344" w14:textId="77777777" w:rsidR="00B430B9" w:rsidRPr="006D65D4" w:rsidRDefault="00000000" w:rsidP="002B70C0">
                    <w:pPr>
                      <w:jc w:val="right"/>
                      <w:rPr>
                        <w:sz w:val="15"/>
                        <w:szCs w:val="15"/>
                      </w:rPr>
                    </w:pPr>
                    <w:r w:rsidRPr="006D65D4">
                      <w:rPr>
                        <w:sz w:val="15"/>
                        <w:szCs w:val="15"/>
                      </w:rPr>
                      <w:t>748,472,511.11</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87A2748" w14:textId="77777777" w:rsidR="00B430B9" w:rsidRPr="006D65D4" w:rsidRDefault="00B430B9" w:rsidP="002B70C0">
                    <w:pPr>
                      <w:jc w:val="right"/>
                      <w:rPr>
                        <w:sz w:val="15"/>
                        <w:szCs w:val="15"/>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141DC1C"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26A5E7AE" w14:textId="49D4F2B7" w:rsidR="00B430B9" w:rsidRPr="006D65D4" w:rsidRDefault="00301CD7" w:rsidP="002B70C0">
                    <w:pPr>
                      <w:jc w:val="right"/>
                      <w:rPr>
                        <w:sz w:val="15"/>
                        <w:szCs w:val="15"/>
                      </w:rPr>
                    </w:pPr>
                    <w:r w:rsidRPr="00301CD7">
                      <w:rPr>
                        <w:sz w:val="15"/>
                        <w:szCs w:val="15"/>
                      </w:rPr>
                      <w:t>16,368,176.68</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5B5B8F4"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7855210" w14:textId="77777777" w:rsidR="00B430B9" w:rsidRPr="006D65D4" w:rsidRDefault="00000000" w:rsidP="002B70C0">
                    <w:pPr>
                      <w:jc w:val="right"/>
                      <w:rPr>
                        <w:sz w:val="15"/>
                        <w:szCs w:val="15"/>
                      </w:rPr>
                    </w:pPr>
                    <w:r w:rsidRPr="006D65D4">
                      <w:rPr>
                        <w:sz w:val="15"/>
                        <w:szCs w:val="15"/>
                      </w:rPr>
                      <w:t>28,483,512.76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0AA1F76" w14:textId="77777777" w:rsidR="00B430B9" w:rsidRPr="006D65D4" w:rsidRDefault="00000000" w:rsidP="002B70C0">
                    <w:pPr>
                      <w:jc w:val="right"/>
                      <w:rPr>
                        <w:sz w:val="15"/>
                        <w:szCs w:val="15"/>
                      </w:rPr>
                    </w:pPr>
                    <w:r w:rsidRPr="006D65D4">
                      <w:rPr>
                        <w:sz w:val="15"/>
                        <w:szCs w:val="15"/>
                      </w:rPr>
                      <w:t>30,600,000.00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98597B5"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519CA2E"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96E1A5E" w14:textId="21FBF41C" w:rsidR="00B430B9" w:rsidRPr="006D65D4" w:rsidRDefault="00301CD7" w:rsidP="002B70C0">
                    <w:pPr>
                      <w:jc w:val="right"/>
                      <w:rPr>
                        <w:sz w:val="15"/>
                        <w:szCs w:val="15"/>
                      </w:rPr>
                    </w:pPr>
                    <w:r w:rsidRPr="00301CD7">
                      <w:rPr>
                        <w:sz w:val="15"/>
                        <w:szCs w:val="15"/>
                      </w:rPr>
                      <w:t>762,724,200.55</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4FF66D90" w14:textId="77777777" w:rsidR="00B430B9" w:rsidRPr="006D65D4" w:rsidRDefault="00B430B9" w:rsidP="002B70C0">
                    <w:pPr>
                      <w:jc w:val="right"/>
                      <w:rPr>
                        <w:sz w:val="15"/>
                        <w:szCs w:val="15"/>
                      </w:rPr>
                    </w:pPr>
                  </w:p>
                </w:tc>
              </w:tr>
            </w:sdtContent>
          </w:sdt>
          <w:sdt>
            <w:sdtPr>
              <w:rPr>
                <w:rFonts w:hint="eastAsia"/>
                <w:sz w:val="15"/>
                <w:szCs w:val="15"/>
              </w:rPr>
              <w:alias w:val="联营企业投资信息明细"/>
              <w:tag w:val="_TUP_84080647b7644f7482007b578f8c0165"/>
              <w:id w:val="668292144"/>
              <w:lock w:val="sdtLocked"/>
            </w:sdtPr>
            <w:sdtEndPr>
              <w:rPr>
                <w:rFonts w:hint="default"/>
              </w:rPr>
            </w:sdtEndPr>
            <w:sdtContent>
              <w:tr w:rsidR="006D65D4" w14:paraId="453BBF88" w14:textId="77777777" w:rsidTr="006D65D4">
                <w:tc>
                  <w:tcPr>
                    <w:tcW w:w="572" w:type="pct"/>
                    <w:tcBorders>
                      <w:top w:val="single" w:sz="4" w:space="0" w:color="auto"/>
                      <w:left w:val="single" w:sz="4" w:space="0" w:color="auto"/>
                      <w:bottom w:val="single" w:sz="4" w:space="0" w:color="auto"/>
                      <w:right w:val="single" w:sz="4" w:space="0" w:color="auto"/>
                    </w:tcBorders>
                    <w:shd w:val="clear" w:color="auto" w:fill="auto"/>
                  </w:tcPr>
                  <w:p w14:paraId="1EDFBDB1" w14:textId="77777777" w:rsidR="00B430B9" w:rsidRPr="006D65D4" w:rsidRDefault="00000000" w:rsidP="002B70C0">
                    <w:pPr>
                      <w:rPr>
                        <w:sz w:val="15"/>
                        <w:szCs w:val="15"/>
                      </w:rPr>
                    </w:pPr>
                    <w:r w:rsidRPr="006D65D4">
                      <w:rPr>
                        <w:sz w:val="15"/>
                        <w:szCs w:val="15"/>
                      </w:rPr>
                      <w:t>浙江轻纺城先进印染创新有限公司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87CFFED" w14:textId="77777777" w:rsidR="00B430B9" w:rsidRPr="006D65D4" w:rsidRDefault="00000000" w:rsidP="002B70C0">
                    <w:pPr>
                      <w:jc w:val="right"/>
                      <w:rPr>
                        <w:sz w:val="15"/>
                        <w:szCs w:val="15"/>
                      </w:rPr>
                    </w:pPr>
                    <w:r w:rsidRPr="006D65D4">
                      <w:rPr>
                        <w:sz w:val="15"/>
                        <w:szCs w:val="15"/>
                      </w:rPr>
                      <w:t>10,939,428.54</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E72EBA8" w14:textId="77777777" w:rsidR="00B430B9" w:rsidRPr="006D65D4" w:rsidRDefault="00B430B9" w:rsidP="002B70C0">
                    <w:pPr>
                      <w:jc w:val="right"/>
                      <w:rPr>
                        <w:sz w:val="15"/>
                        <w:szCs w:val="15"/>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9C76D96"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52C4005D" w14:textId="77777777" w:rsidR="00B430B9" w:rsidRPr="006D65D4" w:rsidRDefault="00000000" w:rsidP="002B70C0">
                    <w:pPr>
                      <w:jc w:val="right"/>
                      <w:rPr>
                        <w:sz w:val="15"/>
                        <w:szCs w:val="15"/>
                      </w:rPr>
                    </w:pPr>
                    <w:r w:rsidRPr="006D65D4">
                      <w:rPr>
                        <w:sz w:val="15"/>
                        <w:szCs w:val="15"/>
                      </w:rPr>
                      <w:t>-148,990.46</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44EC6B4"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D29B5D8" w14:textId="77777777" w:rsidR="00B430B9" w:rsidRPr="006D65D4" w:rsidRDefault="00B430B9" w:rsidP="002B70C0">
                    <w:pPr>
                      <w:jc w:val="right"/>
                      <w:rPr>
                        <w:sz w:val="15"/>
                        <w:szCs w:val="15"/>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431D9C3" w14:textId="77777777" w:rsidR="00B430B9" w:rsidRPr="006D65D4" w:rsidRDefault="00B430B9" w:rsidP="002B70C0">
                    <w:pPr>
                      <w:jc w:val="right"/>
                      <w:rPr>
                        <w:sz w:val="15"/>
                        <w:szCs w:val="15"/>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77BF3D1"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9457AEF"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989ECC8" w14:textId="77777777" w:rsidR="00B430B9" w:rsidRPr="006D65D4" w:rsidRDefault="00000000" w:rsidP="002B70C0">
                    <w:pPr>
                      <w:jc w:val="right"/>
                      <w:rPr>
                        <w:sz w:val="15"/>
                        <w:szCs w:val="15"/>
                      </w:rPr>
                    </w:pPr>
                    <w:r w:rsidRPr="006D65D4">
                      <w:rPr>
                        <w:sz w:val="15"/>
                        <w:szCs w:val="15"/>
                      </w:rPr>
                      <w:t>10,790,438.08</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B4D72D8" w14:textId="77777777" w:rsidR="00B430B9" w:rsidRPr="006D65D4" w:rsidRDefault="00B430B9" w:rsidP="002B70C0">
                    <w:pPr>
                      <w:jc w:val="right"/>
                      <w:rPr>
                        <w:sz w:val="15"/>
                        <w:szCs w:val="15"/>
                      </w:rPr>
                    </w:pPr>
                  </w:p>
                </w:tc>
              </w:tr>
            </w:sdtContent>
          </w:sdt>
          <w:sdt>
            <w:sdtPr>
              <w:rPr>
                <w:rFonts w:hint="eastAsia"/>
                <w:sz w:val="15"/>
                <w:szCs w:val="15"/>
              </w:rPr>
              <w:alias w:val="联营企业投资信息明细"/>
              <w:tag w:val="_TUP_84080647b7644f7482007b578f8c0165"/>
              <w:id w:val="144019497"/>
              <w:lock w:val="sdtLocked"/>
            </w:sdtPr>
            <w:sdtEndPr>
              <w:rPr>
                <w:rFonts w:hint="default"/>
              </w:rPr>
            </w:sdtEndPr>
            <w:sdtContent>
              <w:tr w:rsidR="006D65D4" w14:paraId="15D67A2E" w14:textId="77777777" w:rsidTr="006D65D4">
                <w:tc>
                  <w:tcPr>
                    <w:tcW w:w="572" w:type="pct"/>
                    <w:tcBorders>
                      <w:top w:val="single" w:sz="4" w:space="0" w:color="auto"/>
                      <w:left w:val="single" w:sz="4" w:space="0" w:color="auto"/>
                      <w:bottom w:val="single" w:sz="4" w:space="0" w:color="auto"/>
                      <w:right w:val="single" w:sz="4" w:space="0" w:color="auto"/>
                    </w:tcBorders>
                    <w:shd w:val="clear" w:color="auto" w:fill="auto"/>
                  </w:tcPr>
                  <w:p w14:paraId="202F8FF0" w14:textId="77777777" w:rsidR="00B430B9" w:rsidRPr="006D65D4" w:rsidRDefault="00000000" w:rsidP="002B70C0">
                    <w:pPr>
                      <w:rPr>
                        <w:sz w:val="15"/>
                        <w:szCs w:val="15"/>
                      </w:rPr>
                    </w:pPr>
                    <w:r w:rsidRPr="006D65D4">
                      <w:rPr>
                        <w:sz w:val="15"/>
                        <w:szCs w:val="15"/>
                      </w:rPr>
                      <w:t>绍兴稽山鉴水影视文化传媒有限公司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BB1A142" w14:textId="77777777" w:rsidR="00B430B9" w:rsidRPr="006D65D4" w:rsidRDefault="00000000" w:rsidP="002B70C0">
                    <w:pPr>
                      <w:jc w:val="right"/>
                      <w:rPr>
                        <w:sz w:val="15"/>
                        <w:szCs w:val="15"/>
                      </w:rPr>
                    </w:pPr>
                    <w:r w:rsidRPr="006D65D4">
                      <w:rPr>
                        <w:sz w:val="15"/>
                        <w:szCs w:val="15"/>
                      </w:rPr>
                      <w:t>15,032,568.89</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8844E39" w14:textId="77777777" w:rsidR="00B430B9" w:rsidRPr="006D65D4" w:rsidRDefault="00B430B9" w:rsidP="002B70C0">
                    <w:pPr>
                      <w:jc w:val="right"/>
                      <w:rPr>
                        <w:sz w:val="15"/>
                        <w:szCs w:val="15"/>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6B9B41B"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6D3F29A7" w14:textId="77777777" w:rsidR="00B430B9" w:rsidRPr="006D65D4" w:rsidRDefault="00000000" w:rsidP="002B70C0">
                    <w:pPr>
                      <w:jc w:val="right"/>
                      <w:rPr>
                        <w:sz w:val="15"/>
                        <w:szCs w:val="15"/>
                      </w:rPr>
                    </w:pPr>
                    <w:r w:rsidRPr="006D65D4">
                      <w:rPr>
                        <w:sz w:val="15"/>
                        <w:szCs w:val="15"/>
                      </w:rPr>
                      <w:t>-5,403.75</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B2DCE33"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74C4EF9" w14:textId="77777777" w:rsidR="00B430B9" w:rsidRPr="006D65D4" w:rsidRDefault="00B430B9" w:rsidP="002B70C0">
                    <w:pPr>
                      <w:jc w:val="right"/>
                      <w:rPr>
                        <w:sz w:val="15"/>
                        <w:szCs w:val="15"/>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57E7521" w14:textId="77777777" w:rsidR="00B430B9" w:rsidRPr="006D65D4" w:rsidRDefault="00B430B9" w:rsidP="002B70C0">
                    <w:pPr>
                      <w:jc w:val="right"/>
                      <w:rPr>
                        <w:sz w:val="15"/>
                        <w:szCs w:val="15"/>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F60688D"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097C2D6"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91A6EE0" w14:textId="77777777" w:rsidR="00B430B9" w:rsidRPr="006D65D4" w:rsidRDefault="00000000" w:rsidP="002B70C0">
                    <w:pPr>
                      <w:jc w:val="right"/>
                      <w:rPr>
                        <w:sz w:val="15"/>
                        <w:szCs w:val="15"/>
                      </w:rPr>
                    </w:pPr>
                    <w:r w:rsidRPr="006D65D4">
                      <w:rPr>
                        <w:sz w:val="15"/>
                        <w:szCs w:val="15"/>
                      </w:rPr>
                      <w:t>15,027,165.14</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61C46D7" w14:textId="77777777" w:rsidR="00B430B9" w:rsidRPr="006D65D4" w:rsidRDefault="00B430B9" w:rsidP="002B70C0">
                    <w:pPr>
                      <w:jc w:val="right"/>
                      <w:rPr>
                        <w:sz w:val="15"/>
                        <w:szCs w:val="15"/>
                      </w:rPr>
                    </w:pPr>
                  </w:p>
                </w:tc>
              </w:tr>
            </w:sdtContent>
          </w:sdt>
          <w:sdt>
            <w:sdtPr>
              <w:rPr>
                <w:rFonts w:hint="eastAsia"/>
                <w:sz w:val="15"/>
                <w:szCs w:val="15"/>
              </w:rPr>
              <w:alias w:val="联营企业投资信息明细"/>
              <w:tag w:val="_TUP_84080647b7644f7482007b578f8c0165"/>
              <w:id w:val="-1037498096"/>
              <w:lock w:val="sdtLocked"/>
            </w:sdtPr>
            <w:sdtEndPr>
              <w:rPr>
                <w:rFonts w:hint="default"/>
              </w:rPr>
            </w:sdtEndPr>
            <w:sdtContent>
              <w:tr w:rsidR="006D65D4" w14:paraId="2D6DCD45" w14:textId="77777777" w:rsidTr="006D65D4">
                <w:tc>
                  <w:tcPr>
                    <w:tcW w:w="572" w:type="pct"/>
                    <w:tcBorders>
                      <w:top w:val="single" w:sz="4" w:space="0" w:color="auto"/>
                      <w:left w:val="single" w:sz="4" w:space="0" w:color="auto"/>
                      <w:bottom w:val="single" w:sz="4" w:space="0" w:color="auto"/>
                      <w:right w:val="single" w:sz="4" w:space="0" w:color="auto"/>
                    </w:tcBorders>
                    <w:shd w:val="clear" w:color="auto" w:fill="auto"/>
                  </w:tcPr>
                  <w:p w14:paraId="6019E28B" w14:textId="77777777" w:rsidR="00B430B9" w:rsidRPr="006D65D4" w:rsidRDefault="00000000" w:rsidP="002B70C0">
                    <w:pPr>
                      <w:rPr>
                        <w:sz w:val="15"/>
                        <w:szCs w:val="15"/>
                      </w:rPr>
                    </w:pPr>
                    <w:r w:rsidRPr="006D65D4">
                      <w:rPr>
                        <w:sz w:val="15"/>
                        <w:szCs w:val="15"/>
                      </w:rPr>
                      <w:t>浙江钱清多式联运物流有限公司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C14D24D" w14:textId="77777777" w:rsidR="00B430B9" w:rsidRPr="006D65D4" w:rsidRDefault="00B430B9" w:rsidP="002B70C0">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25D4ABB7" w14:textId="77777777" w:rsidR="00B430B9" w:rsidRPr="006D65D4" w:rsidRDefault="00000000" w:rsidP="002B70C0">
                    <w:pPr>
                      <w:jc w:val="right"/>
                      <w:rPr>
                        <w:sz w:val="15"/>
                        <w:szCs w:val="15"/>
                      </w:rPr>
                    </w:pPr>
                    <w:r w:rsidRPr="006D65D4">
                      <w:rPr>
                        <w:sz w:val="15"/>
                        <w:szCs w:val="15"/>
                      </w:rPr>
                      <w:t>22,500,000.00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ACC59DA"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3CA00040" w14:textId="77777777" w:rsidR="00B430B9" w:rsidRPr="006D65D4" w:rsidRDefault="00000000" w:rsidP="002B70C0">
                    <w:pPr>
                      <w:jc w:val="right"/>
                      <w:rPr>
                        <w:sz w:val="15"/>
                        <w:szCs w:val="15"/>
                      </w:rPr>
                    </w:pPr>
                    <w:r w:rsidRPr="006D65D4">
                      <w:rPr>
                        <w:sz w:val="15"/>
                        <w:szCs w:val="15"/>
                      </w:rPr>
                      <w:t>-281,492.18</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1365B0F"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D50370C" w14:textId="77777777" w:rsidR="00B430B9" w:rsidRPr="006D65D4" w:rsidRDefault="00000000" w:rsidP="002B70C0">
                    <w:pPr>
                      <w:jc w:val="right"/>
                      <w:rPr>
                        <w:sz w:val="15"/>
                        <w:szCs w:val="15"/>
                      </w:rPr>
                    </w:pPr>
                    <w:r w:rsidRPr="006D65D4">
                      <w:rPr>
                        <w:sz w:val="15"/>
                        <w:szCs w:val="15"/>
                      </w:rPr>
                      <w:t>14,330.31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95CB715" w14:textId="77777777" w:rsidR="00B430B9" w:rsidRPr="006D65D4" w:rsidRDefault="00B430B9" w:rsidP="002B70C0">
                    <w:pPr>
                      <w:jc w:val="right"/>
                      <w:rPr>
                        <w:sz w:val="15"/>
                        <w:szCs w:val="15"/>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4E84D83"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EF26CDD"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5471EB2" w14:textId="77777777" w:rsidR="00B430B9" w:rsidRPr="006D65D4" w:rsidRDefault="00000000" w:rsidP="002B70C0">
                    <w:pPr>
                      <w:jc w:val="right"/>
                      <w:rPr>
                        <w:sz w:val="15"/>
                        <w:szCs w:val="15"/>
                      </w:rPr>
                    </w:pPr>
                    <w:r w:rsidRPr="006D65D4">
                      <w:rPr>
                        <w:sz w:val="15"/>
                        <w:szCs w:val="15"/>
                      </w:rPr>
                      <w:t>22,232,838.13</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4716649" w14:textId="77777777" w:rsidR="00B430B9" w:rsidRPr="006D65D4" w:rsidRDefault="00B430B9" w:rsidP="002B70C0">
                    <w:pPr>
                      <w:jc w:val="right"/>
                      <w:rPr>
                        <w:sz w:val="15"/>
                        <w:szCs w:val="15"/>
                      </w:rPr>
                    </w:pPr>
                  </w:p>
                </w:tc>
              </w:tr>
            </w:sdtContent>
          </w:sdt>
          <w:tr w:rsidR="006D65D4" w14:paraId="67A3CB51" w14:textId="77777777" w:rsidTr="006D65D4">
            <w:sdt>
              <w:sdtPr>
                <w:rPr>
                  <w:sz w:val="15"/>
                  <w:szCs w:val="15"/>
                </w:rPr>
                <w:tag w:val="_PLD_2bb2eb1b6f8c44dbb9f3cf34c4407eee"/>
                <w:id w:val="-51158284"/>
                <w:lock w:val="sdtLocked"/>
              </w:sdtPr>
              <w:sdtContent>
                <w:tc>
                  <w:tcPr>
                    <w:tcW w:w="572" w:type="pct"/>
                    <w:tcBorders>
                      <w:top w:val="single" w:sz="4" w:space="0" w:color="auto"/>
                      <w:left w:val="single" w:sz="4" w:space="0" w:color="auto"/>
                      <w:bottom w:val="single" w:sz="4" w:space="0" w:color="auto"/>
                      <w:right w:val="single" w:sz="4" w:space="0" w:color="auto"/>
                    </w:tcBorders>
                    <w:shd w:val="clear" w:color="auto" w:fill="auto"/>
                  </w:tcPr>
                  <w:p w14:paraId="6868A63B" w14:textId="77777777" w:rsidR="00B430B9" w:rsidRPr="006D65D4" w:rsidRDefault="00000000" w:rsidP="002B70C0">
                    <w:pPr>
                      <w:rPr>
                        <w:sz w:val="15"/>
                        <w:szCs w:val="15"/>
                      </w:rPr>
                    </w:pPr>
                    <w:r w:rsidRPr="006D65D4">
                      <w:rPr>
                        <w:rFonts w:hint="eastAsia"/>
                        <w:sz w:val="15"/>
                        <w:szCs w:val="15"/>
                      </w:rPr>
                      <w:t>小计</w:t>
                    </w:r>
                  </w:p>
                </w:tc>
              </w:sdtContent>
            </w:sd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1BE214B" w14:textId="77777777" w:rsidR="00B430B9" w:rsidRPr="006D65D4" w:rsidRDefault="00000000" w:rsidP="002B70C0">
                <w:pPr>
                  <w:jc w:val="right"/>
                  <w:rPr>
                    <w:sz w:val="15"/>
                    <w:szCs w:val="15"/>
                  </w:rPr>
                </w:pPr>
                <w:r w:rsidRPr="006D65D4">
                  <w:rPr>
                    <w:sz w:val="15"/>
                    <w:szCs w:val="15"/>
                  </w:rPr>
                  <w:t>774,444,508.54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460FF763" w14:textId="77777777" w:rsidR="00B430B9" w:rsidRPr="006D65D4" w:rsidRDefault="00000000" w:rsidP="002B70C0">
                <w:pPr>
                  <w:jc w:val="right"/>
                  <w:rPr>
                    <w:sz w:val="15"/>
                    <w:szCs w:val="15"/>
                  </w:rPr>
                </w:pPr>
                <w:r w:rsidRPr="006D65D4">
                  <w:rPr>
                    <w:sz w:val="15"/>
                    <w:szCs w:val="15"/>
                  </w:rPr>
                  <w:t>22,500,000.00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6D927332"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65A2406" w14:textId="126AFACC" w:rsidR="00B430B9" w:rsidRPr="006D65D4" w:rsidRDefault="00301CD7" w:rsidP="002B70C0">
                <w:pPr>
                  <w:jc w:val="right"/>
                  <w:rPr>
                    <w:sz w:val="15"/>
                    <w:szCs w:val="15"/>
                  </w:rPr>
                </w:pPr>
                <w:r w:rsidRPr="00301CD7">
                  <w:rPr>
                    <w:sz w:val="15"/>
                    <w:szCs w:val="15"/>
                  </w:rPr>
                  <w:t>15,932,290.29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24D285"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EAD1812" w14:textId="77777777" w:rsidR="00B430B9" w:rsidRPr="006D65D4" w:rsidRDefault="00000000" w:rsidP="002B70C0">
                <w:pPr>
                  <w:jc w:val="right"/>
                  <w:rPr>
                    <w:sz w:val="15"/>
                    <w:szCs w:val="15"/>
                  </w:rPr>
                </w:pPr>
                <w:r w:rsidRPr="006D65D4">
                  <w:rPr>
                    <w:sz w:val="15"/>
                    <w:szCs w:val="15"/>
                  </w:rPr>
                  <w:t>28,497,843.07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1817023" w14:textId="77777777" w:rsidR="00B430B9" w:rsidRPr="006D65D4" w:rsidRDefault="00000000" w:rsidP="002B70C0">
                <w:pPr>
                  <w:jc w:val="right"/>
                  <w:rPr>
                    <w:sz w:val="15"/>
                    <w:szCs w:val="15"/>
                  </w:rPr>
                </w:pPr>
                <w:r w:rsidRPr="006D65D4">
                  <w:rPr>
                    <w:sz w:val="15"/>
                    <w:szCs w:val="15"/>
                  </w:rPr>
                  <w:t>30,600,000.00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DB7C375"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DD24A0D"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76FB9F3" w14:textId="2BC92C7C" w:rsidR="00B430B9" w:rsidRPr="006D65D4" w:rsidRDefault="00301CD7" w:rsidP="002B70C0">
                <w:pPr>
                  <w:jc w:val="right"/>
                  <w:rPr>
                    <w:sz w:val="15"/>
                    <w:szCs w:val="15"/>
                  </w:rPr>
                </w:pPr>
                <w:r w:rsidRPr="00301CD7">
                  <w:rPr>
                    <w:sz w:val="15"/>
                    <w:szCs w:val="15"/>
                  </w:rPr>
                  <w:t>810,774,641.90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43D8854" w14:textId="77777777" w:rsidR="00B430B9" w:rsidRPr="006D65D4" w:rsidRDefault="00B430B9" w:rsidP="002B70C0">
                <w:pPr>
                  <w:jc w:val="right"/>
                  <w:rPr>
                    <w:sz w:val="15"/>
                    <w:szCs w:val="15"/>
                  </w:rPr>
                </w:pPr>
              </w:p>
            </w:tc>
          </w:tr>
          <w:tr w:rsidR="006D65D4" w14:paraId="618D7AD4" w14:textId="77777777" w:rsidTr="006D65D4">
            <w:sdt>
              <w:sdtPr>
                <w:rPr>
                  <w:sz w:val="15"/>
                  <w:szCs w:val="15"/>
                </w:rPr>
                <w:tag w:val="_PLD_afeb062a0b364136a347ba0a9543ff48"/>
                <w:id w:val="2139212093"/>
                <w:lock w:val="sdtLocked"/>
              </w:sdtPr>
              <w:sdtContent>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1BBC33C" w14:textId="77777777" w:rsidR="00B430B9" w:rsidRPr="006D65D4" w:rsidRDefault="00000000" w:rsidP="002B70C0">
                    <w:pPr>
                      <w:jc w:val="center"/>
                      <w:rPr>
                        <w:sz w:val="15"/>
                        <w:szCs w:val="15"/>
                      </w:rPr>
                    </w:pPr>
                    <w:r w:rsidRPr="006D65D4">
                      <w:rPr>
                        <w:rFonts w:hint="eastAsia"/>
                        <w:sz w:val="15"/>
                        <w:szCs w:val="15"/>
                      </w:rPr>
                      <w:t>合计</w:t>
                    </w:r>
                  </w:p>
                </w:tc>
              </w:sdtContent>
            </w:sdt>
            <w:tc>
              <w:tcPr>
                <w:tcW w:w="643" w:type="pct"/>
                <w:tcBorders>
                  <w:top w:val="single" w:sz="4" w:space="0" w:color="auto"/>
                  <w:left w:val="single" w:sz="4" w:space="0" w:color="auto"/>
                  <w:bottom w:val="single" w:sz="4" w:space="0" w:color="auto"/>
                  <w:right w:val="single" w:sz="4" w:space="0" w:color="auto"/>
                </w:tcBorders>
                <w:shd w:val="clear" w:color="auto" w:fill="auto"/>
              </w:tcPr>
              <w:p w14:paraId="6B3DA258" w14:textId="77777777" w:rsidR="00B430B9" w:rsidRPr="006D65D4" w:rsidRDefault="00000000" w:rsidP="002B70C0">
                <w:pPr>
                  <w:jc w:val="right"/>
                  <w:rPr>
                    <w:sz w:val="15"/>
                    <w:szCs w:val="15"/>
                  </w:rPr>
                </w:pPr>
                <w:r w:rsidRPr="006D65D4">
                  <w:rPr>
                    <w:sz w:val="15"/>
                    <w:szCs w:val="15"/>
                  </w:rPr>
                  <w:t>774,444,508.54</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68A0A19" w14:textId="77777777" w:rsidR="00B430B9" w:rsidRPr="006D65D4" w:rsidRDefault="00000000" w:rsidP="002B70C0">
                <w:pPr>
                  <w:jc w:val="right"/>
                  <w:rPr>
                    <w:sz w:val="15"/>
                    <w:szCs w:val="15"/>
                  </w:rPr>
                </w:pPr>
                <w:r w:rsidRPr="006D65D4">
                  <w:rPr>
                    <w:sz w:val="15"/>
                    <w:szCs w:val="15"/>
                  </w:rPr>
                  <w:t>22,500,000.00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8B22BEF" w14:textId="77777777" w:rsidR="00B430B9" w:rsidRPr="006D65D4" w:rsidRDefault="00B430B9" w:rsidP="002B70C0">
                <w:pPr>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164C5B46" w14:textId="4CB82503" w:rsidR="00B430B9" w:rsidRPr="006D65D4" w:rsidRDefault="00301CD7" w:rsidP="002B70C0">
                <w:pPr>
                  <w:jc w:val="right"/>
                  <w:rPr>
                    <w:sz w:val="15"/>
                    <w:szCs w:val="15"/>
                  </w:rPr>
                </w:pPr>
                <w:r w:rsidRPr="00301CD7">
                  <w:rPr>
                    <w:sz w:val="15"/>
                    <w:szCs w:val="15"/>
                  </w:rPr>
                  <w:t>15,932,290.29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A56520B" w14:textId="77777777" w:rsidR="00B430B9" w:rsidRPr="006D65D4" w:rsidRDefault="00B430B9" w:rsidP="002B70C0">
                <w:pPr>
                  <w:jc w:val="right"/>
                  <w:rPr>
                    <w:sz w:val="15"/>
                    <w:szCs w:val="15"/>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C9619A8" w14:textId="77777777" w:rsidR="00B430B9" w:rsidRPr="006D65D4" w:rsidRDefault="00000000" w:rsidP="002B70C0">
                <w:pPr>
                  <w:jc w:val="right"/>
                  <w:rPr>
                    <w:sz w:val="15"/>
                    <w:szCs w:val="15"/>
                  </w:rPr>
                </w:pPr>
                <w:r w:rsidRPr="006D65D4">
                  <w:rPr>
                    <w:sz w:val="15"/>
                    <w:szCs w:val="15"/>
                  </w:rPr>
                  <w:t>28,497,843.07</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5631B93" w14:textId="77777777" w:rsidR="00B430B9" w:rsidRPr="006D65D4" w:rsidRDefault="00000000" w:rsidP="002B70C0">
                <w:pPr>
                  <w:jc w:val="right"/>
                  <w:rPr>
                    <w:sz w:val="15"/>
                    <w:szCs w:val="15"/>
                  </w:rPr>
                </w:pPr>
                <w:r w:rsidRPr="006D65D4">
                  <w:rPr>
                    <w:sz w:val="15"/>
                    <w:szCs w:val="15"/>
                  </w:rPr>
                  <w:t>30,600,000.00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6258C34" w14:textId="77777777" w:rsidR="00B430B9" w:rsidRPr="006D65D4" w:rsidRDefault="00B430B9" w:rsidP="002B70C0">
                <w:pPr>
                  <w:jc w:val="right"/>
                  <w:rPr>
                    <w:sz w:val="15"/>
                    <w:szCs w:val="15"/>
                  </w:rPr>
                </w:pPr>
              </w:p>
            </w:tc>
            <w:tc>
              <w:tcPr>
                <w:tcW w:w="156" w:type="pct"/>
                <w:tcBorders>
                  <w:top w:val="single" w:sz="4" w:space="0" w:color="auto"/>
                  <w:left w:val="single" w:sz="4" w:space="0" w:color="auto"/>
                  <w:bottom w:val="single" w:sz="4" w:space="0" w:color="auto"/>
                  <w:right w:val="single" w:sz="4" w:space="0" w:color="auto"/>
                </w:tcBorders>
                <w:shd w:val="clear" w:color="auto" w:fill="auto"/>
              </w:tcPr>
              <w:p w14:paraId="39806A67" w14:textId="77777777" w:rsidR="00B430B9" w:rsidRPr="006D65D4" w:rsidRDefault="00B430B9" w:rsidP="002B70C0">
                <w:pPr>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E7EBE26" w14:textId="39ED8AE2" w:rsidR="00B430B9" w:rsidRPr="006D65D4" w:rsidRDefault="00301CD7" w:rsidP="002B70C0">
                <w:pPr>
                  <w:jc w:val="right"/>
                  <w:rPr>
                    <w:sz w:val="15"/>
                    <w:szCs w:val="15"/>
                  </w:rPr>
                </w:pPr>
                <w:r w:rsidRPr="00301CD7">
                  <w:rPr>
                    <w:sz w:val="15"/>
                    <w:szCs w:val="15"/>
                  </w:rPr>
                  <w:t>810,774,641.90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F516B48" w14:textId="77777777" w:rsidR="00B430B9" w:rsidRPr="006D65D4" w:rsidRDefault="00B430B9" w:rsidP="002B70C0">
                <w:pPr>
                  <w:jc w:val="right"/>
                  <w:rPr>
                    <w:sz w:val="15"/>
                    <w:szCs w:val="15"/>
                  </w:rPr>
                </w:pPr>
              </w:p>
            </w:tc>
          </w:tr>
        </w:tbl>
        <w:p w14:paraId="0A3C5884" w14:textId="77777777" w:rsidR="00B430B9" w:rsidRDefault="00000000"/>
      </w:sdtContent>
    </w:sdt>
    <w:bookmarkEnd w:id="291" w:displacedByCustomXml="prev"/>
    <w:sdt>
      <w:sdtPr>
        <w:rPr>
          <w:rFonts w:hint="eastAsia"/>
        </w:rPr>
        <w:alias w:val="模块:长期股权投资的说明"/>
        <w:tag w:val="_GBC_1577b793bbce4a50b07decde0e07491e"/>
        <w:id w:val="1339419363"/>
        <w:lock w:val="sdtLocked"/>
        <w:placeholder>
          <w:docPart w:val="GBC22222222222222222222222222222"/>
        </w:placeholder>
      </w:sdtPr>
      <w:sdtContent>
        <w:p w14:paraId="481C6B30" w14:textId="77777777" w:rsidR="00B430B9" w:rsidRDefault="00000000">
          <w:r>
            <w:rPr>
              <w:rFonts w:hint="eastAsia"/>
            </w:rPr>
            <w:t>其他说明：</w:t>
          </w:r>
        </w:p>
        <w:sdt>
          <w:sdtPr>
            <w:alias w:val="是否适用：母公司长期股权投资其他说明[双击切换]"/>
            <w:tag w:val="_GBC_8b70582854684459adc77f46cbf4aac7"/>
            <w:id w:val="-1520152256"/>
            <w:lock w:val="sdtLocked"/>
            <w:placeholder>
              <w:docPart w:val="GBC22222222222222222222222222222"/>
            </w:placeholder>
          </w:sdtPr>
          <w:sdtContent>
            <w:p w14:paraId="5833E444" w14:textId="71F0AC96" w:rsidR="00B430B9" w:rsidRDefault="00000000" w:rsidP="00475F6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9C8F671" w14:textId="77777777" w:rsidR="00B430B9" w:rsidRDefault="00B430B9"/>
    <w:p w14:paraId="0DA342EB" w14:textId="77777777" w:rsidR="00B430B9" w:rsidRDefault="00000000">
      <w:pPr>
        <w:pStyle w:val="3"/>
        <w:numPr>
          <w:ilvl w:val="0"/>
          <w:numId w:val="94"/>
        </w:numPr>
        <w:rPr>
          <w:rFonts w:ascii="宋体" w:hAnsi="宋体"/>
        </w:rPr>
      </w:pPr>
      <w:r>
        <w:rPr>
          <w:rFonts w:ascii="宋体" w:hAnsi="宋体" w:hint="eastAsia"/>
        </w:rPr>
        <w:t>营业收入和营业成本</w:t>
      </w:r>
    </w:p>
    <w:bookmarkStart w:id="292" w:name="_Hlk10548568" w:displacedByCustomXml="next"/>
    <w:sdt>
      <w:sdtPr>
        <w:rPr>
          <w:rFonts w:ascii="宋体" w:hAnsi="宋体" w:cs="宋体" w:hint="eastAsia"/>
          <w:b w:val="0"/>
          <w:bCs/>
          <w:kern w:val="0"/>
          <w:szCs w:val="24"/>
        </w:rPr>
        <w:alias w:val="模块:营业收入和营业成本情况"/>
        <w:tag w:val="_SEC_c20353238d924d35bff1a3e0cee4af4b"/>
        <w:id w:val="-454957730"/>
        <w:lock w:val="sdtLocked"/>
        <w:placeholder>
          <w:docPart w:val="GBC22222222222222222222222222222"/>
        </w:placeholder>
      </w:sdtPr>
      <w:sdtEndPr>
        <w:rPr>
          <w:rFonts w:hint="default"/>
          <w:szCs w:val="21"/>
        </w:rPr>
      </w:sdtEndPr>
      <w:sdtContent>
        <w:p w14:paraId="4B4ADA22" w14:textId="77777777" w:rsidR="00B430B9" w:rsidRDefault="00000000">
          <w:pPr>
            <w:pStyle w:val="4"/>
            <w:numPr>
              <w:ilvl w:val="0"/>
              <w:numId w:val="98"/>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1961691540"/>
            <w:lock w:val="sdtLocked"/>
            <w:placeholder>
              <w:docPart w:val="GBC22222222222222222222222222222"/>
            </w:placeholder>
          </w:sdtPr>
          <w:sdtContent>
            <w:p w14:paraId="119F1D00" w14:textId="18188C87"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2849E4" w14:textId="77777777" w:rsidR="00B430B9" w:rsidRDefault="00000000">
          <w:pPr>
            <w:pStyle w:val="ac"/>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10665693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2817400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1686"/>
            <w:gridCol w:w="1686"/>
            <w:gridCol w:w="1686"/>
            <w:gridCol w:w="1686"/>
          </w:tblGrid>
          <w:tr w:rsidR="00553E82" w14:paraId="70395B59" w14:textId="77777777" w:rsidTr="00475F6B">
            <w:sdt>
              <w:sdtPr>
                <w:tag w:val="_PLD_3dc9ae0da47e49d097992a176784945a"/>
                <w:id w:val="1831714843"/>
                <w:lock w:val="sdtLocked"/>
              </w:sdtPr>
              <w:sdtContent>
                <w:tc>
                  <w:tcPr>
                    <w:tcW w:w="1362" w:type="pct"/>
                    <w:vMerge w:val="restart"/>
                    <w:tcBorders>
                      <w:top w:val="single" w:sz="4" w:space="0" w:color="auto"/>
                      <w:left w:val="single" w:sz="4" w:space="0" w:color="auto"/>
                      <w:right w:val="single" w:sz="4" w:space="0" w:color="auto"/>
                    </w:tcBorders>
                    <w:shd w:val="clear" w:color="auto" w:fill="auto"/>
                    <w:vAlign w:val="center"/>
                  </w:tcPr>
                  <w:p w14:paraId="44A76ED8" w14:textId="77777777" w:rsidR="00B430B9" w:rsidRDefault="00000000">
                    <w:pPr>
                      <w:jc w:val="center"/>
                    </w:pPr>
                    <w:r>
                      <w:rPr>
                        <w:rFonts w:hint="eastAsia"/>
                      </w:rPr>
                      <w:t>项目</w:t>
                    </w:r>
                  </w:p>
                </w:tc>
              </w:sdtContent>
            </w:sdt>
            <w:sdt>
              <w:sdtPr>
                <w:tag w:val="_PLD_b47efcaea8ca428781485b2625b4c252"/>
                <w:id w:val="967166929"/>
                <w:lock w:val="sdtLocked"/>
              </w:sdtPr>
              <w:sdtContent>
                <w:tc>
                  <w:tcPr>
                    <w:tcW w:w="20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42517" w14:textId="77777777" w:rsidR="00B430B9" w:rsidRDefault="00000000">
                    <w:pPr>
                      <w:jc w:val="center"/>
                    </w:pPr>
                    <w:r>
                      <w:rPr>
                        <w:rFonts w:hint="eastAsia"/>
                      </w:rPr>
                      <w:t>本期发生额</w:t>
                    </w:r>
                  </w:p>
                </w:tc>
              </w:sdtContent>
            </w:sdt>
            <w:sdt>
              <w:sdtPr>
                <w:tag w:val="_PLD_44320683f4394adcaf1711775bb320ef"/>
                <w:id w:val="1983199754"/>
                <w:lock w:val="sdtLocked"/>
              </w:sdtPr>
              <w:sdtContent>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CE47" w14:textId="77777777" w:rsidR="00B430B9" w:rsidRDefault="00000000">
                    <w:pPr>
                      <w:jc w:val="center"/>
                    </w:pPr>
                    <w:r>
                      <w:rPr>
                        <w:rFonts w:hint="eastAsia"/>
                      </w:rPr>
                      <w:t>上期发生额</w:t>
                    </w:r>
                  </w:p>
                </w:tc>
              </w:sdtContent>
            </w:sdt>
          </w:tr>
          <w:tr w:rsidR="00553E82" w14:paraId="4C83FA58" w14:textId="77777777" w:rsidTr="00475F6B">
            <w:tc>
              <w:tcPr>
                <w:tcW w:w="1362" w:type="pct"/>
                <w:vMerge/>
                <w:tcBorders>
                  <w:left w:val="single" w:sz="4" w:space="0" w:color="auto"/>
                  <w:bottom w:val="single" w:sz="4" w:space="0" w:color="auto"/>
                  <w:right w:val="single" w:sz="4" w:space="0" w:color="auto"/>
                </w:tcBorders>
                <w:shd w:val="clear" w:color="auto" w:fill="auto"/>
                <w:vAlign w:val="center"/>
              </w:tcPr>
              <w:p w14:paraId="63725233" w14:textId="77777777" w:rsidR="00B430B9" w:rsidRDefault="00B430B9">
                <w:pPr>
                  <w:jc w:val="center"/>
                </w:pPr>
              </w:p>
            </w:tc>
            <w:sdt>
              <w:sdtPr>
                <w:tag w:val="_PLD_efb75dfbe3924c3a9f286eefd26b357f"/>
                <w:id w:val="-278573070"/>
                <w:lock w:val="sdtLocked"/>
              </w:sdtPr>
              <w:sdtContent>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3C86BE2" w14:textId="77777777" w:rsidR="00B430B9" w:rsidRDefault="00000000">
                    <w:pPr>
                      <w:jc w:val="center"/>
                    </w:pPr>
                    <w:r>
                      <w:rPr>
                        <w:rFonts w:hint="eastAsia"/>
                      </w:rPr>
                      <w:t>收入</w:t>
                    </w:r>
                  </w:p>
                </w:tc>
              </w:sdtContent>
            </w:sdt>
            <w:sdt>
              <w:sdtPr>
                <w:tag w:val="_PLD_9ecc7b9050c24dcebd801ee01e950a91"/>
                <w:id w:val="1282083336"/>
                <w:lock w:val="sdtLocked"/>
              </w:sdtPr>
              <w:sdtConten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2ADF9285" w14:textId="77777777" w:rsidR="00B430B9" w:rsidRDefault="00000000">
                    <w:pPr>
                      <w:jc w:val="center"/>
                    </w:pPr>
                    <w:r>
                      <w:rPr>
                        <w:rFonts w:hint="eastAsia"/>
                      </w:rPr>
                      <w:t>成本</w:t>
                    </w:r>
                  </w:p>
                </w:tc>
              </w:sdtContent>
            </w:sdt>
            <w:sdt>
              <w:sdtPr>
                <w:tag w:val="_PLD_b2940b2f59f24f969eea718c85f99dda"/>
                <w:id w:val="398484422"/>
                <w:lock w:val="sdtLocked"/>
              </w:sdtPr>
              <w:sdtContent>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5E04D4DA" w14:textId="77777777" w:rsidR="00B430B9" w:rsidRDefault="00000000">
                    <w:pPr>
                      <w:jc w:val="center"/>
                    </w:pPr>
                    <w:r>
                      <w:rPr>
                        <w:rFonts w:hint="eastAsia"/>
                      </w:rPr>
                      <w:t>收入</w:t>
                    </w:r>
                  </w:p>
                </w:tc>
              </w:sdtContent>
            </w:sdt>
            <w:sdt>
              <w:sdtPr>
                <w:tag w:val="_PLD_971c170c70c24975ba7524e53623bf00"/>
                <w:id w:val="-365754563"/>
                <w:lock w:val="sdtLocked"/>
              </w:sdtPr>
              <w:sdtContent>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A66958B" w14:textId="77777777" w:rsidR="00B430B9" w:rsidRDefault="00000000">
                    <w:pPr>
                      <w:jc w:val="center"/>
                    </w:pPr>
                    <w:r>
                      <w:rPr>
                        <w:rFonts w:hint="eastAsia"/>
                      </w:rPr>
                      <w:t>成本</w:t>
                    </w:r>
                  </w:p>
                </w:tc>
              </w:sdtContent>
            </w:sdt>
          </w:tr>
          <w:tr w:rsidR="00475F6B" w14:paraId="3DC34336" w14:textId="77777777" w:rsidTr="00475F6B">
            <w:sdt>
              <w:sdtPr>
                <w:tag w:val="_PLD_f2b4fe0479f44a60a5badd071c9f1f86"/>
                <w:id w:val="-410467238"/>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14:paraId="7E27DDC1" w14:textId="77777777" w:rsidR="00B430B9" w:rsidRDefault="00000000" w:rsidP="00475F6B">
                    <w:r>
                      <w:rPr>
                        <w:rFonts w:hint="eastAsia"/>
                      </w:rPr>
                      <w:t>主营业务</w:t>
                    </w:r>
                  </w:p>
                </w:tc>
              </w:sdtContent>
            </w:sdt>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A732282" w14:textId="4805EB9D" w:rsidR="00B430B9" w:rsidRDefault="00000000" w:rsidP="00475F6B">
                <w:pPr>
                  <w:jc w:val="right"/>
                </w:pPr>
                <w:r>
                  <w:rPr>
                    <w:rFonts w:hint="eastAsia"/>
                    <w:color w:val="000000"/>
                    <w:lang w:bidi="ar"/>
                  </w:rPr>
                  <w:t>267,669,614.15</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0DFFB690" w14:textId="262CCA71" w:rsidR="00B430B9" w:rsidRDefault="00000000" w:rsidP="00475F6B">
                <w:pPr>
                  <w:jc w:val="right"/>
                </w:pPr>
                <w:r>
                  <w:rPr>
                    <w:rFonts w:hint="eastAsia"/>
                    <w:color w:val="000000"/>
                    <w:lang w:bidi="ar"/>
                  </w:rPr>
                  <w:t>121,795,419.01</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260B63EB" w14:textId="44D9DCEE" w:rsidR="00B430B9" w:rsidRDefault="00000000" w:rsidP="00475F6B">
                <w:pPr>
                  <w:jc w:val="right"/>
                </w:pPr>
                <w:r w:rsidRPr="00475F6B">
                  <w:t>253,839,743.54</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1E04EB4A" w14:textId="6FC2836C" w:rsidR="00B430B9" w:rsidRDefault="00000000" w:rsidP="00475F6B">
                <w:pPr>
                  <w:jc w:val="right"/>
                </w:pPr>
                <w:r w:rsidRPr="00475F6B">
                  <w:t>103,152,322.36</w:t>
                </w:r>
              </w:p>
            </w:tc>
          </w:tr>
          <w:tr w:rsidR="00475F6B" w14:paraId="713FC797" w14:textId="77777777" w:rsidTr="00475F6B">
            <w:sdt>
              <w:sdtPr>
                <w:tag w:val="_PLD_afc897eb0cea4fd1aa59bd1823fab728"/>
                <w:id w:val="516811475"/>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14:paraId="06F6337B" w14:textId="77777777" w:rsidR="00B430B9" w:rsidRDefault="00000000" w:rsidP="00475F6B">
                    <w:r>
                      <w:rPr>
                        <w:rFonts w:hint="eastAsia"/>
                      </w:rPr>
                      <w:t>其他业务</w:t>
                    </w:r>
                  </w:p>
                </w:tc>
              </w:sdtContent>
            </w:sdt>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E21A663" w14:textId="1F5F13D0" w:rsidR="00B430B9" w:rsidRDefault="00000000" w:rsidP="00475F6B">
                <w:pPr>
                  <w:jc w:val="right"/>
                </w:pPr>
                <w:r>
                  <w:rPr>
                    <w:rFonts w:hint="eastAsia"/>
                    <w:color w:val="000000"/>
                    <w:lang w:bidi="ar"/>
                  </w:rPr>
                  <w:t>9,023,767.47</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5BF9005A" w14:textId="1D87E656" w:rsidR="00B430B9" w:rsidRDefault="00000000" w:rsidP="00475F6B">
                <w:pPr>
                  <w:jc w:val="right"/>
                </w:pPr>
                <w:r>
                  <w:rPr>
                    <w:rFonts w:hint="eastAsia"/>
                    <w:color w:val="000000"/>
                    <w:lang w:bidi="ar"/>
                  </w:rPr>
                  <w:t>9,517.68</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7A8F551C" w14:textId="4EF3CAC4" w:rsidR="00B430B9" w:rsidRDefault="00000000" w:rsidP="00475F6B">
                <w:pPr>
                  <w:jc w:val="right"/>
                </w:pPr>
                <w:r w:rsidRPr="00475F6B">
                  <w:t>15,441,163.18</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67C0F9E5" w14:textId="76758225" w:rsidR="00B430B9" w:rsidRDefault="00000000" w:rsidP="00475F6B">
                <w:pPr>
                  <w:jc w:val="right"/>
                </w:pPr>
                <w:r w:rsidRPr="00475F6B">
                  <w:t>11,409,770.87</w:t>
                </w:r>
              </w:p>
            </w:tc>
          </w:tr>
          <w:tr w:rsidR="00475F6B" w14:paraId="59462951" w14:textId="77777777" w:rsidTr="00475F6B">
            <w:sdt>
              <w:sdtPr>
                <w:tag w:val="_PLD_209c319d43f848d2a0456ecaa5150b62"/>
                <w:id w:val="356859205"/>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36D8E04C" w14:textId="77777777" w:rsidR="00B430B9" w:rsidRDefault="00000000" w:rsidP="00475F6B">
                    <w:pPr>
                      <w:jc w:val="center"/>
                    </w:pPr>
                    <w:r>
                      <w:rPr>
                        <w:rFonts w:hint="eastAsia"/>
                      </w:rPr>
                      <w:t>合计</w:t>
                    </w:r>
                  </w:p>
                </w:tc>
              </w:sdtContent>
            </w:sdt>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9218193" w14:textId="019C2792" w:rsidR="00B430B9" w:rsidRDefault="00000000" w:rsidP="00475F6B">
                <w:pPr>
                  <w:jc w:val="right"/>
                </w:pPr>
                <w:r>
                  <w:rPr>
                    <w:rFonts w:hint="eastAsia"/>
                    <w:color w:val="000000"/>
                    <w:lang w:bidi="ar"/>
                  </w:rPr>
                  <w:t>276,693,381.62</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14:paraId="5574C68F" w14:textId="5EA6B39A" w:rsidR="00B430B9" w:rsidRDefault="00000000" w:rsidP="00475F6B">
                <w:pPr>
                  <w:jc w:val="right"/>
                </w:pPr>
                <w:r>
                  <w:rPr>
                    <w:rFonts w:hint="eastAsia"/>
                    <w:color w:val="000000"/>
                    <w:lang w:bidi="ar"/>
                  </w:rPr>
                  <w:t>121,804,936.69</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7BF233D6" w14:textId="2CB070EA" w:rsidR="00B430B9" w:rsidRDefault="00000000" w:rsidP="00475F6B">
                <w:pPr>
                  <w:jc w:val="right"/>
                </w:pPr>
                <w:r w:rsidRPr="00475F6B">
                  <w:t>269,280,906.72</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15BB9B6C" w14:textId="6AA267A7" w:rsidR="00B430B9" w:rsidRDefault="00000000" w:rsidP="00475F6B">
                <w:pPr>
                  <w:jc w:val="right"/>
                </w:pPr>
                <w:r w:rsidRPr="00475F6B">
                  <w:t>114,562,093.23</w:t>
                </w:r>
              </w:p>
            </w:tc>
          </w:tr>
        </w:tbl>
        <w:p w14:paraId="73ABF345" w14:textId="77777777" w:rsidR="00B430B9" w:rsidRDefault="00000000"/>
      </w:sdtContent>
    </w:sdt>
    <w:bookmarkEnd w:id="292" w:displacedByCustomXml="next"/>
    <w:bookmarkStart w:id="293" w:name="_Hlk10548607" w:displacedByCustomXml="next"/>
    <w:sdt>
      <w:sdtPr>
        <w:rPr>
          <w:rFonts w:ascii="宋体" w:hAnsi="宋体" w:cs="宋体" w:hint="eastAsia"/>
          <w:b w:val="0"/>
          <w:bCs/>
          <w:kern w:val="0"/>
          <w:szCs w:val="21"/>
        </w:rPr>
        <w:alias w:val="模块:合同产生的收入情况："/>
        <w:tag w:val="_SEC_2713156f501a4b5a86eb4ab43bcaf25e"/>
        <w:id w:val="1761878107"/>
        <w:lock w:val="sdtLocked"/>
        <w:placeholder>
          <w:docPart w:val="GBC22222222222222222222222222222"/>
        </w:placeholder>
      </w:sdtPr>
      <w:sdtContent>
        <w:p w14:paraId="26A09F05" w14:textId="77777777" w:rsidR="00B430B9" w:rsidRDefault="00000000">
          <w:pPr>
            <w:pStyle w:val="4"/>
            <w:numPr>
              <w:ilvl w:val="0"/>
              <w:numId w:val="98"/>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1598100979"/>
            <w:lock w:val="sdtLocked"/>
            <w:placeholder>
              <w:docPart w:val="GBC22222222222222222222222222222"/>
            </w:placeholder>
          </w:sdtPr>
          <w:sdtContent>
            <w:p w14:paraId="7B014D84" w14:textId="77608B9C" w:rsidR="00B430B9" w:rsidRDefault="00000000" w:rsidP="00FF28FE">
              <w:pPr>
                <w:pStyle w:val="ac"/>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58F5A41A" w14:textId="77777777" w:rsidR="00B430B9" w:rsidRDefault="00000000">
          <w:pPr>
            <w:spacing w:before="60" w:after="60"/>
          </w:pPr>
        </w:p>
      </w:sdtContent>
    </w:sdt>
    <w:bookmarkEnd w:id="293" w:displacedByCustomXml="prev"/>
    <w:bookmarkStart w:id="294" w:name="_Hlk10548652" w:displacedByCustomXml="next"/>
    <w:bookmarkStart w:id="295" w:name="_Hlk10548661" w:displacedByCustomXml="next"/>
    <w:sdt>
      <w:sdtPr>
        <w:rPr>
          <w:rFonts w:ascii="宋体" w:hAnsi="宋体" w:cs="宋体" w:hint="eastAsia"/>
          <w:b w:val="0"/>
          <w:bCs/>
          <w:kern w:val="0"/>
          <w:szCs w:val="24"/>
        </w:rPr>
        <w:alias w:val="模块:履约义务的说明"/>
        <w:tag w:val="_SEC_53d5f13d55ef41a88538eb4a1cd87f53"/>
        <w:id w:val="1640305498"/>
        <w:lock w:val="sdtLocked"/>
        <w:placeholder>
          <w:docPart w:val="GBC22222222222222222222222222222"/>
        </w:placeholder>
      </w:sdtPr>
      <w:sdtEndPr>
        <w:rPr>
          <w:rFonts w:hint="default"/>
          <w:szCs w:val="21"/>
        </w:rPr>
      </w:sdtEndPr>
      <w:sdtContent>
        <w:p w14:paraId="62A54D5D" w14:textId="77777777" w:rsidR="00B430B9" w:rsidRDefault="00000000">
          <w:pPr>
            <w:pStyle w:val="4"/>
            <w:numPr>
              <w:ilvl w:val="0"/>
              <w:numId w:val="98"/>
            </w:numPr>
            <w:rPr>
              <w:rFonts w:ascii="宋体" w:hAnsi="宋体"/>
            </w:rPr>
          </w:pPr>
          <w:r>
            <w:rPr>
              <w:rFonts w:ascii="宋体" w:hAnsi="宋体" w:hint="eastAsia"/>
            </w:rPr>
            <w:t>履约义务的说明</w:t>
          </w:r>
          <w:bookmarkEnd w:id="294"/>
        </w:p>
        <w:sdt>
          <w:sdtPr>
            <w:alias w:val="是否适用：母公司履约义务的说明[双击切换]"/>
            <w:tag w:val="_GBC_9fa12dfead42484a96c713de3deeb146"/>
            <w:id w:val="-1660616718"/>
            <w:lock w:val="sdtLocked"/>
            <w:placeholder>
              <w:docPart w:val="GBC22222222222222222222222222222"/>
            </w:placeholder>
          </w:sdtPr>
          <w:sdtContent>
            <w:p w14:paraId="79172427" w14:textId="0ACF57B8" w:rsidR="00B430B9" w:rsidRDefault="00000000" w:rsidP="00780FC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95" w:displacedByCustomXml="prev"/>
    <w:bookmarkStart w:id="296" w:name="_Hlk10548677" w:displacedByCustomXml="next"/>
    <w:bookmarkStart w:id="297" w:name="_Hlk10548687" w:displacedByCustomXml="next"/>
    <w:sdt>
      <w:sdtPr>
        <w:rPr>
          <w:rFonts w:ascii="宋体" w:hAnsi="宋体" w:cs="宋体" w:hint="eastAsia"/>
          <w:b w:val="0"/>
          <w:bCs/>
          <w:kern w:val="0"/>
          <w:szCs w:val="24"/>
        </w:rPr>
        <w:alias w:val="模块:分摊至剩余履约义务的说明"/>
        <w:tag w:val="_SEC_70d7b3f4762b43eabe7e1ecc83c000d4"/>
        <w:id w:val="82123256"/>
        <w:lock w:val="sdtLocked"/>
        <w:placeholder>
          <w:docPart w:val="GBC22222222222222222222222222222"/>
        </w:placeholder>
      </w:sdtPr>
      <w:sdtEndPr>
        <w:rPr>
          <w:rFonts w:hint="default"/>
          <w:szCs w:val="21"/>
        </w:rPr>
      </w:sdtEndPr>
      <w:sdtContent>
        <w:p w14:paraId="07D2F5E4" w14:textId="77777777" w:rsidR="00B430B9" w:rsidRDefault="00000000">
          <w:pPr>
            <w:pStyle w:val="4"/>
            <w:numPr>
              <w:ilvl w:val="0"/>
              <w:numId w:val="98"/>
            </w:numPr>
            <w:rPr>
              <w:rFonts w:ascii="宋体" w:hAnsi="宋体"/>
            </w:rPr>
          </w:pPr>
          <w:r>
            <w:rPr>
              <w:rFonts w:ascii="宋体" w:hAnsi="宋体" w:hint="eastAsia"/>
            </w:rPr>
            <w:t>分摊至剩余履约义务的说明</w:t>
          </w:r>
          <w:bookmarkEnd w:id="296"/>
        </w:p>
        <w:sdt>
          <w:sdtPr>
            <w:alias w:val="是否适用：母公司分摊至剩余履约义务的说明[双击切换]"/>
            <w:tag w:val="_GBC_ed475c258e94496384f686833dfaebba"/>
            <w:id w:val="-1372535498"/>
            <w:lock w:val="sdtLocked"/>
            <w:placeholder>
              <w:docPart w:val="GBC22222222222222222222222222222"/>
            </w:placeholder>
          </w:sdtPr>
          <w:sdtContent>
            <w:p w14:paraId="432FD9E9" w14:textId="3777812B" w:rsidR="00B430B9" w:rsidRDefault="00000000" w:rsidP="00FF28F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0EC26F3" w14:textId="77777777" w:rsidR="00B430B9" w:rsidRDefault="00000000">
          <w:pPr>
            <w:spacing w:before="60" w:after="60"/>
          </w:pPr>
        </w:p>
      </w:sdtContent>
    </w:sdt>
    <w:bookmarkEnd w:id="297" w:displacedByCustomXml="prev"/>
    <w:p w14:paraId="2E9F2BBE" w14:textId="77777777" w:rsidR="00B430B9" w:rsidRDefault="00000000">
      <w:pPr>
        <w:spacing w:before="60" w:after="60"/>
      </w:pPr>
      <w:r>
        <w:rPr>
          <w:rFonts w:hint="eastAsia"/>
        </w:rPr>
        <w:t>其他说明：</w:t>
      </w:r>
    </w:p>
    <w:sdt>
      <w:sdtPr>
        <w:alias w:val="主营业务说明"/>
        <w:tag w:val="_GBC_67059ac627994738bbd2a2272a5068c8"/>
        <w:id w:val="-2043431065"/>
        <w:lock w:val="sdtLocked"/>
        <w:placeholder>
          <w:docPart w:val="GBC22222222222222222222222222222"/>
        </w:placeholder>
      </w:sdtPr>
      <w:sdtContent>
        <w:p w14:paraId="2B5DEE6B" w14:textId="555C7CA4" w:rsidR="00B430B9" w:rsidRDefault="00000000">
          <w:r>
            <w:rPr>
              <w:rFonts w:hint="eastAsia"/>
            </w:rPr>
            <w:t>无</w:t>
          </w:r>
        </w:p>
      </w:sdtContent>
    </w:sdt>
    <w:p w14:paraId="4D9042E8" w14:textId="77777777" w:rsidR="00B430B9" w:rsidRDefault="00B430B9"/>
    <w:bookmarkStart w:id="298" w:name="_Hlk10548739" w:displacedByCustomXml="next"/>
    <w:bookmarkStart w:id="299" w:name="OLE_LINK6" w:displacedByCustomXml="next"/>
    <w:sdt>
      <w:sdtPr>
        <w:rPr>
          <w:rFonts w:ascii="宋体" w:hAnsi="宋体" w:cs="宋体" w:hint="eastAsia"/>
          <w:b w:val="0"/>
          <w:bCs/>
          <w:kern w:val="0"/>
          <w:szCs w:val="21"/>
        </w:rPr>
        <w:alias w:val="模块:投资收益"/>
        <w:tag w:val="_SEC_69cb0c27d0a845f8ab1383f9a47646b6"/>
        <w:id w:val="-96876934"/>
        <w:lock w:val="sdtLocked"/>
        <w:placeholder>
          <w:docPart w:val="GBC22222222222222222222222222222"/>
        </w:placeholder>
      </w:sdtPr>
      <w:sdtEndPr>
        <w:rPr>
          <w:rFonts w:hint="default"/>
        </w:rPr>
      </w:sdtEndPr>
      <w:sdtContent>
        <w:p w14:paraId="3263956D" w14:textId="77777777" w:rsidR="00B430B9" w:rsidRDefault="00000000">
          <w:pPr>
            <w:pStyle w:val="3"/>
            <w:numPr>
              <w:ilvl w:val="0"/>
              <w:numId w:val="94"/>
            </w:numPr>
            <w:rPr>
              <w:rFonts w:ascii="宋体" w:hAnsi="宋体"/>
              <w:szCs w:val="21"/>
            </w:rPr>
          </w:pPr>
          <w:r>
            <w:rPr>
              <w:rFonts w:ascii="宋体" w:hAnsi="宋体" w:hint="eastAsia"/>
              <w:szCs w:val="21"/>
            </w:rPr>
            <w:t>投资收益</w:t>
          </w:r>
          <w:bookmarkEnd w:id="299"/>
        </w:p>
        <w:sdt>
          <w:sdtPr>
            <w:alias w:val="是否适用：母公司投资收益[双击切换]"/>
            <w:tag w:val="_GBC_bdba48f0322747499f6908fbbf78a16f"/>
            <w:id w:val="1377900235"/>
            <w:lock w:val="sdtLocked"/>
            <w:placeholder>
              <w:docPart w:val="GBC22222222222222222222222222222"/>
            </w:placeholder>
          </w:sdtPr>
          <w:sdtContent>
            <w:p w14:paraId="31683397" w14:textId="01E0DB9C"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8FFC27" w14:textId="77777777" w:rsidR="00B430B9" w:rsidRDefault="00000000">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3339805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4177985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FF28FE" w14:paraId="53037DEC" w14:textId="77777777" w:rsidTr="00545E05">
            <w:bookmarkEnd w:id="298" w:displacedByCustomXml="next"/>
            <w:bookmarkStart w:id="300" w:name="_Hlk10720480" w:displacedByCustomXml="next"/>
            <w:sdt>
              <w:sdtPr>
                <w:tag w:val="_PLD_1263506df19847a5a86c9b873a7b7673"/>
                <w:id w:val="-1216192559"/>
                <w:lock w:val="sdtLocked"/>
              </w:sdtPr>
              <w:sdtContent>
                <w:tc>
                  <w:tcPr>
                    <w:tcW w:w="2018" w:type="pct"/>
                    <w:vAlign w:val="center"/>
                  </w:tcPr>
                  <w:p w14:paraId="5C46F9AE" w14:textId="77777777" w:rsidR="00B430B9" w:rsidRDefault="00000000" w:rsidP="00545E05">
                    <w:pPr>
                      <w:ind w:left="420" w:hanging="420"/>
                      <w:jc w:val="center"/>
                    </w:pPr>
                    <w:r>
                      <w:rPr>
                        <w:rFonts w:hint="eastAsia"/>
                      </w:rPr>
                      <w:t>项目</w:t>
                    </w:r>
                  </w:p>
                </w:tc>
              </w:sdtContent>
            </w:sdt>
            <w:sdt>
              <w:sdtPr>
                <w:tag w:val="_PLD_6da456fe7d784e789fe8204c2cc499b3"/>
                <w:id w:val="442031986"/>
                <w:lock w:val="sdtLocked"/>
              </w:sdtPr>
              <w:sdtContent>
                <w:tc>
                  <w:tcPr>
                    <w:tcW w:w="1488" w:type="pct"/>
                    <w:vAlign w:val="center"/>
                  </w:tcPr>
                  <w:p w14:paraId="29E57C34" w14:textId="77777777" w:rsidR="00B430B9" w:rsidRDefault="00000000" w:rsidP="00545E05">
                    <w:pPr>
                      <w:jc w:val="center"/>
                    </w:pPr>
                    <w:r>
                      <w:rPr>
                        <w:rFonts w:hint="eastAsia"/>
                      </w:rPr>
                      <w:t>本期发生额</w:t>
                    </w:r>
                  </w:p>
                </w:tc>
              </w:sdtContent>
            </w:sdt>
            <w:sdt>
              <w:sdtPr>
                <w:tag w:val="_PLD_d81207d79e9643e0a08aec2616f96432"/>
                <w:id w:val="-2001953936"/>
                <w:lock w:val="sdtLocked"/>
              </w:sdtPr>
              <w:sdtContent>
                <w:tc>
                  <w:tcPr>
                    <w:tcW w:w="1494" w:type="pct"/>
                    <w:vAlign w:val="center"/>
                  </w:tcPr>
                  <w:p w14:paraId="63DA9142" w14:textId="77777777" w:rsidR="00B430B9" w:rsidRDefault="00000000" w:rsidP="00545E05">
                    <w:pPr>
                      <w:jc w:val="center"/>
                    </w:pPr>
                    <w:r>
                      <w:rPr>
                        <w:rFonts w:hint="eastAsia"/>
                      </w:rPr>
                      <w:t>上期发生额</w:t>
                    </w:r>
                  </w:p>
                </w:tc>
              </w:sdtContent>
            </w:sdt>
          </w:tr>
          <w:tr w:rsidR="00FF28FE" w14:paraId="3AEF216C" w14:textId="77777777" w:rsidTr="00545E05">
            <w:sdt>
              <w:sdtPr>
                <w:tag w:val="_PLD_870ae6a50052496389b9552b95a7d523"/>
                <w:id w:val="1877582910"/>
                <w:lock w:val="sdtLocked"/>
              </w:sdtPr>
              <w:sdtContent>
                <w:tc>
                  <w:tcPr>
                    <w:tcW w:w="2018" w:type="pct"/>
                  </w:tcPr>
                  <w:p w14:paraId="4802A49F" w14:textId="77777777" w:rsidR="00B430B9" w:rsidRDefault="00000000" w:rsidP="00545E05">
                    <w:r>
                      <w:t>成本法核算的长期股权投资收益</w:t>
                    </w:r>
                  </w:p>
                </w:tc>
              </w:sdtContent>
            </w:sdt>
            <w:tc>
              <w:tcPr>
                <w:tcW w:w="1488" w:type="pct"/>
              </w:tcPr>
              <w:p w14:paraId="28723218" w14:textId="77777777" w:rsidR="00B430B9" w:rsidRDefault="00B430B9" w:rsidP="00545E05">
                <w:pPr>
                  <w:jc w:val="right"/>
                </w:pPr>
              </w:p>
            </w:tc>
            <w:tc>
              <w:tcPr>
                <w:tcW w:w="1494" w:type="pct"/>
              </w:tcPr>
              <w:p w14:paraId="3FF87D63" w14:textId="77777777" w:rsidR="00B430B9" w:rsidRDefault="00B430B9" w:rsidP="00545E05">
                <w:pPr>
                  <w:jc w:val="right"/>
                </w:pPr>
              </w:p>
            </w:tc>
          </w:tr>
          <w:tr w:rsidR="00FF28FE" w14:paraId="3B834751" w14:textId="77777777" w:rsidTr="00545E05">
            <w:sdt>
              <w:sdtPr>
                <w:tag w:val="_PLD_41f01afe4c29429eb16be2099b93f262"/>
                <w:id w:val="812451078"/>
                <w:lock w:val="sdtLocked"/>
              </w:sdtPr>
              <w:sdtContent>
                <w:tc>
                  <w:tcPr>
                    <w:tcW w:w="2018" w:type="pct"/>
                  </w:tcPr>
                  <w:p w14:paraId="02E1F9A4" w14:textId="77777777" w:rsidR="00B430B9" w:rsidRDefault="00000000" w:rsidP="00545E05">
                    <w:r>
                      <w:rPr>
                        <w:rFonts w:hint="eastAsia"/>
                      </w:rPr>
                      <w:t>权益法核算的长期股权投资收益</w:t>
                    </w:r>
                  </w:p>
                </w:tc>
              </w:sdtContent>
            </w:sdt>
            <w:tc>
              <w:tcPr>
                <w:tcW w:w="1488" w:type="pct"/>
                <w:vAlign w:val="center"/>
              </w:tcPr>
              <w:p w14:paraId="3232AE0B" w14:textId="6F180A39" w:rsidR="00B430B9" w:rsidRDefault="00301CD7" w:rsidP="00545E05">
                <w:pPr>
                  <w:jc w:val="right"/>
                </w:pPr>
                <w:r w:rsidRPr="00301CD7">
                  <w:t>15,932,290.29</w:t>
                </w:r>
              </w:p>
            </w:tc>
            <w:tc>
              <w:tcPr>
                <w:tcW w:w="1494" w:type="pct"/>
                <w:vAlign w:val="center"/>
              </w:tcPr>
              <w:p w14:paraId="5D4BAEF1" w14:textId="77777777" w:rsidR="00B430B9" w:rsidRDefault="00000000" w:rsidP="00545E05">
                <w:pPr>
                  <w:jc w:val="right"/>
                </w:pPr>
                <w:r>
                  <w:t>16,799,440.69</w:t>
                </w:r>
              </w:p>
            </w:tc>
          </w:tr>
          <w:tr w:rsidR="00FF28FE" w14:paraId="3192AF03" w14:textId="77777777" w:rsidTr="00545E05">
            <w:sdt>
              <w:sdtPr>
                <w:tag w:val="_PLD_c9888c5105384b509e21047066f0ba8e"/>
                <w:id w:val="102698854"/>
                <w:lock w:val="sdtLocked"/>
              </w:sdtPr>
              <w:sdtContent>
                <w:tc>
                  <w:tcPr>
                    <w:tcW w:w="2018" w:type="pct"/>
                  </w:tcPr>
                  <w:p w14:paraId="3653BA41" w14:textId="77777777" w:rsidR="00B430B9" w:rsidRDefault="00000000" w:rsidP="00545E05">
                    <w:r>
                      <w:rPr>
                        <w:rFonts w:hint="eastAsia"/>
                      </w:rPr>
                      <w:t>处置长期股权投资产生的投资收益</w:t>
                    </w:r>
                  </w:p>
                </w:tc>
              </w:sdtContent>
            </w:sdt>
            <w:tc>
              <w:tcPr>
                <w:tcW w:w="1488" w:type="pct"/>
              </w:tcPr>
              <w:p w14:paraId="451D228F" w14:textId="77777777" w:rsidR="00B430B9" w:rsidRDefault="00B430B9" w:rsidP="00545E05">
                <w:pPr>
                  <w:jc w:val="right"/>
                </w:pPr>
              </w:p>
            </w:tc>
            <w:tc>
              <w:tcPr>
                <w:tcW w:w="1494" w:type="pct"/>
              </w:tcPr>
              <w:p w14:paraId="09C3A4B7" w14:textId="77777777" w:rsidR="00B430B9" w:rsidRDefault="00B430B9" w:rsidP="00545E05">
                <w:pPr>
                  <w:jc w:val="right"/>
                </w:pPr>
              </w:p>
            </w:tc>
          </w:tr>
          <w:tr w:rsidR="00FF28FE" w14:paraId="5B29465D" w14:textId="77777777" w:rsidTr="00545E05">
            <w:tc>
              <w:tcPr>
                <w:tcW w:w="2018" w:type="pct"/>
              </w:tcPr>
              <w:sdt>
                <w:sdtPr>
                  <w:rPr>
                    <w:rFonts w:hint="eastAsia"/>
                  </w:rPr>
                  <w:tag w:val="_PLD_4d41e47e736f47ec9240189b7e0260aa"/>
                  <w:id w:val="153885448"/>
                  <w:lock w:val="sdtLocked"/>
                </w:sdtPr>
                <w:sdtContent>
                  <w:p w14:paraId="6350D836" w14:textId="77777777" w:rsidR="00B430B9" w:rsidRDefault="00000000" w:rsidP="00545E05">
                    <w:r>
                      <w:rPr>
                        <w:rFonts w:hint="eastAsia"/>
                      </w:rPr>
                      <w:t>交易性金融资产在持有期间的投资收益</w:t>
                    </w:r>
                  </w:p>
                </w:sdtContent>
              </w:sdt>
            </w:tc>
            <w:tc>
              <w:tcPr>
                <w:tcW w:w="1488" w:type="pct"/>
              </w:tcPr>
              <w:p w14:paraId="2F836C74" w14:textId="77777777" w:rsidR="00B430B9" w:rsidRDefault="00B430B9" w:rsidP="00545E05">
                <w:pPr>
                  <w:jc w:val="right"/>
                </w:pPr>
              </w:p>
            </w:tc>
            <w:tc>
              <w:tcPr>
                <w:tcW w:w="1494" w:type="pct"/>
              </w:tcPr>
              <w:p w14:paraId="5FE47A00" w14:textId="77777777" w:rsidR="00B430B9" w:rsidRDefault="00B430B9" w:rsidP="00545E05">
                <w:pPr>
                  <w:jc w:val="right"/>
                </w:pPr>
              </w:p>
            </w:tc>
          </w:tr>
          <w:tr w:rsidR="00FF28FE" w14:paraId="565E6AD9" w14:textId="77777777" w:rsidTr="00545E05">
            <w:tc>
              <w:tcPr>
                <w:tcW w:w="2018" w:type="pct"/>
              </w:tcPr>
              <w:sdt>
                <w:sdtPr>
                  <w:rPr>
                    <w:rFonts w:hint="eastAsia"/>
                  </w:rPr>
                  <w:tag w:val="_PLD_176d54ac29944675be59911eb486bccf"/>
                  <w:id w:val="1547487854"/>
                  <w:lock w:val="sdtLocked"/>
                </w:sdtPr>
                <w:sdtContent>
                  <w:p w14:paraId="597D3AFF" w14:textId="77777777" w:rsidR="00B430B9" w:rsidRDefault="00000000" w:rsidP="00545E05">
                    <w:r>
                      <w:rPr>
                        <w:rFonts w:hint="eastAsia"/>
                      </w:rPr>
                      <w:t>其他权益工具投资在持有期间取得的股利收入</w:t>
                    </w:r>
                  </w:p>
                </w:sdtContent>
              </w:sdt>
            </w:tc>
            <w:tc>
              <w:tcPr>
                <w:tcW w:w="1488" w:type="pct"/>
                <w:vAlign w:val="center"/>
              </w:tcPr>
              <w:p w14:paraId="344D20FA" w14:textId="77777777" w:rsidR="00B430B9" w:rsidRDefault="00000000" w:rsidP="00545E05">
                <w:pPr>
                  <w:jc w:val="right"/>
                </w:pPr>
                <w:r>
                  <w:t>110,235,587.68</w:t>
                </w:r>
              </w:p>
            </w:tc>
            <w:tc>
              <w:tcPr>
                <w:tcW w:w="1494" w:type="pct"/>
                <w:vAlign w:val="center"/>
              </w:tcPr>
              <w:p w14:paraId="0DF6F695" w14:textId="77777777" w:rsidR="00B430B9" w:rsidRDefault="00000000" w:rsidP="00545E05">
                <w:pPr>
                  <w:jc w:val="right"/>
                </w:pPr>
                <w:r>
                  <w:t>4,242,971.54</w:t>
                </w:r>
              </w:p>
            </w:tc>
          </w:tr>
          <w:tr w:rsidR="00FF28FE" w14:paraId="772462F0" w14:textId="77777777" w:rsidTr="00545E05">
            <w:tc>
              <w:tcPr>
                <w:tcW w:w="2018" w:type="pct"/>
              </w:tcPr>
              <w:sdt>
                <w:sdtPr>
                  <w:rPr>
                    <w:rFonts w:hint="eastAsia"/>
                  </w:rPr>
                  <w:tag w:val="_PLD_2a4065545b0144db9c3fe9cfb135e218"/>
                  <w:id w:val="1056818794"/>
                  <w:lock w:val="sdtLocked"/>
                </w:sdtPr>
                <w:sdtContent>
                  <w:p w14:paraId="7F35F3ED" w14:textId="77777777" w:rsidR="00B430B9" w:rsidRDefault="00000000" w:rsidP="00545E05">
                    <w:r>
                      <w:rPr>
                        <w:rFonts w:hint="eastAsia"/>
                      </w:rPr>
                      <w:t>债权投资在持有期间取得的利息收入</w:t>
                    </w:r>
                  </w:p>
                </w:sdtContent>
              </w:sdt>
            </w:tc>
            <w:tc>
              <w:tcPr>
                <w:tcW w:w="1488" w:type="pct"/>
              </w:tcPr>
              <w:p w14:paraId="53DBB6EB" w14:textId="77777777" w:rsidR="00B430B9" w:rsidRDefault="00B430B9" w:rsidP="00545E05">
                <w:pPr>
                  <w:jc w:val="right"/>
                </w:pPr>
              </w:p>
            </w:tc>
            <w:tc>
              <w:tcPr>
                <w:tcW w:w="1494" w:type="pct"/>
              </w:tcPr>
              <w:p w14:paraId="2F053DE6" w14:textId="77777777" w:rsidR="00B430B9" w:rsidRDefault="00B430B9" w:rsidP="00545E05">
                <w:pPr>
                  <w:jc w:val="right"/>
                </w:pPr>
              </w:p>
            </w:tc>
          </w:tr>
          <w:tr w:rsidR="00FF28FE" w14:paraId="5D19F58C" w14:textId="77777777" w:rsidTr="00545E05">
            <w:tc>
              <w:tcPr>
                <w:tcW w:w="2018" w:type="pct"/>
              </w:tcPr>
              <w:sdt>
                <w:sdtPr>
                  <w:rPr>
                    <w:rFonts w:hint="eastAsia"/>
                  </w:rPr>
                  <w:tag w:val="_PLD_baa6118a368348e59b66911712bfb1f0"/>
                  <w:id w:val="790092062"/>
                  <w:lock w:val="sdtLocked"/>
                </w:sdtPr>
                <w:sdtContent>
                  <w:p w14:paraId="49F48ED8" w14:textId="77777777" w:rsidR="00B430B9" w:rsidRDefault="00000000" w:rsidP="00545E05">
                    <w:r>
                      <w:rPr>
                        <w:rFonts w:hint="eastAsia"/>
                      </w:rPr>
                      <w:t>其他债权投资在持有期间取得的利息收入</w:t>
                    </w:r>
                  </w:p>
                </w:sdtContent>
              </w:sdt>
            </w:tc>
            <w:tc>
              <w:tcPr>
                <w:tcW w:w="1488" w:type="pct"/>
              </w:tcPr>
              <w:p w14:paraId="4618BF79" w14:textId="77777777" w:rsidR="00B430B9" w:rsidRDefault="00B430B9" w:rsidP="00545E05">
                <w:pPr>
                  <w:jc w:val="right"/>
                </w:pPr>
              </w:p>
            </w:tc>
            <w:tc>
              <w:tcPr>
                <w:tcW w:w="1494" w:type="pct"/>
              </w:tcPr>
              <w:p w14:paraId="3E7657FA" w14:textId="77777777" w:rsidR="00B430B9" w:rsidRDefault="00B430B9" w:rsidP="00545E05">
                <w:pPr>
                  <w:jc w:val="right"/>
                </w:pPr>
              </w:p>
            </w:tc>
          </w:tr>
          <w:tr w:rsidR="00FF28FE" w14:paraId="1CDDBF61" w14:textId="77777777" w:rsidTr="00AF3C53">
            <w:tc>
              <w:tcPr>
                <w:tcW w:w="2018" w:type="pct"/>
              </w:tcPr>
              <w:sdt>
                <w:sdtPr>
                  <w:rPr>
                    <w:rFonts w:hint="eastAsia"/>
                  </w:rPr>
                  <w:tag w:val="_PLD_3518bbf343564460a1ee75040bb06283"/>
                  <w:id w:val="-1238477365"/>
                  <w:lock w:val="sdtLocked"/>
                </w:sdtPr>
                <w:sdtContent>
                  <w:p w14:paraId="47EDF2FF" w14:textId="77777777" w:rsidR="00B430B9" w:rsidRDefault="00000000" w:rsidP="00FF28FE">
                    <w:r>
                      <w:rPr>
                        <w:rFonts w:hint="eastAsia"/>
                      </w:rPr>
                      <w:t>处置交易性金融资产取得的投资收益</w:t>
                    </w:r>
                  </w:p>
                </w:sdtContent>
              </w:sdt>
            </w:tc>
            <w:tc>
              <w:tcPr>
                <w:tcW w:w="1488" w:type="pct"/>
                <w:vAlign w:val="center"/>
              </w:tcPr>
              <w:p w14:paraId="0E8FF323" w14:textId="5394F4C7" w:rsidR="00B430B9" w:rsidRDefault="00000000" w:rsidP="00FF28FE">
                <w:pPr>
                  <w:jc w:val="right"/>
                </w:pPr>
                <w:r>
                  <w:t>16,186.95</w:t>
                </w:r>
              </w:p>
            </w:tc>
            <w:tc>
              <w:tcPr>
                <w:tcW w:w="1494" w:type="pct"/>
                <w:vAlign w:val="center"/>
              </w:tcPr>
              <w:p w14:paraId="436F38AB" w14:textId="147F4BDD" w:rsidR="00B430B9" w:rsidRDefault="00000000" w:rsidP="00FF28FE">
                <w:pPr>
                  <w:jc w:val="right"/>
                </w:pPr>
                <w:r>
                  <w:t>20,886.42</w:t>
                </w:r>
              </w:p>
            </w:tc>
          </w:tr>
          <w:tr w:rsidR="00FF28FE" w14:paraId="4ED62606" w14:textId="77777777" w:rsidTr="00545E05">
            <w:tc>
              <w:tcPr>
                <w:tcW w:w="2018" w:type="pct"/>
              </w:tcPr>
              <w:sdt>
                <w:sdtPr>
                  <w:rPr>
                    <w:rFonts w:hint="eastAsia"/>
                  </w:rPr>
                  <w:tag w:val="_PLD_615e70879e844a1f9cb4942f058d9187"/>
                  <w:id w:val="-1591606096"/>
                  <w:lock w:val="sdtLocked"/>
                </w:sdtPr>
                <w:sdtContent>
                  <w:p w14:paraId="0203BC1E" w14:textId="77777777" w:rsidR="00B430B9" w:rsidRDefault="00000000" w:rsidP="00FF28FE">
                    <w:r>
                      <w:rPr>
                        <w:rFonts w:hint="eastAsia"/>
                      </w:rPr>
                      <w:t>处置其他权益工具投资取得的投资收益</w:t>
                    </w:r>
                  </w:p>
                </w:sdtContent>
              </w:sdt>
            </w:tc>
            <w:tc>
              <w:tcPr>
                <w:tcW w:w="1488" w:type="pct"/>
              </w:tcPr>
              <w:p w14:paraId="64547023" w14:textId="77777777" w:rsidR="00B430B9" w:rsidRDefault="00B430B9" w:rsidP="00FF28FE">
                <w:pPr>
                  <w:jc w:val="right"/>
                </w:pPr>
              </w:p>
            </w:tc>
            <w:tc>
              <w:tcPr>
                <w:tcW w:w="1494" w:type="pct"/>
              </w:tcPr>
              <w:p w14:paraId="165ED320" w14:textId="77777777" w:rsidR="00B430B9" w:rsidRDefault="00B430B9" w:rsidP="00FF28FE">
                <w:pPr>
                  <w:jc w:val="right"/>
                </w:pPr>
              </w:p>
            </w:tc>
          </w:tr>
          <w:tr w:rsidR="00FF28FE" w14:paraId="601D088E" w14:textId="77777777" w:rsidTr="00545E05">
            <w:tc>
              <w:tcPr>
                <w:tcW w:w="2018" w:type="pct"/>
              </w:tcPr>
              <w:sdt>
                <w:sdtPr>
                  <w:rPr>
                    <w:rFonts w:hint="eastAsia"/>
                  </w:rPr>
                  <w:tag w:val="_PLD_5791f90c46904593b9a349ce96ff4017"/>
                  <w:id w:val="371664154"/>
                  <w:lock w:val="sdtLocked"/>
                </w:sdtPr>
                <w:sdtContent>
                  <w:p w14:paraId="087DA540" w14:textId="77777777" w:rsidR="00B430B9" w:rsidRDefault="00000000" w:rsidP="00FF28FE">
                    <w:r>
                      <w:rPr>
                        <w:rFonts w:hint="eastAsia"/>
                      </w:rPr>
                      <w:t>处置债权投资取得的投资收益</w:t>
                    </w:r>
                  </w:p>
                </w:sdtContent>
              </w:sdt>
            </w:tc>
            <w:tc>
              <w:tcPr>
                <w:tcW w:w="1488" w:type="pct"/>
              </w:tcPr>
              <w:p w14:paraId="57393F65" w14:textId="77777777" w:rsidR="00B430B9" w:rsidRDefault="00B430B9" w:rsidP="00FF28FE">
                <w:pPr>
                  <w:jc w:val="right"/>
                </w:pPr>
              </w:p>
            </w:tc>
            <w:tc>
              <w:tcPr>
                <w:tcW w:w="1494" w:type="pct"/>
              </w:tcPr>
              <w:p w14:paraId="4A41F9E8" w14:textId="77777777" w:rsidR="00B430B9" w:rsidRDefault="00B430B9" w:rsidP="00FF28FE">
                <w:pPr>
                  <w:jc w:val="right"/>
                </w:pPr>
              </w:p>
            </w:tc>
          </w:tr>
          <w:tr w:rsidR="00FF28FE" w14:paraId="7F8BC4F9" w14:textId="77777777" w:rsidTr="00545E05">
            <w:tc>
              <w:tcPr>
                <w:tcW w:w="2018" w:type="pct"/>
                <w:tcBorders>
                  <w:bottom w:val="single" w:sz="4" w:space="0" w:color="auto"/>
                </w:tcBorders>
              </w:tcPr>
              <w:sdt>
                <w:sdtPr>
                  <w:rPr>
                    <w:rFonts w:hint="eastAsia"/>
                  </w:rPr>
                  <w:tag w:val="_PLD_fc9fa31f61f74b38ad51643215c4ff51"/>
                  <w:id w:val="-1745862281"/>
                  <w:lock w:val="sdtLocked"/>
                </w:sdtPr>
                <w:sdtContent>
                  <w:p w14:paraId="54DE102B" w14:textId="77777777" w:rsidR="00B430B9" w:rsidRDefault="00000000" w:rsidP="00FF28FE">
                    <w:r>
                      <w:rPr>
                        <w:rFonts w:hint="eastAsia"/>
                      </w:rPr>
                      <w:t>处置其他债权投资取得的投资收益</w:t>
                    </w:r>
                  </w:p>
                </w:sdtContent>
              </w:sdt>
            </w:tc>
            <w:tc>
              <w:tcPr>
                <w:tcW w:w="1488" w:type="pct"/>
                <w:tcBorders>
                  <w:bottom w:val="single" w:sz="4" w:space="0" w:color="auto"/>
                </w:tcBorders>
              </w:tcPr>
              <w:p w14:paraId="661F20A1" w14:textId="77777777" w:rsidR="00B430B9" w:rsidRDefault="00B430B9" w:rsidP="00FF28FE">
                <w:pPr>
                  <w:jc w:val="right"/>
                </w:pPr>
              </w:p>
            </w:tc>
            <w:tc>
              <w:tcPr>
                <w:tcW w:w="1494" w:type="pct"/>
                <w:tcBorders>
                  <w:bottom w:val="single" w:sz="4" w:space="0" w:color="auto"/>
                </w:tcBorders>
              </w:tcPr>
              <w:p w14:paraId="5333A69D" w14:textId="77777777" w:rsidR="00B430B9" w:rsidRDefault="00B430B9" w:rsidP="00FF28FE">
                <w:pPr>
                  <w:jc w:val="right"/>
                </w:pPr>
              </w:p>
            </w:tc>
          </w:tr>
          <w:tr w:rsidR="00FF28FE" w14:paraId="5258CB51" w14:textId="77777777" w:rsidTr="00545E05">
            <w:tc>
              <w:tcPr>
                <w:tcW w:w="2018" w:type="pct"/>
                <w:tcBorders>
                  <w:bottom w:val="single" w:sz="4" w:space="0" w:color="auto"/>
                </w:tcBorders>
              </w:tcPr>
              <w:sdt>
                <w:sdtPr>
                  <w:rPr>
                    <w:rFonts w:hint="eastAsia"/>
                  </w:rPr>
                  <w:tag w:val="_PLD_8859076358c142de8ce0650351ab3794"/>
                  <w:id w:val="-709961968"/>
                  <w:lock w:val="sdtLocked"/>
                </w:sdtPr>
                <w:sdtContent>
                  <w:p w14:paraId="301092E6" w14:textId="77777777" w:rsidR="00B430B9" w:rsidRDefault="00000000" w:rsidP="00FF28FE">
                    <w:r>
                      <w:rPr>
                        <w:rFonts w:hint="eastAsia"/>
                      </w:rPr>
                      <w:t>债务重组收益</w:t>
                    </w:r>
                  </w:p>
                </w:sdtContent>
              </w:sdt>
            </w:tc>
            <w:tc>
              <w:tcPr>
                <w:tcW w:w="1488" w:type="pct"/>
                <w:tcBorders>
                  <w:bottom w:val="single" w:sz="4" w:space="0" w:color="auto"/>
                </w:tcBorders>
              </w:tcPr>
              <w:p w14:paraId="06E04093" w14:textId="77777777" w:rsidR="00B430B9" w:rsidRDefault="00B430B9" w:rsidP="00FF28FE">
                <w:pPr>
                  <w:jc w:val="right"/>
                </w:pPr>
              </w:p>
            </w:tc>
            <w:tc>
              <w:tcPr>
                <w:tcW w:w="1494" w:type="pct"/>
                <w:tcBorders>
                  <w:bottom w:val="single" w:sz="4" w:space="0" w:color="auto"/>
                </w:tcBorders>
              </w:tcPr>
              <w:p w14:paraId="6419F1A9" w14:textId="77777777" w:rsidR="00B430B9" w:rsidRDefault="00B430B9" w:rsidP="00FF28FE">
                <w:pPr>
                  <w:jc w:val="right"/>
                </w:pPr>
              </w:p>
            </w:tc>
          </w:tr>
          <w:sdt>
            <w:sdtPr>
              <w:alias w:val="其他投资收益"/>
              <w:tag w:val="_TUP_f44efb3bce1c4834a89700be3e9e6a1f"/>
              <w:id w:val="-336383310"/>
              <w:lock w:val="sdtLocked"/>
            </w:sdtPr>
            <w:sdtContent>
              <w:tr w:rsidR="00FF28FE" w14:paraId="7A724DCF" w14:textId="77777777" w:rsidTr="00545E05">
                <w:tc>
                  <w:tcPr>
                    <w:tcW w:w="2018" w:type="pct"/>
                    <w:shd w:val="solid" w:color="FFFFFF" w:fill="auto"/>
                  </w:tcPr>
                  <w:p w14:paraId="337CC3FC" w14:textId="77777777" w:rsidR="00B430B9" w:rsidRDefault="00000000" w:rsidP="00FF28FE">
                    <w:r>
                      <w:t>理财产品及结构性存款收益</w:t>
                    </w:r>
                  </w:p>
                </w:tc>
                <w:tc>
                  <w:tcPr>
                    <w:tcW w:w="1488" w:type="pct"/>
                    <w:shd w:val="solid" w:color="FFFFFF" w:fill="auto"/>
                  </w:tcPr>
                  <w:p w14:paraId="5477610E" w14:textId="77777777" w:rsidR="00B430B9" w:rsidRDefault="00000000" w:rsidP="00FF28FE">
                    <w:pPr>
                      <w:jc w:val="right"/>
                    </w:pPr>
                    <w:r>
                      <w:t>1,174,528.30</w:t>
                    </w:r>
                  </w:p>
                </w:tc>
                <w:tc>
                  <w:tcPr>
                    <w:tcW w:w="1494" w:type="pct"/>
                    <w:shd w:val="solid" w:color="FFFFFF" w:fill="auto"/>
                  </w:tcPr>
                  <w:p w14:paraId="02D32D02" w14:textId="77777777" w:rsidR="00B430B9" w:rsidRDefault="00000000" w:rsidP="00FF28FE">
                    <w:pPr>
                      <w:jc w:val="right"/>
                    </w:pPr>
                    <w:r>
                      <w:t>1,816,195.96</w:t>
                    </w:r>
                  </w:p>
                </w:tc>
              </w:tr>
            </w:sdtContent>
          </w:sdt>
          <w:sdt>
            <w:sdtPr>
              <w:alias w:val="其他投资收益"/>
              <w:tag w:val="_TUP_f44efb3bce1c4834a89700be3e9e6a1f"/>
              <w:id w:val="586889678"/>
              <w:lock w:val="sdtLocked"/>
            </w:sdtPr>
            <w:sdtContent>
              <w:tr w:rsidR="00FF28FE" w14:paraId="774A9463" w14:textId="77777777" w:rsidTr="00545E05">
                <w:tc>
                  <w:tcPr>
                    <w:tcW w:w="2018" w:type="pct"/>
                    <w:shd w:val="solid" w:color="FFFFFF" w:fill="auto"/>
                  </w:tcPr>
                  <w:p w14:paraId="0E20053A" w14:textId="77777777" w:rsidR="00B430B9" w:rsidRDefault="00000000" w:rsidP="00FF28FE">
                    <w:r>
                      <w:t>转融通证券出借业务收益</w:t>
                    </w:r>
                  </w:p>
                </w:tc>
                <w:tc>
                  <w:tcPr>
                    <w:tcW w:w="1488" w:type="pct"/>
                    <w:shd w:val="solid" w:color="FFFFFF" w:fill="auto"/>
                  </w:tcPr>
                  <w:p w14:paraId="7D753265" w14:textId="467621FE" w:rsidR="00B430B9" w:rsidRDefault="00000000" w:rsidP="00FF28FE">
                    <w:pPr>
                      <w:jc w:val="right"/>
                    </w:pPr>
                    <w:r w:rsidRPr="00FF28FE">
                      <w:t>7,424,577.17</w:t>
                    </w:r>
                  </w:p>
                </w:tc>
                <w:tc>
                  <w:tcPr>
                    <w:tcW w:w="1494" w:type="pct"/>
                    <w:shd w:val="solid" w:color="FFFFFF" w:fill="auto"/>
                  </w:tcPr>
                  <w:p w14:paraId="141B52F7" w14:textId="77777777" w:rsidR="00B430B9" w:rsidRDefault="00B430B9" w:rsidP="00FF28FE">
                    <w:pPr>
                      <w:jc w:val="right"/>
                    </w:pPr>
                  </w:p>
                </w:tc>
              </w:tr>
            </w:sdtContent>
          </w:sdt>
          <w:sdt>
            <w:sdtPr>
              <w:alias w:val="其他投资收益"/>
              <w:tag w:val="_TUP_f44efb3bce1c4834a89700be3e9e6a1f"/>
              <w:id w:val="-632176093"/>
              <w:lock w:val="sdtLocked"/>
            </w:sdtPr>
            <w:sdtContent>
              <w:tr w:rsidR="00FF28FE" w14:paraId="34A86737" w14:textId="77777777" w:rsidTr="00545E05">
                <w:tc>
                  <w:tcPr>
                    <w:tcW w:w="2018" w:type="pct"/>
                    <w:shd w:val="solid" w:color="FFFFFF" w:fill="auto"/>
                  </w:tcPr>
                  <w:p w14:paraId="032B7ED3" w14:textId="77777777" w:rsidR="00B430B9" w:rsidRDefault="00000000" w:rsidP="00FF28FE">
                    <w:r w:rsidRPr="00FF28FE">
                      <w:rPr>
                        <w:rFonts w:hint="eastAsia"/>
                      </w:rPr>
                      <w:t>回购股份手续费、过户费</w:t>
                    </w:r>
                  </w:p>
                </w:tc>
                <w:tc>
                  <w:tcPr>
                    <w:tcW w:w="1488" w:type="pct"/>
                    <w:shd w:val="solid" w:color="FFFFFF" w:fill="auto"/>
                  </w:tcPr>
                  <w:p w14:paraId="36AD04A6" w14:textId="6DD43FF6" w:rsidR="00B430B9" w:rsidRDefault="00000000" w:rsidP="00FF28FE">
                    <w:pPr>
                      <w:jc w:val="right"/>
                    </w:pPr>
                    <w:r w:rsidRPr="00FF28FE">
                      <w:t>-68,054.43</w:t>
                    </w:r>
                  </w:p>
                </w:tc>
                <w:tc>
                  <w:tcPr>
                    <w:tcW w:w="1494" w:type="pct"/>
                    <w:shd w:val="solid" w:color="FFFFFF" w:fill="auto"/>
                  </w:tcPr>
                  <w:p w14:paraId="26981D4A" w14:textId="77777777" w:rsidR="00B430B9" w:rsidRDefault="00B430B9" w:rsidP="00FF28FE">
                    <w:pPr>
                      <w:jc w:val="right"/>
                    </w:pPr>
                  </w:p>
                </w:tc>
              </w:tr>
            </w:sdtContent>
          </w:sdt>
          <w:tr w:rsidR="00FF28FE" w14:paraId="6D495197" w14:textId="77777777" w:rsidTr="00E41836">
            <w:sdt>
              <w:sdtPr>
                <w:tag w:val="_PLD_032fb4caa4bf4a6e968a012892b6f16b"/>
                <w:id w:val="786636242"/>
                <w:lock w:val="sdtLocked"/>
              </w:sdtPr>
              <w:sdtContent>
                <w:tc>
                  <w:tcPr>
                    <w:tcW w:w="2018" w:type="pct"/>
                    <w:vAlign w:val="center"/>
                  </w:tcPr>
                  <w:p w14:paraId="3B8C7FD3" w14:textId="77777777" w:rsidR="00B430B9" w:rsidRDefault="00000000" w:rsidP="00FF28FE">
                    <w:pPr>
                      <w:jc w:val="center"/>
                    </w:pPr>
                    <w:r>
                      <w:rPr>
                        <w:rFonts w:hint="eastAsia"/>
                      </w:rPr>
                      <w:t>合计</w:t>
                    </w:r>
                  </w:p>
                </w:tc>
              </w:sdtContent>
            </w:sdt>
            <w:tc>
              <w:tcPr>
                <w:tcW w:w="1488" w:type="pct"/>
                <w:vAlign w:val="center"/>
              </w:tcPr>
              <w:p w14:paraId="18108923" w14:textId="56843D44" w:rsidR="00B430B9" w:rsidRDefault="00301CD7" w:rsidP="00FF28FE">
                <w:pPr>
                  <w:jc w:val="right"/>
                </w:pPr>
                <w:r w:rsidRPr="00301CD7">
                  <w:t>134,715,115.96</w:t>
                </w:r>
              </w:p>
            </w:tc>
            <w:tc>
              <w:tcPr>
                <w:tcW w:w="1494" w:type="pct"/>
                <w:vAlign w:val="center"/>
              </w:tcPr>
              <w:p w14:paraId="4D69C221" w14:textId="571D2DD3" w:rsidR="00B430B9" w:rsidRDefault="00000000" w:rsidP="00FF28FE">
                <w:pPr>
                  <w:jc w:val="right"/>
                </w:pPr>
                <w:r>
                  <w:t>22,879,494.61</w:t>
                </w:r>
              </w:p>
            </w:tc>
          </w:tr>
        </w:tbl>
        <w:p w14:paraId="30CBF362" w14:textId="77777777" w:rsidR="00B430B9" w:rsidRDefault="00B430B9"/>
        <w:p w14:paraId="47236C92" w14:textId="77777777" w:rsidR="00B430B9" w:rsidRDefault="00000000">
          <w:pPr>
            <w:spacing w:line="360" w:lineRule="exact"/>
          </w:pPr>
          <w:r>
            <w:rPr>
              <w:rFonts w:hint="eastAsia"/>
            </w:rPr>
            <w:t>其他说明：</w:t>
          </w:r>
          <w:bookmarkEnd w:id="300"/>
        </w:p>
        <w:sdt>
          <w:sdtPr>
            <w:alias w:val="投资收益说明"/>
            <w:tag w:val="_GBC_e91b47a8afc84e119383bf071cb9a50d"/>
            <w:id w:val="1196048987"/>
            <w:lock w:val="sdtLocked"/>
            <w:placeholder>
              <w:docPart w:val="GBC22222222222222222222222222222"/>
            </w:placeholder>
          </w:sdtPr>
          <w:sdtContent>
            <w:p w14:paraId="350902A5" w14:textId="0F3EEED3" w:rsidR="00B430B9" w:rsidRDefault="00000000">
              <w:r>
                <w:rPr>
                  <w:rFonts w:hint="eastAsia"/>
                </w:rPr>
                <w:t>无</w:t>
              </w:r>
            </w:p>
          </w:sdtContent>
        </w:sdt>
      </w:sdtContent>
    </w:sdt>
    <w:p w14:paraId="35B7331B" w14:textId="77777777" w:rsidR="00B430B9" w:rsidRDefault="00B430B9"/>
    <w:sdt>
      <w:sdtPr>
        <w:rPr>
          <w:rFonts w:ascii="宋体" w:hAnsi="宋体" w:cs="宋体" w:hint="eastAsia"/>
          <w:b w:val="0"/>
          <w:bCs/>
          <w:kern w:val="0"/>
          <w:szCs w:val="21"/>
        </w:rPr>
        <w:alias w:val="模块:母公司会计报表附注的其他说明事项"/>
        <w:tag w:val="_GBC_23958e5452684882b98c8317e400c8d6"/>
        <w:id w:val="1161270640"/>
        <w:lock w:val="sdtLocked"/>
        <w:placeholder>
          <w:docPart w:val="GBC22222222222222222222222222222"/>
        </w:placeholder>
      </w:sdtPr>
      <w:sdtContent>
        <w:p w14:paraId="5030715E" w14:textId="77777777" w:rsidR="00B430B9" w:rsidRDefault="00000000">
          <w:pPr>
            <w:pStyle w:val="3"/>
            <w:numPr>
              <w:ilvl w:val="0"/>
              <w:numId w:val="94"/>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1865897731"/>
            <w:lock w:val="sdtLocked"/>
            <w:placeholder>
              <w:docPart w:val="GBC22222222222222222222222222222"/>
            </w:placeholder>
          </w:sdtPr>
          <w:sdtContent>
            <w:p w14:paraId="7D3E7851" w14:textId="0B25FFCB" w:rsidR="00B430B9" w:rsidRDefault="00000000" w:rsidP="00FF28F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09AC79D" w14:textId="77777777" w:rsidR="00B430B9" w:rsidRDefault="00B430B9"/>
    <w:p w14:paraId="2CE8CC8B" w14:textId="77777777" w:rsidR="00B430B9" w:rsidRDefault="00000000">
      <w:pPr>
        <w:pStyle w:val="2"/>
        <w:numPr>
          <w:ilvl w:val="0"/>
          <w:numId w:val="33"/>
        </w:numPr>
        <w:ind w:left="422" w:hanging="422"/>
        <w:rPr>
          <w:rFonts w:ascii="宋体" w:hAnsi="宋体"/>
        </w:rPr>
      </w:pPr>
      <w:r>
        <w:rPr>
          <w:rFonts w:ascii="宋体" w:hAnsi="宋体" w:hint="eastAsia"/>
        </w:rPr>
        <w:lastRenderedPageBreak/>
        <w:t>补充资料</w:t>
      </w:r>
    </w:p>
    <w:bookmarkStart w:id="301" w:name="_Hlk10548828" w:displacedByCustomXml="next"/>
    <w:bookmarkStart w:id="302" w:name="_Hlk106610824" w:displacedByCustomXml="next"/>
    <w:sdt>
      <w:sdtPr>
        <w:rPr>
          <w:rFonts w:ascii="宋体" w:hAnsi="宋体" w:cs="宋体" w:hint="eastAsia"/>
          <w:b w:val="0"/>
          <w:bCs/>
          <w:kern w:val="0"/>
          <w:szCs w:val="21"/>
        </w:rPr>
        <w:alias w:val="模块:当期非经常性损益明细"/>
        <w:tag w:val="_SEC_2aa2bf80e6494d88b3464b71ad8053ad"/>
        <w:id w:val="469404114"/>
        <w:lock w:val="sdtLocked"/>
        <w:placeholder>
          <w:docPart w:val="GBC22222222222222222222222222222"/>
        </w:placeholder>
      </w:sdtPr>
      <w:sdtContent>
        <w:p w14:paraId="79FBC9A8" w14:textId="77777777" w:rsidR="00B430B9" w:rsidRDefault="00000000">
          <w:pPr>
            <w:pStyle w:val="3"/>
            <w:numPr>
              <w:ilvl w:val="0"/>
              <w:numId w:val="99"/>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1465769216"/>
            <w:lock w:val="sdtLocked"/>
            <w:placeholder>
              <w:docPart w:val="GBC22222222222222222222222222222"/>
            </w:placeholder>
          </w:sdtPr>
          <w:sdtContent>
            <w:p w14:paraId="4B743814" w14:textId="03F25E26"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982F75" w14:textId="77777777" w:rsidR="00B430B9" w:rsidRDefault="00000000">
          <w:pPr>
            <w:jc w:val="right"/>
          </w:pPr>
          <w:r>
            <w:rPr>
              <w:rFonts w:hint="eastAsia"/>
            </w:rPr>
            <w:t>单位：</w:t>
          </w:r>
          <w:sdt>
            <w:sdtPr>
              <w:rPr>
                <w:rFonts w:hint="eastAsia"/>
              </w:rPr>
              <w:alias w:val="单位：扣除非经常性损益项目和金额"/>
              <w:tag w:val="_GBC_4436c98561b643bf829f7af1787fa9d8"/>
              <w:id w:val="-1373918065"/>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1474646573"/>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2430"/>
            <w:gridCol w:w="2439"/>
          </w:tblGrid>
          <w:tr w:rsidR="00553E82" w14:paraId="0363C0A0" w14:textId="77777777" w:rsidTr="009B21D2">
            <w:sdt>
              <w:sdtPr>
                <w:tag w:val="_PLD_069bc367d6244fbe9883b876f3bed3f4"/>
                <w:id w:val="-461120481"/>
                <w:lock w:val="sdtLocked"/>
              </w:sdtPr>
              <w:sdtContent>
                <w:tc>
                  <w:tcPr>
                    <w:tcW w:w="2241" w:type="pct"/>
                    <w:shd w:val="clear" w:color="auto" w:fill="auto"/>
                    <w:vAlign w:val="center"/>
                  </w:tcPr>
                  <w:p w14:paraId="1D616D54" w14:textId="77777777" w:rsidR="00B430B9" w:rsidRDefault="00000000">
                    <w:pPr>
                      <w:jc w:val="center"/>
                    </w:pPr>
                    <w:r>
                      <w:rPr>
                        <w:rFonts w:hint="eastAsia"/>
                      </w:rPr>
                      <w:t>项目</w:t>
                    </w:r>
                  </w:p>
                </w:tc>
              </w:sdtContent>
            </w:sdt>
            <w:sdt>
              <w:sdtPr>
                <w:tag w:val="_PLD_07cdf126d43644389c915ce330f0a265"/>
                <w:id w:val="-179039886"/>
                <w:lock w:val="sdtLocked"/>
              </w:sdtPr>
              <w:sdtContent>
                <w:tc>
                  <w:tcPr>
                    <w:tcW w:w="1377" w:type="pct"/>
                    <w:shd w:val="clear" w:color="auto" w:fill="auto"/>
                  </w:tcPr>
                  <w:p w14:paraId="3DABF07B" w14:textId="77777777" w:rsidR="00B430B9" w:rsidRDefault="00000000">
                    <w:pPr>
                      <w:jc w:val="center"/>
                    </w:pPr>
                    <w:r>
                      <w:rPr>
                        <w:rFonts w:hint="eastAsia"/>
                      </w:rPr>
                      <w:t>金额</w:t>
                    </w:r>
                  </w:p>
                </w:tc>
              </w:sdtContent>
            </w:sdt>
            <w:sdt>
              <w:sdtPr>
                <w:tag w:val="_PLD_688303e218d947dbb3a96d7dedc397b0"/>
                <w:id w:val="-1701770859"/>
                <w:lock w:val="sdtLocked"/>
              </w:sdtPr>
              <w:sdtContent>
                <w:tc>
                  <w:tcPr>
                    <w:tcW w:w="1382" w:type="pct"/>
                  </w:tcPr>
                  <w:p w14:paraId="083564AC" w14:textId="77777777" w:rsidR="00B430B9" w:rsidRDefault="00000000">
                    <w:pPr>
                      <w:jc w:val="center"/>
                    </w:pPr>
                    <w:r>
                      <w:rPr>
                        <w:rFonts w:hint="eastAsia"/>
                      </w:rPr>
                      <w:t>说明</w:t>
                    </w:r>
                  </w:p>
                </w:tc>
              </w:sdtContent>
            </w:sdt>
          </w:tr>
          <w:tr w:rsidR="00553E82" w14:paraId="3A97AF01" w14:textId="77777777" w:rsidTr="009B21D2">
            <w:sdt>
              <w:sdtPr>
                <w:tag w:val="_PLD_3f536068dbe54abf94287863945c32e1"/>
                <w:id w:val="-510148962"/>
                <w:lock w:val="sdtLocked"/>
              </w:sdtPr>
              <w:sdtContent>
                <w:tc>
                  <w:tcPr>
                    <w:tcW w:w="2241" w:type="pct"/>
                    <w:shd w:val="clear" w:color="auto" w:fill="auto"/>
                    <w:vAlign w:val="center"/>
                  </w:tcPr>
                  <w:p w14:paraId="24E17F10" w14:textId="77777777" w:rsidR="00B430B9" w:rsidRDefault="00000000">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34869007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vAlign w:val="center"/>
                  </w:tcPr>
                  <w:p w14:paraId="79D4407B" w14:textId="4B0142E0" w:rsidR="00B430B9" w:rsidRDefault="00000000">
                    <w:pPr>
                      <w:jc w:val="right"/>
                    </w:pPr>
                    <w:r w:rsidRPr="00A5216D">
                      <w:t>672,923.34</w:t>
                    </w:r>
                  </w:p>
                </w:tc>
              </w:sdtContent>
            </w:sdt>
            <w:sdt>
              <w:sdtPr>
                <w:alias w:val="非流动性资产处置损益，包括已计提资产减值准备的冲销部分的说明（非经常性损益项目）"/>
                <w:tag w:val="_GBC_3dd3912c36bc4f1180fa034def97791b"/>
                <w:id w:val="136826061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vAlign w:val="center"/>
                  </w:tcPr>
                  <w:p w14:paraId="5EBAAD50" w14:textId="77777777" w:rsidR="00B430B9" w:rsidRDefault="00000000">
                    <w:pPr>
                      <w:rPr>
                        <w:b/>
                      </w:rPr>
                    </w:pPr>
                    <w:r>
                      <w:rPr>
                        <w:rFonts w:hint="eastAsia"/>
                        <w:color w:val="0000FF"/>
                      </w:rPr>
                      <w:t xml:space="preserve">　</w:t>
                    </w:r>
                  </w:p>
                </w:tc>
              </w:sdtContent>
            </w:sdt>
          </w:tr>
          <w:tr w:rsidR="00553E82" w14:paraId="46C6C2DC" w14:textId="77777777" w:rsidTr="009B21D2">
            <w:sdt>
              <w:sdtPr>
                <w:tag w:val="_PLD_31a35961231c474ba8474eb58e651ee4"/>
                <w:id w:val="10345761"/>
                <w:lock w:val="sdtLocked"/>
              </w:sdtPr>
              <w:sdtContent>
                <w:tc>
                  <w:tcPr>
                    <w:tcW w:w="2241" w:type="pct"/>
                    <w:shd w:val="clear" w:color="auto" w:fill="auto"/>
                    <w:vAlign w:val="center"/>
                  </w:tcPr>
                  <w:p w14:paraId="68218424" w14:textId="77777777" w:rsidR="00B430B9" w:rsidRDefault="00000000">
                    <w:r>
                      <w:rPr>
                        <w:rFonts w:hint="eastAsia"/>
                      </w:rPr>
                      <w:t>越权审批，或无正式批准文件，或偶发性的税收返还、减免</w:t>
                    </w:r>
                  </w:p>
                </w:tc>
              </w:sdtContent>
            </w:sdt>
            <w:sdt>
              <w:sdtPr>
                <w:rPr>
                  <w:rFonts w:hint="eastAsia"/>
                </w:rPr>
                <w:alias w:val="越权审批，或无正式批准文件，或偶发性的税收返还、减免（非经常性损益项目）"/>
                <w:tag w:val="_GBC_54925f7ff9a447c18a34a4da7bcbb112"/>
                <w:id w:val="-1746876820"/>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vAlign w:val="center"/>
                  </w:tcPr>
                  <w:p w14:paraId="68D73D8E" w14:textId="77777777" w:rsidR="00B430B9" w:rsidRDefault="00000000">
                    <w:pPr>
                      <w:ind w:right="6"/>
                      <w:jc w:val="right"/>
                    </w:pPr>
                    <w:r>
                      <w:rPr>
                        <w:rFonts w:hint="eastAsia"/>
                        <w:color w:val="0000FF"/>
                      </w:rPr>
                      <w:t xml:space="preserve">　</w:t>
                    </w:r>
                  </w:p>
                </w:tc>
              </w:sdtContent>
            </w:sdt>
            <w:sdt>
              <w:sdtPr>
                <w:alias w:val="越权审批，或无正式批准文件，或偶发性的税收返还、减免的说明（非经常性损益项目）"/>
                <w:tag w:val="_GBC_fff2aa47dfaa44b9a4bff6d9539b1847"/>
                <w:id w:val="-1990934741"/>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vAlign w:val="center"/>
                  </w:tcPr>
                  <w:p w14:paraId="246160AE" w14:textId="77777777" w:rsidR="00B430B9" w:rsidRDefault="00000000">
                    <w:r>
                      <w:rPr>
                        <w:rFonts w:hint="eastAsia"/>
                        <w:color w:val="0000FF"/>
                      </w:rPr>
                      <w:t xml:space="preserve">　</w:t>
                    </w:r>
                  </w:p>
                </w:tc>
              </w:sdtContent>
            </w:sdt>
          </w:tr>
          <w:tr w:rsidR="00553E82" w14:paraId="3FCF8721" w14:textId="77777777" w:rsidTr="009B21D2">
            <w:sdt>
              <w:sdtPr>
                <w:tag w:val="_PLD_f43a7e56c2a4446ba19f46bdec73d879"/>
                <w:id w:val="1286162709"/>
                <w:lock w:val="sdtLocked"/>
              </w:sdtPr>
              <w:sdtContent>
                <w:tc>
                  <w:tcPr>
                    <w:tcW w:w="2241" w:type="pct"/>
                    <w:shd w:val="clear" w:color="auto" w:fill="auto"/>
                    <w:vAlign w:val="center"/>
                  </w:tcPr>
                  <w:p w14:paraId="522E4EFB" w14:textId="77777777" w:rsidR="00B430B9" w:rsidRDefault="00000000">
                    <w:r>
                      <w:rPr>
                        <w:rFonts w:hint="eastAsia"/>
                      </w:rPr>
                      <w:t>计入当期损益的政府补助，但与公司正常经营业务密切相关，符合国家政策规定、按照一定标准定额或定量持续享受的政府补助除外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55388211"/>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vAlign w:val="center"/>
                  </w:tcPr>
                  <w:p w14:paraId="5598E3F3" w14:textId="5EA05B50" w:rsidR="00B430B9" w:rsidRDefault="00000000">
                    <w:pPr>
                      <w:jc w:val="right"/>
                    </w:pPr>
                    <w:r w:rsidRPr="00A5216D">
                      <w:t>4,820,059.70</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2047277604"/>
                <w:lock w:val="sdtLocked"/>
                <w:showingPlcHdr/>
                <w:dataBinding w:prefixMappings="xmlns:clcid-pte='clcid-pte'" w:xpath="/*/clcid-pte:FeiJingChangXingSunYiZhongGeZhongXingShiDeZhengFuBuTieShuoMing[not(@periodRef)]" w:storeItemID="{89EBAB94-44A0-46A2-B712-30D997D04A6D}"/>
                <w:text/>
              </w:sdtPr>
              <w:sdtContent>
                <w:tc>
                  <w:tcPr>
                    <w:tcW w:w="1382" w:type="pct"/>
                    <w:vAlign w:val="center"/>
                  </w:tcPr>
                  <w:p w14:paraId="656DC947" w14:textId="77777777" w:rsidR="00B430B9" w:rsidRDefault="00000000">
                    <w:r>
                      <w:rPr>
                        <w:rFonts w:hint="eastAsia"/>
                        <w:color w:val="0000FF"/>
                      </w:rPr>
                      <w:t xml:space="preserve">　</w:t>
                    </w:r>
                  </w:p>
                </w:tc>
              </w:sdtContent>
            </w:sdt>
          </w:tr>
          <w:tr w:rsidR="00553E82" w14:paraId="193F9D19" w14:textId="77777777" w:rsidTr="009B21D2">
            <w:sdt>
              <w:sdtPr>
                <w:tag w:val="_PLD_d7e96fbe7dc54bb4b1cda5ee991b43dd"/>
                <w:id w:val="542187543"/>
                <w:lock w:val="sdtLocked"/>
              </w:sdtPr>
              <w:sdtContent>
                <w:tc>
                  <w:tcPr>
                    <w:tcW w:w="2241" w:type="pct"/>
                    <w:shd w:val="clear" w:color="auto" w:fill="auto"/>
                    <w:vAlign w:val="center"/>
                  </w:tcPr>
                  <w:p w14:paraId="177FCAC4" w14:textId="77777777" w:rsidR="00B430B9" w:rsidRDefault="00000000">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1590652838"/>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vAlign w:val="center"/>
                  </w:tcPr>
                  <w:p w14:paraId="1C928983" w14:textId="77777777" w:rsidR="00B430B9" w:rsidRDefault="00000000">
                    <w:pPr>
                      <w:jc w:val="right"/>
                    </w:pPr>
                    <w:r>
                      <w:rPr>
                        <w:rFonts w:hint="eastAsia"/>
                        <w:color w:val="0000FF"/>
                      </w:rPr>
                      <w:t xml:space="preserve">　</w:t>
                    </w:r>
                  </w:p>
                </w:tc>
              </w:sdtContent>
            </w:sdt>
            <w:sdt>
              <w:sdtPr>
                <w:alias w:val="计入当期损益的对非金融企业收取的资金占用费的说明（非经常性损益项目）"/>
                <w:tag w:val="_GBC_979ae1bdd5b64ded92c7530e02298530"/>
                <w:id w:val="-1924799453"/>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vAlign w:val="center"/>
                  </w:tcPr>
                  <w:p w14:paraId="3CB224EE" w14:textId="77777777" w:rsidR="00B430B9" w:rsidRDefault="00000000">
                    <w:r>
                      <w:rPr>
                        <w:rFonts w:hint="eastAsia"/>
                        <w:color w:val="0000FF"/>
                      </w:rPr>
                      <w:t xml:space="preserve">　</w:t>
                    </w:r>
                  </w:p>
                </w:tc>
              </w:sdtContent>
            </w:sdt>
          </w:tr>
          <w:tr w:rsidR="00553E82" w14:paraId="63DC782D" w14:textId="77777777" w:rsidTr="009B21D2">
            <w:sdt>
              <w:sdtPr>
                <w:tag w:val="_PLD_4202f84f3b5f4785bde9fefee03ce5ee"/>
                <w:id w:val="-2098776733"/>
                <w:lock w:val="sdtLocked"/>
              </w:sdtPr>
              <w:sdtContent>
                <w:tc>
                  <w:tcPr>
                    <w:tcW w:w="2241" w:type="pct"/>
                    <w:shd w:val="clear" w:color="auto" w:fill="auto"/>
                    <w:vAlign w:val="center"/>
                  </w:tcPr>
                  <w:p w14:paraId="387A8B5E" w14:textId="77777777" w:rsidR="00B430B9" w:rsidRDefault="00000000">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1553496688"/>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vAlign w:val="center"/>
                  </w:tcPr>
                  <w:p w14:paraId="50417355" w14:textId="77777777" w:rsidR="00B430B9" w:rsidRDefault="00000000">
                    <w:pPr>
                      <w:jc w:val="right"/>
                    </w:pPr>
                    <w:r>
                      <w:rPr>
                        <w:rFonts w:hint="eastAsia"/>
                        <w:color w:val="0000FF"/>
                      </w:rP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205515714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vAlign w:val="center"/>
                  </w:tcPr>
                  <w:p w14:paraId="79F26A14" w14:textId="77777777" w:rsidR="00B430B9" w:rsidRDefault="00000000">
                    <w:r>
                      <w:rPr>
                        <w:rFonts w:hint="eastAsia"/>
                        <w:color w:val="0000FF"/>
                      </w:rPr>
                      <w:t xml:space="preserve">　</w:t>
                    </w:r>
                  </w:p>
                </w:tc>
              </w:sdtContent>
            </w:sdt>
          </w:tr>
          <w:tr w:rsidR="00553E82" w14:paraId="57D5481D" w14:textId="77777777" w:rsidTr="009B21D2">
            <w:sdt>
              <w:sdtPr>
                <w:tag w:val="_PLD_71a6a72b435c4477a6926011a107974b"/>
                <w:id w:val="-977535819"/>
                <w:lock w:val="sdtLocked"/>
              </w:sdtPr>
              <w:sdtContent>
                <w:tc>
                  <w:tcPr>
                    <w:tcW w:w="2241" w:type="pct"/>
                    <w:shd w:val="clear" w:color="auto" w:fill="auto"/>
                    <w:vAlign w:val="center"/>
                  </w:tcPr>
                  <w:p w14:paraId="1BFB3A61" w14:textId="77777777" w:rsidR="00B430B9" w:rsidRDefault="00000000">
                    <w:r>
                      <w:rPr>
                        <w:rFonts w:hint="eastAsia"/>
                      </w:rPr>
                      <w:t>非货币性资产交换损益</w:t>
                    </w:r>
                  </w:p>
                </w:tc>
              </w:sdtContent>
            </w:sdt>
            <w:sdt>
              <w:sdtPr>
                <w:rPr>
                  <w:rFonts w:hint="eastAsia"/>
                </w:rPr>
                <w:alias w:val="非货币性资产交换损益（非经常性损益项目）"/>
                <w:tag w:val="_GBC_183e9310d88e4a049326343ec3b94981"/>
                <w:id w:val="276215837"/>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vAlign w:val="center"/>
                  </w:tcPr>
                  <w:p w14:paraId="0FFB6186" w14:textId="77777777" w:rsidR="00B430B9" w:rsidRDefault="00000000">
                    <w:pPr>
                      <w:jc w:val="right"/>
                    </w:pPr>
                    <w:r>
                      <w:rPr>
                        <w:rFonts w:hint="eastAsia"/>
                        <w:color w:val="0000FF"/>
                      </w:rPr>
                      <w:t xml:space="preserve">　</w:t>
                    </w:r>
                  </w:p>
                </w:tc>
              </w:sdtContent>
            </w:sdt>
            <w:sdt>
              <w:sdtPr>
                <w:alias w:val="非货币性资产交换损益的说明（非经常性损益项目）"/>
                <w:tag w:val="_GBC_f81dc018183e49b5b6cdb43553120829"/>
                <w:id w:val="-1617206570"/>
                <w:lock w:val="sdtLocked"/>
                <w:showingPlcHdr/>
                <w:dataBinding w:prefixMappings="xmlns:clcid-pte='clcid-pte'" w:xpath="/*/clcid-pte:FeiJingChangXingSunYiZhongZiChanZhiHuanSunYiShuoMing[not(@periodRef)]" w:storeItemID="{89EBAB94-44A0-46A2-B712-30D997D04A6D}"/>
                <w:text/>
              </w:sdtPr>
              <w:sdtContent>
                <w:tc>
                  <w:tcPr>
                    <w:tcW w:w="1382" w:type="pct"/>
                    <w:vAlign w:val="center"/>
                  </w:tcPr>
                  <w:p w14:paraId="39D913B1" w14:textId="77777777" w:rsidR="00B430B9" w:rsidRDefault="00000000">
                    <w:r>
                      <w:rPr>
                        <w:rFonts w:hint="eastAsia"/>
                        <w:color w:val="0000FF"/>
                      </w:rPr>
                      <w:t xml:space="preserve">　</w:t>
                    </w:r>
                  </w:p>
                </w:tc>
              </w:sdtContent>
            </w:sdt>
          </w:tr>
          <w:tr w:rsidR="00553E82" w14:paraId="51BDCEE2" w14:textId="77777777" w:rsidTr="009B21D2">
            <w:sdt>
              <w:sdtPr>
                <w:tag w:val="_PLD_890eebf3bba34471a4e0e1c772768e6b"/>
                <w:id w:val="-231622558"/>
                <w:lock w:val="sdtLocked"/>
              </w:sdtPr>
              <w:sdtContent>
                <w:tc>
                  <w:tcPr>
                    <w:tcW w:w="2241" w:type="pct"/>
                    <w:shd w:val="clear" w:color="auto" w:fill="auto"/>
                    <w:vAlign w:val="center"/>
                  </w:tcPr>
                  <w:p w14:paraId="2C3C6012" w14:textId="77777777" w:rsidR="00B430B9" w:rsidRDefault="00000000">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607582868"/>
                <w:lock w:val="sdtLocked"/>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vAlign w:val="center"/>
                  </w:tcPr>
                  <w:p w14:paraId="233E5CB8" w14:textId="7A790A3B" w:rsidR="00B430B9" w:rsidRDefault="00000000">
                    <w:pPr>
                      <w:jc w:val="right"/>
                    </w:pPr>
                    <w:r w:rsidRPr="00A5216D">
                      <w:t>8,599,105.47</w:t>
                    </w:r>
                  </w:p>
                </w:tc>
              </w:sdtContent>
            </w:sdt>
            <w:sdt>
              <w:sdtPr>
                <w:alias w:val="委托他人投资或管理资产的损益的说明（非经常性损益项目）"/>
                <w:tag w:val="_GBC_0b7ea33014c14ea594dcbf3f73d006a9"/>
                <w:id w:val="1450591824"/>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vAlign w:val="center"/>
                  </w:tcPr>
                  <w:p w14:paraId="2A77D1F1" w14:textId="77777777" w:rsidR="00B430B9" w:rsidRDefault="00000000">
                    <w:r>
                      <w:rPr>
                        <w:rFonts w:hint="eastAsia"/>
                        <w:color w:val="0000FF"/>
                      </w:rPr>
                      <w:t xml:space="preserve">　</w:t>
                    </w:r>
                  </w:p>
                </w:tc>
              </w:sdtContent>
            </w:sdt>
          </w:tr>
          <w:tr w:rsidR="00553E82" w14:paraId="73744D40" w14:textId="77777777" w:rsidTr="009B21D2">
            <w:sdt>
              <w:sdtPr>
                <w:tag w:val="_PLD_a668e04dccff4c6fafa067a0f1a09043"/>
                <w:id w:val="-915320331"/>
                <w:lock w:val="sdtLocked"/>
              </w:sdtPr>
              <w:sdtContent>
                <w:tc>
                  <w:tcPr>
                    <w:tcW w:w="2241" w:type="pct"/>
                    <w:shd w:val="clear" w:color="auto" w:fill="auto"/>
                    <w:vAlign w:val="center"/>
                  </w:tcPr>
                  <w:p w14:paraId="79B6A71D" w14:textId="77777777" w:rsidR="00B430B9" w:rsidRDefault="00000000">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799491232"/>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vAlign w:val="center"/>
                  </w:tcPr>
                  <w:p w14:paraId="6F35FCC4" w14:textId="77777777" w:rsidR="00B430B9" w:rsidRDefault="00000000">
                    <w:pPr>
                      <w:jc w:val="right"/>
                    </w:pPr>
                    <w:r>
                      <w:rPr>
                        <w:rFonts w:hint="eastAsia"/>
                        <w:color w:val="0000FF"/>
                      </w:rPr>
                      <w:t xml:space="preserve">　</w:t>
                    </w:r>
                  </w:p>
                </w:tc>
              </w:sdtContent>
            </w:sdt>
            <w:sdt>
              <w:sdtPr>
                <w:alias w:val="因不可抗力因素，如遭受自然灾害而计提的各项资产减值准备的说明（非经常性损益项目）"/>
                <w:tag w:val="_GBC_16b2404811104936a50517e7a5005a70"/>
                <w:id w:val="1603528364"/>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vAlign w:val="center"/>
                  </w:tcPr>
                  <w:p w14:paraId="052EE783" w14:textId="77777777" w:rsidR="00B430B9" w:rsidRDefault="00000000">
                    <w:r>
                      <w:rPr>
                        <w:rFonts w:hint="eastAsia"/>
                        <w:color w:val="0000FF"/>
                      </w:rPr>
                      <w:t xml:space="preserve">　</w:t>
                    </w:r>
                  </w:p>
                </w:tc>
              </w:sdtContent>
            </w:sdt>
          </w:tr>
          <w:tr w:rsidR="00553E82" w14:paraId="35C4584D" w14:textId="77777777" w:rsidTr="009B21D2">
            <w:sdt>
              <w:sdtPr>
                <w:tag w:val="_PLD_cacaf97828ca4e89a2b67bf214749ae0"/>
                <w:id w:val="-1149440771"/>
                <w:lock w:val="sdtLocked"/>
              </w:sdtPr>
              <w:sdtContent>
                <w:tc>
                  <w:tcPr>
                    <w:tcW w:w="2241" w:type="pct"/>
                    <w:shd w:val="clear" w:color="auto" w:fill="auto"/>
                    <w:vAlign w:val="center"/>
                  </w:tcPr>
                  <w:p w14:paraId="4FC48716" w14:textId="77777777" w:rsidR="00B430B9" w:rsidRDefault="00000000">
                    <w:r>
                      <w:rPr>
                        <w:rFonts w:hint="eastAsia"/>
                      </w:rPr>
                      <w:t>债务重组损益</w:t>
                    </w:r>
                  </w:p>
                </w:tc>
              </w:sdtContent>
            </w:sdt>
            <w:sdt>
              <w:sdtPr>
                <w:rPr>
                  <w:rFonts w:hint="eastAsia"/>
                </w:rPr>
                <w:alias w:val="债务重组损益（非经常性损益项目）"/>
                <w:tag w:val="_GBC_e729e624a15f480daab7cd25e4507f0a"/>
                <w:id w:val="155734800"/>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vAlign w:val="center"/>
                  </w:tcPr>
                  <w:p w14:paraId="417F3421" w14:textId="77777777" w:rsidR="00B430B9" w:rsidRDefault="00000000">
                    <w:pPr>
                      <w:jc w:val="right"/>
                    </w:pPr>
                    <w:r>
                      <w:rPr>
                        <w:rFonts w:hint="eastAsia"/>
                        <w:color w:val="0000FF"/>
                      </w:rPr>
                      <w:t xml:space="preserve">　</w:t>
                    </w:r>
                  </w:p>
                </w:tc>
              </w:sdtContent>
            </w:sdt>
            <w:sdt>
              <w:sdtPr>
                <w:alias w:val="债务重组损益的说明（非经常性损益项目）"/>
                <w:tag w:val="_GBC_7f719c240f1143fb80e55c68ae8d33dc"/>
                <w:id w:val="-190839059"/>
                <w:lock w:val="sdtLocked"/>
                <w:showingPlcHdr/>
                <w:dataBinding w:prefixMappings="xmlns:clcid-pte='clcid-pte'" w:xpath="/*/clcid-pte:FeiJingChangXingSunYiZhongZhaiWuZhongZuSunYiShuoMing[not(@periodRef)]" w:storeItemID="{89EBAB94-44A0-46A2-B712-30D997D04A6D}"/>
                <w:text/>
              </w:sdtPr>
              <w:sdtContent>
                <w:tc>
                  <w:tcPr>
                    <w:tcW w:w="1382" w:type="pct"/>
                    <w:vAlign w:val="center"/>
                  </w:tcPr>
                  <w:p w14:paraId="47FFA75C" w14:textId="77777777" w:rsidR="00B430B9" w:rsidRDefault="00000000">
                    <w:r>
                      <w:rPr>
                        <w:rFonts w:hint="eastAsia"/>
                        <w:color w:val="0000FF"/>
                      </w:rPr>
                      <w:t xml:space="preserve">　</w:t>
                    </w:r>
                  </w:p>
                </w:tc>
              </w:sdtContent>
            </w:sdt>
          </w:tr>
          <w:tr w:rsidR="00553E82" w14:paraId="2B25E3D8" w14:textId="77777777" w:rsidTr="009B21D2">
            <w:sdt>
              <w:sdtPr>
                <w:tag w:val="_PLD_2886d8f505da4d2ebcad3fe03e7320db"/>
                <w:id w:val="-284580722"/>
                <w:lock w:val="sdtLocked"/>
              </w:sdtPr>
              <w:sdtContent>
                <w:tc>
                  <w:tcPr>
                    <w:tcW w:w="2241" w:type="pct"/>
                    <w:shd w:val="clear" w:color="auto" w:fill="auto"/>
                    <w:vAlign w:val="center"/>
                  </w:tcPr>
                  <w:p w14:paraId="487C60AF" w14:textId="77777777" w:rsidR="00B430B9" w:rsidRDefault="00000000">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1105227468"/>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vAlign w:val="center"/>
                  </w:tcPr>
                  <w:p w14:paraId="6695E3D3" w14:textId="77777777" w:rsidR="00B430B9" w:rsidRDefault="00000000">
                    <w:pPr>
                      <w:jc w:val="right"/>
                    </w:pPr>
                    <w:r>
                      <w:rPr>
                        <w:rFonts w:hint="eastAsia"/>
                        <w:color w:val="0000FF"/>
                      </w:rPr>
                      <w:t xml:space="preserve">　</w:t>
                    </w:r>
                  </w:p>
                </w:tc>
              </w:sdtContent>
            </w:sdt>
            <w:sdt>
              <w:sdtPr>
                <w:alias w:val="企业重组费用，如安置职工的支出、整合费用等的说明（非经常性损益项目）"/>
                <w:tag w:val="_GBC_caba9edc011846abab0b461cce85775b"/>
                <w:id w:val="-535493749"/>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vAlign w:val="center"/>
                  </w:tcPr>
                  <w:p w14:paraId="1F521615" w14:textId="77777777" w:rsidR="00B430B9" w:rsidRDefault="00000000">
                    <w:r>
                      <w:rPr>
                        <w:rFonts w:hint="eastAsia"/>
                        <w:color w:val="0000FF"/>
                      </w:rPr>
                      <w:t xml:space="preserve">　</w:t>
                    </w:r>
                  </w:p>
                </w:tc>
              </w:sdtContent>
            </w:sdt>
          </w:tr>
          <w:tr w:rsidR="00553E82" w14:paraId="7373CD78" w14:textId="77777777" w:rsidTr="009B21D2">
            <w:sdt>
              <w:sdtPr>
                <w:tag w:val="_PLD_231787594ace448a8ea050d85cd9635f"/>
                <w:id w:val="814302491"/>
                <w:lock w:val="sdtLocked"/>
              </w:sdtPr>
              <w:sdtContent>
                <w:tc>
                  <w:tcPr>
                    <w:tcW w:w="2241" w:type="pct"/>
                    <w:shd w:val="clear" w:color="auto" w:fill="auto"/>
                    <w:vAlign w:val="center"/>
                  </w:tcPr>
                  <w:p w14:paraId="67A2A27E" w14:textId="77777777" w:rsidR="00B430B9" w:rsidRDefault="00000000">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2018030893"/>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vAlign w:val="center"/>
                  </w:tcPr>
                  <w:p w14:paraId="6540B17C" w14:textId="77777777" w:rsidR="00B430B9" w:rsidRDefault="00000000">
                    <w:pPr>
                      <w:jc w:val="right"/>
                    </w:pPr>
                    <w:r>
                      <w:rPr>
                        <w:rFonts w:hint="eastAsia"/>
                        <w:color w:val="0000FF"/>
                      </w:rPr>
                      <w:t xml:space="preserve">　</w:t>
                    </w:r>
                  </w:p>
                </w:tc>
              </w:sdtContent>
            </w:sdt>
            <w:sdt>
              <w:sdtPr>
                <w:alias w:val="交易价格显失公允的交易产生的超过公允价值部分的损益的说明（非经常性损益项目）"/>
                <w:tag w:val="_GBC_917f369ca953451280b5b4471d607e8a"/>
                <w:id w:val="-557396490"/>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vAlign w:val="center"/>
                  </w:tcPr>
                  <w:p w14:paraId="7DE5C998" w14:textId="77777777" w:rsidR="00B430B9" w:rsidRDefault="00000000">
                    <w:r>
                      <w:rPr>
                        <w:rFonts w:hint="eastAsia"/>
                        <w:color w:val="0000FF"/>
                      </w:rPr>
                      <w:t xml:space="preserve">　</w:t>
                    </w:r>
                  </w:p>
                </w:tc>
              </w:sdtContent>
            </w:sdt>
          </w:tr>
          <w:tr w:rsidR="00553E82" w14:paraId="2AFC2821" w14:textId="77777777" w:rsidTr="009B21D2">
            <w:sdt>
              <w:sdtPr>
                <w:tag w:val="_PLD_ade07d30b88b426b84f1af6ec0155f4d"/>
                <w:id w:val="-1278637636"/>
                <w:lock w:val="sdtLocked"/>
              </w:sdtPr>
              <w:sdtContent>
                <w:tc>
                  <w:tcPr>
                    <w:tcW w:w="2241" w:type="pct"/>
                    <w:shd w:val="clear" w:color="auto" w:fill="auto"/>
                    <w:vAlign w:val="center"/>
                  </w:tcPr>
                  <w:p w14:paraId="3C9E5B2C" w14:textId="77777777" w:rsidR="00B430B9" w:rsidRDefault="00000000">
                    <w:r>
                      <w:rPr>
                        <w:rFonts w:hint="eastAsia"/>
                      </w:rPr>
                      <w:t>同一控制下企业合并产生的子公司期初至合并日的当期净损益</w:t>
                    </w:r>
                  </w:p>
                </w:tc>
              </w:sdtContent>
            </w:sdt>
            <w:sdt>
              <w:sdtPr>
                <w:rPr>
                  <w:rFonts w:hint="eastAsia"/>
                </w:rPr>
                <w:alias w:val="同一控制下企业合并产生的子公司期初至合并日的当期净损益（非经常性损益项目）"/>
                <w:tag w:val="_GBC_98621cb0e9cf4beca12e26ef7d46892c"/>
                <w:id w:val="1646011467"/>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vAlign w:val="center"/>
                  </w:tcPr>
                  <w:p w14:paraId="221C7416" w14:textId="77777777" w:rsidR="00B430B9" w:rsidRDefault="00000000">
                    <w:pPr>
                      <w:jc w:val="right"/>
                    </w:pPr>
                    <w:r>
                      <w:rPr>
                        <w:rFonts w:hint="eastAsia"/>
                        <w:color w:val="0000FF"/>
                      </w:rPr>
                      <w:t xml:space="preserve">　</w:t>
                    </w:r>
                  </w:p>
                </w:tc>
              </w:sdtContent>
            </w:sdt>
            <w:sdt>
              <w:sdtPr>
                <w:alias w:val="同一控制下企业合并产生的子公司期初至合并日的当期净损益的说明（非经常性损益项目）"/>
                <w:tag w:val="_GBC_255b292194524d79ba717575b7da6854"/>
                <w:id w:val="-1389958554"/>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vAlign w:val="center"/>
                  </w:tcPr>
                  <w:p w14:paraId="389E464F" w14:textId="77777777" w:rsidR="00B430B9" w:rsidRDefault="00000000">
                    <w:r>
                      <w:rPr>
                        <w:rFonts w:hint="eastAsia"/>
                        <w:color w:val="0000FF"/>
                      </w:rPr>
                      <w:t xml:space="preserve">　</w:t>
                    </w:r>
                  </w:p>
                </w:tc>
              </w:sdtContent>
            </w:sdt>
          </w:tr>
          <w:tr w:rsidR="00553E82" w14:paraId="7F1E7297" w14:textId="77777777" w:rsidTr="009B21D2">
            <w:sdt>
              <w:sdtPr>
                <w:tag w:val="_PLD_fc6354f58bce4f0e9409d22978ff4d79"/>
                <w:id w:val="-1225680564"/>
                <w:lock w:val="sdtLocked"/>
              </w:sdtPr>
              <w:sdtContent>
                <w:tc>
                  <w:tcPr>
                    <w:tcW w:w="2241" w:type="pct"/>
                    <w:shd w:val="clear" w:color="auto" w:fill="auto"/>
                    <w:vAlign w:val="center"/>
                  </w:tcPr>
                  <w:p w14:paraId="269C5541" w14:textId="77777777" w:rsidR="00B430B9" w:rsidRDefault="00000000">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564373044"/>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vAlign w:val="center"/>
                  </w:tcPr>
                  <w:p w14:paraId="567F5B3B" w14:textId="77777777" w:rsidR="00B430B9" w:rsidRDefault="00000000">
                    <w:pPr>
                      <w:jc w:val="right"/>
                    </w:pPr>
                    <w:r>
                      <w:rPr>
                        <w:rFonts w:hint="eastAsia"/>
                        <w:color w:val="0000FF"/>
                      </w:rPr>
                      <w:t xml:space="preserve">　</w:t>
                    </w:r>
                  </w:p>
                </w:tc>
              </w:sdtContent>
            </w:sdt>
            <w:sdt>
              <w:sdtPr>
                <w:alias w:val="与公司正常经营业务无关的或有事项产生的损益的说明（非经常性损益项目）"/>
                <w:tag w:val="_GBC_8efd32e7fcd347b79aea4ff0c5324da1"/>
                <w:id w:val="-885483666"/>
                <w:lock w:val="sdtLocked"/>
                <w:showingPlcHdr/>
                <w:dataBinding w:prefixMappings="xmlns:clcid-pte='clcid-pte'" w:xpath="/*/clcid-pte:YuGongSiZhuYingYeWuWuGuanDeYuJiFuZhaiChanShengDeSunYiShuoMing[not(@periodRef)]" w:storeItemID="{89EBAB94-44A0-46A2-B712-30D997D04A6D}"/>
                <w:text/>
              </w:sdtPr>
              <w:sdtContent>
                <w:tc>
                  <w:tcPr>
                    <w:tcW w:w="1382" w:type="pct"/>
                    <w:vAlign w:val="center"/>
                  </w:tcPr>
                  <w:p w14:paraId="6EDBBE3F" w14:textId="77777777" w:rsidR="00B430B9" w:rsidRDefault="00000000">
                    <w:r>
                      <w:rPr>
                        <w:rFonts w:hint="eastAsia"/>
                        <w:color w:val="0000FF"/>
                      </w:rPr>
                      <w:t xml:space="preserve">　</w:t>
                    </w:r>
                  </w:p>
                </w:tc>
              </w:sdtContent>
            </w:sdt>
          </w:tr>
          <w:tr w:rsidR="00553E82" w14:paraId="245E096E" w14:textId="77777777" w:rsidTr="009B21D2">
            <w:tc>
              <w:tcPr>
                <w:tcW w:w="2241" w:type="pct"/>
                <w:shd w:val="clear" w:color="auto" w:fill="auto"/>
                <w:vAlign w:val="center"/>
              </w:tcPr>
              <w:sdt>
                <w:sdtPr>
                  <w:rPr>
                    <w:rFonts w:hint="eastAsia"/>
                  </w:rPr>
                  <w:tag w:val="_PLD_6498769efe934f4b8e819e7019ca7f0f"/>
                  <w:id w:val="-1378534895"/>
                  <w:lock w:val="sdtLocked"/>
                </w:sdtPr>
                <w:sdtContent>
                  <w:p w14:paraId="4E1F06DC" w14:textId="77777777" w:rsidR="00B430B9" w:rsidRDefault="00000000">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578980268"/>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vAlign w:val="center"/>
                  </w:tcPr>
                  <w:p w14:paraId="17571771" w14:textId="6E286103" w:rsidR="00B430B9" w:rsidRDefault="00000000">
                    <w:pPr>
                      <w:jc w:val="right"/>
                    </w:pPr>
                    <w:r w:rsidRPr="00A5216D">
                      <w:t>16,186.95</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53958790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vAlign w:val="center"/>
                  </w:tcPr>
                  <w:p w14:paraId="032B04A6" w14:textId="77777777" w:rsidR="00B430B9" w:rsidRDefault="00000000">
                    <w:r>
                      <w:rPr>
                        <w:rStyle w:val="aff0"/>
                        <w:rFonts w:hint="eastAsia"/>
                      </w:rPr>
                      <w:t xml:space="preserve">　</w:t>
                    </w:r>
                  </w:p>
                </w:tc>
              </w:sdtContent>
            </w:sdt>
          </w:tr>
          <w:tr w:rsidR="00553E82" w14:paraId="137D9F9C" w14:textId="77777777" w:rsidTr="009B21D2">
            <w:tc>
              <w:tcPr>
                <w:tcW w:w="2241" w:type="pct"/>
                <w:shd w:val="clear" w:color="auto" w:fill="auto"/>
                <w:vAlign w:val="center"/>
              </w:tcPr>
              <w:sdt>
                <w:sdtPr>
                  <w:rPr>
                    <w:rFonts w:hint="eastAsia"/>
                  </w:rPr>
                  <w:tag w:val="_PLD_0ba62d9157db4138a798780600699802"/>
                  <w:id w:val="-1822034339"/>
                  <w:lock w:val="sdtLocked"/>
                </w:sdtPr>
                <w:sdtContent>
                  <w:p w14:paraId="469C927C" w14:textId="77777777" w:rsidR="00B430B9" w:rsidRDefault="00000000">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100466853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vAlign w:val="center"/>
                  </w:tcPr>
                  <w:p w14:paraId="7FAC8180" w14:textId="77777777" w:rsidR="00B430B9" w:rsidRDefault="00000000">
                    <w:pPr>
                      <w:jc w:val="right"/>
                    </w:pPr>
                    <w:r>
                      <w:rPr>
                        <w:rStyle w:val="aff0"/>
                        <w:rFonts w:hint="eastAsia"/>
                      </w:rPr>
                      <w:t xml:space="preserve">　</w:t>
                    </w:r>
                  </w:p>
                </w:tc>
              </w:sdtContent>
            </w:sdt>
            <w:sdt>
              <w:sdtPr>
                <w:alias w:val="单独进行减值测试的应收款项、合同资产减值准备转回的说明（非经常性损益项目）"/>
                <w:tag w:val="_GBC_2d0278b63e544019971dfb93ba53aea6"/>
                <w:id w:val="-122690969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vAlign w:val="center"/>
                  </w:tcPr>
                  <w:p w14:paraId="17F0FF44" w14:textId="77777777" w:rsidR="00B430B9" w:rsidRDefault="00000000">
                    <w:r>
                      <w:rPr>
                        <w:rStyle w:val="aff0"/>
                        <w:rFonts w:hint="eastAsia"/>
                      </w:rPr>
                      <w:t xml:space="preserve">　</w:t>
                    </w:r>
                  </w:p>
                </w:tc>
              </w:sdtContent>
            </w:sdt>
          </w:tr>
          <w:tr w:rsidR="00553E82" w14:paraId="48C56FB2" w14:textId="77777777" w:rsidTr="009B21D2">
            <w:sdt>
              <w:sdtPr>
                <w:tag w:val="_PLD_feb38342f8b14f858ebcca34d91ef550"/>
                <w:id w:val="-1359657852"/>
                <w:lock w:val="sdtLocked"/>
              </w:sdtPr>
              <w:sdtContent>
                <w:tc>
                  <w:tcPr>
                    <w:tcW w:w="2241" w:type="pct"/>
                    <w:shd w:val="clear" w:color="auto" w:fill="auto"/>
                    <w:vAlign w:val="center"/>
                  </w:tcPr>
                  <w:p w14:paraId="5560D739" w14:textId="77777777" w:rsidR="00B430B9" w:rsidRDefault="00000000">
                    <w:r>
                      <w:rPr>
                        <w:rFonts w:hint="eastAsia"/>
                      </w:rPr>
                      <w:t>对外委托贷款取得的损益</w:t>
                    </w:r>
                  </w:p>
                </w:tc>
              </w:sdtContent>
            </w:sdt>
            <w:sdt>
              <w:sdtPr>
                <w:rPr>
                  <w:rFonts w:hint="eastAsia"/>
                </w:rPr>
                <w:alias w:val="对外委托贷款取得的损益（非经常性损益项目）"/>
                <w:tag w:val="_GBC_6e819693bb9843c79efbd4ad69051cc4"/>
                <w:id w:val="-676576871"/>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vAlign w:val="center"/>
                  </w:tcPr>
                  <w:p w14:paraId="7F2D7E58" w14:textId="77777777" w:rsidR="00B430B9" w:rsidRDefault="00000000">
                    <w:pPr>
                      <w:jc w:val="right"/>
                    </w:pPr>
                    <w:r>
                      <w:rPr>
                        <w:rFonts w:hint="eastAsia"/>
                        <w:color w:val="0000FF"/>
                      </w:rPr>
                      <w:t xml:space="preserve">　</w:t>
                    </w:r>
                  </w:p>
                </w:tc>
              </w:sdtContent>
            </w:sdt>
            <w:sdt>
              <w:sdtPr>
                <w:alias w:val="对外委托贷款取得的损益的说明（非经常性损益项目）"/>
                <w:tag w:val="_GBC_26cceaa427894760aaa83657825fc132"/>
                <w:id w:val="-257448483"/>
                <w:lock w:val="sdtLocked"/>
                <w:showingPlcHdr/>
                <w:dataBinding w:prefixMappings="xmlns:clcid-pte='clcid-pte'" w:xpath="/*/clcid-pte:DuiWaiWeiTuoDaiKuanQuDeDeSunYiShuoMing[not(@periodRef)]" w:storeItemID="{89EBAB94-44A0-46A2-B712-30D997D04A6D}"/>
                <w:text/>
              </w:sdtPr>
              <w:sdtContent>
                <w:tc>
                  <w:tcPr>
                    <w:tcW w:w="1382" w:type="pct"/>
                    <w:vAlign w:val="center"/>
                  </w:tcPr>
                  <w:p w14:paraId="0F54F19B" w14:textId="77777777" w:rsidR="00B430B9" w:rsidRDefault="00000000">
                    <w:r>
                      <w:rPr>
                        <w:rFonts w:hint="eastAsia"/>
                        <w:color w:val="0000FF"/>
                      </w:rPr>
                      <w:t xml:space="preserve">　</w:t>
                    </w:r>
                  </w:p>
                </w:tc>
              </w:sdtContent>
            </w:sdt>
          </w:tr>
          <w:tr w:rsidR="00553E82" w14:paraId="3E97E92F" w14:textId="77777777" w:rsidTr="009B21D2">
            <w:sdt>
              <w:sdtPr>
                <w:tag w:val="_PLD_a22ef2c22f944cdaa26040ad50c16cac"/>
                <w:id w:val="1765499177"/>
                <w:lock w:val="sdtLocked"/>
              </w:sdtPr>
              <w:sdtContent>
                <w:tc>
                  <w:tcPr>
                    <w:tcW w:w="2241" w:type="pct"/>
                    <w:shd w:val="clear" w:color="auto" w:fill="auto"/>
                    <w:vAlign w:val="center"/>
                  </w:tcPr>
                  <w:p w14:paraId="595AD5D5" w14:textId="77777777" w:rsidR="00B430B9" w:rsidRDefault="00000000">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1490706702"/>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vAlign w:val="center"/>
                  </w:tcPr>
                  <w:p w14:paraId="0CCA21E0" w14:textId="77777777" w:rsidR="00B430B9" w:rsidRDefault="00000000">
                    <w:pPr>
                      <w:jc w:val="right"/>
                    </w:pPr>
                    <w:r>
                      <w:rPr>
                        <w:rFonts w:hint="eastAsia"/>
                        <w:color w:val="0000FF"/>
                      </w:rPr>
                      <w:t xml:space="preserve">　</w:t>
                    </w:r>
                  </w:p>
                </w:tc>
              </w:sdtContent>
            </w:sdt>
            <w:sdt>
              <w:sdtPr>
                <w:alias w:val="采用公允价值模式进行后续计量的投资性房地产公允价值变动产生的损益的说明（非经常性损益项目）"/>
                <w:tag w:val="_GBC_009db6cc785f4bbb91761430231d14ce"/>
                <w:id w:val="13800286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vAlign w:val="center"/>
                  </w:tcPr>
                  <w:p w14:paraId="41824B84" w14:textId="77777777" w:rsidR="00B430B9" w:rsidRDefault="00000000">
                    <w:r>
                      <w:rPr>
                        <w:rFonts w:hint="eastAsia"/>
                        <w:color w:val="0000FF"/>
                      </w:rPr>
                      <w:t xml:space="preserve">　</w:t>
                    </w:r>
                  </w:p>
                </w:tc>
              </w:sdtContent>
            </w:sdt>
          </w:tr>
          <w:tr w:rsidR="00553E82" w14:paraId="4302BAC2" w14:textId="77777777" w:rsidTr="009B21D2">
            <w:sdt>
              <w:sdtPr>
                <w:tag w:val="_PLD_66253ce190364baa8702098f9923fc9b"/>
                <w:id w:val="-1444138361"/>
                <w:lock w:val="sdtLocked"/>
              </w:sdtPr>
              <w:sdtContent>
                <w:tc>
                  <w:tcPr>
                    <w:tcW w:w="2241" w:type="pct"/>
                    <w:shd w:val="clear" w:color="auto" w:fill="auto"/>
                    <w:vAlign w:val="center"/>
                  </w:tcPr>
                  <w:p w14:paraId="64D98EEE" w14:textId="77777777" w:rsidR="00B430B9" w:rsidRDefault="00000000">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1193912801"/>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vAlign w:val="center"/>
                  </w:tcPr>
                  <w:p w14:paraId="094D3F05" w14:textId="77777777" w:rsidR="00B430B9" w:rsidRDefault="00000000">
                    <w:pPr>
                      <w:jc w:val="right"/>
                    </w:pPr>
                    <w:r>
                      <w:rPr>
                        <w:rFonts w:hint="eastAsia"/>
                        <w:color w:val="0000FF"/>
                      </w:rPr>
                      <w:t xml:space="preserve">　</w:t>
                    </w:r>
                  </w:p>
                </w:tc>
              </w:sdtContent>
            </w:sdt>
            <w:sdt>
              <w:sdtPr>
                <w:alias w:val="根据税收、会计等法律、法规的要求对当期损益进行一次性调整对当期损益的影响的说明（非经常性损益项目）"/>
                <w:tag w:val="_GBC_6efed946dbd6485293665e7aea2bcf68"/>
                <w:id w:val="742999524"/>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vAlign w:val="center"/>
                  </w:tcPr>
                  <w:p w14:paraId="73774E46" w14:textId="77777777" w:rsidR="00B430B9" w:rsidRDefault="00000000">
                    <w:r>
                      <w:rPr>
                        <w:rFonts w:hint="eastAsia"/>
                        <w:color w:val="0000FF"/>
                      </w:rPr>
                      <w:t xml:space="preserve">　</w:t>
                    </w:r>
                  </w:p>
                </w:tc>
              </w:sdtContent>
            </w:sdt>
          </w:tr>
          <w:tr w:rsidR="00553E82" w14:paraId="58BE45A7" w14:textId="77777777" w:rsidTr="009B21D2">
            <w:sdt>
              <w:sdtPr>
                <w:tag w:val="_PLD_fa1c4b1a8dc840c093ac835d0ff2d658"/>
                <w:id w:val="-2114812235"/>
                <w:lock w:val="sdtLocked"/>
              </w:sdtPr>
              <w:sdtContent>
                <w:tc>
                  <w:tcPr>
                    <w:tcW w:w="2241" w:type="pct"/>
                    <w:shd w:val="clear" w:color="auto" w:fill="auto"/>
                    <w:vAlign w:val="center"/>
                  </w:tcPr>
                  <w:p w14:paraId="5AC36A89" w14:textId="77777777" w:rsidR="00B430B9" w:rsidRDefault="00000000">
                    <w:r>
                      <w:rPr>
                        <w:rFonts w:hint="eastAsia"/>
                      </w:rPr>
                      <w:t>受托经营取得的托管费收入</w:t>
                    </w:r>
                  </w:p>
                </w:tc>
              </w:sdtContent>
            </w:sdt>
            <w:sdt>
              <w:sdtPr>
                <w:rPr>
                  <w:rFonts w:hint="eastAsia"/>
                </w:rPr>
                <w:alias w:val="受托经营取得的托管费收入（非经常性损益项目）"/>
                <w:tag w:val="_GBC_01bb7c18ed004499a19ed60d8ada354b"/>
                <w:id w:val="1029461760"/>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vAlign w:val="center"/>
                  </w:tcPr>
                  <w:p w14:paraId="15DADD3E" w14:textId="77777777" w:rsidR="00B430B9" w:rsidRDefault="00000000">
                    <w:pPr>
                      <w:jc w:val="right"/>
                    </w:pPr>
                    <w:r>
                      <w:rPr>
                        <w:rFonts w:hint="eastAsia"/>
                        <w:color w:val="0000FF"/>
                      </w:rPr>
                      <w:t xml:space="preserve">　</w:t>
                    </w:r>
                  </w:p>
                </w:tc>
              </w:sdtContent>
            </w:sdt>
            <w:sdt>
              <w:sdtPr>
                <w:alias w:val="受托经营取得的托管费收入的说明（非经常性损益项目）"/>
                <w:tag w:val="_GBC_636fb229e1fe41c3b0932068619569bb"/>
                <w:id w:val="22527931"/>
                <w:lock w:val="sdtLocked"/>
                <w:showingPlcHdr/>
                <w:dataBinding w:prefixMappings="xmlns:clcid-pte='clcid-pte'" w:xpath="/*/clcid-pte:ShouTuoJingYingQuDeDeTuoGuanFeiShouRuShuoMing[not(@periodRef)]" w:storeItemID="{89EBAB94-44A0-46A2-B712-30D997D04A6D}"/>
                <w:text/>
              </w:sdtPr>
              <w:sdtContent>
                <w:tc>
                  <w:tcPr>
                    <w:tcW w:w="1382" w:type="pct"/>
                    <w:vAlign w:val="center"/>
                  </w:tcPr>
                  <w:p w14:paraId="08665457" w14:textId="77777777" w:rsidR="00B430B9" w:rsidRDefault="00000000">
                    <w:r>
                      <w:rPr>
                        <w:rFonts w:hint="eastAsia"/>
                        <w:color w:val="0000FF"/>
                      </w:rPr>
                      <w:t xml:space="preserve">　</w:t>
                    </w:r>
                  </w:p>
                </w:tc>
              </w:sdtContent>
            </w:sdt>
          </w:tr>
          <w:tr w:rsidR="00553E82" w14:paraId="594A355A" w14:textId="77777777" w:rsidTr="009B21D2">
            <w:sdt>
              <w:sdtPr>
                <w:tag w:val="_PLD_d99047b8026b45e79749d3c2bef23630"/>
                <w:id w:val="-768466743"/>
                <w:lock w:val="sdtLocked"/>
              </w:sdtPr>
              <w:sdtContent>
                <w:tc>
                  <w:tcPr>
                    <w:tcW w:w="2241" w:type="pct"/>
                    <w:shd w:val="clear" w:color="auto" w:fill="auto"/>
                    <w:vAlign w:val="center"/>
                  </w:tcPr>
                  <w:p w14:paraId="1682EC6A" w14:textId="77777777" w:rsidR="00B430B9" w:rsidRDefault="00000000">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397713295"/>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vAlign w:val="center"/>
                  </w:tcPr>
                  <w:p w14:paraId="37B462B2" w14:textId="041839D1" w:rsidR="00B430B9" w:rsidRDefault="00000000">
                    <w:pPr>
                      <w:jc w:val="right"/>
                    </w:pPr>
                    <w:r w:rsidRPr="00A5216D">
                      <w:t>-1,868,532.48</w:t>
                    </w:r>
                  </w:p>
                </w:tc>
              </w:sdtContent>
            </w:sdt>
            <w:sdt>
              <w:sdtPr>
                <w:alias w:val="除上述各项之外的其他营业外收入和支出的说明（非经常性损益项目）"/>
                <w:tag w:val="_GBC_9c075c815c3448f0bcee455eb66a6ed9"/>
                <w:id w:val="-2056768860"/>
                <w:lock w:val="sdtLocked"/>
                <w:showingPlcHdr/>
                <w:dataBinding w:prefixMappings="xmlns:clcid-pte='clcid-pte'" w:xpath="/*/clcid-pte:ChuShangShuGeXiangZhiWaiDeQiTaYingYeWaiShouZhiJingEShuoMing[not(@periodRef)]" w:storeItemID="{89EBAB94-44A0-46A2-B712-30D997D04A6D}"/>
                <w:text/>
              </w:sdtPr>
              <w:sdtContent>
                <w:tc>
                  <w:tcPr>
                    <w:tcW w:w="1382" w:type="pct"/>
                    <w:vAlign w:val="center"/>
                  </w:tcPr>
                  <w:p w14:paraId="1E3B0562" w14:textId="77777777" w:rsidR="00B430B9" w:rsidRDefault="00000000">
                    <w:r>
                      <w:rPr>
                        <w:rFonts w:hint="eastAsia"/>
                        <w:color w:val="0000FF"/>
                      </w:rPr>
                      <w:t xml:space="preserve">　</w:t>
                    </w:r>
                  </w:p>
                </w:tc>
              </w:sdtContent>
            </w:sdt>
          </w:tr>
          <w:tr w:rsidR="00553E82" w14:paraId="3E0B2C4D" w14:textId="77777777" w:rsidTr="009B21D2">
            <w:sdt>
              <w:sdtPr>
                <w:tag w:val="_PLD_dc56e1bb5d544242833b92e882d778f7"/>
                <w:id w:val="299895416"/>
                <w:lock w:val="sdtLocked"/>
              </w:sdtPr>
              <w:sdtContent>
                <w:tc>
                  <w:tcPr>
                    <w:tcW w:w="2241" w:type="pct"/>
                    <w:shd w:val="clear" w:color="auto" w:fill="auto"/>
                    <w:vAlign w:val="center"/>
                  </w:tcPr>
                  <w:p w14:paraId="0EED92BE" w14:textId="77777777" w:rsidR="00B430B9" w:rsidRDefault="00000000">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716036635"/>
                <w:lock w:val="sdtLocked"/>
                <w:dataBinding w:prefixMappings="xmlns:clcid-pte='clcid-pte'" w:xpath="/*/clcid-pte:QiTaFeiJingChangXingSunYiXiangMu[not(@periodRef)]" w:storeItemID="{89EBAB94-44A0-46A2-B712-30D997D04A6D}"/>
                <w:text/>
              </w:sdtPr>
              <w:sdtContent>
                <w:tc>
                  <w:tcPr>
                    <w:tcW w:w="1377" w:type="pct"/>
                    <w:shd w:val="clear" w:color="auto" w:fill="auto"/>
                    <w:vAlign w:val="center"/>
                  </w:tcPr>
                  <w:p w14:paraId="4B233CB8" w14:textId="6586ECEC" w:rsidR="00B430B9" w:rsidRDefault="00000000">
                    <w:pPr>
                      <w:jc w:val="right"/>
                    </w:pPr>
                    <w:r w:rsidRPr="00A5216D">
                      <w:t>20,930.39</w:t>
                    </w:r>
                  </w:p>
                </w:tc>
              </w:sdtContent>
            </w:sdt>
            <w:sdt>
              <w:sdtPr>
                <w:rPr>
                  <w:rFonts w:hint="eastAsia"/>
                </w:rPr>
                <w:alias w:val="其他符合非经常性损益定义的损益项目说明（非经常性损益项目）"/>
                <w:tag w:val="_GBC_b5cb420cff5d4df89d874df238baf0ce"/>
                <w:id w:val="100542157"/>
                <w:lock w:val="sdtLocked"/>
                <w:showingPlcHdr/>
                <w:dataBinding w:prefixMappings="xmlns:clcid-pte='clcid-pte'" w:xpath="/*/clcid-pte:QiTaFeiJingChangXingSunYiXiangMuShuoMing[not(@periodRef)]" w:storeItemID="{89EBAB94-44A0-46A2-B712-30D997D04A6D}"/>
                <w:text/>
              </w:sdtPr>
              <w:sdtContent>
                <w:tc>
                  <w:tcPr>
                    <w:tcW w:w="1382" w:type="pct"/>
                    <w:vAlign w:val="center"/>
                  </w:tcPr>
                  <w:p w14:paraId="21DD3371" w14:textId="77777777" w:rsidR="00B430B9" w:rsidRDefault="00000000">
                    <w:r>
                      <w:rPr>
                        <w:rFonts w:hint="eastAsia"/>
                        <w:color w:val="0000FF"/>
                      </w:rPr>
                      <w:t xml:space="preserve">　</w:t>
                    </w:r>
                  </w:p>
                </w:tc>
              </w:sdtContent>
            </w:sdt>
          </w:tr>
          <w:tr w:rsidR="00553E82" w14:paraId="56C5A790" w14:textId="77777777" w:rsidTr="009B21D2">
            <w:sdt>
              <w:sdtPr>
                <w:tag w:val="_PLD_a3115e396e8d490b8b02b4ca0b50ad1d"/>
                <w:id w:val="-992105779"/>
                <w:lock w:val="sdtLocked"/>
              </w:sdtPr>
              <w:sdtContent>
                <w:tc>
                  <w:tcPr>
                    <w:tcW w:w="2241" w:type="pct"/>
                    <w:shd w:val="clear" w:color="auto" w:fill="auto"/>
                    <w:vAlign w:val="center"/>
                  </w:tcPr>
                  <w:p w14:paraId="4DAF4CEE" w14:textId="77777777" w:rsidR="00B430B9" w:rsidRDefault="00000000">
                    <w:r>
                      <w:rPr>
                        <w:rFonts w:hint="eastAsia"/>
                      </w:rPr>
                      <w:t>减：所得税影响额</w:t>
                    </w:r>
                  </w:p>
                </w:tc>
              </w:sdtContent>
            </w:sdt>
            <w:sdt>
              <w:sdtPr>
                <w:rPr>
                  <w:rFonts w:hint="eastAsia"/>
                </w:rPr>
                <w:alias w:val="非经常性损益_对所得税的影响"/>
                <w:tag w:val="_GBC_1564ecde27e94754875e776609c19f67"/>
                <w:id w:val="-338241446"/>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vAlign w:val="center"/>
                  </w:tcPr>
                  <w:p w14:paraId="592720D3" w14:textId="2B90C7ED" w:rsidR="00B430B9" w:rsidRDefault="00000000">
                    <w:pPr>
                      <w:jc w:val="right"/>
                    </w:pPr>
                    <w:r w:rsidRPr="00A5216D">
                      <w:t>3,093,064.34</w:t>
                    </w:r>
                  </w:p>
                </w:tc>
              </w:sdtContent>
            </w:sdt>
            <w:sdt>
              <w:sdtPr>
                <w:alias w:val="所得税影响额的说明（非经常性损益项目）"/>
                <w:tag w:val="_GBC_e513123bd70747eb9eb9a7ed0ba8c555"/>
                <w:id w:val="1312285136"/>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vAlign w:val="center"/>
                  </w:tcPr>
                  <w:p w14:paraId="4D231ABD" w14:textId="77777777" w:rsidR="00B430B9" w:rsidRDefault="00000000">
                    <w:r>
                      <w:rPr>
                        <w:rFonts w:hint="eastAsia"/>
                        <w:color w:val="0000FF"/>
                      </w:rPr>
                      <w:t xml:space="preserve">　</w:t>
                    </w:r>
                  </w:p>
                </w:tc>
              </w:sdtContent>
            </w:sdt>
          </w:tr>
          <w:tr w:rsidR="00553E82" w14:paraId="2C7BC097" w14:textId="77777777" w:rsidTr="009B21D2">
            <w:sdt>
              <w:sdtPr>
                <w:tag w:val="_PLD_88ed22294ebe4117963f18569902fcc4"/>
                <w:id w:val="1517807628"/>
                <w:lock w:val="sdtLocked"/>
              </w:sdtPr>
              <w:sdtContent>
                <w:tc>
                  <w:tcPr>
                    <w:tcW w:w="2241" w:type="pct"/>
                    <w:shd w:val="clear" w:color="auto" w:fill="auto"/>
                    <w:vAlign w:val="center"/>
                  </w:tcPr>
                  <w:p w14:paraId="77BA3685" w14:textId="77777777" w:rsidR="00B430B9" w:rsidRDefault="00000000">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2081177055"/>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vAlign w:val="center"/>
                  </w:tcPr>
                  <w:p w14:paraId="3DCA8C25" w14:textId="17BC4AE8" w:rsidR="00B430B9" w:rsidRDefault="00000000">
                    <w:pPr>
                      <w:jc w:val="right"/>
                    </w:pPr>
                    <w:r w:rsidRPr="00A5216D">
                      <w:t>91,160.42</w:t>
                    </w:r>
                  </w:p>
                </w:tc>
              </w:sdtContent>
            </w:sdt>
            <w:sdt>
              <w:sdtPr>
                <w:alias w:val="少数股东权益影响额的说明（非经常性损益项目）"/>
                <w:tag w:val="_GBC_21d9ffc595b7458b9c4e73e737655985"/>
                <w:id w:val="-544205674"/>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vAlign w:val="center"/>
                  </w:tcPr>
                  <w:p w14:paraId="1E6F3CC9" w14:textId="77777777" w:rsidR="00B430B9" w:rsidRDefault="00000000">
                    <w:r>
                      <w:rPr>
                        <w:rFonts w:hint="eastAsia"/>
                        <w:color w:val="0000FF"/>
                      </w:rPr>
                      <w:t xml:space="preserve">　</w:t>
                    </w:r>
                  </w:p>
                </w:tc>
              </w:sdtContent>
            </w:sdt>
          </w:tr>
          <w:tr w:rsidR="00553E82" w14:paraId="6D449646" w14:textId="77777777" w:rsidTr="009B21D2">
            <w:sdt>
              <w:sdtPr>
                <w:tag w:val="_PLD_4ca07c62a532429b944c09bb184430ac"/>
                <w:id w:val="344916254"/>
                <w:lock w:val="sdtLocked"/>
              </w:sdtPr>
              <w:sdtContent>
                <w:tc>
                  <w:tcPr>
                    <w:tcW w:w="2241" w:type="pct"/>
                    <w:shd w:val="clear" w:color="auto" w:fill="auto"/>
                    <w:vAlign w:val="center"/>
                  </w:tcPr>
                  <w:p w14:paraId="229824F8" w14:textId="77777777" w:rsidR="00B430B9" w:rsidRDefault="00000000">
                    <w:pPr>
                      <w:jc w:val="center"/>
                    </w:pPr>
                    <w:r>
                      <w:rPr>
                        <w:rFonts w:hint="eastAsia"/>
                      </w:rPr>
                      <w:t>合计</w:t>
                    </w:r>
                  </w:p>
                </w:tc>
              </w:sdtContent>
            </w:sdt>
            <w:sdt>
              <w:sdtPr>
                <w:rPr>
                  <w:rFonts w:hint="eastAsia"/>
                </w:rPr>
                <w:alias w:val="扣除的非经常性损益合计"/>
                <w:tag w:val="_GBC_d518a1fdd4ec465292454f884c810341"/>
                <w:id w:val="802822045"/>
                <w:lock w:val="sdtLocked"/>
                <w:dataBinding w:prefixMappings="xmlns:clcid-pte='clcid-pte'" w:xpath="/*/clcid-pte:KouChuDeFeiJingChangXingSunYiHeJi[not(@periodRef)]" w:storeItemID="{89EBAB94-44A0-46A2-B712-30D997D04A6D}"/>
                <w:text/>
              </w:sdtPr>
              <w:sdtContent>
                <w:tc>
                  <w:tcPr>
                    <w:tcW w:w="1377" w:type="pct"/>
                    <w:shd w:val="clear" w:color="auto" w:fill="auto"/>
                    <w:vAlign w:val="center"/>
                  </w:tcPr>
                  <w:p w14:paraId="41CEF5D7" w14:textId="29546177" w:rsidR="00B430B9" w:rsidRDefault="00000000">
                    <w:pPr>
                      <w:jc w:val="right"/>
                    </w:pPr>
                    <w:r w:rsidRPr="00A5216D">
                      <w:t>9,076,448.61</w:t>
                    </w:r>
                  </w:p>
                </w:tc>
              </w:sdtContent>
            </w:sdt>
            <w:sdt>
              <w:sdtPr>
                <w:rPr>
                  <w:rFonts w:hint="eastAsia"/>
                </w:rPr>
                <w:alias w:val="扣除的非经常性损益合计说明"/>
                <w:tag w:val="_GBC_96b36bdab33c442491bfe762db9f195d"/>
                <w:id w:val="778609178"/>
                <w:lock w:val="sdtLocked"/>
                <w:showingPlcHdr/>
                <w:dataBinding w:prefixMappings="xmlns:clcid-pte='clcid-pte'" w:xpath="/*/clcid-pte:KouChuDeFeiJingChangXingSunYiHeJiShuoMing[not(@periodRef)]" w:storeItemID="{89EBAB94-44A0-46A2-B712-30D997D04A6D}"/>
                <w:text/>
              </w:sdtPr>
              <w:sdtContent>
                <w:tc>
                  <w:tcPr>
                    <w:tcW w:w="1382" w:type="pct"/>
                    <w:vAlign w:val="center"/>
                  </w:tcPr>
                  <w:p w14:paraId="3BBA1857" w14:textId="77777777" w:rsidR="00B430B9" w:rsidRDefault="00000000">
                    <w:r>
                      <w:rPr>
                        <w:rFonts w:hint="eastAsia"/>
                      </w:rPr>
                      <w:t xml:space="preserve">　</w:t>
                    </w:r>
                  </w:p>
                </w:tc>
              </w:sdtContent>
            </w:sdt>
          </w:tr>
        </w:tbl>
        <w:p w14:paraId="7B45DF02" w14:textId="77777777" w:rsidR="00B430B9" w:rsidRDefault="00000000"/>
      </w:sdtContent>
    </w:sdt>
    <w:bookmarkEnd w:id="301" w:displacedByCustomXml="prev"/>
    <w:bookmarkEnd w:id="302" w:displacedByCustomXml="prev"/>
    <w:sdt>
      <w:sdtPr>
        <w:rPr>
          <w:rFonts w:hint="eastAsia"/>
        </w:rPr>
        <w:alias w:val="模块:对公司根据《公开发行证券的公司信息披露解释性公告第1号——非..."/>
        <w:tag w:val="_GBC_7944e47348cd4cd186b958ba1902ea3f"/>
        <w:id w:val="304367850"/>
        <w:lock w:val="sdtLocked"/>
        <w:placeholder>
          <w:docPart w:val="GBC22222222222222222222222222222"/>
        </w:placeholder>
      </w:sdtPr>
      <w:sdtEndPr>
        <w:rPr>
          <w:rFonts w:hint="default"/>
        </w:rPr>
      </w:sdtEndPr>
      <w:sdtContent>
        <w:p w14:paraId="42893900" w14:textId="77777777" w:rsidR="00B430B9" w:rsidRDefault="00000000">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1790275855"/>
            <w:lock w:val="sdtLocked"/>
            <w:placeholder>
              <w:docPart w:val="GBC22222222222222222222222222222"/>
            </w:placeholder>
          </w:sdtPr>
          <w:sdtContent>
            <w:p w14:paraId="0BAFFE5C" w14:textId="22376DB6" w:rsidR="00B430B9" w:rsidRDefault="00000000" w:rsidP="00A521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303" w:name="_Hlk142600464" w:displacedByCustomXml="next"/>
      </w:sdtContent>
    </w:sdt>
    <w:bookmarkEnd w:id="303" w:displacedByCustomXml="prev"/>
    <w:sdt>
      <w:sdtPr>
        <w:rPr>
          <w:rFonts w:ascii="宋体" w:hAnsi="宋体" w:cs="宋体" w:hint="eastAsia"/>
          <w:b w:val="0"/>
          <w:bCs/>
          <w:kern w:val="0"/>
          <w:szCs w:val="21"/>
        </w:rPr>
        <w:alias w:val="模块:净资产收益率及每股收益"/>
        <w:tag w:val="_GBC_146d888914ac4591bea1ff0ea9e89617"/>
        <w:id w:val="-1471676914"/>
        <w:lock w:val="sdtLocked"/>
        <w:placeholder>
          <w:docPart w:val="GBC22222222222222222222222222222"/>
        </w:placeholder>
      </w:sdtPr>
      <w:sdtContent>
        <w:p w14:paraId="79BDC358" w14:textId="77777777" w:rsidR="00B430B9" w:rsidRDefault="00000000">
          <w:pPr>
            <w:pStyle w:val="3"/>
            <w:numPr>
              <w:ilvl w:val="0"/>
              <w:numId w:val="99"/>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1995481807"/>
            <w:lock w:val="sdtLocked"/>
            <w:placeholder>
              <w:docPart w:val="GBC22222222222222222222222222222"/>
            </w:placeholder>
          </w:sdtPr>
          <w:sdtContent>
            <w:p w14:paraId="7FFC0272" w14:textId="784C046A" w:rsidR="00B430B9"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0"/>
            <w:gridCol w:w="1795"/>
            <w:gridCol w:w="2093"/>
            <w:gridCol w:w="2095"/>
          </w:tblGrid>
          <w:tr w:rsidR="00553E82" w14:paraId="6C2A5E57" w14:textId="77777777" w:rsidTr="007547DE">
            <w:trPr>
              <w:trHeight w:val="270"/>
            </w:trPr>
            <w:sdt>
              <w:sdtPr>
                <w:tag w:val="_PLD_680a8ba0e71a45459c0939cd6c78c07f"/>
                <w:id w:val="1702744133"/>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01F6DCCF" w14:textId="77777777" w:rsidR="00B430B9" w:rsidRDefault="00000000">
                    <w:pPr>
                      <w:jc w:val="center"/>
                    </w:pPr>
                    <w:r>
                      <w:t>报告期利润</w:t>
                    </w:r>
                  </w:p>
                </w:tc>
              </w:sdtContent>
            </w:sdt>
            <w:sdt>
              <w:sdtPr>
                <w:tag w:val="_PLD_608d0086e1154f8ca6d3c34247132ef0"/>
                <w:id w:val="1326317363"/>
                <w:lock w:val="sdtLocked"/>
              </w:sdtPr>
              <w:sdtContent>
                <w:tc>
                  <w:tcPr>
                    <w:tcW w:w="1017" w:type="pct"/>
                    <w:vMerge w:val="restart"/>
                    <w:tcBorders>
                      <w:top w:val="single" w:sz="4" w:space="0" w:color="auto"/>
                      <w:left w:val="single" w:sz="4" w:space="0" w:color="auto"/>
                      <w:right w:val="single" w:sz="4" w:space="0" w:color="auto"/>
                    </w:tcBorders>
                    <w:vAlign w:val="center"/>
                  </w:tcPr>
                  <w:p w14:paraId="76819B61" w14:textId="77777777" w:rsidR="00B430B9" w:rsidRDefault="00000000">
                    <w:pPr>
                      <w:jc w:val="center"/>
                    </w:pPr>
                    <w:r>
                      <w:t>加权平均净资产收益率（%）</w:t>
                    </w:r>
                  </w:p>
                </w:tc>
              </w:sdtContent>
            </w:sdt>
            <w:sdt>
              <w:sdtPr>
                <w:tag w:val="_PLD_8b4a0bf973be4a19862ac5168193db93"/>
                <w:id w:val="-1431807900"/>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6532E28E" w14:textId="77777777" w:rsidR="00B430B9" w:rsidRDefault="00000000">
                    <w:pPr>
                      <w:jc w:val="center"/>
                    </w:pPr>
                    <w:r>
                      <w:t>每股收益</w:t>
                    </w:r>
                  </w:p>
                </w:tc>
              </w:sdtContent>
            </w:sdt>
          </w:tr>
          <w:tr w:rsidR="00553E82" w14:paraId="5F54CF51"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30721A01" w14:textId="77777777" w:rsidR="00B430B9" w:rsidRDefault="00B430B9">
                <w:pPr>
                  <w:jc w:val="center"/>
                </w:pPr>
              </w:p>
            </w:tc>
            <w:tc>
              <w:tcPr>
                <w:tcW w:w="1017" w:type="pct"/>
                <w:vMerge/>
                <w:tcBorders>
                  <w:left w:val="single" w:sz="4" w:space="0" w:color="auto"/>
                  <w:bottom w:val="single" w:sz="4" w:space="0" w:color="auto"/>
                  <w:right w:val="single" w:sz="4" w:space="0" w:color="auto"/>
                </w:tcBorders>
                <w:vAlign w:val="center"/>
              </w:tcPr>
              <w:p w14:paraId="245C6F82" w14:textId="77777777" w:rsidR="00B430B9" w:rsidRDefault="00B430B9">
                <w:pPr>
                  <w:jc w:val="center"/>
                </w:pPr>
              </w:p>
            </w:tc>
            <w:sdt>
              <w:sdtPr>
                <w:tag w:val="_PLD_45472770a81744249d77e54c2efc412a"/>
                <w:id w:val="951365798"/>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14:paraId="092E8B39" w14:textId="77777777" w:rsidR="00B430B9" w:rsidRDefault="00000000">
                    <w:pPr>
                      <w:jc w:val="center"/>
                    </w:pPr>
                    <w:r>
                      <w:t>基本每股收益</w:t>
                    </w:r>
                  </w:p>
                </w:tc>
              </w:sdtContent>
            </w:sdt>
            <w:sdt>
              <w:sdtPr>
                <w:tag w:val="_PLD_c4e5be0bbc134fa28e28895e1a12e02c"/>
                <w:id w:val="64631446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14:paraId="599FB7A3" w14:textId="77777777" w:rsidR="00B430B9" w:rsidRDefault="00000000">
                    <w:pPr>
                      <w:jc w:val="center"/>
                    </w:pPr>
                    <w:r>
                      <w:t>稀释每股收益</w:t>
                    </w:r>
                  </w:p>
                </w:tc>
              </w:sdtContent>
            </w:sdt>
          </w:tr>
          <w:tr w:rsidR="00553E82" w14:paraId="5F8E2667" w14:textId="77777777" w:rsidTr="007547DE">
            <w:trPr>
              <w:trHeight w:val="360"/>
            </w:trPr>
            <w:sdt>
              <w:sdtPr>
                <w:tag w:val="_PLD_c94607fd97d648bd8ca7517a2c7054ea"/>
                <w:id w:val="520904044"/>
                <w:lock w:val="sdtLocked"/>
              </w:sdtPr>
              <w:sdtContent>
                <w:tc>
                  <w:tcPr>
                    <w:tcW w:w="1610" w:type="pct"/>
                    <w:tcBorders>
                      <w:top w:val="single" w:sz="4" w:space="0" w:color="auto"/>
                      <w:left w:val="single" w:sz="4" w:space="0" w:color="auto"/>
                      <w:bottom w:val="single" w:sz="4" w:space="0" w:color="auto"/>
                      <w:right w:val="single" w:sz="4" w:space="0" w:color="auto"/>
                    </w:tcBorders>
                  </w:tcPr>
                  <w:p w14:paraId="53A22DDE" w14:textId="77777777" w:rsidR="00B430B9" w:rsidRDefault="00000000">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0FC67684" w14:textId="60DF173F" w:rsidR="00B430B9" w:rsidRDefault="00000000">
                <w:pPr>
                  <w:jc w:val="right"/>
                </w:pPr>
                <w:r w:rsidRPr="00A5216D">
                  <w:t>3.30</w:t>
                </w:r>
              </w:p>
            </w:tc>
            <w:tc>
              <w:tcPr>
                <w:tcW w:w="1186" w:type="pct"/>
                <w:tcBorders>
                  <w:top w:val="single" w:sz="4" w:space="0" w:color="auto"/>
                  <w:left w:val="single" w:sz="4" w:space="0" w:color="auto"/>
                  <w:bottom w:val="single" w:sz="4" w:space="0" w:color="auto"/>
                  <w:right w:val="single" w:sz="4" w:space="0" w:color="auto"/>
                </w:tcBorders>
              </w:tcPr>
              <w:p w14:paraId="4BBD69C3" w14:textId="654190B0" w:rsidR="00B430B9" w:rsidRDefault="00000000">
                <w:pPr>
                  <w:jc w:val="right"/>
                </w:pPr>
                <w:r>
                  <w:t>0.15</w:t>
                </w:r>
              </w:p>
            </w:tc>
            <w:tc>
              <w:tcPr>
                <w:tcW w:w="1187" w:type="pct"/>
                <w:tcBorders>
                  <w:top w:val="single" w:sz="4" w:space="0" w:color="auto"/>
                  <w:left w:val="single" w:sz="4" w:space="0" w:color="auto"/>
                  <w:bottom w:val="single" w:sz="4" w:space="0" w:color="auto"/>
                  <w:right w:val="single" w:sz="4" w:space="0" w:color="auto"/>
                </w:tcBorders>
              </w:tcPr>
              <w:p w14:paraId="3C8F4671" w14:textId="1F588C1A" w:rsidR="00B430B9" w:rsidRDefault="00000000">
                <w:pPr>
                  <w:jc w:val="right"/>
                </w:pPr>
                <w:r>
                  <w:t>0.15</w:t>
                </w:r>
              </w:p>
            </w:tc>
          </w:tr>
          <w:tr w:rsidR="00553E82" w14:paraId="2DB4006E" w14:textId="77777777" w:rsidTr="007547DE">
            <w:trPr>
              <w:trHeight w:val="360"/>
            </w:trPr>
            <w:sdt>
              <w:sdtPr>
                <w:tag w:val="_PLD_0794afc706e94e77876df1281577a7d9"/>
                <w:id w:val="-670958554"/>
                <w:lock w:val="sdtLocked"/>
              </w:sdtPr>
              <w:sdtContent>
                <w:tc>
                  <w:tcPr>
                    <w:tcW w:w="1610" w:type="pct"/>
                    <w:tcBorders>
                      <w:top w:val="single" w:sz="4" w:space="0" w:color="auto"/>
                      <w:left w:val="single" w:sz="4" w:space="0" w:color="auto"/>
                      <w:bottom w:val="single" w:sz="4" w:space="0" w:color="auto"/>
                      <w:right w:val="single" w:sz="4" w:space="0" w:color="auto"/>
                    </w:tcBorders>
                  </w:tcPr>
                  <w:p w14:paraId="6B6436F3" w14:textId="77777777" w:rsidR="00B430B9" w:rsidRDefault="00000000">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7E9CF9F1" w14:textId="33ACA4F7" w:rsidR="00B430B9" w:rsidRDefault="00000000">
                <w:pPr>
                  <w:jc w:val="right"/>
                </w:pPr>
                <w:r w:rsidRPr="00A5216D">
                  <w:t>3.15</w:t>
                </w:r>
              </w:p>
            </w:tc>
            <w:tc>
              <w:tcPr>
                <w:tcW w:w="1186" w:type="pct"/>
                <w:tcBorders>
                  <w:top w:val="single" w:sz="4" w:space="0" w:color="auto"/>
                  <w:left w:val="single" w:sz="4" w:space="0" w:color="auto"/>
                  <w:bottom w:val="single" w:sz="4" w:space="0" w:color="auto"/>
                  <w:right w:val="single" w:sz="4" w:space="0" w:color="auto"/>
                </w:tcBorders>
              </w:tcPr>
              <w:p w14:paraId="672D8184" w14:textId="6616AAF2" w:rsidR="00B430B9" w:rsidRDefault="00000000">
                <w:pPr>
                  <w:jc w:val="right"/>
                </w:pPr>
                <w:r w:rsidRPr="00A5216D">
                  <w:t>0.14</w:t>
                </w:r>
              </w:p>
            </w:tc>
            <w:tc>
              <w:tcPr>
                <w:tcW w:w="1187" w:type="pct"/>
                <w:tcBorders>
                  <w:top w:val="single" w:sz="4" w:space="0" w:color="auto"/>
                  <w:left w:val="single" w:sz="4" w:space="0" w:color="auto"/>
                  <w:bottom w:val="single" w:sz="4" w:space="0" w:color="auto"/>
                  <w:right w:val="single" w:sz="4" w:space="0" w:color="auto"/>
                </w:tcBorders>
              </w:tcPr>
              <w:p w14:paraId="57CEA59B" w14:textId="749003F1" w:rsidR="00B430B9" w:rsidRDefault="00000000">
                <w:pPr>
                  <w:jc w:val="right"/>
                </w:pPr>
                <w:r w:rsidRPr="00A5216D">
                  <w:t>0.14</w:t>
                </w:r>
              </w:p>
            </w:tc>
          </w:tr>
        </w:tbl>
        <w:p w14:paraId="6D813C9F" w14:textId="77777777" w:rsidR="00B430B9" w:rsidRDefault="00000000"/>
      </w:sdtContent>
    </w:sdt>
    <w:p w14:paraId="11FF969A" w14:textId="77777777" w:rsidR="00B430B9" w:rsidRDefault="00000000">
      <w:pPr>
        <w:pStyle w:val="3"/>
        <w:numPr>
          <w:ilvl w:val="0"/>
          <w:numId w:val="99"/>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800853576"/>
        <w:lock w:val="sdtLocked"/>
        <w:placeholder>
          <w:docPart w:val="GBC22222222222222222222222222222"/>
        </w:placeholder>
      </w:sdtPr>
      <w:sdtContent>
        <w:p w14:paraId="154148B9" w14:textId="71759171" w:rsidR="00B430B9" w:rsidRDefault="00000000" w:rsidP="00A5216D">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E36D18" w14:textId="2A50ADD4" w:rsidR="00B430B9" w:rsidRDefault="00B430B9">
      <w:pPr>
        <w:rPr>
          <w:rFonts w:cstheme="minorBidi"/>
          <w:kern w:val="2"/>
        </w:rPr>
      </w:pPr>
    </w:p>
    <w:p w14:paraId="39DCF2AF" w14:textId="77777777" w:rsidR="00B430B9" w:rsidRDefault="00B430B9"/>
    <w:sdt>
      <w:sdtPr>
        <w:rPr>
          <w:rFonts w:ascii="宋体" w:hAnsi="宋体" w:cs="宋体"/>
          <w:b w:val="0"/>
          <w:bCs/>
          <w:kern w:val="0"/>
          <w:szCs w:val="21"/>
        </w:rPr>
        <w:alias w:val="模块:补充资料其他说明事项"/>
        <w:tag w:val="_GBC_a60672e5f86e422cbb864ef991c9106b"/>
        <w:id w:val="-388953070"/>
        <w:lock w:val="sdtLocked"/>
        <w:placeholder>
          <w:docPart w:val="GBC22222222222222222222222222222"/>
        </w:placeholder>
      </w:sdtPr>
      <w:sdtContent>
        <w:p w14:paraId="6C56E98E" w14:textId="77777777" w:rsidR="00B430B9" w:rsidRDefault="00000000">
          <w:pPr>
            <w:pStyle w:val="3"/>
            <w:numPr>
              <w:ilvl w:val="0"/>
              <w:numId w:val="99"/>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725280800"/>
            <w:lock w:val="sdtLocked"/>
            <w:placeholder>
              <w:docPart w:val="GBC22222222222222222222222222222"/>
            </w:placeholder>
          </w:sdtPr>
          <w:sdtContent>
            <w:p w14:paraId="1C6B2A27" w14:textId="76017E08" w:rsidR="00B430B9" w:rsidRDefault="00000000" w:rsidP="00A521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63CD8CF" w14:textId="77777777" w:rsidR="00B430B9" w:rsidRDefault="00B430B9"/>
    <w:bookmarkStart w:id="304" w:name="_Hlk76135020" w:displacedByCustomXml="next"/>
    <w:sdt>
      <w:sdtPr>
        <w:rPr>
          <w:b/>
          <w:bCs w:val="0"/>
          <w:sz w:val="24"/>
        </w:rPr>
        <w:alias w:val="模块:落款"/>
        <w:tag w:val="_SEC_05b1791af4454108ad401bb8a64cf5c6"/>
        <w:id w:val="-726688507"/>
        <w:lock w:val="sdtLocked"/>
        <w:placeholder>
          <w:docPart w:val="GBC22222222222222222222222222222"/>
        </w:placeholder>
      </w:sdtPr>
      <w:sdtEndPr>
        <w:rPr>
          <w:b w:val="0"/>
          <w:bCs/>
          <w:sz w:val="21"/>
        </w:rPr>
      </w:sdtEndPr>
      <w:sdtContent>
        <w:p w14:paraId="457B7622" w14:textId="7F29CC11" w:rsidR="00B430B9" w:rsidRPr="00085044" w:rsidRDefault="00000000" w:rsidP="00085044">
          <w:pPr>
            <w:spacing w:line="360" w:lineRule="exact"/>
            <w:ind w:right="5" w:firstLineChars="2900" w:firstLine="6987"/>
            <w:rPr>
              <w:b/>
              <w:bCs w:val="0"/>
              <w:sz w:val="24"/>
            </w:rPr>
          </w:pPr>
          <w:r>
            <w:t>董事长：</w:t>
          </w:r>
          <w:sdt>
            <w:sdtPr>
              <w:alias w:val="报告发布人"/>
              <w:tag w:val="_GBC_f07cbb7287a94e798691f7fcb5112f49"/>
              <w:id w:val="1422370880"/>
              <w:lock w:val="sdtLocked"/>
              <w:placeholder>
                <w:docPart w:val="GBC22222222222222222222222222222"/>
              </w:placeholder>
            </w:sdtPr>
            <w:sdtContent>
              <w:r w:rsidR="007A1BD4">
                <w:rPr>
                  <w:rFonts w:hint="eastAsia"/>
                </w:rPr>
                <w:t>潘建华</w:t>
              </w:r>
            </w:sdtContent>
          </w:sdt>
        </w:p>
        <w:p w14:paraId="2C6FD630" w14:textId="7643DA77" w:rsidR="00B430B9" w:rsidRDefault="00000000">
          <w:pPr>
            <w:spacing w:line="360" w:lineRule="exact"/>
            <w:jc w:val="right"/>
          </w:pPr>
          <w:r>
            <w:t>董事会批准报送日期：</w:t>
          </w:r>
          <w:sdt>
            <w:sdtPr>
              <w:alias w:val="报告董事会批准报送日期"/>
              <w:tag w:val="_GBC_56d5d40e768a439aa604555fa2089c42"/>
              <w:id w:val="176318195"/>
              <w:lock w:val="sdtLocked"/>
              <w:placeholder>
                <w:docPart w:val="GBC22222222222222222222222222222"/>
              </w:placeholder>
              <w:date w:fullDate="2023-08-25T00:00:00Z">
                <w:dateFormat w:val="yyyy'年'M'月'd'日'"/>
                <w:lid w:val="zh-CN"/>
                <w:storeMappedDataAs w:val="dateTime"/>
                <w:calendar w:val="gregorian"/>
              </w:date>
            </w:sdtPr>
            <w:sdtContent>
              <w:r w:rsidR="006E1E34">
                <w:rPr>
                  <w:rFonts w:hint="eastAsia"/>
                </w:rPr>
                <w:t>2023年8月25日</w:t>
              </w:r>
            </w:sdtContent>
          </w:sdt>
          <w:r>
            <w:rPr>
              <w:rFonts w:hint="eastAsia"/>
            </w:rPr>
            <w:t xml:space="preserve"> </w:t>
          </w:r>
        </w:p>
      </w:sdtContent>
    </w:sdt>
    <w:bookmarkEnd w:id="304"/>
    <w:p w14:paraId="5978AF20" w14:textId="77777777" w:rsidR="00B430B9" w:rsidRDefault="00B430B9"/>
    <w:p w14:paraId="05E3479A" w14:textId="77777777" w:rsidR="00B430B9" w:rsidRDefault="00B430B9">
      <w:pPr>
        <w:spacing w:line="360" w:lineRule="exact"/>
        <w:ind w:right="5"/>
        <w:rPr>
          <w:u w:val="single"/>
        </w:rPr>
      </w:pPr>
    </w:p>
    <w:sdt>
      <w:sdtPr>
        <w:rPr>
          <w:sz w:val="24"/>
        </w:rPr>
        <w:alias w:val="模块:修订信息 "/>
        <w:tag w:val="_GBC_e51b54728b2e4e53b95b0611d0df9b06"/>
        <w:id w:val="-1441133935"/>
        <w:lock w:val="sdtLocked"/>
        <w:placeholder>
          <w:docPart w:val="GBC22222222222222222222222222222"/>
        </w:placeholder>
      </w:sdtPr>
      <w:sdtEndPr>
        <w:rPr>
          <w:sz w:val="21"/>
        </w:rPr>
      </w:sdtEndPr>
      <w:sdtContent>
        <w:p w14:paraId="7B3EA4C6" w14:textId="77777777" w:rsidR="00B430B9" w:rsidRDefault="00000000">
          <w:pPr>
            <w:spacing w:line="360" w:lineRule="exact"/>
            <w:ind w:right="5"/>
            <w:rPr>
              <w:b/>
              <w:sz w:val="24"/>
            </w:rPr>
          </w:pPr>
          <w:r>
            <w:rPr>
              <w:b/>
              <w:sz w:val="24"/>
            </w:rPr>
            <w:t>修订信息</w:t>
          </w:r>
        </w:p>
        <w:sdt>
          <w:sdtPr>
            <w:rPr>
              <w:b/>
              <w:bCs w:val="0"/>
            </w:rPr>
            <w:alias w:val="是否适用：修订信息表[双击切换]"/>
            <w:tag w:val="_GBC_77b96fad3b8a43478db82cf4cb9686be"/>
            <w:id w:val="468097265"/>
            <w:lock w:val="sdtLocked"/>
            <w:placeholder>
              <w:docPart w:val="GBC22222222222222222222222222222"/>
            </w:placeholder>
          </w:sdtPr>
          <w:sdtEndPr>
            <w:rPr>
              <w:b w:val="0"/>
            </w:rPr>
          </w:sdtEndPr>
          <w:sdtContent>
            <w:p w14:paraId="74D5C7D9" w14:textId="6C1C6EEE" w:rsidR="00B430B9" w:rsidRDefault="00000000" w:rsidP="00A5216D">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sdtContent>
    </w:sdt>
    <w:sectPr w:rsidR="00B430B9"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47B3" w14:textId="77777777" w:rsidR="008512BB" w:rsidRDefault="008512BB" w:rsidP="00365E23">
      <w:r>
        <w:separator/>
      </w:r>
    </w:p>
  </w:endnote>
  <w:endnote w:type="continuationSeparator" w:id="0">
    <w:p w14:paraId="62488D53" w14:textId="77777777" w:rsidR="008512BB" w:rsidRDefault="008512B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Content>
      <w:sdt>
        <w:sdtPr>
          <w:id w:val="98381352"/>
          <w:docPartObj>
            <w:docPartGallery w:val="Page Numbers (Top of Page)"/>
            <w:docPartUnique/>
          </w:docPartObj>
        </w:sdtPr>
        <w:sdtContent>
          <w:p w14:paraId="55905D8A" w14:textId="77777777" w:rsidR="007642C0" w:rsidRDefault="007642C0" w:rsidP="004860B6">
            <w:pPr>
              <w:pStyle w:val="af1"/>
              <w:jc w:val="center"/>
            </w:pPr>
            <w:r>
              <w:rPr>
                <w:b/>
                <w:bCs w:val="0"/>
                <w:sz w:val="24"/>
                <w:szCs w:val="24"/>
              </w:rPr>
              <w:fldChar w:fldCharType="begin"/>
            </w:r>
            <w:r>
              <w:rPr>
                <w:b/>
              </w:rPr>
              <w:instrText>PAGE</w:instrText>
            </w:r>
            <w:r>
              <w:rPr>
                <w:b/>
                <w:bCs w:val="0"/>
                <w:sz w:val="24"/>
                <w:szCs w:val="24"/>
              </w:rPr>
              <w:fldChar w:fldCharType="separate"/>
            </w:r>
            <w:r w:rsidR="002A5206">
              <w:rPr>
                <w:b/>
                <w:noProof/>
              </w:rPr>
              <w:t>34</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2A5206">
              <w:rPr>
                <w:b/>
                <w:noProof/>
              </w:rPr>
              <w:t>161</w:t>
            </w:r>
            <w:r>
              <w:rPr>
                <w:b/>
                <w:bCs w:val="0"/>
                <w:sz w:val="24"/>
                <w:szCs w:val="24"/>
              </w:rPr>
              <w:fldChar w:fldCharType="end"/>
            </w:r>
          </w:p>
        </w:sdtContent>
      </w:sdt>
    </w:sdtContent>
  </w:sdt>
  <w:p w14:paraId="1E6156AB" w14:textId="77777777" w:rsidR="007642C0" w:rsidRDefault="007642C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5A42" w14:textId="77777777" w:rsidR="008512BB" w:rsidRDefault="008512BB" w:rsidP="00365E23">
      <w:r>
        <w:separator/>
      </w:r>
    </w:p>
  </w:footnote>
  <w:footnote w:type="continuationSeparator" w:id="0">
    <w:p w14:paraId="3A261204" w14:textId="77777777" w:rsidR="008512BB" w:rsidRDefault="008512BB"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FE0A" w14:textId="77777777" w:rsidR="007642C0" w:rsidRPr="009B70CF" w:rsidRDefault="00871C73" w:rsidP="004B4ABF">
    <w:pPr>
      <w:pStyle w:val="af"/>
      <w:tabs>
        <w:tab w:val="clear" w:pos="8306"/>
        <w:tab w:val="left" w:pos="8364"/>
        <w:tab w:val="left" w:pos="8505"/>
      </w:tabs>
      <w:ind w:rightChars="10" w:right="21"/>
      <w:rPr>
        <w:b/>
      </w:rPr>
    </w:pPr>
    <w:r>
      <w:rPr>
        <w:rFonts w:hint="eastAsia"/>
      </w:rPr>
      <w:t>2023</w:t>
    </w:r>
    <w:r>
      <w:rPr>
        <w:rFonts w:hint="eastAsia"/>
      </w:rPr>
      <w:t>年</w:t>
    </w:r>
    <w:r w:rsidR="007642C0">
      <w:rPr>
        <w:rFonts w:hint="eastAsia"/>
      </w:rPr>
      <w:t>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ABAEB2E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7"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0"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9"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0"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3"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573661727">
    <w:abstractNumId w:val="30"/>
  </w:num>
  <w:num w:numId="2" w16cid:durableId="29112366">
    <w:abstractNumId w:val="25"/>
  </w:num>
  <w:num w:numId="3" w16cid:durableId="457648805">
    <w:abstractNumId w:val="21"/>
  </w:num>
  <w:num w:numId="4" w16cid:durableId="44454198">
    <w:abstractNumId w:val="43"/>
  </w:num>
  <w:num w:numId="5" w16cid:durableId="1805461102">
    <w:abstractNumId w:val="45"/>
  </w:num>
  <w:num w:numId="6" w16cid:durableId="416095312">
    <w:abstractNumId w:val="16"/>
  </w:num>
  <w:num w:numId="7" w16cid:durableId="1027220210">
    <w:abstractNumId w:val="29"/>
  </w:num>
  <w:num w:numId="8" w16cid:durableId="1572424242">
    <w:abstractNumId w:val="86"/>
  </w:num>
  <w:num w:numId="9" w16cid:durableId="1867056116">
    <w:abstractNumId w:val="73"/>
  </w:num>
  <w:num w:numId="10" w16cid:durableId="115760178">
    <w:abstractNumId w:val="15"/>
  </w:num>
  <w:num w:numId="11" w16cid:durableId="1841850292">
    <w:abstractNumId w:val="28"/>
  </w:num>
  <w:num w:numId="12" w16cid:durableId="2106605549">
    <w:abstractNumId w:val="67"/>
  </w:num>
  <w:num w:numId="13" w16cid:durableId="2088187331">
    <w:abstractNumId w:val="93"/>
  </w:num>
  <w:num w:numId="14" w16cid:durableId="1090735335">
    <w:abstractNumId w:val="2"/>
  </w:num>
  <w:num w:numId="15" w16cid:durableId="597755031">
    <w:abstractNumId w:val="36"/>
  </w:num>
  <w:num w:numId="16" w16cid:durableId="516699360">
    <w:abstractNumId w:val="84"/>
  </w:num>
  <w:num w:numId="17" w16cid:durableId="1244416622">
    <w:abstractNumId w:val="5"/>
  </w:num>
  <w:num w:numId="18" w16cid:durableId="1820028608">
    <w:abstractNumId w:val="75"/>
  </w:num>
  <w:num w:numId="19" w16cid:durableId="498497610">
    <w:abstractNumId w:val="71"/>
  </w:num>
  <w:num w:numId="20" w16cid:durableId="680470964">
    <w:abstractNumId w:val="51"/>
  </w:num>
  <w:num w:numId="21" w16cid:durableId="312100805">
    <w:abstractNumId w:val="68"/>
  </w:num>
  <w:num w:numId="22" w16cid:durableId="2033916773">
    <w:abstractNumId w:val="11"/>
  </w:num>
  <w:num w:numId="23" w16cid:durableId="1116362558">
    <w:abstractNumId w:val="20"/>
  </w:num>
  <w:num w:numId="24" w16cid:durableId="848786774">
    <w:abstractNumId w:val="23"/>
  </w:num>
  <w:num w:numId="25" w16cid:durableId="9533788">
    <w:abstractNumId w:val="10"/>
  </w:num>
  <w:num w:numId="26" w16cid:durableId="1444036001">
    <w:abstractNumId w:val="78"/>
  </w:num>
  <w:num w:numId="27" w16cid:durableId="671760046">
    <w:abstractNumId w:val="76"/>
  </w:num>
  <w:num w:numId="28" w16cid:durableId="1305309825">
    <w:abstractNumId w:val="87"/>
  </w:num>
  <w:num w:numId="29" w16cid:durableId="996690183">
    <w:abstractNumId w:val="19"/>
  </w:num>
  <w:num w:numId="30" w16cid:durableId="1271011309">
    <w:abstractNumId w:val="59"/>
  </w:num>
  <w:num w:numId="31" w16cid:durableId="418217856">
    <w:abstractNumId w:val="13"/>
  </w:num>
  <w:num w:numId="32" w16cid:durableId="366376649">
    <w:abstractNumId w:val="53"/>
  </w:num>
  <w:num w:numId="33" w16cid:durableId="2088187331">
    <w:abstractNumId w:val="93"/>
  </w:num>
  <w:num w:numId="34" w16cid:durableId="433406574">
    <w:abstractNumId w:val="47"/>
  </w:num>
  <w:num w:numId="35" w16cid:durableId="1090735335">
    <w:abstractNumId w:val="2"/>
  </w:num>
  <w:num w:numId="36" w16cid:durableId="14159464">
    <w:abstractNumId w:val="66"/>
  </w:num>
  <w:num w:numId="37" w16cid:durableId="40567303">
    <w:abstractNumId w:val="26"/>
  </w:num>
  <w:num w:numId="38" w16cid:durableId="848786774">
    <w:abstractNumId w:val="23"/>
  </w:num>
  <w:num w:numId="39" w16cid:durableId="9533788">
    <w:abstractNumId w:val="10"/>
  </w:num>
  <w:num w:numId="40" w16cid:durableId="229922111">
    <w:abstractNumId w:val="35"/>
  </w:num>
  <w:num w:numId="41" w16cid:durableId="2037583720">
    <w:abstractNumId w:val="85"/>
  </w:num>
  <w:num w:numId="42" w16cid:durableId="1473017948">
    <w:abstractNumId w:val="92"/>
  </w:num>
  <w:num w:numId="43" w16cid:durableId="1194805152">
    <w:abstractNumId w:val="50"/>
  </w:num>
  <w:num w:numId="44" w16cid:durableId="755706609">
    <w:abstractNumId w:val="18"/>
  </w:num>
  <w:num w:numId="45" w16cid:durableId="1320378">
    <w:abstractNumId w:val="14"/>
  </w:num>
  <w:num w:numId="46" w16cid:durableId="165899170">
    <w:abstractNumId w:val="88"/>
  </w:num>
  <w:num w:numId="47" w16cid:durableId="473377291">
    <w:abstractNumId w:val="37"/>
  </w:num>
  <w:num w:numId="48" w16cid:durableId="332607928">
    <w:abstractNumId w:val="83"/>
  </w:num>
  <w:num w:numId="49" w16cid:durableId="440538908">
    <w:abstractNumId w:val="94"/>
  </w:num>
  <w:num w:numId="50" w16cid:durableId="1048802002">
    <w:abstractNumId w:val="101"/>
  </w:num>
  <w:num w:numId="51" w16cid:durableId="381373402">
    <w:abstractNumId w:val="103"/>
  </w:num>
  <w:num w:numId="52" w16cid:durableId="574559216">
    <w:abstractNumId w:val="38"/>
  </w:num>
  <w:num w:numId="53" w16cid:durableId="429203667">
    <w:abstractNumId w:val="9"/>
  </w:num>
  <w:num w:numId="54" w16cid:durableId="1577207557">
    <w:abstractNumId w:val="7"/>
  </w:num>
  <w:num w:numId="55" w16cid:durableId="1327392080">
    <w:abstractNumId w:val="98"/>
  </w:num>
  <w:num w:numId="56" w16cid:durableId="625742967">
    <w:abstractNumId w:val="17"/>
  </w:num>
  <w:num w:numId="57" w16cid:durableId="843861739">
    <w:abstractNumId w:val="44"/>
  </w:num>
  <w:num w:numId="58" w16cid:durableId="626736907">
    <w:abstractNumId w:val="90"/>
  </w:num>
  <w:num w:numId="59" w16cid:durableId="1732651275">
    <w:abstractNumId w:val="41"/>
  </w:num>
  <w:num w:numId="60" w16cid:durableId="524027362">
    <w:abstractNumId w:val="95"/>
  </w:num>
  <w:num w:numId="61" w16cid:durableId="1612201951">
    <w:abstractNumId w:val="57"/>
  </w:num>
  <w:num w:numId="62" w16cid:durableId="1036007166">
    <w:abstractNumId w:val="77"/>
  </w:num>
  <w:num w:numId="63" w16cid:durableId="470754207">
    <w:abstractNumId w:val="31"/>
  </w:num>
  <w:num w:numId="64" w16cid:durableId="183516379">
    <w:abstractNumId w:val="100"/>
  </w:num>
  <w:num w:numId="65" w16cid:durableId="561792729">
    <w:abstractNumId w:val="34"/>
  </w:num>
  <w:num w:numId="66" w16cid:durableId="759837207">
    <w:abstractNumId w:val="99"/>
  </w:num>
  <w:num w:numId="67" w16cid:durableId="1776973746">
    <w:abstractNumId w:val="22"/>
  </w:num>
  <w:num w:numId="68" w16cid:durableId="1871721692">
    <w:abstractNumId w:val="12"/>
  </w:num>
  <w:num w:numId="69" w16cid:durableId="1707556741">
    <w:abstractNumId w:val="79"/>
  </w:num>
  <w:num w:numId="70" w16cid:durableId="966007657">
    <w:abstractNumId w:val="40"/>
  </w:num>
  <w:num w:numId="71" w16cid:durableId="370808473">
    <w:abstractNumId w:val="27"/>
  </w:num>
  <w:num w:numId="72" w16cid:durableId="1394235473">
    <w:abstractNumId w:val="55"/>
  </w:num>
  <w:num w:numId="73" w16cid:durableId="86659022">
    <w:abstractNumId w:val="70"/>
  </w:num>
  <w:num w:numId="74" w16cid:durableId="1125274906">
    <w:abstractNumId w:val="60"/>
  </w:num>
  <w:num w:numId="75" w16cid:durableId="764806152">
    <w:abstractNumId w:val="1"/>
  </w:num>
  <w:num w:numId="76" w16cid:durableId="1820028608">
    <w:abstractNumId w:val="75"/>
  </w:num>
  <w:num w:numId="77" w16cid:durableId="1241479260">
    <w:abstractNumId w:val="102"/>
  </w:num>
  <w:num w:numId="78" w16cid:durableId="768814850">
    <w:abstractNumId w:val="58"/>
  </w:num>
  <w:num w:numId="79" w16cid:durableId="709457124">
    <w:abstractNumId w:val="62"/>
  </w:num>
  <w:num w:numId="80" w16cid:durableId="1820077170">
    <w:abstractNumId w:val="4"/>
  </w:num>
  <w:num w:numId="81" w16cid:durableId="402534080">
    <w:abstractNumId w:val="89"/>
  </w:num>
  <w:num w:numId="82" w16cid:durableId="278921805">
    <w:abstractNumId w:val="39"/>
  </w:num>
  <w:num w:numId="83" w16cid:durableId="1829786552">
    <w:abstractNumId w:val="8"/>
  </w:num>
  <w:num w:numId="84" w16cid:durableId="1195074787">
    <w:abstractNumId w:val="64"/>
  </w:num>
  <w:num w:numId="85" w16cid:durableId="727385145">
    <w:abstractNumId w:val="82"/>
  </w:num>
  <w:num w:numId="86" w16cid:durableId="1837989771">
    <w:abstractNumId w:val="49"/>
  </w:num>
  <w:num w:numId="87" w16cid:durableId="822896827">
    <w:abstractNumId w:val="69"/>
  </w:num>
  <w:num w:numId="88" w16cid:durableId="1138229825">
    <w:abstractNumId w:val="61"/>
  </w:num>
  <w:num w:numId="89" w16cid:durableId="18244367">
    <w:abstractNumId w:val="32"/>
  </w:num>
  <w:num w:numId="90" w16cid:durableId="498497610">
    <w:abstractNumId w:val="71"/>
  </w:num>
  <w:num w:numId="91" w16cid:durableId="315425808">
    <w:abstractNumId w:val="42"/>
  </w:num>
  <w:num w:numId="92" w16cid:durableId="1529945802">
    <w:abstractNumId w:val="6"/>
  </w:num>
  <w:num w:numId="93" w16cid:durableId="1720204717">
    <w:abstractNumId w:val="63"/>
  </w:num>
  <w:num w:numId="94" w16cid:durableId="1885285535">
    <w:abstractNumId w:val="0"/>
  </w:num>
  <w:num w:numId="95" w16cid:durableId="234827692">
    <w:abstractNumId w:val="48"/>
  </w:num>
  <w:num w:numId="96" w16cid:durableId="1734966705">
    <w:abstractNumId w:val="52"/>
  </w:num>
  <w:num w:numId="97" w16cid:durableId="1772965044">
    <w:abstractNumId w:val="80"/>
  </w:num>
  <w:num w:numId="98" w16cid:durableId="1243101125">
    <w:abstractNumId w:val="91"/>
  </w:num>
  <w:num w:numId="99" w16cid:durableId="1936983642">
    <w:abstractNumId w:val="33"/>
  </w:num>
  <w:num w:numId="100" w16cid:durableId="1778014831">
    <w:abstractNumId w:val="81"/>
  </w:num>
  <w:num w:numId="101" w16cid:durableId="205259823">
    <w:abstractNumId w:val="3"/>
  </w:num>
  <w:num w:numId="102" w16cid:durableId="515965466">
    <w:abstractNumId w:val="96"/>
  </w:num>
  <w:num w:numId="103" w16cid:durableId="395590674">
    <w:abstractNumId w:val="74"/>
  </w:num>
  <w:num w:numId="104" w16cid:durableId="1557088244">
    <w:abstractNumId w:val="24"/>
  </w:num>
  <w:num w:numId="105" w16cid:durableId="29112366">
    <w:abstractNumId w:val="25"/>
  </w:num>
  <w:num w:numId="106" w16cid:durableId="979265592">
    <w:abstractNumId w:val="54"/>
  </w:num>
  <w:num w:numId="107" w16cid:durableId="1249120707">
    <w:abstractNumId w:val="97"/>
  </w:num>
  <w:num w:numId="108" w16cid:durableId="1519586191">
    <w:abstractNumId w:val="65"/>
  </w:num>
  <w:num w:numId="109" w16cid:durableId="1715763659">
    <w:abstractNumId w:val="46"/>
  </w:num>
  <w:num w:numId="110" w16cid:durableId="2089497632">
    <w:abstractNumId w:val="56"/>
  </w:num>
  <w:num w:numId="111" w16cid:durableId="156968719">
    <w:abstractNumId w:val="7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493"/>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4F5F"/>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988"/>
    <w:rsid w:val="00081D4A"/>
    <w:rsid w:val="000820DB"/>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044"/>
    <w:rsid w:val="00085792"/>
    <w:rsid w:val="00085C6B"/>
    <w:rsid w:val="00086291"/>
    <w:rsid w:val="000866A2"/>
    <w:rsid w:val="000868AD"/>
    <w:rsid w:val="000872AC"/>
    <w:rsid w:val="00087446"/>
    <w:rsid w:val="00087492"/>
    <w:rsid w:val="000877EF"/>
    <w:rsid w:val="00087B6F"/>
    <w:rsid w:val="00090454"/>
    <w:rsid w:val="00090892"/>
    <w:rsid w:val="00090ADC"/>
    <w:rsid w:val="00090C35"/>
    <w:rsid w:val="00090D4E"/>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641"/>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557"/>
    <w:rsid w:val="000B363F"/>
    <w:rsid w:val="000B3C1D"/>
    <w:rsid w:val="000B3E80"/>
    <w:rsid w:val="000B4A82"/>
    <w:rsid w:val="000B4B18"/>
    <w:rsid w:val="000B4BDA"/>
    <w:rsid w:val="000B5098"/>
    <w:rsid w:val="000B5590"/>
    <w:rsid w:val="000B5992"/>
    <w:rsid w:val="000B5B67"/>
    <w:rsid w:val="000B5D6A"/>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275"/>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8BE"/>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1F80"/>
    <w:rsid w:val="000E24F4"/>
    <w:rsid w:val="000E2820"/>
    <w:rsid w:val="000E2BE4"/>
    <w:rsid w:val="000E32FE"/>
    <w:rsid w:val="000E34CD"/>
    <w:rsid w:val="000E35F2"/>
    <w:rsid w:val="000E3894"/>
    <w:rsid w:val="000E3BB8"/>
    <w:rsid w:val="000E3D2D"/>
    <w:rsid w:val="000E41A3"/>
    <w:rsid w:val="000E4352"/>
    <w:rsid w:val="000E4B54"/>
    <w:rsid w:val="000E518E"/>
    <w:rsid w:val="000E5541"/>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0DF5"/>
    <w:rsid w:val="000F13B4"/>
    <w:rsid w:val="000F192B"/>
    <w:rsid w:val="000F262B"/>
    <w:rsid w:val="000F2938"/>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63"/>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A96"/>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639"/>
    <w:rsid w:val="00126CBD"/>
    <w:rsid w:val="00127157"/>
    <w:rsid w:val="001272F9"/>
    <w:rsid w:val="001273FD"/>
    <w:rsid w:val="00127E76"/>
    <w:rsid w:val="001304AD"/>
    <w:rsid w:val="00130697"/>
    <w:rsid w:val="00130C39"/>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4"/>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9D4"/>
    <w:rsid w:val="00161A39"/>
    <w:rsid w:val="00161B38"/>
    <w:rsid w:val="00161CAF"/>
    <w:rsid w:val="0016204C"/>
    <w:rsid w:val="00162669"/>
    <w:rsid w:val="001626DD"/>
    <w:rsid w:val="0016283C"/>
    <w:rsid w:val="00162C8A"/>
    <w:rsid w:val="00163357"/>
    <w:rsid w:val="0016426E"/>
    <w:rsid w:val="0016523F"/>
    <w:rsid w:val="00165E4D"/>
    <w:rsid w:val="00165FED"/>
    <w:rsid w:val="00166115"/>
    <w:rsid w:val="001662C0"/>
    <w:rsid w:val="001667A9"/>
    <w:rsid w:val="00167185"/>
    <w:rsid w:val="00167739"/>
    <w:rsid w:val="00170327"/>
    <w:rsid w:val="0017040F"/>
    <w:rsid w:val="00170450"/>
    <w:rsid w:val="00170461"/>
    <w:rsid w:val="00170481"/>
    <w:rsid w:val="00170650"/>
    <w:rsid w:val="0017134C"/>
    <w:rsid w:val="00171546"/>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AC"/>
    <w:rsid w:val="0018313C"/>
    <w:rsid w:val="00183951"/>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1B3"/>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2775"/>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A6B"/>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5A"/>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CA8"/>
    <w:rsid w:val="00206E10"/>
    <w:rsid w:val="00206E87"/>
    <w:rsid w:val="00206F81"/>
    <w:rsid w:val="00207016"/>
    <w:rsid w:val="00207034"/>
    <w:rsid w:val="00207622"/>
    <w:rsid w:val="00207854"/>
    <w:rsid w:val="002104A6"/>
    <w:rsid w:val="00210673"/>
    <w:rsid w:val="00210D2D"/>
    <w:rsid w:val="00210E5B"/>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2AE"/>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2A35"/>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024"/>
    <w:rsid w:val="00237721"/>
    <w:rsid w:val="00237BC1"/>
    <w:rsid w:val="0024010C"/>
    <w:rsid w:val="0024061C"/>
    <w:rsid w:val="002411E8"/>
    <w:rsid w:val="00241BC8"/>
    <w:rsid w:val="00241D41"/>
    <w:rsid w:val="0024280E"/>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1EE"/>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078"/>
    <w:rsid w:val="0026444D"/>
    <w:rsid w:val="00264752"/>
    <w:rsid w:val="00264787"/>
    <w:rsid w:val="002650E3"/>
    <w:rsid w:val="00265B1A"/>
    <w:rsid w:val="00265E58"/>
    <w:rsid w:val="002662C7"/>
    <w:rsid w:val="002664E0"/>
    <w:rsid w:val="00266603"/>
    <w:rsid w:val="002674BC"/>
    <w:rsid w:val="00267C19"/>
    <w:rsid w:val="00267FCC"/>
    <w:rsid w:val="00270182"/>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5B22"/>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86"/>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3A2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084"/>
    <w:rsid w:val="002B3111"/>
    <w:rsid w:val="002B32FC"/>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9F7"/>
    <w:rsid w:val="002B6BE2"/>
    <w:rsid w:val="002B701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5A0D"/>
    <w:rsid w:val="002C5FBB"/>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271"/>
    <w:rsid w:val="002E0B8F"/>
    <w:rsid w:val="002E0C25"/>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1A7"/>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70B"/>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CD7"/>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846"/>
    <w:rsid w:val="00305947"/>
    <w:rsid w:val="00306732"/>
    <w:rsid w:val="003068F2"/>
    <w:rsid w:val="00306A0B"/>
    <w:rsid w:val="00307010"/>
    <w:rsid w:val="003070FA"/>
    <w:rsid w:val="00307186"/>
    <w:rsid w:val="003077A5"/>
    <w:rsid w:val="00307F1C"/>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5A7"/>
    <w:rsid w:val="00313783"/>
    <w:rsid w:val="00313C71"/>
    <w:rsid w:val="00313C7C"/>
    <w:rsid w:val="00313D44"/>
    <w:rsid w:val="00314563"/>
    <w:rsid w:val="003148A8"/>
    <w:rsid w:val="003148D6"/>
    <w:rsid w:val="00314B9F"/>
    <w:rsid w:val="00314BF3"/>
    <w:rsid w:val="00314C6B"/>
    <w:rsid w:val="00314C8A"/>
    <w:rsid w:val="0031555F"/>
    <w:rsid w:val="003155D2"/>
    <w:rsid w:val="003155D5"/>
    <w:rsid w:val="0031567F"/>
    <w:rsid w:val="00315A8B"/>
    <w:rsid w:val="00315F32"/>
    <w:rsid w:val="0031643E"/>
    <w:rsid w:val="00316C9C"/>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3CB"/>
    <w:rsid w:val="003259A3"/>
    <w:rsid w:val="00325A7A"/>
    <w:rsid w:val="00325ABC"/>
    <w:rsid w:val="00325DDA"/>
    <w:rsid w:val="00326529"/>
    <w:rsid w:val="003266F4"/>
    <w:rsid w:val="0032670D"/>
    <w:rsid w:val="00326ED8"/>
    <w:rsid w:val="00326F1D"/>
    <w:rsid w:val="00327D35"/>
    <w:rsid w:val="00330092"/>
    <w:rsid w:val="00330385"/>
    <w:rsid w:val="00330444"/>
    <w:rsid w:val="003308AC"/>
    <w:rsid w:val="00330B40"/>
    <w:rsid w:val="00330B78"/>
    <w:rsid w:val="003311C4"/>
    <w:rsid w:val="0033180A"/>
    <w:rsid w:val="0033185B"/>
    <w:rsid w:val="00331FBE"/>
    <w:rsid w:val="0033253F"/>
    <w:rsid w:val="003327A4"/>
    <w:rsid w:val="0033295D"/>
    <w:rsid w:val="0033296A"/>
    <w:rsid w:val="00332DFF"/>
    <w:rsid w:val="00332E65"/>
    <w:rsid w:val="00332E71"/>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54A"/>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2EF5"/>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170"/>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6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680"/>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40"/>
    <w:rsid w:val="003D0662"/>
    <w:rsid w:val="003D0685"/>
    <w:rsid w:val="003D068D"/>
    <w:rsid w:val="003D0AB5"/>
    <w:rsid w:val="003D0BAF"/>
    <w:rsid w:val="003D0C96"/>
    <w:rsid w:val="003D0D3C"/>
    <w:rsid w:val="003D1163"/>
    <w:rsid w:val="003D188F"/>
    <w:rsid w:val="003D1C3F"/>
    <w:rsid w:val="003D1E1C"/>
    <w:rsid w:val="003D1FF9"/>
    <w:rsid w:val="003D227F"/>
    <w:rsid w:val="003D2444"/>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0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397"/>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4D"/>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940"/>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C1"/>
    <w:rsid w:val="00427CC2"/>
    <w:rsid w:val="00430244"/>
    <w:rsid w:val="00430804"/>
    <w:rsid w:val="00432EBC"/>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246"/>
    <w:rsid w:val="0044367B"/>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4FF"/>
    <w:rsid w:val="004538E3"/>
    <w:rsid w:val="00453B5B"/>
    <w:rsid w:val="00453C6F"/>
    <w:rsid w:val="00453CC1"/>
    <w:rsid w:val="004541E3"/>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6CB"/>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375"/>
    <w:rsid w:val="004905CA"/>
    <w:rsid w:val="00490BDA"/>
    <w:rsid w:val="00490D2A"/>
    <w:rsid w:val="004910DF"/>
    <w:rsid w:val="00491421"/>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34F"/>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C776E"/>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2BF5"/>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58"/>
    <w:rsid w:val="0050305C"/>
    <w:rsid w:val="005030F5"/>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2E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448"/>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F93"/>
    <w:rsid w:val="005577A8"/>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AE9"/>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53"/>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79F"/>
    <w:rsid w:val="005A1CD8"/>
    <w:rsid w:val="005A227E"/>
    <w:rsid w:val="005A22E4"/>
    <w:rsid w:val="005A2D39"/>
    <w:rsid w:val="005A2DB3"/>
    <w:rsid w:val="005A2DF6"/>
    <w:rsid w:val="005A3049"/>
    <w:rsid w:val="005A3306"/>
    <w:rsid w:val="005A3406"/>
    <w:rsid w:val="005A38D6"/>
    <w:rsid w:val="005A4184"/>
    <w:rsid w:val="005A4780"/>
    <w:rsid w:val="005A4BCE"/>
    <w:rsid w:val="005A4D7F"/>
    <w:rsid w:val="005A5389"/>
    <w:rsid w:val="005A55DA"/>
    <w:rsid w:val="005A5856"/>
    <w:rsid w:val="005A585A"/>
    <w:rsid w:val="005A5AB2"/>
    <w:rsid w:val="005A5CA2"/>
    <w:rsid w:val="005A60EB"/>
    <w:rsid w:val="005A75B1"/>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86F"/>
    <w:rsid w:val="005B49F6"/>
    <w:rsid w:val="005B5078"/>
    <w:rsid w:val="005B526F"/>
    <w:rsid w:val="005B5389"/>
    <w:rsid w:val="005B567D"/>
    <w:rsid w:val="005B5D50"/>
    <w:rsid w:val="005B5E3E"/>
    <w:rsid w:val="005B6C31"/>
    <w:rsid w:val="005B6DE4"/>
    <w:rsid w:val="005B6E88"/>
    <w:rsid w:val="005B7363"/>
    <w:rsid w:val="005B736B"/>
    <w:rsid w:val="005B76CF"/>
    <w:rsid w:val="005B7BBB"/>
    <w:rsid w:val="005B7F43"/>
    <w:rsid w:val="005C078B"/>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E7969"/>
    <w:rsid w:val="005F01FB"/>
    <w:rsid w:val="005F0B7D"/>
    <w:rsid w:val="005F0FB1"/>
    <w:rsid w:val="005F114E"/>
    <w:rsid w:val="005F13AB"/>
    <w:rsid w:val="005F15FB"/>
    <w:rsid w:val="005F2429"/>
    <w:rsid w:val="005F274F"/>
    <w:rsid w:val="005F285F"/>
    <w:rsid w:val="005F2E87"/>
    <w:rsid w:val="005F3050"/>
    <w:rsid w:val="005F321C"/>
    <w:rsid w:val="005F3273"/>
    <w:rsid w:val="005F3350"/>
    <w:rsid w:val="005F34A4"/>
    <w:rsid w:val="005F3561"/>
    <w:rsid w:val="005F3920"/>
    <w:rsid w:val="005F41A2"/>
    <w:rsid w:val="005F4706"/>
    <w:rsid w:val="005F4A18"/>
    <w:rsid w:val="005F4C07"/>
    <w:rsid w:val="005F4D4A"/>
    <w:rsid w:val="005F52E4"/>
    <w:rsid w:val="005F536D"/>
    <w:rsid w:val="005F57E1"/>
    <w:rsid w:val="005F58ED"/>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46D0"/>
    <w:rsid w:val="00604FFD"/>
    <w:rsid w:val="00605439"/>
    <w:rsid w:val="006055D6"/>
    <w:rsid w:val="00605C47"/>
    <w:rsid w:val="00605CBD"/>
    <w:rsid w:val="0060607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7E"/>
    <w:rsid w:val="006240C0"/>
    <w:rsid w:val="0062480D"/>
    <w:rsid w:val="00624B0A"/>
    <w:rsid w:val="00624B65"/>
    <w:rsid w:val="00624C30"/>
    <w:rsid w:val="006251CC"/>
    <w:rsid w:val="00625367"/>
    <w:rsid w:val="0062554B"/>
    <w:rsid w:val="00625F92"/>
    <w:rsid w:val="00626E22"/>
    <w:rsid w:val="00626E78"/>
    <w:rsid w:val="006277F0"/>
    <w:rsid w:val="00627E1A"/>
    <w:rsid w:val="0063021D"/>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A78"/>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356"/>
    <w:rsid w:val="006527C9"/>
    <w:rsid w:val="00652FD7"/>
    <w:rsid w:val="00653540"/>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78B"/>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507"/>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209"/>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E34"/>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82E"/>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3D1"/>
    <w:rsid w:val="00725689"/>
    <w:rsid w:val="007259EF"/>
    <w:rsid w:val="0072652D"/>
    <w:rsid w:val="00726603"/>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29F"/>
    <w:rsid w:val="0074733C"/>
    <w:rsid w:val="00747F08"/>
    <w:rsid w:val="00747F28"/>
    <w:rsid w:val="00747F8A"/>
    <w:rsid w:val="00747FB9"/>
    <w:rsid w:val="007507AB"/>
    <w:rsid w:val="007507C6"/>
    <w:rsid w:val="00750DBD"/>
    <w:rsid w:val="00751024"/>
    <w:rsid w:val="007512CE"/>
    <w:rsid w:val="00751AB8"/>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A3F"/>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8CC"/>
    <w:rsid w:val="00776EE9"/>
    <w:rsid w:val="007778C5"/>
    <w:rsid w:val="007800A3"/>
    <w:rsid w:val="007800A6"/>
    <w:rsid w:val="007804F8"/>
    <w:rsid w:val="00780FC9"/>
    <w:rsid w:val="0078103E"/>
    <w:rsid w:val="007811CE"/>
    <w:rsid w:val="00781BDB"/>
    <w:rsid w:val="00781C30"/>
    <w:rsid w:val="0078244D"/>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6DA"/>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BD4"/>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4B90"/>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C6D"/>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2E95"/>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03F"/>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273"/>
    <w:rsid w:val="00841923"/>
    <w:rsid w:val="00841B2E"/>
    <w:rsid w:val="0084237F"/>
    <w:rsid w:val="00842869"/>
    <w:rsid w:val="00842BE1"/>
    <w:rsid w:val="00842CD6"/>
    <w:rsid w:val="00842F01"/>
    <w:rsid w:val="008434FC"/>
    <w:rsid w:val="00843A46"/>
    <w:rsid w:val="00843CA3"/>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2BB"/>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601"/>
    <w:rsid w:val="008658E1"/>
    <w:rsid w:val="00865C99"/>
    <w:rsid w:val="00865D9B"/>
    <w:rsid w:val="0086614C"/>
    <w:rsid w:val="0086638D"/>
    <w:rsid w:val="0086659C"/>
    <w:rsid w:val="008666EC"/>
    <w:rsid w:val="00866F64"/>
    <w:rsid w:val="00867060"/>
    <w:rsid w:val="00867137"/>
    <w:rsid w:val="0086785E"/>
    <w:rsid w:val="00867997"/>
    <w:rsid w:val="00867FBB"/>
    <w:rsid w:val="0087073A"/>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97B"/>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97F76"/>
    <w:rsid w:val="008A004D"/>
    <w:rsid w:val="008A0167"/>
    <w:rsid w:val="008A0B6B"/>
    <w:rsid w:val="008A10DB"/>
    <w:rsid w:val="008A11E3"/>
    <w:rsid w:val="008A1319"/>
    <w:rsid w:val="008A1855"/>
    <w:rsid w:val="008A1E33"/>
    <w:rsid w:val="008A1FAD"/>
    <w:rsid w:val="008A23E6"/>
    <w:rsid w:val="008A2B9F"/>
    <w:rsid w:val="008A3048"/>
    <w:rsid w:val="008A31C9"/>
    <w:rsid w:val="008A31DB"/>
    <w:rsid w:val="008A3B16"/>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48A"/>
    <w:rsid w:val="008B7647"/>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2A"/>
    <w:rsid w:val="009044D4"/>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824"/>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4A"/>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59FB"/>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47805"/>
    <w:rsid w:val="00950077"/>
    <w:rsid w:val="0095015A"/>
    <w:rsid w:val="009503E2"/>
    <w:rsid w:val="00950547"/>
    <w:rsid w:val="0095066B"/>
    <w:rsid w:val="00950DC6"/>
    <w:rsid w:val="00950EA7"/>
    <w:rsid w:val="00950EFD"/>
    <w:rsid w:val="0095149D"/>
    <w:rsid w:val="009518F2"/>
    <w:rsid w:val="00951A3C"/>
    <w:rsid w:val="00951B60"/>
    <w:rsid w:val="00951CC7"/>
    <w:rsid w:val="00951FB0"/>
    <w:rsid w:val="009527F3"/>
    <w:rsid w:val="009528A1"/>
    <w:rsid w:val="009528C9"/>
    <w:rsid w:val="00952CC5"/>
    <w:rsid w:val="00952CCE"/>
    <w:rsid w:val="009531BD"/>
    <w:rsid w:val="009532B7"/>
    <w:rsid w:val="009536B6"/>
    <w:rsid w:val="009536E6"/>
    <w:rsid w:val="0095387A"/>
    <w:rsid w:val="00953886"/>
    <w:rsid w:val="00953A98"/>
    <w:rsid w:val="00953B99"/>
    <w:rsid w:val="00953F9D"/>
    <w:rsid w:val="009544CB"/>
    <w:rsid w:val="0095510E"/>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134"/>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4F"/>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329"/>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AF4"/>
    <w:rsid w:val="009E7CEE"/>
    <w:rsid w:val="009E7CFF"/>
    <w:rsid w:val="009E7EC6"/>
    <w:rsid w:val="009E7F33"/>
    <w:rsid w:val="009F05CF"/>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03"/>
    <w:rsid w:val="00A02CAF"/>
    <w:rsid w:val="00A02EF1"/>
    <w:rsid w:val="00A03205"/>
    <w:rsid w:val="00A034B4"/>
    <w:rsid w:val="00A036F4"/>
    <w:rsid w:val="00A037CA"/>
    <w:rsid w:val="00A037EC"/>
    <w:rsid w:val="00A03BCA"/>
    <w:rsid w:val="00A03E8F"/>
    <w:rsid w:val="00A0429A"/>
    <w:rsid w:val="00A046A3"/>
    <w:rsid w:val="00A04B24"/>
    <w:rsid w:val="00A04D4D"/>
    <w:rsid w:val="00A051A6"/>
    <w:rsid w:val="00A0544B"/>
    <w:rsid w:val="00A05CC0"/>
    <w:rsid w:val="00A05FB8"/>
    <w:rsid w:val="00A066C9"/>
    <w:rsid w:val="00A06775"/>
    <w:rsid w:val="00A06BED"/>
    <w:rsid w:val="00A07960"/>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968"/>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63C"/>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AAD"/>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C2"/>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3"/>
    <w:rsid w:val="00A969BF"/>
    <w:rsid w:val="00A974BB"/>
    <w:rsid w:val="00AA0121"/>
    <w:rsid w:val="00AA0268"/>
    <w:rsid w:val="00AA0DE7"/>
    <w:rsid w:val="00AA0EB9"/>
    <w:rsid w:val="00AA1075"/>
    <w:rsid w:val="00AA1809"/>
    <w:rsid w:val="00AA194B"/>
    <w:rsid w:val="00AA225E"/>
    <w:rsid w:val="00AA2272"/>
    <w:rsid w:val="00AA2382"/>
    <w:rsid w:val="00AA23BC"/>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1A7"/>
    <w:rsid w:val="00AB33B6"/>
    <w:rsid w:val="00AB37BB"/>
    <w:rsid w:val="00AB395A"/>
    <w:rsid w:val="00AB39DE"/>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2E0"/>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E0E"/>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9D2"/>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41A"/>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582"/>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157"/>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0B9"/>
    <w:rsid w:val="00B431BD"/>
    <w:rsid w:val="00B4325E"/>
    <w:rsid w:val="00B43B7D"/>
    <w:rsid w:val="00B43D36"/>
    <w:rsid w:val="00B43FEC"/>
    <w:rsid w:val="00B441F3"/>
    <w:rsid w:val="00B4554E"/>
    <w:rsid w:val="00B45904"/>
    <w:rsid w:val="00B45A02"/>
    <w:rsid w:val="00B45C67"/>
    <w:rsid w:val="00B45CF8"/>
    <w:rsid w:val="00B45FD1"/>
    <w:rsid w:val="00B46006"/>
    <w:rsid w:val="00B463B7"/>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4C3"/>
    <w:rsid w:val="00B67607"/>
    <w:rsid w:val="00B67809"/>
    <w:rsid w:val="00B67D0B"/>
    <w:rsid w:val="00B70F0F"/>
    <w:rsid w:val="00B710B7"/>
    <w:rsid w:val="00B711B7"/>
    <w:rsid w:val="00B712E9"/>
    <w:rsid w:val="00B71840"/>
    <w:rsid w:val="00B71B2C"/>
    <w:rsid w:val="00B71C28"/>
    <w:rsid w:val="00B71CD0"/>
    <w:rsid w:val="00B7216E"/>
    <w:rsid w:val="00B721C1"/>
    <w:rsid w:val="00B722E2"/>
    <w:rsid w:val="00B7237B"/>
    <w:rsid w:val="00B7273E"/>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3E7"/>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006"/>
    <w:rsid w:val="00B873A6"/>
    <w:rsid w:val="00B87494"/>
    <w:rsid w:val="00B878FA"/>
    <w:rsid w:val="00B879C3"/>
    <w:rsid w:val="00B87F32"/>
    <w:rsid w:val="00B87F6D"/>
    <w:rsid w:val="00B90146"/>
    <w:rsid w:val="00B9086F"/>
    <w:rsid w:val="00B908BC"/>
    <w:rsid w:val="00B909E2"/>
    <w:rsid w:val="00B90A53"/>
    <w:rsid w:val="00B90B28"/>
    <w:rsid w:val="00B90E8B"/>
    <w:rsid w:val="00B90F74"/>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0DD4"/>
    <w:rsid w:val="00BA0DF4"/>
    <w:rsid w:val="00BA10AE"/>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185"/>
    <w:rsid w:val="00BB73FD"/>
    <w:rsid w:val="00BB7629"/>
    <w:rsid w:val="00BC0432"/>
    <w:rsid w:val="00BC083A"/>
    <w:rsid w:val="00BC0AE8"/>
    <w:rsid w:val="00BC117A"/>
    <w:rsid w:val="00BC13BD"/>
    <w:rsid w:val="00BC1B87"/>
    <w:rsid w:val="00BC1CB9"/>
    <w:rsid w:val="00BC1DEC"/>
    <w:rsid w:val="00BC2233"/>
    <w:rsid w:val="00BC266B"/>
    <w:rsid w:val="00BC279E"/>
    <w:rsid w:val="00BC298B"/>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3A"/>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9E"/>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497"/>
    <w:rsid w:val="00BF769E"/>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951"/>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48F"/>
    <w:rsid w:val="00C3277A"/>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5A8"/>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4E6"/>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67E25"/>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ADA"/>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DF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698"/>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DDA"/>
    <w:rsid w:val="00D21EBF"/>
    <w:rsid w:val="00D22203"/>
    <w:rsid w:val="00D23263"/>
    <w:rsid w:val="00D2345B"/>
    <w:rsid w:val="00D237E2"/>
    <w:rsid w:val="00D23A6F"/>
    <w:rsid w:val="00D24145"/>
    <w:rsid w:val="00D24191"/>
    <w:rsid w:val="00D241F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35A"/>
    <w:rsid w:val="00D276BB"/>
    <w:rsid w:val="00D27853"/>
    <w:rsid w:val="00D301A2"/>
    <w:rsid w:val="00D301F6"/>
    <w:rsid w:val="00D30AE0"/>
    <w:rsid w:val="00D30AE8"/>
    <w:rsid w:val="00D30BB3"/>
    <w:rsid w:val="00D30FAA"/>
    <w:rsid w:val="00D3114C"/>
    <w:rsid w:val="00D31D00"/>
    <w:rsid w:val="00D32155"/>
    <w:rsid w:val="00D3239C"/>
    <w:rsid w:val="00D3296E"/>
    <w:rsid w:val="00D32D2D"/>
    <w:rsid w:val="00D3307C"/>
    <w:rsid w:val="00D331A9"/>
    <w:rsid w:val="00D331F1"/>
    <w:rsid w:val="00D33452"/>
    <w:rsid w:val="00D33581"/>
    <w:rsid w:val="00D33AC0"/>
    <w:rsid w:val="00D3434A"/>
    <w:rsid w:val="00D34379"/>
    <w:rsid w:val="00D34FB1"/>
    <w:rsid w:val="00D34FD8"/>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C30"/>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6E0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2B85"/>
    <w:rsid w:val="00D634B7"/>
    <w:rsid w:val="00D635A7"/>
    <w:rsid w:val="00D63938"/>
    <w:rsid w:val="00D63D8D"/>
    <w:rsid w:val="00D63EEE"/>
    <w:rsid w:val="00D6438E"/>
    <w:rsid w:val="00D6441B"/>
    <w:rsid w:val="00D647A5"/>
    <w:rsid w:val="00D647B3"/>
    <w:rsid w:val="00D649DE"/>
    <w:rsid w:val="00D64D7A"/>
    <w:rsid w:val="00D64E6F"/>
    <w:rsid w:val="00D65148"/>
    <w:rsid w:val="00D6529A"/>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548"/>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A40"/>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962"/>
    <w:rsid w:val="00DC4CA6"/>
    <w:rsid w:val="00DC4DE8"/>
    <w:rsid w:val="00DC5174"/>
    <w:rsid w:val="00DC5E34"/>
    <w:rsid w:val="00DC60CC"/>
    <w:rsid w:val="00DC6786"/>
    <w:rsid w:val="00DC6E69"/>
    <w:rsid w:val="00DC7040"/>
    <w:rsid w:val="00DC725F"/>
    <w:rsid w:val="00DC727A"/>
    <w:rsid w:val="00DC73DA"/>
    <w:rsid w:val="00DC756B"/>
    <w:rsid w:val="00DC78E1"/>
    <w:rsid w:val="00DC7D98"/>
    <w:rsid w:val="00DC7E68"/>
    <w:rsid w:val="00DD0368"/>
    <w:rsid w:val="00DD0860"/>
    <w:rsid w:val="00DD0FCD"/>
    <w:rsid w:val="00DD10AF"/>
    <w:rsid w:val="00DD1104"/>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1EDD"/>
    <w:rsid w:val="00DF21A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CE0"/>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005"/>
    <w:rsid w:val="00E033E5"/>
    <w:rsid w:val="00E03C28"/>
    <w:rsid w:val="00E03CB6"/>
    <w:rsid w:val="00E04537"/>
    <w:rsid w:val="00E045E4"/>
    <w:rsid w:val="00E047AF"/>
    <w:rsid w:val="00E04C46"/>
    <w:rsid w:val="00E04CA6"/>
    <w:rsid w:val="00E04CD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6C3"/>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E5B"/>
    <w:rsid w:val="00E83209"/>
    <w:rsid w:val="00E835B4"/>
    <w:rsid w:val="00E836B2"/>
    <w:rsid w:val="00E83949"/>
    <w:rsid w:val="00E83BFB"/>
    <w:rsid w:val="00E83CFD"/>
    <w:rsid w:val="00E83E67"/>
    <w:rsid w:val="00E84598"/>
    <w:rsid w:val="00E848C5"/>
    <w:rsid w:val="00E84BE8"/>
    <w:rsid w:val="00E84EF4"/>
    <w:rsid w:val="00E84FAC"/>
    <w:rsid w:val="00E852CF"/>
    <w:rsid w:val="00E8565A"/>
    <w:rsid w:val="00E85675"/>
    <w:rsid w:val="00E85EE6"/>
    <w:rsid w:val="00E86939"/>
    <w:rsid w:val="00E86C3F"/>
    <w:rsid w:val="00E86CA8"/>
    <w:rsid w:val="00E8766F"/>
    <w:rsid w:val="00E90156"/>
    <w:rsid w:val="00E9042B"/>
    <w:rsid w:val="00E909D4"/>
    <w:rsid w:val="00E90E1D"/>
    <w:rsid w:val="00E91032"/>
    <w:rsid w:val="00E9112C"/>
    <w:rsid w:val="00E91350"/>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A73"/>
    <w:rsid w:val="00EA4B34"/>
    <w:rsid w:val="00EA5772"/>
    <w:rsid w:val="00EA5C88"/>
    <w:rsid w:val="00EA5F05"/>
    <w:rsid w:val="00EA619E"/>
    <w:rsid w:val="00EA68A4"/>
    <w:rsid w:val="00EA7284"/>
    <w:rsid w:val="00EA7960"/>
    <w:rsid w:val="00EA7C4C"/>
    <w:rsid w:val="00EB01EA"/>
    <w:rsid w:val="00EB0CC9"/>
    <w:rsid w:val="00EB0CDC"/>
    <w:rsid w:val="00EB0D9A"/>
    <w:rsid w:val="00EB0DC3"/>
    <w:rsid w:val="00EB1098"/>
    <w:rsid w:val="00EB1330"/>
    <w:rsid w:val="00EB1B98"/>
    <w:rsid w:val="00EB2188"/>
    <w:rsid w:val="00EB23AE"/>
    <w:rsid w:val="00EB2B75"/>
    <w:rsid w:val="00EB2C4B"/>
    <w:rsid w:val="00EB2E0F"/>
    <w:rsid w:val="00EB2F03"/>
    <w:rsid w:val="00EB30F3"/>
    <w:rsid w:val="00EB3135"/>
    <w:rsid w:val="00EB349D"/>
    <w:rsid w:val="00EB3E30"/>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0D27"/>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16C"/>
    <w:rsid w:val="00EF29FE"/>
    <w:rsid w:val="00EF2F49"/>
    <w:rsid w:val="00EF310B"/>
    <w:rsid w:val="00EF399E"/>
    <w:rsid w:val="00EF3A75"/>
    <w:rsid w:val="00EF3D0C"/>
    <w:rsid w:val="00EF450D"/>
    <w:rsid w:val="00EF45D7"/>
    <w:rsid w:val="00EF4611"/>
    <w:rsid w:val="00EF47C3"/>
    <w:rsid w:val="00EF4889"/>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2E8"/>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361"/>
    <w:rsid w:val="00F43508"/>
    <w:rsid w:val="00F43679"/>
    <w:rsid w:val="00F43826"/>
    <w:rsid w:val="00F43E2B"/>
    <w:rsid w:val="00F43F8B"/>
    <w:rsid w:val="00F4426E"/>
    <w:rsid w:val="00F442B1"/>
    <w:rsid w:val="00F44467"/>
    <w:rsid w:val="00F44806"/>
    <w:rsid w:val="00F44AA0"/>
    <w:rsid w:val="00F44C34"/>
    <w:rsid w:val="00F45303"/>
    <w:rsid w:val="00F45329"/>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27F"/>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3BDB"/>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166"/>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6"/>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E58"/>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21A"/>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5A72"/>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2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8908"/>
  <w15:docId w15:val="{AC9D5D26-4690-48C4-8F41-9D12555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bCs/>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DF4"/>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val="0"/>
      <w:kern w:val="44"/>
      <w:sz w:val="28"/>
      <w:szCs w:val="44"/>
    </w:rPr>
  </w:style>
  <w:style w:type="character" w:customStyle="1" w:styleId="20">
    <w:name w:val="标题 2 字符"/>
    <w:aliases w:val="标题 2 Char Char Char 字符"/>
    <w:basedOn w:val="a0"/>
    <w:link w:val="2"/>
    <w:rsid w:val="000C4401"/>
    <w:rPr>
      <w:rFonts w:ascii="Arial" w:hAnsi="Arial"/>
      <w:b/>
      <w:bCs w:val="0"/>
      <w:kern w:val="2"/>
      <w:sz w:val="21"/>
      <w:szCs w:val="21"/>
    </w:rPr>
  </w:style>
  <w:style w:type="character" w:customStyle="1" w:styleId="30">
    <w:name w:val="标题 3 字符"/>
    <w:basedOn w:val="a0"/>
    <w:link w:val="3"/>
    <w:uiPriority w:val="9"/>
    <w:rsid w:val="005B5D50"/>
    <w:rPr>
      <w:b/>
      <w:bCs w:val="0"/>
      <w:kern w:val="2"/>
      <w:sz w:val="21"/>
      <w:szCs w:val="32"/>
    </w:rPr>
  </w:style>
  <w:style w:type="character" w:customStyle="1" w:styleId="40">
    <w:name w:val="标题 4 字符"/>
    <w:basedOn w:val="a0"/>
    <w:link w:val="4"/>
    <w:uiPriority w:val="9"/>
    <w:rsid w:val="005B5D50"/>
    <w:rPr>
      <w:rFonts w:ascii="Cambria" w:hAnsi="Cambria"/>
      <w:b/>
      <w:bCs w:val="0"/>
      <w:kern w:val="2"/>
      <w:sz w:val="21"/>
      <w:szCs w:val="28"/>
    </w:rPr>
  </w:style>
  <w:style w:type="character" w:customStyle="1" w:styleId="50">
    <w:name w:val="标题 5 字符"/>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val="0"/>
      <w:szCs w:val="21"/>
    </w:rPr>
  </w:style>
  <w:style w:type="paragraph" w:styleId="ae">
    <w:name w:val="annotation subject"/>
    <w:basedOn w:val="a5"/>
    <w:next w:val="a5"/>
    <w:link w:val="ad"/>
    <w:uiPriority w:val="99"/>
    <w:unhideWhenUsed/>
    <w:rsid w:val="00DD256F"/>
    <w:rPr>
      <w:rFonts w:ascii="Calibri" w:hAnsi="Calibri"/>
      <w:b/>
      <w:bCs w:val="0"/>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pPr>
      <w:widowControl w:val="0"/>
      <w:jc w:val="both"/>
    </w:pPr>
    <w:rPr>
      <w:rFonts w:hAnsi="Courier New" w:cs="Times New Roman"/>
      <w:kern w:val="2"/>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2"/>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aff2">
    <w:name w:val="标题 字符"/>
    <w:basedOn w:val="a0"/>
    <w:link w:val="aff1"/>
    <w:uiPriority w:val="10"/>
    <w:rsid w:val="00F23D17"/>
    <w:rPr>
      <w:rFonts w:asciiTheme="majorHAnsi" w:hAnsiTheme="majorHAnsi" w:cstheme="majorBidi"/>
      <w:b/>
      <w:bCs w:val="0"/>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val="0"/>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val="0"/>
      <w:szCs w:val="21"/>
    </w:rPr>
  </w:style>
  <w:style w:type="character" w:customStyle="1" w:styleId="70">
    <w:name w:val="标题 7 字符"/>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f9">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fa">
    <w:basedOn w:val="a"/>
    <w:next w:val="ac"/>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uiPriority w:val="99"/>
    <w:rsid w:val="00AC41B4"/>
    <w:rPr>
      <w:rFonts w:ascii="Times New Roman" w:hAnsi="Times New Roman"/>
      <w:kern w:val="2"/>
      <w:sz w:val="21"/>
      <w:szCs w:val="21"/>
    </w:rPr>
  </w:style>
  <w:style w:type="character" w:customStyle="1" w:styleId="Char3">
    <w:name w:val="批注文字 Char3"/>
    <w:rsid w:val="00871C73"/>
    <w:rPr>
      <w:rFonts w:ascii="Times New Roman" w:hAnsi="Times New Roman" w:cs="Times New Roman"/>
      <w:bCs w:val="0"/>
      <w:kern w:val="2"/>
      <w:sz w:val="21"/>
      <w:szCs w:val="21"/>
    </w:rPr>
  </w:style>
  <w:style w:type="character" w:customStyle="1" w:styleId="Char4">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val="0"/>
      <w:kern w:val="2"/>
      <w:sz w:val="21"/>
      <w:szCs w:val="21"/>
    </w:rPr>
  </w:style>
  <w:style w:type="character" w:customStyle="1" w:styleId="5Char2">
    <w:name w:val="标题 5 Char2"/>
    <w:uiPriority w:val="9"/>
    <w:rsid w:val="00871C73"/>
    <w:rPr>
      <w:b/>
      <w:bCs w:val="0"/>
      <w:kern w:val="2"/>
      <w:sz w:val="21"/>
      <w:szCs w:val="28"/>
    </w:rPr>
  </w:style>
  <w:style w:type="character" w:customStyle="1" w:styleId="3Char2">
    <w:name w:val="标题 3 Char2"/>
    <w:uiPriority w:val="9"/>
    <w:rsid w:val="00871C73"/>
    <w:rPr>
      <w:b/>
      <w:bCs w:val="0"/>
      <w:kern w:val="2"/>
      <w:sz w:val="21"/>
      <w:szCs w:val="32"/>
    </w:rPr>
  </w:style>
  <w:style w:type="character" w:customStyle="1" w:styleId="3Char3">
    <w:name w:val="标题 3 Char3"/>
    <w:uiPriority w:val="9"/>
    <w:rsid w:val="00871C73"/>
    <w:rPr>
      <w:b/>
      <w:bCs w:val="0"/>
      <w:kern w:val="2"/>
      <w:sz w:val="21"/>
      <w:szCs w:val="32"/>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basedOn w:val="a"/>
    <w:uiPriority w:val="99"/>
    <w:qFormat/>
    <w:rsid w:val="00DD256F"/>
    <w:pPr>
      <w:widowControl w:val="0"/>
      <w:jc w:val="both"/>
    </w:pPr>
    <w:rPr>
      <w:rFonts w:hAnsi="Courier New" w:cs="Times New Roman"/>
      <w:kern w:val="2"/>
      <w:szCs w:val="20"/>
    </w:rPr>
  </w:style>
  <w:style w:type="character" w:customStyle="1" w:styleId="affc">
    <w:basedOn w:val="a0"/>
    <w:uiPriority w:val="99"/>
    <w:qFormat/>
    <w:rsid w:val="00DD256F"/>
    <w:rPr>
      <w:rFonts w:ascii="宋体" w:eastAsia="宋体" w:hAnsi="Courier New" w:cs="Times New Roman"/>
      <w:szCs w:val="20"/>
    </w:rPr>
  </w:style>
  <w:style w:type="paragraph" w:customStyle="1" w:styleId="affd">
    <w:basedOn w:val="a"/>
    <w:qFormat/>
    <w:rsid w:val="00C17CE1"/>
    <w:pPr>
      <w:spacing w:before="100" w:beforeAutospacing="1" w:after="100" w:afterAutospacing="1"/>
    </w:pPr>
    <w:rPr>
      <w:sz w:val="24"/>
    </w:rPr>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basedOn w:val="a"/>
    <w:next w:val="ac"/>
    <w:uiPriority w:val="34"/>
    <w:qFormat/>
    <w:rsid w:val="00FD46A6"/>
    <w:pPr>
      <w:widowControl w:val="0"/>
      <w:ind w:firstLineChars="200" w:firstLine="420"/>
      <w:jc w:val="both"/>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9079482E5BA5424DA415F7A439295D63"/>
        <w:category>
          <w:name w:val="常规"/>
          <w:gallery w:val="placeholder"/>
        </w:category>
        <w:types>
          <w:type w:val="bbPlcHdr"/>
        </w:types>
        <w:behaviors>
          <w:behavior w:val="content"/>
        </w:behaviors>
        <w:guid w:val="{6B9BAFC5-53CA-4611-9E94-379FD69C2A1E}"/>
      </w:docPartPr>
      <w:docPartBody>
        <w:p w:rsidR="004D58E1" w:rsidRDefault="00423E9A" w:rsidP="00423E9A">
          <w:pPr>
            <w:pStyle w:val="9079482E5BA5424DA415F7A439295D63"/>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AC43B029-16B0-4676-B373-3EA4084DD3DC}"/>
      </w:docPartPr>
      <w:docPartBody>
        <w:p w:rsidR="004C7FD7" w:rsidRDefault="0076021D">
          <w:r w:rsidRPr="008701D6">
            <w:rPr>
              <w:rStyle w:val="a3"/>
            </w:rPr>
            <w:t>单击或点击此处输入文字。</w:t>
          </w:r>
        </w:p>
      </w:docPartBody>
    </w:docPart>
    <w:docPart>
      <w:docPartPr>
        <w:name w:val="AF624DD1A3194FE6AF9C4CF2DBE21C2D"/>
        <w:category>
          <w:name w:val="常规"/>
          <w:gallery w:val="placeholder"/>
        </w:category>
        <w:types>
          <w:type w:val="bbPlcHdr"/>
        </w:types>
        <w:behaviors>
          <w:behavior w:val="content"/>
        </w:behaviors>
        <w:guid w:val="{5B3E2C96-78BA-4B0E-9FA7-F5F0A66818BF}"/>
      </w:docPartPr>
      <w:docPartBody>
        <w:p w:rsidR="004C7FD7" w:rsidRDefault="0076021D">
          <w:r w:rsidRPr="008701D6">
            <w:rPr>
              <w:rStyle w:val="a3"/>
            </w:rPr>
            <w:t xml:space="preserve">　</w:t>
          </w:r>
        </w:p>
      </w:docPartBody>
    </w:docPart>
    <w:docPart>
      <w:docPartPr>
        <w:name w:val="19A6448817744337B95B1534B1E59D33"/>
        <w:category>
          <w:name w:val="常规"/>
          <w:gallery w:val="placeholder"/>
        </w:category>
        <w:types>
          <w:type w:val="bbPlcHdr"/>
        </w:types>
        <w:behaviors>
          <w:behavior w:val="content"/>
        </w:behaviors>
        <w:guid w:val="{5BACE6F0-F318-4835-8637-6E971EC69DEF}"/>
      </w:docPartPr>
      <w:docPartBody>
        <w:p w:rsidR="00871C57" w:rsidRDefault="00C01549" w:rsidP="00C01549">
          <w:pPr>
            <w:pStyle w:val="19A6448817744337B95B1534B1E59D33"/>
          </w:pPr>
          <w:r w:rsidRPr="002524F4">
            <w:rPr>
              <w:rStyle w:val="a3"/>
              <w:rFonts w:hint="eastAsia"/>
              <w:color w:val="333399"/>
              <w:u w:val="single"/>
            </w:rPr>
            <w:t xml:space="preserve">　　　</w:t>
          </w:r>
        </w:p>
      </w:docPartBody>
    </w:docPart>
    <w:docPart>
      <w:docPartPr>
        <w:name w:val="43AA2F55512245A9A709BFE1F573D987"/>
        <w:category>
          <w:name w:val="常规"/>
          <w:gallery w:val="placeholder"/>
        </w:category>
        <w:types>
          <w:type w:val="bbPlcHdr"/>
        </w:types>
        <w:behaviors>
          <w:behavior w:val="content"/>
        </w:behaviors>
        <w:guid w:val="{43F5D0E1-C835-43D1-B483-9458A30C59AD}"/>
      </w:docPartPr>
      <w:docPartBody>
        <w:p w:rsidR="00871C57" w:rsidRDefault="00C01549" w:rsidP="00C01549">
          <w:pPr>
            <w:pStyle w:val="43AA2F55512245A9A709BFE1F573D987"/>
          </w:pPr>
          <w:r w:rsidRPr="002524F4">
            <w:rPr>
              <w:rStyle w:val="a3"/>
              <w:rFonts w:hint="eastAsia"/>
              <w:color w:val="333399"/>
              <w:u w:val="single"/>
            </w:rPr>
            <w:t xml:space="preserve">　　　</w:t>
          </w:r>
        </w:p>
      </w:docPartBody>
    </w:docPart>
    <w:docPart>
      <w:docPartPr>
        <w:name w:val="D8DECA2D479040499B4F5CA40393D07B"/>
        <w:category>
          <w:name w:val="常规"/>
          <w:gallery w:val="placeholder"/>
        </w:category>
        <w:types>
          <w:type w:val="bbPlcHdr"/>
        </w:types>
        <w:behaviors>
          <w:behavior w:val="content"/>
        </w:behaviors>
        <w:guid w:val="{23D47711-2BE0-4D4F-997C-B9A8B3E83B39}"/>
      </w:docPartPr>
      <w:docPartBody>
        <w:p w:rsidR="00871C57" w:rsidRDefault="00C01549" w:rsidP="00C01549">
          <w:pPr>
            <w:pStyle w:val="D8DECA2D479040499B4F5CA40393D07B"/>
          </w:pPr>
          <w:r w:rsidRPr="002524F4">
            <w:rPr>
              <w:rStyle w:val="a3"/>
              <w:rFonts w:hint="eastAsia"/>
              <w:color w:val="333399"/>
              <w:u w:val="single"/>
            </w:rPr>
            <w:t xml:space="preserve">　　　</w:t>
          </w:r>
        </w:p>
      </w:docPartBody>
    </w:docPart>
    <w:docPart>
      <w:docPartPr>
        <w:name w:val="0D8DECAA79A14275B074BE5AEF7894CB"/>
        <w:category>
          <w:name w:val="常规"/>
          <w:gallery w:val="placeholder"/>
        </w:category>
        <w:types>
          <w:type w:val="bbPlcHdr"/>
        </w:types>
        <w:behaviors>
          <w:behavior w:val="content"/>
        </w:behaviors>
        <w:guid w:val="{EEB8A1AA-0B5F-48E7-BC2D-DB219F8B6CE7}"/>
      </w:docPartPr>
      <w:docPartBody>
        <w:p w:rsidR="00871C57" w:rsidRDefault="00C01549" w:rsidP="00C01549">
          <w:pPr>
            <w:pStyle w:val="0D8DECAA79A14275B074BE5AEF7894CB"/>
          </w:pPr>
          <w:r w:rsidRPr="002524F4">
            <w:rPr>
              <w:rStyle w:val="a3"/>
              <w:rFonts w:hint="eastAsia"/>
              <w:color w:val="333399"/>
              <w:u w:val="single"/>
            </w:rPr>
            <w:t xml:space="preserve">　　　</w:t>
          </w:r>
        </w:p>
      </w:docPartBody>
    </w:docPart>
    <w:docPart>
      <w:docPartPr>
        <w:name w:val="8BD9544604784507AE6C6F793037DEE6"/>
        <w:category>
          <w:name w:val="常规"/>
          <w:gallery w:val="placeholder"/>
        </w:category>
        <w:types>
          <w:type w:val="bbPlcHdr"/>
        </w:types>
        <w:behaviors>
          <w:behavior w:val="content"/>
        </w:behaviors>
        <w:guid w:val="{2A8D9235-B874-427D-AE5F-2057A175DD99}"/>
      </w:docPartPr>
      <w:docPartBody>
        <w:p w:rsidR="00871C57" w:rsidRDefault="00C01549" w:rsidP="00C01549">
          <w:pPr>
            <w:pStyle w:val="8BD9544604784507AE6C6F793037DEE6"/>
          </w:pPr>
          <w:r w:rsidRPr="002524F4">
            <w:rPr>
              <w:rStyle w:val="a3"/>
              <w:rFonts w:hint="eastAsia"/>
              <w:color w:val="333399"/>
              <w:u w:val="single"/>
            </w:rPr>
            <w:t xml:space="preserve">　　　</w:t>
          </w:r>
        </w:p>
      </w:docPartBody>
    </w:docPart>
    <w:docPart>
      <w:docPartPr>
        <w:name w:val="BDC4DAB21FFF48A49CBEBB8AE2FED55D"/>
        <w:category>
          <w:name w:val="常规"/>
          <w:gallery w:val="placeholder"/>
        </w:category>
        <w:types>
          <w:type w:val="bbPlcHdr"/>
        </w:types>
        <w:behaviors>
          <w:behavior w:val="content"/>
        </w:behaviors>
        <w:guid w:val="{237B74B4-670A-41CB-9A9B-642FEFD62C3E}"/>
      </w:docPartPr>
      <w:docPartBody>
        <w:p w:rsidR="00871C57" w:rsidRDefault="00C01549" w:rsidP="00C01549">
          <w:pPr>
            <w:pStyle w:val="BDC4DAB21FFF48A49CBEBB8AE2FED55D"/>
          </w:pPr>
          <w:r w:rsidRPr="002524F4">
            <w:rPr>
              <w:rStyle w:val="a3"/>
              <w:rFonts w:hint="eastAsia"/>
              <w:color w:val="333399"/>
              <w:u w:val="single"/>
            </w:rPr>
            <w:t xml:space="preserve">　　　</w:t>
          </w:r>
        </w:p>
      </w:docPartBody>
    </w:docPart>
    <w:docPart>
      <w:docPartPr>
        <w:name w:val="E865288CC1A349CD9C07F4A5D1F13CC9"/>
        <w:category>
          <w:name w:val="常规"/>
          <w:gallery w:val="placeholder"/>
        </w:category>
        <w:types>
          <w:type w:val="bbPlcHdr"/>
        </w:types>
        <w:behaviors>
          <w:behavior w:val="content"/>
        </w:behaviors>
        <w:guid w:val="{DE01D911-6457-4EBB-917C-A4000FA55E43}"/>
      </w:docPartPr>
      <w:docPartBody>
        <w:p w:rsidR="00411452" w:rsidRDefault="00162729" w:rsidP="00162729">
          <w:pPr>
            <w:pStyle w:val="E865288CC1A349CD9C07F4A5D1F13CC9"/>
          </w:pPr>
          <w:r w:rsidRPr="001852D3">
            <w:rPr>
              <w:rStyle w:val="a3"/>
              <w:rFonts w:hint="eastAsia"/>
            </w:rPr>
            <w:t xml:space="preserve">　</w:t>
          </w:r>
        </w:p>
      </w:docPartBody>
    </w:docPart>
    <w:docPart>
      <w:docPartPr>
        <w:name w:val="905E77F04F8A415A9FAF0469C0209994"/>
        <w:category>
          <w:name w:val="常规"/>
          <w:gallery w:val="placeholder"/>
        </w:category>
        <w:types>
          <w:type w:val="bbPlcHdr"/>
        </w:types>
        <w:behaviors>
          <w:behavior w:val="content"/>
        </w:behaviors>
        <w:guid w:val="{780BC187-A187-41D8-B244-C74893E3AE84}"/>
      </w:docPartPr>
      <w:docPartBody>
        <w:p w:rsidR="00411452" w:rsidRDefault="00162729" w:rsidP="00162729">
          <w:pPr>
            <w:pStyle w:val="905E77F04F8A415A9FAF0469C0209994"/>
          </w:pPr>
          <w:r w:rsidRPr="001852D3">
            <w:rPr>
              <w:rStyle w:val="a3"/>
              <w:rFonts w:hint="eastAsia"/>
            </w:rPr>
            <w:t xml:space="preserve">　</w:t>
          </w:r>
        </w:p>
      </w:docPartBody>
    </w:docPart>
    <w:docPart>
      <w:docPartPr>
        <w:name w:val="5BA9B5A7D05A44C9B322B061A6B27D93"/>
        <w:category>
          <w:name w:val="常规"/>
          <w:gallery w:val="placeholder"/>
        </w:category>
        <w:types>
          <w:type w:val="bbPlcHdr"/>
        </w:types>
        <w:behaviors>
          <w:behavior w:val="content"/>
        </w:behaviors>
        <w:guid w:val="{3FA9F3C4-8A4B-4411-9F18-82D5F050B1D9}"/>
      </w:docPartPr>
      <w:docPartBody>
        <w:p w:rsidR="00411452" w:rsidRDefault="00162729" w:rsidP="00162729">
          <w:pPr>
            <w:pStyle w:val="5BA9B5A7D05A44C9B322B061A6B27D93"/>
          </w:pPr>
          <w:r w:rsidRPr="001852D3">
            <w:rPr>
              <w:rStyle w:val="a3"/>
              <w:rFonts w:hint="eastAsia"/>
            </w:rPr>
            <w:t xml:space="preserve">　</w:t>
          </w:r>
        </w:p>
      </w:docPartBody>
    </w:docPart>
    <w:docPart>
      <w:docPartPr>
        <w:name w:val="1245C1E2A3CB42A991124441F54C8691"/>
        <w:category>
          <w:name w:val="常规"/>
          <w:gallery w:val="placeholder"/>
        </w:category>
        <w:types>
          <w:type w:val="bbPlcHdr"/>
        </w:types>
        <w:behaviors>
          <w:behavior w:val="content"/>
        </w:behaviors>
        <w:guid w:val="{10480895-451A-4AE2-ABD7-7EDB16592607}"/>
      </w:docPartPr>
      <w:docPartBody>
        <w:p w:rsidR="00693751" w:rsidRDefault="00F607FD" w:rsidP="00F607FD">
          <w:pPr>
            <w:pStyle w:val="1245C1E2A3CB42A991124441F54C8691"/>
          </w:pPr>
          <w:r w:rsidRPr="001852D3">
            <w:rPr>
              <w:rStyle w:val="a3"/>
              <w:rFonts w:hint="eastAsia"/>
            </w:rPr>
            <w:t xml:space="preserve">　</w:t>
          </w:r>
        </w:p>
      </w:docPartBody>
    </w:docPart>
    <w:docPart>
      <w:docPartPr>
        <w:name w:val="0C0E077CE8A64FD79C9143ED1ADACE1F"/>
        <w:category>
          <w:name w:val="常规"/>
          <w:gallery w:val="placeholder"/>
        </w:category>
        <w:types>
          <w:type w:val="bbPlcHdr"/>
        </w:types>
        <w:behaviors>
          <w:behavior w:val="content"/>
        </w:behaviors>
        <w:guid w:val="{64020EE8-7E5C-49AF-8E1B-CB0AC1B77E82}"/>
      </w:docPartPr>
      <w:docPartBody>
        <w:p w:rsidR="00693751" w:rsidRDefault="00F607FD" w:rsidP="00F607FD">
          <w:pPr>
            <w:pStyle w:val="0C0E077CE8A64FD79C9143ED1ADACE1F"/>
          </w:pPr>
          <w:r w:rsidRPr="001852D3">
            <w:rPr>
              <w:rStyle w:val="a3"/>
              <w:rFonts w:hint="eastAsia"/>
            </w:rPr>
            <w:t xml:space="preserve">　</w:t>
          </w:r>
        </w:p>
      </w:docPartBody>
    </w:docPart>
    <w:docPart>
      <w:docPartPr>
        <w:name w:val="BEE380B521FD4D87836332EA4BCFF190"/>
        <w:category>
          <w:name w:val="常规"/>
          <w:gallery w:val="placeholder"/>
        </w:category>
        <w:types>
          <w:type w:val="bbPlcHdr"/>
        </w:types>
        <w:behaviors>
          <w:behavior w:val="content"/>
        </w:behaviors>
        <w:guid w:val="{E2B21663-E3AA-4928-A1A3-BDD27D413B8A}"/>
      </w:docPartPr>
      <w:docPartBody>
        <w:p w:rsidR="00512122" w:rsidRDefault="00693751" w:rsidP="00693751">
          <w:pPr>
            <w:pStyle w:val="BEE380B521FD4D87836332EA4BCFF190"/>
          </w:pPr>
          <w:r w:rsidRPr="001852D3">
            <w:rPr>
              <w:rStyle w:val="a3"/>
              <w:rFonts w:hint="eastAsia"/>
            </w:rPr>
            <w:t xml:space="preserve">　</w:t>
          </w:r>
        </w:p>
      </w:docPartBody>
    </w:docPart>
    <w:docPart>
      <w:docPartPr>
        <w:name w:val="D84C456B029447399781F0B9801A1A98"/>
        <w:category>
          <w:name w:val="常规"/>
          <w:gallery w:val="placeholder"/>
        </w:category>
        <w:types>
          <w:type w:val="bbPlcHdr"/>
        </w:types>
        <w:behaviors>
          <w:behavior w:val="content"/>
        </w:behaviors>
        <w:guid w:val="{23622006-8950-40CE-962A-B378F92C151B}"/>
      </w:docPartPr>
      <w:docPartBody>
        <w:p w:rsidR="00512122" w:rsidRDefault="00693751" w:rsidP="00693751">
          <w:pPr>
            <w:pStyle w:val="D84C456B029447399781F0B9801A1A98"/>
          </w:pPr>
          <w:r w:rsidRPr="008701D6">
            <w:rPr>
              <w:rStyle w:val="a3"/>
            </w:rPr>
            <w:t>单击或点击此处输入文字。</w:t>
          </w:r>
        </w:p>
      </w:docPartBody>
    </w:docPart>
    <w:docPart>
      <w:docPartPr>
        <w:name w:val="84282BCEB8C34AEF89A476C6942A0BC6"/>
        <w:category>
          <w:name w:val="常规"/>
          <w:gallery w:val="placeholder"/>
        </w:category>
        <w:types>
          <w:type w:val="bbPlcHdr"/>
        </w:types>
        <w:behaviors>
          <w:behavior w:val="content"/>
        </w:behaviors>
        <w:guid w:val="{349CCC96-6122-4C74-B34A-C563C72CFCFF}"/>
      </w:docPartPr>
      <w:docPartBody>
        <w:p w:rsidR="00512122" w:rsidRDefault="00693751" w:rsidP="00693751">
          <w:pPr>
            <w:pStyle w:val="84282BCEB8C34AEF89A476C6942A0BC6"/>
          </w:pPr>
          <w:r w:rsidRPr="00BC56DC">
            <w:rPr>
              <w:rStyle w:val="a3"/>
            </w:rPr>
            <w:t xml:space="preserve">　</w:t>
          </w:r>
        </w:p>
      </w:docPartBody>
    </w:docPart>
    <w:docPart>
      <w:docPartPr>
        <w:name w:val="81E6FE941DF646B19918899A0E10A641"/>
        <w:category>
          <w:name w:val="常规"/>
          <w:gallery w:val="placeholder"/>
        </w:category>
        <w:types>
          <w:type w:val="bbPlcHdr"/>
        </w:types>
        <w:behaviors>
          <w:behavior w:val="content"/>
        </w:behaviors>
        <w:guid w:val="{36F8CFAF-168F-4978-B583-5EA2DA581B52}"/>
      </w:docPartPr>
      <w:docPartBody>
        <w:p w:rsidR="00512122" w:rsidRDefault="00693751" w:rsidP="00693751">
          <w:pPr>
            <w:pStyle w:val="81E6FE941DF646B19918899A0E10A641"/>
          </w:pPr>
          <w:r w:rsidRPr="00BC56DC">
            <w:rPr>
              <w:rStyle w:val="a3"/>
            </w:rPr>
            <w:t xml:space="preserve">　</w:t>
          </w:r>
        </w:p>
      </w:docPartBody>
    </w:docPart>
    <w:docPart>
      <w:docPartPr>
        <w:name w:val="0015572D297B43C2B3D25893967B7C68"/>
        <w:category>
          <w:name w:val="常规"/>
          <w:gallery w:val="placeholder"/>
        </w:category>
        <w:types>
          <w:type w:val="bbPlcHdr"/>
        </w:types>
        <w:behaviors>
          <w:behavior w:val="content"/>
        </w:behaviors>
        <w:guid w:val="{FA4E6057-6B39-48DB-AF26-AEF6C9B20B9B}"/>
      </w:docPartPr>
      <w:docPartBody>
        <w:p w:rsidR="00512122" w:rsidRDefault="00693751" w:rsidP="00693751">
          <w:pPr>
            <w:pStyle w:val="0015572D297B43C2B3D25893967B7C68"/>
          </w:pPr>
          <w:r w:rsidRPr="00BC56DC">
            <w:rPr>
              <w:rStyle w:val="a3"/>
            </w:rPr>
            <w:t xml:space="preserve">　</w:t>
          </w:r>
        </w:p>
      </w:docPartBody>
    </w:docPart>
    <w:docPart>
      <w:docPartPr>
        <w:name w:val="D5CD603D8C3F4A3AB7CC098C24B39B81"/>
        <w:category>
          <w:name w:val="常规"/>
          <w:gallery w:val="placeholder"/>
        </w:category>
        <w:types>
          <w:type w:val="bbPlcHdr"/>
        </w:types>
        <w:behaviors>
          <w:behavior w:val="content"/>
        </w:behaviors>
        <w:guid w:val="{F382FFDE-6763-42EC-BC74-EA7A84490F4F}"/>
      </w:docPartPr>
      <w:docPartBody>
        <w:p w:rsidR="00512122" w:rsidRDefault="00693751" w:rsidP="00693751">
          <w:pPr>
            <w:pStyle w:val="D5CD603D8C3F4A3AB7CC098C24B39B81"/>
          </w:pPr>
          <w:r w:rsidRPr="00BC56DC">
            <w:rPr>
              <w:rStyle w:val="a3"/>
            </w:rPr>
            <w:t xml:space="preserve">　</w:t>
          </w:r>
        </w:p>
      </w:docPartBody>
    </w:docPart>
    <w:docPart>
      <w:docPartPr>
        <w:name w:val="42CC8C5C4AA240F9A0CAE8A0743C1EDF"/>
        <w:category>
          <w:name w:val="常规"/>
          <w:gallery w:val="placeholder"/>
        </w:category>
        <w:types>
          <w:type w:val="bbPlcHdr"/>
        </w:types>
        <w:behaviors>
          <w:behavior w:val="content"/>
        </w:behaviors>
        <w:guid w:val="{14F965E8-A29F-417D-A681-53E5F43BD367}"/>
      </w:docPartPr>
      <w:docPartBody>
        <w:p w:rsidR="00512122" w:rsidRDefault="00693751" w:rsidP="00693751">
          <w:pPr>
            <w:pStyle w:val="42CC8C5C4AA240F9A0CAE8A0743C1EDF"/>
          </w:pPr>
          <w:r w:rsidRPr="001852D3">
            <w:rPr>
              <w:rStyle w:val="a3"/>
              <w:rFonts w:hint="eastAsia"/>
            </w:rPr>
            <w:t xml:space="preserve">　</w:t>
          </w:r>
        </w:p>
      </w:docPartBody>
    </w:docPart>
    <w:docPart>
      <w:docPartPr>
        <w:name w:val="4D119DF5A3564AB6B3B2004DA2F1B0B2"/>
        <w:category>
          <w:name w:val="常规"/>
          <w:gallery w:val="placeholder"/>
        </w:category>
        <w:types>
          <w:type w:val="bbPlcHdr"/>
        </w:types>
        <w:behaviors>
          <w:behavior w:val="content"/>
        </w:behaviors>
        <w:guid w:val="{BC70D0D1-6518-4376-AC5D-EAE5380F43E3}"/>
      </w:docPartPr>
      <w:docPartBody>
        <w:p w:rsidR="00512122" w:rsidRDefault="00693751" w:rsidP="00693751">
          <w:pPr>
            <w:pStyle w:val="4D119DF5A3564AB6B3B2004DA2F1B0B2"/>
          </w:pPr>
          <w:r w:rsidRPr="008701D6">
            <w:rPr>
              <w:rStyle w:val="a3"/>
            </w:rPr>
            <w:t>单击或点击此处输入文字。</w:t>
          </w:r>
        </w:p>
      </w:docPartBody>
    </w:docPart>
    <w:docPart>
      <w:docPartPr>
        <w:name w:val="C3D1E4DBE98A42D5A70C7D29E92C9898"/>
        <w:category>
          <w:name w:val="常规"/>
          <w:gallery w:val="placeholder"/>
        </w:category>
        <w:types>
          <w:type w:val="bbPlcHdr"/>
        </w:types>
        <w:behaviors>
          <w:behavior w:val="content"/>
        </w:behaviors>
        <w:guid w:val="{57782C0D-2D4F-411D-9868-F457810CF0CB}"/>
      </w:docPartPr>
      <w:docPartBody>
        <w:p w:rsidR="00512122" w:rsidRDefault="00693751" w:rsidP="00693751">
          <w:pPr>
            <w:pStyle w:val="C3D1E4DBE98A42D5A70C7D29E92C9898"/>
          </w:pPr>
          <w:r w:rsidRPr="00BC56DC">
            <w:rPr>
              <w:rStyle w:val="a3"/>
            </w:rPr>
            <w:t xml:space="preserve">　</w:t>
          </w:r>
        </w:p>
      </w:docPartBody>
    </w:docPart>
    <w:docPart>
      <w:docPartPr>
        <w:name w:val="77B77B3913B64B549A93C548E322B52A"/>
        <w:category>
          <w:name w:val="常规"/>
          <w:gallery w:val="placeholder"/>
        </w:category>
        <w:types>
          <w:type w:val="bbPlcHdr"/>
        </w:types>
        <w:behaviors>
          <w:behavior w:val="content"/>
        </w:behaviors>
        <w:guid w:val="{BEAA0C6E-18A1-4589-8081-F14D6D75615C}"/>
      </w:docPartPr>
      <w:docPartBody>
        <w:p w:rsidR="00512122" w:rsidRDefault="00693751" w:rsidP="00693751">
          <w:pPr>
            <w:pStyle w:val="77B77B3913B64B549A93C548E322B52A"/>
          </w:pPr>
          <w:r w:rsidRPr="001852D3">
            <w:rPr>
              <w:rStyle w:val="a3"/>
              <w:rFonts w:hint="eastAsia"/>
            </w:rPr>
            <w:t xml:space="preserve">　</w:t>
          </w:r>
        </w:p>
      </w:docPartBody>
    </w:docPart>
    <w:docPart>
      <w:docPartPr>
        <w:name w:val="0ADF0B27BF9C48F7BC4FD633012FB518"/>
        <w:category>
          <w:name w:val="常规"/>
          <w:gallery w:val="placeholder"/>
        </w:category>
        <w:types>
          <w:type w:val="bbPlcHdr"/>
        </w:types>
        <w:behaviors>
          <w:behavior w:val="content"/>
        </w:behaviors>
        <w:guid w:val="{C8C2E051-BEC4-4B55-B03A-3D7BB4EACC67}"/>
      </w:docPartPr>
      <w:docPartBody>
        <w:p w:rsidR="00512122" w:rsidRDefault="00693751" w:rsidP="00693751">
          <w:pPr>
            <w:pStyle w:val="0ADF0B27BF9C48F7BC4FD633012FB518"/>
          </w:pPr>
          <w:r w:rsidRPr="008701D6">
            <w:rPr>
              <w:rStyle w:val="a3"/>
            </w:rPr>
            <w:t>单击或点击此处输入文字。</w:t>
          </w:r>
        </w:p>
      </w:docPartBody>
    </w:docPart>
    <w:docPart>
      <w:docPartPr>
        <w:name w:val="8FF2231EEB5A42579F9E507425972ACA"/>
        <w:category>
          <w:name w:val="常规"/>
          <w:gallery w:val="placeholder"/>
        </w:category>
        <w:types>
          <w:type w:val="bbPlcHdr"/>
        </w:types>
        <w:behaviors>
          <w:behavior w:val="content"/>
        </w:behaviors>
        <w:guid w:val="{35F87805-3A0E-4B2C-AE22-EFDA64644C79}"/>
      </w:docPartPr>
      <w:docPartBody>
        <w:p w:rsidR="00512122" w:rsidRDefault="00693751" w:rsidP="00693751">
          <w:pPr>
            <w:pStyle w:val="8FF2231EEB5A42579F9E507425972ACA"/>
          </w:pPr>
          <w:r w:rsidRPr="008701D6">
            <w:rPr>
              <w:rStyle w:val="a3"/>
            </w:rPr>
            <w:t>单击或点击此处输入文字。</w:t>
          </w:r>
        </w:p>
      </w:docPartBody>
    </w:docPart>
    <w:docPart>
      <w:docPartPr>
        <w:name w:val="AB7D8A5F0E3C4CFB8F85D297D644811F"/>
        <w:category>
          <w:name w:val="常规"/>
          <w:gallery w:val="placeholder"/>
        </w:category>
        <w:types>
          <w:type w:val="bbPlcHdr"/>
        </w:types>
        <w:behaviors>
          <w:behavior w:val="content"/>
        </w:behaviors>
        <w:guid w:val="{E583D7EE-353B-4645-BA8C-EF41CCFD641B}"/>
      </w:docPartPr>
      <w:docPartBody>
        <w:p w:rsidR="00512122" w:rsidRDefault="00693751" w:rsidP="00693751">
          <w:pPr>
            <w:pStyle w:val="AB7D8A5F0E3C4CFB8F85D297D644811F"/>
          </w:pPr>
          <w:r w:rsidRPr="002524F4">
            <w:rPr>
              <w:rStyle w:val="a3"/>
              <w:rFonts w:hint="eastAsia"/>
              <w:color w:val="333399"/>
              <w:u w:val="single"/>
            </w:rPr>
            <w:t xml:space="preserve">　　　</w:t>
          </w:r>
        </w:p>
      </w:docPartBody>
    </w:docPart>
    <w:docPart>
      <w:docPartPr>
        <w:name w:val="089606E67AFB45999D1D6ABF01843EF3"/>
        <w:category>
          <w:name w:val="常规"/>
          <w:gallery w:val="placeholder"/>
        </w:category>
        <w:types>
          <w:type w:val="bbPlcHdr"/>
        </w:types>
        <w:behaviors>
          <w:behavior w:val="content"/>
        </w:behaviors>
        <w:guid w:val="{CEB21021-5307-44C9-8BC7-58A96C868BB6}"/>
      </w:docPartPr>
      <w:docPartBody>
        <w:p w:rsidR="00512122" w:rsidRDefault="00693751" w:rsidP="00693751">
          <w:pPr>
            <w:pStyle w:val="089606E67AFB45999D1D6ABF01843EF3"/>
          </w:pPr>
          <w:r w:rsidRPr="001852D3">
            <w:rPr>
              <w:rStyle w:val="a3"/>
              <w:rFonts w:hint="eastAsia"/>
            </w:rPr>
            <w:t xml:space="preserve">　</w:t>
          </w:r>
        </w:p>
      </w:docPartBody>
    </w:docPart>
    <w:docPart>
      <w:docPartPr>
        <w:name w:val="5A336025CD6940E5B08D812C2AAF23B8"/>
        <w:category>
          <w:name w:val="常规"/>
          <w:gallery w:val="placeholder"/>
        </w:category>
        <w:types>
          <w:type w:val="bbPlcHdr"/>
        </w:types>
        <w:behaviors>
          <w:behavior w:val="content"/>
        </w:behaviors>
        <w:guid w:val="{3CEA8976-24B6-4EEB-B24C-9A60AB7CCB36}"/>
      </w:docPartPr>
      <w:docPartBody>
        <w:p w:rsidR="00512122" w:rsidRDefault="00693751" w:rsidP="00693751">
          <w:pPr>
            <w:pStyle w:val="5A336025CD6940E5B08D812C2AAF23B8"/>
          </w:pPr>
          <w:r w:rsidRPr="002524F4">
            <w:rPr>
              <w:rStyle w:val="a3"/>
              <w:rFonts w:hint="eastAsia"/>
              <w:color w:val="333399"/>
              <w:u w:val="single"/>
            </w:rPr>
            <w:t xml:space="preserve">　　　</w:t>
          </w:r>
        </w:p>
      </w:docPartBody>
    </w:docPart>
    <w:docPart>
      <w:docPartPr>
        <w:name w:val="29A423ADCA614CBC969165192D61B4DD"/>
        <w:category>
          <w:name w:val="常规"/>
          <w:gallery w:val="placeholder"/>
        </w:category>
        <w:types>
          <w:type w:val="bbPlcHdr"/>
        </w:types>
        <w:behaviors>
          <w:behavior w:val="content"/>
        </w:behaviors>
        <w:guid w:val="{DF37AE14-38E3-40E0-85A4-78F005BDFBF9}"/>
      </w:docPartPr>
      <w:docPartBody>
        <w:p w:rsidR="00512122" w:rsidRDefault="00693751" w:rsidP="00693751">
          <w:pPr>
            <w:pStyle w:val="29A423ADCA614CBC969165192D61B4DD"/>
          </w:pPr>
          <w:r w:rsidRPr="001852D3">
            <w:rPr>
              <w:rStyle w:val="a3"/>
              <w:rFonts w:hint="eastAsia"/>
            </w:rPr>
            <w:t xml:space="preserve">　</w:t>
          </w:r>
        </w:p>
      </w:docPartBody>
    </w:docPart>
    <w:docPart>
      <w:docPartPr>
        <w:name w:val="2B3273A0F09141559773E3C068ECEE72"/>
        <w:category>
          <w:name w:val="常规"/>
          <w:gallery w:val="placeholder"/>
        </w:category>
        <w:types>
          <w:type w:val="bbPlcHdr"/>
        </w:types>
        <w:behaviors>
          <w:behavior w:val="content"/>
        </w:behaviors>
        <w:guid w:val="{84C78833-8A36-41E9-95FA-A0F22A101E46}"/>
      </w:docPartPr>
      <w:docPartBody>
        <w:p w:rsidR="00400462" w:rsidRDefault="00490118" w:rsidP="00490118">
          <w:pPr>
            <w:pStyle w:val="2B3273A0F09141559773E3C068ECEE72"/>
          </w:pPr>
          <w:r w:rsidRPr="001852D3">
            <w:rPr>
              <w:rStyle w:val="a3"/>
              <w:rFonts w:hint="eastAsia"/>
            </w:rPr>
            <w:t xml:space="preserve">　</w:t>
          </w:r>
        </w:p>
      </w:docPartBody>
    </w:docPart>
    <w:docPart>
      <w:docPartPr>
        <w:name w:val="CCE6D4E4976548DB93B1231B20EB2C9D"/>
        <w:category>
          <w:name w:val="常规"/>
          <w:gallery w:val="placeholder"/>
        </w:category>
        <w:types>
          <w:type w:val="bbPlcHdr"/>
        </w:types>
        <w:behaviors>
          <w:behavior w:val="content"/>
        </w:behaviors>
        <w:guid w:val="{DAD8E036-D5CF-498D-8AAF-8BA34EA64130}"/>
      </w:docPartPr>
      <w:docPartBody>
        <w:p w:rsidR="0045187D" w:rsidRDefault="00400462" w:rsidP="00400462">
          <w:pPr>
            <w:pStyle w:val="CCE6D4E4976548DB93B1231B20EB2C9D"/>
          </w:pPr>
          <w:r w:rsidRPr="001852D3">
            <w:rPr>
              <w:rStyle w:val="a3"/>
              <w:rFonts w:hint="eastAsia"/>
            </w:rPr>
            <w:t xml:space="preserve">　</w:t>
          </w:r>
        </w:p>
      </w:docPartBody>
    </w:docPart>
    <w:docPart>
      <w:docPartPr>
        <w:name w:val="73C119F1C8D34B2AA12A3549E96CE238"/>
        <w:category>
          <w:name w:val="常规"/>
          <w:gallery w:val="placeholder"/>
        </w:category>
        <w:types>
          <w:type w:val="bbPlcHdr"/>
        </w:types>
        <w:behaviors>
          <w:behavior w:val="content"/>
        </w:behaviors>
        <w:guid w:val="{A4777DD8-71B3-456A-933E-96608739232B}"/>
      </w:docPartPr>
      <w:docPartBody>
        <w:p w:rsidR="0045187D" w:rsidRDefault="00400462" w:rsidP="00400462">
          <w:pPr>
            <w:pStyle w:val="73C119F1C8D34B2AA12A3549E96CE238"/>
          </w:pPr>
          <w:r w:rsidRPr="001852D3">
            <w:rPr>
              <w:rStyle w:val="a3"/>
              <w:rFonts w:hint="eastAsia"/>
            </w:rPr>
            <w:t xml:space="preserve">　</w:t>
          </w:r>
        </w:p>
      </w:docPartBody>
    </w:docPart>
    <w:docPart>
      <w:docPartPr>
        <w:name w:val="FF43587E616D466F9C1F232F9BF5480E"/>
        <w:category>
          <w:name w:val="常规"/>
          <w:gallery w:val="placeholder"/>
        </w:category>
        <w:types>
          <w:type w:val="bbPlcHdr"/>
        </w:types>
        <w:behaviors>
          <w:behavior w:val="content"/>
        </w:behaviors>
        <w:guid w:val="{C60D1E0F-51FD-429B-A0ED-58881E2CFDDD}"/>
      </w:docPartPr>
      <w:docPartBody>
        <w:p w:rsidR="00914C96" w:rsidRDefault="00BC499D" w:rsidP="00BC499D">
          <w:pPr>
            <w:pStyle w:val="FF43587E616D466F9C1F232F9BF5480E"/>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0E7E"/>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729"/>
    <w:rsid w:val="00162B35"/>
    <w:rsid w:val="00165D2C"/>
    <w:rsid w:val="001663AD"/>
    <w:rsid w:val="00167914"/>
    <w:rsid w:val="00167B4F"/>
    <w:rsid w:val="001705F9"/>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1D5C"/>
    <w:rsid w:val="0027269C"/>
    <w:rsid w:val="00277A8A"/>
    <w:rsid w:val="002806A5"/>
    <w:rsid w:val="00282709"/>
    <w:rsid w:val="00291691"/>
    <w:rsid w:val="002939B4"/>
    <w:rsid w:val="00295B2D"/>
    <w:rsid w:val="00296AA3"/>
    <w:rsid w:val="002A0051"/>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2B9"/>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25DF"/>
    <w:rsid w:val="00353AE0"/>
    <w:rsid w:val="00356A92"/>
    <w:rsid w:val="00357D61"/>
    <w:rsid w:val="0036347B"/>
    <w:rsid w:val="00363E3B"/>
    <w:rsid w:val="0037315D"/>
    <w:rsid w:val="00374D45"/>
    <w:rsid w:val="00377616"/>
    <w:rsid w:val="003804EA"/>
    <w:rsid w:val="00381BC0"/>
    <w:rsid w:val="00382F4F"/>
    <w:rsid w:val="00386864"/>
    <w:rsid w:val="0039064D"/>
    <w:rsid w:val="003908FA"/>
    <w:rsid w:val="00391982"/>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26F4"/>
    <w:rsid w:val="003D3FEC"/>
    <w:rsid w:val="003D5E62"/>
    <w:rsid w:val="003D7851"/>
    <w:rsid w:val="003D7CE7"/>
    <w:rsid w:val="003E169C"/>
    <w:rsid w:val="003E29F3"/>
    <w:rsid w:val="003E3750"/>
    <w:rsid w:val="003E4A55"/>
    <w:rsid w:val="003E7481"/>
    <w:rsid w:val="003F10C8"/>
    <w:rsid w:val="003F1975"/>
    <w:rsid w:val="003F3961"/>
    <w:rsid w:val="003F3A03"/>
    <w:rsid w:val="003F61C2"/>
    <w:rsid w:val="00400462"/>
    <w:rsid w:val="0040196D"/>
    <w:rsid w:val="0040287B"/>
    <w:rsid w:val="004073B3"/>
    <w:rsid w:val="00410006"/>
    <w:rsid w:val="00410557"/>
    <w:rsid w:val="00411452"/>
    <w:rsid w:val="004140D9"/>
    <w:rsid w:val="00414CEC"/>
    <w:rsid w:val="004158B7"/>
    <w:rsid w:val="00415A60"/>
    <w:rsid w:val="00417B3F"/>
    <w:rsid w:val="004223B5"/>
    <w:rsid w:val="00423E9A"/>
    <w:rsid w:val="00424A0C"/>
    <w:rsid w:val="00425135"/>
    <w:rsid w:val="0043080F"/>
    <w:rsid w:val="00432A1F"/>
    <w:rsid w:val="004336EF"/>
    <w:rsid w:val="0043488A"/>
    <w:rsid w:val="00440F19"/>
    <w:rsid w:val="0044105B"/>
    <w:rsid w:val="00442316"/>
    <w:rsid w:val="00442E13"/>
    <w:rsid w:val="00447E3B"/>
    <w:rsid w:val="004506BE"/>
    <w:rsid w:val="0045187D"/>
    <w:rsid w:val="00452790"/>
    <w:rsid w:val="004533D1"/>
    <w:rsid w:val="00455499"/>
    <w:rsid w:val="00455B73"/>
    <w:rsid w:val="00455C0C"/>
    <w:rsid w:val="00456406"/>
    <w:rsid w:val="004565C9"/>
    <w:rsid w:val="00457596"/>
    <w:rsid w:val="00462366"/>
    <w:rsid w:val="004629D5"/>
    <w:rsid w:val="00470F61"/>
    <w:rsid w:val="004714A5"/>
    <w:rsid w:val="004714D5"/>
    <w:rsid w:val="004719CF"/>
    <w:rsid w:val="0047340A"/>
    <w:rsid w:val="00475FC2"/>
    <w:rsid w:val="004808A5"/>
    <w:rsid w:val="00480CD1"/>
    <w:rsid w:val="004814D3"/>
    <w:rsid w:val="0048763F"/>
    <w:rsid w:val="00487A62"/>
    <w:rsid w:val="00490118"/>
    <w:rsid w:val="00491337"/>
    <w:rsid w:val="0049223A"/>
    <w:rsid w:val="00492496"/>
    <w:rsid w:val="00492A9F"/>
    <w:rsid w:val="00493BA3"/>
    <w:rsid w:val="00494271"/>
    <w:rsid w:val="004942F5"/>
    <w:rsid w:val="0049694C"/>
    <w:rsid w:val="00497CF6"/>
    <w:rsid w:val="004A0313"/>
    <w:rsid w:val="004A20D7"/>
    <w:rsid w:val="004A7256"/>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C7FD7"/>
    <w:rsid w:val="004D13C4"/>
    <w:rsid w:val="004D1741"/>
    <w:rsid w:val="004D20EE"/>
    <w:rsid w:val="004D2666"/>
    <w:rsid w:val="004D2E52"/>
    <w:rsid w:val="004D58E1"/>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122"/>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625"/>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2616"/>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7EEA"/>
    <w:rsid w:val="00622710"/>
    <w:rsid w:val="0062450B"/>
    <w:rsid w:val="00624AF3"/>
    <w:rsid w:val="00626F2D"/>
    <w:rsid w:val="00626F33"/>
    <w:rsid w:val="006271F1"/>
    <w:rsid w:val="00627316"/>
    <w:rsid w:val="00632279"/>
    <w:rsid w:val="00635AC4"/>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3751"/>
    <w:rsid w:val="00696D0B"/>
    <w:rsid w:val="006979F0"/>
    <w:rsid w:val="006A05A7"/>
    <w:rsid w:val="006A20D1"/>
    <w:rsid w:val="006A2991"/>
    <w:rsid w:val="006A57DA"/>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480B"/>
    <w:rsid w:val="007355F3"/>
    <w:rsid w:val="00740175"/>
    <w:rsid w:val="0074167F"/>
    <w:rsid w:val="00742B8F"/>
    <w:rsid w:val="007433AC"/>
    <w:rsid w:val="00743F53"/>
    <w:rsid w:val="007459ED"/>
    <w:rsid w:val="0074600A"/>
    <w:rsid w:val="007534BD"/>
    <w:rsid w:val="00753789"/>
    <w:rsid w:val="0075396A"/>
    <w:rsid w:val="007571F3"/>
    <w:rsid w:val="0076021D"/>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3E7B"/>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0B96"/>
    <w:rsid w:val="008620B4"/>
    <w:rsid w:val="008657EC"/>
    <w:rsid w:val="00865910"/>
    <w:rsid w:val="00870DBE"/>
    <w:rsid w:val="008718D8"/>
    <w:rsid w:val="00871C57"/>
    <w:rsid w:val="00873818"/>
    <w:rsid w:val="00873F7F"/>
    <w:rsid w:val="00874239"/>
    <w:rsid w:val="00877A6D"/>
    <w:rsid w:val="00882006"/>
    <w:rsid w:val="00884EC1"/>
    <w:rsid w:val="00885BC5"/>
    <w:rsid w:val="00886903"/>
    <w:rsid w:val="00890F00"/>
    <w:rsid w:val="00891373"/>
    <w:rsid w:val="0089283A"/>
    <w:rsid w:val="0089696C"/>
    <w:rsid w:val="00897A46"/>
    <w:rsid w:val="008A1089"/>
    <w:rsid w:val="008A12DA"/>
    <w:rsid w:val="008A3566"/>
    <w:rsid w:val="008A5DB2"/>
    <w:rsid w:val="008B1A1A"/>
    <w:rsid w:val="008B1FF2"/>
    <w:rsid w:val="008B231B"/>
    <w:rsid w:val="008B4BFE"/>
    <w:rsid w:val="008B691B"/>
    <w:rsid w:val="008C255E"/>
    <w:rsid w:val="008C3D5E"/>
    <w:rsid w:val="008D4FC7"/>
    <w:rsid w:val="008D59A1"/>
    <w:rsid w:val="008D6FBA"/>
    <w:rsid w:val="008E0178"/>
    <w:rsid w:val="008E0994"/>
    <w:rsid w:val="008E42C5"/>
    <w:rsid w:val="008E5CCD"/>
    <w:rsid w:val="008F0B49"/>
    <w:rsid w:val="008F16CD"/>
    <w:rsid w:val="008F3574"/>
    <w:rsid w:val="008F4EA3"/>
    <w:rsid w:val="009036E4"/>
    <w:rsid w:val="00904A3E"/>
    <w:rsid w:val="00904B95"/>
    <w:rsid w:val="009050AC"/>
    <w:rsid w:val="00906D82"/>
    <w:rsid w:val="009078EE"/>
    <w:rsid w:val="00907A65"/>
    <w:rsid w:val="00910497"/>
    <w:rsid w:val="00913362"/>
    <w:rsid w:val="00914C96"/>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2532"/>
    <w:rsid w:val="009862E9"/>
    <w:rsid w:val="00986A33"/>
    <w:rsid w:val="00991F79"/>
    <w:rsid w:val="00992658"/>
    <w:rsid w:val="009966D6"/>
    <w:rsid w:val="00996906"/>
    <w:rsid w:val="00997435"/>
    <w:rsid w:val="009A550B"/>
    <w:rsid w:val="009A58AB"/>
    <w:rsid w:val="009A5B98"/>
    <w:rsid w:val="009A67AF"/>
    <w:rsid w:val="009A6C69"/>
    <w:rsid w:val="009A6CCE"/>
    <w:rsid w:val="009B293C"/>
    <w:rsid w:val="009B3A1B"/>
    <w:rsid w:val="009B472A"/>
    <w:rsid w:val="009C0F45"/>
    <w:rsid w:val="009C187A"/>
    <w:rsid w:val="009C2F06"/>
    <w:rsid w:val="009C64EC"/>
    <w:rsid w:val="009D05C1"/>
    <w:rsid w:val="009D15B0"/>
    <w:rsid w:val="009D3FDD"/>
    <w:rsid w:val="009D6332"/>
    <w:rsid w:val="009D6F4A"/>
    <w:rsid w:val="009E0E59"/>
    <w:rsid w:val="009E0F04"/>
    <w:rsid w:val="009E3402"/>
    <w:rsid w:val="009E3473"/>
    <w:rsid w:val="009E4101"/>
    <w:rsid w:val="009E4398"/>
    <w:rsid w:val="009E49FB"/>
    <w:rsid w:val="009E5DAB"/>
    <w:rsid w:val="009F0978"/>
    <w:rsid w:val="009F0CD9"/>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357D"/>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2952"/>
    <w:rsid w:val="00A83E9B"/>
    <w:rsid w:val="00A85F54"/>
    <w:rsid w:val="00A93100"/>
    <w:rsid w:val="00A93989"/>
    <w:rsid w:val="00A97852"/>
    <w:rsid w:val="00AA1E6B"/>
    <w:rsid w:val="00AA2031"/>
    <w:rsid w:val="00AA2955"/>
    <w:rsid w:val="00AA407F"/>
    <w:rsid w:val="00AA46EE"/>
    <w:rsid w:val="00AA4A42"/>
    <w:rsid w:val="00AB22E0"/>
    <w:rsid w:val="00AB3FDB"/>
    <w:rsid w:val="00AB431D"/>
    <w:rsid w:val="00AB49FC"/>
    <w:rsid w:val="00AB4F81"/>
    <w:rsid w:val="00AB7DCC"/>
    <w:rsid w:val="00AC3C53"/>
    <w:rsid w:val="00AC5F56"/>
    <w:rsid w:val="00AC65C2"/>
    <w:rsid w:val="00AC7870"/>
    <w:rsid w:val="00AD1DD9"/>
    <w:rsid w:val="00AD55AC"/>
    <w:rsid w:val="00AD7865"/>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10F3E"/>
    <w:rsid w:val="00B116E7"/>
    <w:rsid w:val="00B1389C"/>
    <w:rsid w:val="00B16646"/>
    <w:rsid w:val="00B235ED"/>
    <w:rsid w:val="00B24F71"/>
    <w:rsid w:val="00B251A2"/>
    <w:rsid w:val="00B259FF"/>
    <w:rsid w:val="00B25A6D"/>
    <w:rsid w:val="00B2605C"/>
    <w:rsid w:val="00B269B5"/>
    <w:rsid w:val="00B30435"/>
    <w:rsid w:val="00B314C5"/>
    <w:rsid w:val="00B331CF"/>
    <w:rsid w:val="00B34B6B"/>
    <w:rsid w:val="00B355DA"/>
    <w:rsid w:val="00B35B8F"/>
    <w:rsid w:val="00B412B5"/>
    <w:rsid w:val="00B421E5"/>
    <w:rsid w:val="00B422C9"/>
    <w:rsid w:val="00B426EF"/>
    <w:rsid w:val="00B4425C"/>
    <w:rsid w:val="00B474C7"/>
    <w:rsid w:val="00B541D3"/>
    <w:rsid w:val="00B54516"/>
    <w:rsid w:val="00B55DC3"/>
    <w:rsid w:val="00B56E85"/>
    <w:rsid w:val="00B57015"/>
    <w:rsid w:val="00B627D0"/>
    <w:rsid w:val="00B6456B"/>
    <w:rsid w:val="00B64A90"/>
    <w:rsid w:val="00B657AC"/>
    <w:rsid w:val="00B703D9"/>
    <w:rsid w:val="00B705F1"/>
    <w:rsid w:val="00B71517"/>
    <w:rsid w:val="00B719E8"/>
    <w:rsid w:val="00B719F4"/>
    <w:rsid w:val="00B72BF0"/>
    <w:rsid w:val="00B730A9"/>
    <w:rsid w:val="00B759CF"/>
    <w:rsid w:val="00B75B52"/>
    <w:rsid w:val="00B80537"/>
    <w:rsid w:val="00B81785"/>
    <w:rsid w:val="00B82959"/>
    <w:rsid w:val="00B84141"/>
    <w:rsid w:val="00B84645"/>
    <w:rsid w:val="00B85C61"/>
    <w:rsid w:val="00B917D9"/>
    <w:rsid w:val="00B94B8B"/>
    <w:rsid w:val="00BA1623"/>
    <w:rsid w:val="00BA3F3A"/>
    <w:rsid w:val="00BA45EF"/>
    <w:rsid w:val="00BB2D98"/>
    <w:rsid w:val="00BB2FE6"/>
    <w:rsid w:val="00BB64AF"/>
    <w:rsid w:val="00BB754F"/>
    <w:rsid w:val="00BC285D"/>
    <w:rsid w:val="00BC37E4"/>
    <w:rsid w:val="00BC44A2"/>
    <w:rsid w:val="00BC499D"/>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549"/>
    <w:rsid w:val="00C018C9"/>
    <w:rsid w:val="00C054C7"/>
    <w:rsid w:val="00C0767E"/>
    <w:rsid w:val="00C078B0"/>
    <w:rsid w:val="00C100A3"/>
    <w:rsid w:val="00C10164"/>
    <w:rsid w:val="00C15DC5"/>
    <w:rsid w:val="00C16784"/>
    <w:rsid w:val="00C16A2C"/>
    <w:rsid w:val="00C20CD3"/>
    <w:rsid w:val="00C2380C"/>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46D0"/>
    <w:rsid w:val="00C4516C"/>
    <w:rsid w:val="00C4655D"/>
    <w:rsid w:val="00C508E4"/>
    <w:rsid w:val="00C52C02"/>
    <w:rsid w:val="00C53EF3"/>
    <w:rsid w:val="00C5468E"/>
    <w:rsid w:val="00C54E4F"/>
    <w:rsid w:val="00C55938"/>
    <w:rsid w:val="00C62834"/>
    <w:rsid w:val="00C63576"/>
    <w:rsid w:val="00C63E3B"/>
    <w:rsid w:val="00C64B4D"/>
    <w:rsid w:val="00C653A2"/>
    <w:rsid w:val="00C66ECB"/>
    <w:rsid w:val="00C70C3B"/>
    <w:rsid w:val="00C746FA"/>
    <w:rsid w:val="00C77801"/>
    <w:rsid w:val="00C802CB"/>
    <w:rsid w:val="00C82982"/>
    <w:rsid w:val="00C84339"/>
    <w:rsid w:val="00C846DB"/>
    <w:rsid w:val="00C85478"/>
    <w:rsid w:val="00C86118"/>
    <w:rsid w:val="00C86188"/>
    <w:rsid w:val="00C86AAC"/>
    <w:rsid w:val="00C87130"/>
    <w:rsid w:val="00C953FB"/>
    <w:rsid w:val="00CA08D7"/>
    <w:rsid w:val="00CA2544"/>
    <w:rsid w:val="00CA2B37"/>
    <w:rsid w:val="00CA3008"/>
    <w:rsid w:val="00CB0F42"/>
    <w:rsid w:val="00CB3D3E"/>
    <w:rsid w:val="00CB55CF"/>
    <w:rsid w:val="00CB5A04"/>
    <w:rsid w:val="00CC224C"/>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1614"/>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7B79"/>
    <w:rsid w:val="00E22970"/>
    <w:rsid w:val="00E22EA6"/>
    <w:rsid w:val="00E260CE"/>
    <w:rsid w:val="00E26149"/>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0F4B"/>
    <w:rsid w:val="00E6177C"/>
    <w:rsid w:val="00E66266"/>
    <w:rsid w:val="00E70071"/>
    <w:rsid w:val="00E71DB2"/>
    <w:rsid w:val="00E750F1"/>
    <w:rsid w:val="00E753D8"/>
    <w:rsid w:val="00E75506"/>
    <w:rsid w:val="00E772BB"/>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607FD"/>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4D5B"/>
    <w:rsid w:val="00FA5149"/>
    <w:rsid w:val="00FA6241"/>
    <w:rsid w:val="00FA688E"/>
    <w:rsid w:val="00FB17A2"/>
    <w:rsid w:val="00FB1807"/>
    <w:rsid w:val="00FB2B02"/>
    <w:rsid w:val="00FB3EC4"/>
    <w:rsid w:val="00FB4311"/>
    <w:rsid w:val="00FB43DA"/>
    <w:rsid w:val="00FB5A3B"/>
    <w:rsid w:val="00FB73D8"/>
    <w:rsid w:val="00FC1107"/>
    <w:rsid w:val="00FC19AC"/>
    <w:rsid w:val="00FC28C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499D"/>
    <w:rPr>
      <w:color w:val="808080"/>
    </w:rPr>
  </w:style>
  <w:style w:type="paragraph" w:customStyle="1" w:styleId="CCE6D4E4976548DB93B1231B20EB2C9D">
    <w:name w:val="CCE6D4E4976548DB93B1231B20EB2C9D"/>
    <w:rsid w:val="00400462"/>
    <w:pPr>
      <w:widowControl w:val="0"/>
      <w:jc w:val="both"/>
    </w:pPr>
    <w:rPr>
      <w14:ligatures w14:val="standardContextual"/>
    </w:rPr>
  </w:style>
  <w:style w:type="paragraph" w:customStyle="1" w:styleId="9079482E5BA5424DA415F7A439295D63">
    <w:name w:val="9079482E5BA5424DA415F7A439295D63"/>
    <w:rsid w:val="00423E9A"/>
    <w:pPr>
      <w:widowControl w:val="0"/>
      <w:jc w:val="both"/>
    </w:pPr>
    <w:rPr>
      <w14:ligatures w14:val="standardContextual"/>
    </w:rPr>
  </w:style>
  <w:style w:type="paragraph" w:customStyle="1" w:styleId="19A6448817744337B95B1534B1E59D33">
    <w:name w:val="19A6448817744337B95B1534B1E59D33"/>
    <w:rsid w:val="00C01549"/>
    <w:pPr>
      <w:widowControl w:val="0"/>
      <w:jc w:val="both"/>
    </w:pPr>
    <w:rPr>
      <w14:ligatures w14:val="standardContextual"/>
    </w:rPr>
  </w:style>
  <w:style w:type="paragraph" w:customStyle="1" w:styleId="2B3273A0F09141559773E3C068ECEE72">
    <w:name w:val="2B3273A0F09141559773E3C068ECEE72"/>
    <w:rsid w:val="00490118"/>
    <w:pPr>
      <w:widowControl w:val="0"/>
      <w:jc w:val="both"/>
    </w:pPr>
    <w:rPr>
      <w14:ligatures w14:val="standardContextual"/>
    </w:rPr>
  </w:style>
  <w:style w:type="paragraph" w:customStyle="1" w:styleId="43AA2F55512245A9A709BFE1F573D987">
    <w:name w:val="43AA2F55512245A9A709BFE1F573D987"/>
    <w:rsid w:val="00C01549"/>
    <w:pPr>
      <w:widowControl w:val="0"/>
      <w:jc w:val="both"/>
    </w:pPr>
    <w:rPr>
      <w14:ligatures w14:val="standardContextual"/>
    </w:rPr>
  </w:style>
  <w:style w:type="paragraph" w:customStyle="1" w:styleId="BEE380B521FD4D87836332EA4BCFF190">
    <w:name w:val="BEE380B521FD4D87836332EA4BCFF190"/>
    <w:rsid w:val="00693751"/>
    <w:pPr>
      <w:widowControl w:val="0"/>
      <w:jc w:val="both"/>
    </w:pPr>
    <w:rPr>
      <w14:ligatures w14:val="standardContextual"/>
    </w:rPr>
  </w:style>
  <w:style w:type="paragraph" w:customStyle="1" w:styleId="D8DECA2D479040499B4F5CA40393D07B">
    <w:name w:val="D8DECA2D479040499B4F5CA40393D07B"/>
    <w:rsid w:val="00C01549"/>
    <w:pPr>
      <w:widowControl w:val="0"/>
      <w:jc w:val="both"/>
    </w:pPr>
    <w:rPr>
      <w14:ligatures w14:val="standardContextual"/>
    </w:rPr>
  </w:style>
  <w:style w:type="paragraph" w:customStyle="1" w:styleId="0D8DECAA79A14275B074BE5AEF7894CB">
    <w:name w:val="0D8DECAA79A14275B074BE5AEF7894CB"/>
    <w:rsid w:val="00C01549"/>
    <w:pPr>
      <w:widowControl w:val="0"/>
      <w:jc w:val="both"/>
    </w:pPr>
    <w:rPr>
      <w14:ligatures w14:val="standardContextual"/>
    </w:rPr>
  </w:style>
  <w:style w:type="paragraph" w:customStyle="1" w:styleId="8BD9544604784507AE6C6F793037DEE6">
    <w:name w:val="8BD9544604784507AE6C6F793037DEE6"/>
    <w:rsid w:val="00C01549"/>
    <w:pPr>
      <w:widowControl w:val="0"/>
      <w:jc w:val="both"/>
    </w:pPr>
    <w:rPr>
      <w14:ligatures w14:val="standardContextual"/>
    </w:rPr>
  </w:style>
  <w:style w:type="paragraph" w:customStyle="1" w:styleId="BDC4DAB21FFF48A49CBEBB8AE2FED55D">
    <w:name w:val="BDC4DAB21FFF48A49CBEBB8AE2FED55D"/>
    <w:rsid w:val="00C01549"/>
    <w:pPr>
      <w:widowControl w:val="0"/>
      <w:jc w:val="both"/>
    </w:pPr>
    <w:rPr>
      <w14:ligatures w14:val="standardContextual"/>
    </w:rPr>
  </w:style>
  <w:style w:type="paragraph" w:customStyle="1" w:styleId="73C119F1C8D34B2AA12A3549E96CE238">
    <w:name w:val="73C119F1C8D34B2AA12A3549E96CE238"/>
    <w:rsid w:val="00400462"/>
    <w:pPr>
      <w:widowControl w:val="0"/>
      <w:jc w:val="both"/>
    </w:pPr>
    <w:rPr>
      <w14:ligatures w14:val="standardContextual"/>
    </w:rPr>
  </w:style>
  <w:style w:type="paragraph" w:customStyle="1" w:styleId="E865288CC1A349CD9C07F4A5D1F13CC9">
    <w:name w:val="E865288CC1A349CD9C07F4A5D1F13CC9"/>
    <w:rsid w:val="00162729"/>
    <w:pPr>
      <w:widowControl w:val="0"/>
      <w:jc w:val="both"/>
    </w:pPr>
    <w:rPr>
      <w14:ligatures w14:val="standardContextual"/>
    </w:rPr>
  </w:style>
  <w:style w:type="paragraph" w:customStyle="1" w:styleId="905E77F04F8A415A9FAF0469C0209994">
    <w:name w:val="905E77F04F8A415A9FAF0469C0209994"/>
    <w:rsid w:val="00162729"/>
    <w:pPr>
      <w:widowControl w:val="0"/>
      <w:jc w:val="both"/>
    </w:pPr>
    <w:rPr>
      <w14:ligatures w14:val="standardContextual"/>
    </w:rPr>
  </w:style>
  <w:style w:type="paragraph" w:customStyle="1" w:styleId="5BA9B5A7D05A44C9B322B061A6B27D93">
    <w:name w:val="5BA9B5A7D05A44C9B322B061A6B27D93"/>
    <w:rsid w:val="00162729"/>
    <w:pPr>
      <w:widowControl w:val="0"/>
      <w:jc w:val="both"/>
    </w:pPr>
    <w:rPr>
      <w14:ligatures w14:val="standardContextual"/>
    </w:rPr>
  </w:style>
  <w:style w:type="paragraph" w:customStyle="1" w:styleId="1245C1E2A3CB42A991124441F54C8691">
    <w:name w:val="1245C1E2A3CB42A991124441F54C8691"/>
    <w:rsid w:val="00F607FD"/>
    <w:pPr>
      <w:widowControl w:val="0"/>
      <w:jc w:val="both"/>
    </w:pPr>
    <w:rPr>
      <w14:ligatures w14:val="standardContextual"/>
    </w:rPr>
  </w:style>
  <w:style w:type="paragraph" w:customStyle="1" w:styleId="0C0E077CE8A64FD79C9143ED1ADACE1F">
    <w:name w:val="0C0E077CE8A64FD79C9143ED1ADACE1F"/>
    <w:rsid w:val="00F607FD"/>
    <w:pPr>
      <w:widowControl w:val="0"/>
      <w:jc w:val="both"/>
    </w:pPr>
    <w:rPr>
      <w14:ligatures w14:val="standardContextual"/>
    </w:rPr>
  </w:style>
  <w:style w:type="paragraph" w:customStyle="1" w:styleId="D84C456B029447399781F0B9801A1A98">
    <w:name w:val="D84C456B029447399781F0B9801A1A98"/>
    <w:rsid w:val="00693751"/>
    <w:pPr>
      <w:widowControl w:val="0"/>
      <w:jc w:val="both"/>
    </w:pPr>
    <w:rPr>
      <w14:ligatures w14:val="standardContextual"/>
    </w:rPr>
  </w:style>
  <w:style w:type="paragraph" w:customStyle="1" w:styleId="84282BCEB8C34AEF89A476C6942A0BC6">
    <w:name w:val="84282BCEB8C34AEF89A476C6942A0BC6"/>
    <w:rsid w:val="00693751"/>
    <w:pPr>
      <w:widowControl w:val="0"/>
      <w:jc w:val="both"/>
    </w:pPr>
    <w:rPr>
      <w14:ligatures w14:val="standardContextual"/>
    </w:rPr>
  </w:style>
  <w:style w:type="paragraph" w:customStyle="1" w:styleId="81E6FE941DF646B19918899A0E10A641">
    <w:name w:val="81E6FE941DF646B19918899A0E10A641"/>
    <w:rsid w:val="00693751"/>
    <w:pPr>
      <w:widowControl w:val="0"/>
      <w:jc w:val="both"/>
    </w:pPr>
    <w:rPr>
      <w14:ligatures w14:val="standardContextual"/>
    </w:rPr>
  </w:style>
  <w:style w:type="paragraph" w:customStyle="1" w:styleId="0015572D297B43C2B3D25893967B7C68">
    <w:name w:val="0015572D297B43C2B3D25893967B7C68"/>
    <w:rsid w:val="00693751"/>
    <w:pPr>
      <w:widowControl w:val="0"/>
      <w:jc w:val="both"/>
    </w:pPr>
    <w:rPr>
      <w14:ligatures w14:val="standardContextual"/>
    </w:rPr>
  </w:style>
  <w:style w:type="paragraph" w:customStyle="1" w:styleId="D5CD603D8C3F4A3AB7CC098C24B39B81">
    <w:name w:val="D5CD603D8C3F4A3AB7CC098C24B39B81"/>
    <w:rsid w:val="00693751"/>
    <w:pPr>
      <w:widowControl w:val="0"/>
      <w:jc w:val="both"/>
    </w:pPr>
    <w:rPr>
      <w14:ligatures w14:val="standardContextual"/>
    </w:rPr>
  </w:style>
  <w:style w:type="paragraph" w:customStyle="1" w:styleId="42CC8C5C4AA240F9A0CAE8A0743C1EDF">
    <w:name w:val="42CC8C5C4AA240F9A0CAE8A0743C1EDF"/>
    <w:rsid w:val="00693751"/>
    <w:pPr>
      <w:widowControl w:val="0"/>
      <w:jc w:val="both"/>
    </w:pPr>
    <w:rPr>
      <w14:ligatures w14:val="standardContextual"/>
    </w:rPr>
  </w:style>
  <w:style w:type="paragraph" w:customStyle="1" w:styleId="4D119DF5A3564AB6B3B2004DA2F1B0B2">
    <w:name w:val="4D119DF5A3564AB6B3B2004DA2F1B0B2"/>
    <w:rsid w:val="00693751"/>
    <w:pPr>
      <w:widowControl w:val="0"/>
      <w:jc w:val="both"/>
    </w:pPr>
    <w:rPr>
      <w14:ligatures w14:val="standardContextual"/>
    </w:rPr>
  </w:style>
  <w:style w:type="paragraph" w:customStyle="1" w:styleId="C3D1E4DBE98A42D5A70C7D29E92C9898">
    <w:name w:val="C3D1E4DBE98A42D5A70C7D29E92C9898"/>
    <w:rsid w:val="00693751"/>
    <w:pPr>
      <w:widowControl w:val="0"/>
      <w:jc w:val="both"/>
    </w:pPr>
    <w:rPr>
      <w14:ligatures w14:val="standardContextual"/>
    </w:rPr>
  </w:style>
  <w:style w:type="paragraph" w:customStyle="1" w:styleId="77B77B3913B64B549A93C548E322B52A">
    <w:name w:val="77B77B3913B64B549A93C548E322B52A"/>
    <w:rsid w:val="00693751"/>
    <w:pPr>
      <w:widowControl w:val="0"/>
      <w:jc w:val="both"/>
    </w:pPr>
    <w:rPr>
      <w14:ligatures w14:val="standardContextual"/>
    </w:rPr>
  </w:style>
  <w:style w:type="paragraph" w:customStyle="1" w:styleId="0ADF0B27BF9C48F7BC4FD633012FB518">
    <w:name w:val="0ADF0B27BF9C48F7BC4FD633012FB518"/>
    <w:rsid w:val="00693751"/>
    <w:pPr>
      <w:widowControl w:val="0"/>
      <w:jc w:val="both"/>
    </w:pPr>
    <w:rPr>
      <w14:ligatures w14:val="standardContextual"/>
    </w:rPr>
  </w:style>
  <w:style w:type="paragraph" w:customStyle="1" w:styleId="8FF2231EEB5A42579F9E507425972ACA">
    <w:name w:val="8FF2231EEB5A42579F9E507425972ACA"/>
    <w:rsid w:val="00693751"/>
    <w:pPr>
      <w:widowControl w:val="0"/>
      <w:jc w:val="both"/>
    </w:pPr>
    <w:rPr>
      <w14:ligatures w14:val="standardContextual"/>
    </w:rPr>
  </w:style>
  <w:style w:type="paragraph" w:customStyle="1" w:styleId="AB7D8A5F0E3C4CFB8F85D297D644811F">
    <w:name w:val="AB7D8A5F0E3C4CFB8F85D297D644811F"/>
    <w:rsid w:val="00693751"/>
    <w:pPr>
      <w:widowControl w:val="0"/>
      <w:jc w:val="both"/>
    </w:pPr>
    <w:rPr>
      <w14:ligatures w14:val="standardContextual"/>
    </w:rPr>
  </w:style>
  <w:style w:type="paragraph" w:customStyle="1" w:styleId="089606E67AFB45999D1D6ABF01843EF3">
    <w:name w:val="089606E67AFB45999D1D6ABF01843EF3"/>
    <w:rsid w:val="00693751"/>
    <w:pPr>
      <w:widowControl w:val="0"/>
      <w:jc w:val="both"/>
    </w:pPr>
    <w:rPr>
      <w14:ligatures w14:val="standardContextual"/>
    </w:rPr>
  </w:style>
  <w:style w:type="paragraph" w:customStyle="1" w:styleId="5A336025CD6940E5B08D812C2AAF23B8">
    <w:name w:val="5A336025CD6940E5B08D812C2AAF23B8"/>
    <w:rsid w:val="00693751"/>
    <w:pPr>
      <w:widowControl w:val="0"/>
      <w:jc w:val="both"/>
    </w:pPr>
    <w:rPr>
      <w14:ligatures w14:val="standardContextual"/>
    </w:rPr>
  </w:style>
  <w:style w:type="paragraph" w:customStyle="1" w:styleId="29A423ADCA614CBC969165192D61B4DD">
    <w:name w:val="29A423ADCA614CBC969165192D61B4DD"/>
    <w:rsid w:val="00693751"/>
    <w:pPr>
      <w:widowControl w:val="0"/>
      <w:jc w:val="both"/>
    </w:pPr>
    <w:rPr>
      <w14:ligatures w14:val="standardContextual"/>
    </w:rPr>
  </w:style>
  <w:style w:type="paragraph" w:customStyle="1" w:styleId="FF43587E616D466F9C1F232F9BF5480E">
    <w:name w:val="FF43587E616D466F9C1F232F9BF5480E"/>
    <w:rsid w:val="00BC499D"/>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潘建华</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672,923.34</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4,820,059.70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8,599,105.47</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-1,868,532.48</clcid-pte:ChuShangShuGeXiangZhiWaiDeQiTaYingYeWaiShouZhiJingE>
  <clcid-pte:ChuShangShuGeXiangZhiWaiDeQiTaYingYeWaiShouZhiJingEShuoMing xmlns:clcid-pte="clcid-pte"/>
  <clcid-pte:QiTaFeiJingChangXingSunYiXiangMu xmlns:clcid-pte="clcid-pte">20,930.39</clcid-pte:QiTaFeiJingChangXingSunYiXiangMu>
  <clcid-pte:QiTaFeiJingChangXingSunYiXiangMuShuoMing xmlns:clcid-pte="clcid-pte"/>
  <clcid-pte:FeiJingChangXingSunYiXiangMuZhongShaoShuGuDongQuanYiYingXiangE xmlns:clcid-pte="clcid-pte">91,160.42</clcid-pte:FeiJingChangXingSunYiXiangMuZhongShaoShuGuDongQuanYiYingXiangE>
  <clcid-pte:FeiJingChangXingSunYiXiangMuZhongShaoShuGuDongQuanYiYingXiangEShuoMing xmlns:clcid-pte="clcid-pte"/>
  <clcid-pte:FeiJingChangXingSunYiDeKouChuXiangMuDuiSuoDeShuiDeYingXiang xmlns:clcid-pte="clcid-pte">3,093,064.34</clcid-pte:FeiJingChangXingSunYiDeKouChuXiangMuDuiSuoDeShuiDeYingXiang>
  <clcid-pte:FeiJingChangXingSunYiDeKouChuXiangMuDuiSuoDeShuiDeYingXiangShuoMing xmlns:clcid-pte="clcid-pte"/>
  <clcid-pte:KouChuDeFeiJingChangXingSunYiHeJi xmlns:clcid-pte="clcid-pte">9,076,448.61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document name="" version="0.1" optimized="true" originalVersion="0.1" taggingType="Axis" fallbackIntervalCalc="true"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concept="clcid-cgi:GongSiFaDingZhongWenMingCheng" label="公司法定中文名称">
      <m:simpleRule dataType="Any" comparator="None" minOccurs="1"/>
    </m:item>
    <m:section xlName="_SEC_d5e0e82062cc4f3cb5a290078031cbd7" title="董事会及董事声明" checkKey="!无法保证"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summaryGuid="_SEC_6bd7e9a7daad491ca88a8b61c8ca9156" helpId="101001004" primarySection="_GBC_07370c6ee32a4bea8271133440d087fd" optionText="非标意见" optionGroupTitle="审计报告情况"/>
    <m:section xlName="_GBC_04b137e7f87b43b8812b2c33bd605e04" title="公司负责人等声明" helpId="101001005"/>
    <m:section xlName="_GBC_21c095fa67114a208ee8411405e3a22a" title="经董事会审议的报告期利润分配预案或公积金转增股本预案" convertSummaryRule="NoConvert" helpId="101001007"/>
    <m:section xlName="_GBC_cc24ced211694e75b40a9765d2616e01" title="前瞻性陈述的风险声明"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m:section xlName="_GBC_0b5725dfa5c04f85874bece4083eddb4" title="是否存在违反规定决策程序对外提供担保的情况" convertSummaryRule="NoConvert"/>
    <m:section xlName="_SEC_f8924de2a90b4f29b727c0dcf0bfd58a" title=""/>
    <m:section xlName="_SEC_765dd5e867e04417bfcc7ba07f902949" title="重大风险提示" helpId="112001203"/>
    <m:section xlName="_GBC_b8bb35c675b44fbdaf150c1114447d89" title="重要提示的其他情况说明"/>
    <m:section xlName="_SEC_821e9eb80bde4a9883ae71815f226d98" title="备查文件目录"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ignorePeriod="1" convertSummaryRule="NoConvert" helpId="101001008"/>
    <m:section xlName="_GBC_aa763dfc67ed4eac9000c019cc1ff258" title="公司信息" ignorePeriod="1" convertSummaryRule="NoConvert" helpId="102001001"/>
    <m:section xlName="_GBC_c68db6bd18a148f3a9683d04b791123b" title="联系人和联系方式"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lpId="102001003"/>
    <m:section xlName="_GBC_20a39c6141734cc19616660ebf1a0dfa" title="信息披露及备置地点变更情况简介" ignorePeriod="1" convertSummaryRule="NoConvert" helpId="102001004"/>
    <m:section xlName="_GBC_f73e31215837403db78d7a2ed15723c6" title="公司股票简况" ignorePeriod="1" helpId="102001005" helpText="注：本项可选填“A股”、“B股”、“H股”或其他。"/>
    <m:section xlName="_GBC_cd186ef4acaf4e28b71fed998e691ebd" title="其他有关资料"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m:item xlName="_GBC_2df6a5d441324c13bcf6c4c54ac41eb0" indRef="2" concept="clcid-ci-ar:BiZhongBaoGaoQiMoGongSiQianSanNianZhuYaoKuaiJiShuJuHeCaiWuZhiBiao" label="币种：报告期末公司前三年主要会计数据和财务指标" selectOptions="_buildInISO4217" controlType="Combobox" cellType="Measure"/>
    <m:section xlName="_GBC_aea1fefe2cc54d88a8a870982a41d97a" title="主要会计数据(无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lpId="103004001" helpText="注1：涉及非经常性损益的，都应当按照《公开发行证券的公司信息披露解释性公告第1号-非经常性损益(2014)》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n注7：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convertSummaryRule="NoConvert" helpId="103004001"/>
    <m:item xlName="_GBC_bdabc18d82504a7696c49b78e67b7ce4"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convertSummaryRule="NoConvert" helpId="103002001"/>
    <m:section xlName="_GBC_2f705e4eae72458eb00a3440cec6f7c7" title="同时按照境外会计准则与按中国会计准则披露的差异" rules="R2015_R2_002" convertSummaryRule="NoConvert" helpId="103002001" helpText="注：境内外会计准则下会计数据差异填列合并报表数据。"/>
    <m:section xlName="_GBC_b29c1fea910b4dfca31323fe84213a44" title="境内外会计准则差异的说明" rules="R2015_R2_002" convertSummaryRule="NoConvert" helpId="103002001"/>
    <m:section xlName="_SEC_6b3a30f21554473ebcafb7d5a1e81dd0" title="非经常性损益项目和金额" helpText="1.各非经常性损益项目按税前金额列示。\n2.非经常性损益项目中的损失类应以负数填写。\n3.自定义科目全部填入“其他符合非经常性损益定义的损益项目”，并在该项目附注中说明具体情况。"/>
    <m:section xlName="_SEC_3fbc22adf9774d23a74dc1230c514eff" title="将《公开发行证券的公司信息披露解释性公告第1号——非经常性损..."/>
    <m:section xlName="_GBC_129e81c113f94ab2b6af974b5d24abc6" title="其他财务和业务数据"/>
    <m:section xlName="_SEC_30613ac4c1d74a918acca2b58acc457d" title="报告期内公司所从事的主要业务、经营模式及行业情况说明" rules="R2015_R3_001"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convertSummaryRule="NoConvert" helpId="104001002"/>
    <m:section xlName="_SEC_5c790aea31ad48bb8832d20c53fcc625" title="报告期内公司经营情况的重大变化，以及报告期内发生的对公司经营..." helpId="110002108"/>
    <m:section xlName="_GBC_281bf95299804381a41f7dd82e2c19f3" title="财务报表相关科目变动分析表"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convertSummaryRule="NoConvert" helpId="108001001"/>
    <m:section xlName="_SEC_8eca3e31ebef41f0bccb8c1e5fae0579" title="非主营业务导致利润重大变化的说明" helpId="108005007"/>
    <m:item xlName="_GBC_7e768f46f428417e8696bff3cfaf9902"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lpId="108005004" axisType="Column"/>
    <m:item xlName="_GBC_95d71e9a9dcd4966863ba2859a3bf0b7"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lpId="108005004"/>
    <m:section xlName="_SEC_d3282e023dd342148088e8b62a141d34"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m:section xlName="_SEC_390cddc4349f46b4bcccd468c3e69d14" title="截至报告期末主要资产受限情" helpId="108005004"/>
    <m:section xlName="_SEC_a3069c29080242b4a4de48db80a4164e" title="其他说明" helpId="108005004"/>
    <m:section xlName="_SEC_e7a08c655c9844a8b5127e2ae800064c" title="对外股权投资总体分析" convertSummaryRule="NoConvert" helpId="108005001" helpText="公司应当介绍本半年度投资情况，分析报告期内公司投资额同比变化情况。"/>
    <m:section xlName="_SEC_6dcee2c665d94c8b941605cedc06f568" title="重大的股权投资" helpId="101001044" helpText="例如私募基金、证券公司等。"/>
    <m:section xlName="_SEC_ac9932f6d2bb4e35b86dbcc496bca6c4" title="重大的非股权投资"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lpText="若因为自营业务投资品种较多，可选择不适用，但应当说明原因。"/>
    <m:section xlName="_SEC_1fd1b5403f6b4f59b90a86c5afda2100" title="证券投资情况的说明  "/>
    <m:section xlName="_SEC_1314f2a4c4444241bb2afb255168e300" title="私募基金投资情况"/>
    <m:section xlName="_SEC_c58f05384e954c5ea5ee6d64b1e9a529" title="衍生品投资情况" helpText="说明相关衍生品投资业务是否适用《企业会计准则第24号——套期会计》的相关规定。"/>
    <m:section xlName="_SEC_04b9238e9d184f1bab78bd58a24f46ef" title="重大资产和股权出售"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lpId="104002005"/>
    <m:section xlName="_SEC_2d00d0d8a1b7409b884a0beb6a447e0d" title="其他披露事项"/>
    <m:section xlName="_SEC_d8b5f940b6314e479198b8ccc086b98d" title="股东大会情况简介" helpId="110004001"/>
    <m:section xlName="_SEC_d5dd00e8721a44d88174eb5aacf152b7" title="表决权恢复的优先股股东请求召开临时股东大会 " helpId="110004001"/>
    <m:section xlName="_SEC_bf1ce0d19a464ce2a3d1a1d438ffde42" title="股东大会情况说明" helpId="110004001"/>
    <m:section xlName="_SEC_fe90051e8bfd40b8bb8541284a29b30e" title="公司董事、监事、高级管理人员变动情况"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lpId="105001004"/>
    <m:section xlName="_GBC_e4b48d016b974478b1fce3e8671a7227" title="半年度拟定的利润分配预案" rules="R2015_R5_001"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lpId="110005001"/>
    <m:item xlName="_GBC_388221bc7be24cdca55be337256c8bc1" concept="clcid-ci-ar:ShiFouShiYongGuQuanJiLiQingKuang" label="是否适用：股权激励情况"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lpId="110005001" helpText="注：报告期内失效的权益总额以负数填列。"/>
    <m:section xlName="_SEC_a417a9b40b6a4adeba436d511837e016" title="股权激励情况的说明" helpId="110005001"/>
    <m:section xlName="_SEC_70861e225efc4a6aa2a87c82bdeffa60" title="员工持股计划情况" rules="R2015_R5_008" helpId="110005001"/>
    <m:section xlName="_SEC_63920368dc0b49e9a257b190129bf278" title="其他激励措施" rules="R2015_R5_008" helpId="110005001"/>
    <m:item xlName="_GBC_820250e25791459fb9ab9ed79c168408"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lpId="104002008"/>
    <m:section xlName="_SEC_9647358b46c84a02b09d75557c728419" title="防治污染设施的建设和运行情况" helpId="104002008"/>
    <m:section xlName="_SEC_2708d5a25473420b9cd1646eac86c715" title="建设项目环境影响评价及其他环境保护行政许可情况" helpId="104002008"/>
    <m:section xlName="_SEC_8a186947e6794ae7a56369fd5232b227" title="突发环境事件应急预案" helpId="104002008"/>
    <m:section xlName="_SEC_9756f3e7d2714d9788f7344c9c15bb49" title="环境自行监测方案" helpId="104002008"/>
    <m:section xlName="_SEC_d4d4f3aa551f4da6b52a96fc74100d07" title="报告期内因环境问题受到行政处罚的情况" helpId="104002008"/>
    <m:section xlName="_SEC_c87c813c87604960a2e846d148a1280c" title="其他应当公开的环境信息" helpId="104002008"/>
    <m:item xlName="_GBC_5429e6d325df48abbf95eb4f87e71363"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lpId="104002008"/>
    <m:section xlName="_SEC_15a234e4f4924e908104a96ce6984e16" title="参照重点排污单位披露其它环境信息" helpId="104002008"/>
    <m:section xlName="_SEC_dbf114d9dfed451c943c0db36f9761bc" title="重点排污单位之外的公司未披露环境信息的原因说明" helpId="104002008"/>
    <m:section xlName="_SEC_3c63bb32177f4f368bb662e3b696830a" title="报告期内披露环境信息内容的后续进展或变化情况的说明" helpId="104002008"/>
    <m:section xlName="_SEC_94dff50e6ff346df8df30ef5135f60ea" title="有利于保护生态、防治污染、履行环境责任的相关信息  __..." helpId="104002008"/>
    <m:section xlName="_SEC_0a7b3a01a1cd4768be87b42742d0f169" title="在报告期内为减少其碳排放所采取的措施及效果" helpId="104002008"/>
    <m:section xlName="_SEC_7eeef6a842224b3eac28c0a6aa105d7d" title="巩固拓展脱贫攻坚成果、乡村振兴工作具体情况" helpId="104002004"/>
    <m:section xlName="_SEC_0b5886e57afd437b88c6e55a33dbccb9" title="公司实际控制人、股东、关联方、收购人以及公司等承诺相关方在报..." helpId="112001217" axisType="Column"/>
    <m:section xlName="_SEC_2f371a3cc949400ea818d66a836d5785" title="报告期内控股股东及其他关联方非经营性占用资金情况" helpId="110002101"/>
    <m:section xlName="_SEC_623f0c33c18d4979b146b229057a4e89" title="违规担保情况" helpId="110002102"/>
    <m:item xlName="_GBC_b2faf86be7fd4060a2a7ad4018aaf033"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lpId="110009001" helpText="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lpId="110009001" helpText="注：公司若改聘、解聘会计师事务所，则必须填写改聘、解聘的情况说明。"/>
    <m:section xlName="_SEC_ff2ca8295db041209fe47eea7ae742aa" title="公司对会计师事务所“非标准审计报告”的说明" rules="R2015_R5_004"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lpId="110002109" helpText="上年年度报告中的财务报告被注册会计师出具非标准意见审计报告的，公司应当就所涉及事项的变化及处理情况作出说明。"/>
    <m:section xlName="_SEC_1ae3a3f4b3c4484980120137749e19ed" title="破产重整相关事项"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convertSummaryRule="NoConvert" helpId="110001001"/>
    <m:section xlName="_SEC_c92a88ec21204766afe5f9688cbd21bd" title="其他诉讼仲裁事项说明" rules="R2015_R5_006" convertSummaryRule="NoConvert" helpId="110001001"/>
    <m:section xlName="_SEC_61682565f6714c6a81ab8e6d05a5abaa" title="上市公司及其董事、监事、高级管理人员、控股股东、实际控制人、收购人处罚及整改情况"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convertSummaryRule="NoConvert" helpId="110006001"/>
    <m:section xlName="_SEC_ec9777844cc44aa6b3f98c8af0a20f95" title="已在临时公告披露，但有后续实施的进展或变化的事项" rules="R2015_R5_009" convertSummaryRule="NoConvert" helpId="110006001"/>
    <m:section xlName="_SEC_227a4feb5cd045acb20f0e655bf26ea8" title="临时公告未披露的事项" rules="R2015_R5_009" convertSummaryRule="NoConvert" helpId="110006001"/>
    <m:section xlName="_SEC_bf9131838c5b421d81cb3165b3861506" title="已在临时公告披露且后续实施无进展或变化的事项" rules="R2015_R5_009" convertSummaryRule="NoConvert" helpId="110006003"/>
    <m:section xlName="_SEC_f9a57b14408248c4bc6881cfd0e81074" title="已在临时公告披露，但有后续实施的进展或变化的事项" rules="R2015_R5_009" convertSummaryRule="NoConvert" helpId="110006003"/>
    <m:section xlName="_SEC_a7b4eef2f39c4550974e81ee8caca798" title="临时公告未披露的事项" rules="R2015_R5_009" convertSummaryRule="NoConvert" helpId="110006003"/>
    <m:section xlName="_SEC_e17a03ced9e54c92b773a7e185d85bd3" title="涉及业绩约定的，应当披露报告期内的业绩实现情况" helpId="110006003"/>
    <m:section xlName="_SEC_d9e67609bdab489e985efba8758860bd" title="已在临时公告披露且后续实施无进展或变化的事项" rules="R2015_R5_009" convertSummaryRule="NoConvert" helpId="110006004"/>
    <m:section xlName="_SEC_53e4f8cd2c114fb1a1c9d74236ebd2fc" title="已在临时公告披露，但有后续实施的进展或变化的事项" rules="R2015_R5_009" convertSummaryRule="NoConvert" helpId="110006004"/>
    <m:section xlName="_SEC_25e347f9cbc546cbafdf30522b654328" title="临时公告未披露的事项" rules="R2015_R5_009" convertSummaryRule="NoConvert" helpId="110006004"/>
    <m:section xlName="_SEC_2fd4e717dd2949d2b4b4fb580dfce32a" title="已在临时公告披露且后续实施无进展或变化的事项" rules="R2015_R5_009" convertSummaryRule="NoConvert" helpId="110006005"/>
    <m:section xlName="_SEC_dcb3650518df4296931e576a9d6fdaf3" title="已在临时公告披露，但有后续实施的进展或变化的事项" rules="R2015_R5_009" convertSummaryRule="NoConvert" helpId="110006005"/>
    <m:section xlName="_SEC_da19abf815bb4e3a97fcb901c6225551" title="临时公告未披露的事项" rules="R2015_R5_009"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lpId="110002103"/>
    <m:section xlName="_SEC_45b8c1047ae846eebaed610686a59163" title="贷款业务" helpId="110002103"/>
    <m:section xlName="_SEC_12af8280dba7414eaa58fcdd5ef5ac8d" title="授信业务或其他金融业务" helpId="110002103"/>
    <m:section xlName="_SEC_ede026bdca864b809b90849751fe4fc0" title="其他说明"/>
    <m:section xlName="_SEC_d0d528034450466db3d12315559a161a" title="(五) 其他重大关联交易" rules="R2015_R5_009" helpId="104002007"/>
    <m:section xlName="_SEC_94b5dc0c50e04cae8442e9675bd15742" title="其他"/>
    <m:item xlName="_GBC_daed561e68674d828a348a97bffbc154"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isSupervision="true" convertSummaryRule="NoConvert" helpId="110007001" helpText="注：为公司带来的利润达到公司本期利润总额10％以上（含10％）的托管、承包、租赁事项"/>
    <m:section xlName="_SEC_37ed7d66ad1d401d8403e9b54bcb42bc" title="承包情况                         ..." convertSummaryRule="NoConvert" helpId="110007001" helpText="注：为公司带来的利润达到公司本期利润总额10％以上（含10％）的托管、承包、租赁事项"/>
    <m:section xlName="_SEC_c517528524f046abb8a7c1e21d61ed7c" title="租赁情况                         ..." convertSummaryRule="NoConvert" helpId="110007001" helpText="注：为公司带来的利润达到公司本期利润总额10％以上（含10％）的托管、承包、租赁事项"/>
    <m:item xlName="_GBC_aae98b3e30bd49e4b2e1d2643f200047"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convertSummaryRule="NoConvert" helpId="110007004"/>
    <m:section xlName="_SEC_82a7281a6dc544bea8ef97d430f7b6fc" title="" helpId="110011001"/>
    <m:section xlName="_GBC_dd8bc2a0b3ed4147a1e657cdc8573344" title="报告期内，公司股份总数及股本结构未发生变化。" checkKey="!变动增减"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convertSummaryRule="NoConvert" helpId="104001001"/>
    <m:section xlName="_GBC_2c9eb79778814e39ab254196ba75dab3" title="报告期后到半年报披露日期间发生股份变动对每股收益等指标影响" rules="R2015_R6_001" convertSummaryRule="NoConvert" helpId="104001001"/>
    <m:section xlName="_GBC_ea8cea8d08c04df4b51a4a58c86eadd2" title="公司认为必要或证券监管机构要求披露的其他内容" rules="R2015_R6_001" convertSummaryRule="NoConvert" helpId="104001001"/>
    <m:section xlName="_SEC_71bda84d0fff4902850bfc37d3477fb7" title="限售股份变动情况" helpId="104001031" helpText="注：若同一股东因不同限售原因或限售期限持有几类限售股份的，应当区别不同的限售原因或解除限售日期填写上表。"/>
    <m:section xlName="_GBC_ba0ac3b5d31347c0a620e3662112fa62" title="股东总数" rules="R2015_R6_002" convertSummaryRule="NoConvert" helpId="104002001"/>
    <m:section xlName="_GBC_558dfa41ef4b4fa8adb57b3c9c0a2887" title="前十名股东持股情况(已完成或不涉及股改)" rules="R2015_R6_002" checkKey="!非流通股"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GBC_4a9721209ff04ca9a1a9139d61e2a864" title="持有公司5%以上股份的前十名股东持股情况(未完成股改)" rules="R2015_R6_002" checkKey="!无限售"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convertSummaryRule="NoConvert" helpId="104001032"/>
    <m:section xlName="_SEC_34f8808520ab47be851d00ee44fc510b" title="现任及报告期内离任董事、监事和高级管理人员持股变动情况 "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m:section xlName="_SEC_ddbdd27d049d452a9d63bfa087a3f3c5" title="其它情况说明"/>
    <m:section xlName="_SEC_e31f847e559a4ff7aa07914d45526543" title="董事、监事、高级管理人员报告期内被授予的股权激励情况"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convertSummaryRule="ConvertDefinedText" convertText="本报告期内公司控股股东或实际控制人没有发生变更。" helpId="104002003"/>
    <m:item xlName="_GBC_2113adbee8464e1c828b3d6d35c60abf"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lpId="112001228"/>
    <m:section xlName="_SEC_09ecd5a571d64e909892f8249659d711" title="优先股股东情况" tupleConcept="clcid-cgi:QianShiMingYouXianGuGuDongQingKuangMingXi" repeatable="1" helpId="104002009"/>
    <m:section xlName="_GBC_cdbecede1d44433785be1be860bc785b" title="其他优先股股东情况说明" rules="R2015_R7_001" helpId="110008001"/>
    <m:section xlName="_GBC_dd0252a8df9640e89dc854d849426857" title="回购情况" rules="R2015_R7_001" helpId="112001230"/>
    <m:section xlName="_GBC_bfe4b4f422a94baaa8274d70ba44bfb9" title="转换情况" rules="R2015_R7_001" helpId="112001229"/>
    <m:section xlName="_GBC_ddb96eb7a92a4d6285f620d33674775f" title="报告期内存在优先股表决权恢复的，公司应当披露相关表决权的恢复情况" rules="R2015_R7_001" helpId="112001231"/>
    <m:section xlName="_GBC_8c2b7a1d2d1b4786b4822d8ec9c8c28f" title="公司对优先股采取的会计政策及理由" rules="R2015_R7_001" helpId="112001232"/>
    <m:section xlName="_GBC_8fb06e980aee40a3b1b78ccabb3fc0e3" title="其他优先股相关情况" rules="R2015_R7_001"/>
    <m:item xlName="_GBC_8e6b9cf2d8c24a6faf41199f98e408b3" helpId="112500014"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7c4c7c12d42c40e9887e57bdc1801da4" concept="clcid-ci-ar:ShiFouShiYongQiYeZhaiQuanXiangGuanQingKuang" label="是否适用：企业债券相关情况" selectOptions="_buildInAppliance" controlType="CustomCheckbox" cRanges="[{&quot;StartName&quot;:&quot;_GBC_7c4c7c12d42c40e9887e57bdc1801da4&quot;,&quot;EndName&quot;:&quot;_SEC_dbc98e4c075e49c18bbf04d0299c6d86&quot;,&quot;CType&quot;:1}]">
      <m:axisValue occRef="企业债券"/>
    </m:item>
    <m:section xlName="_SEC_85d0b54bde8b4d2fb3c3f92b899136c1" title="企业债券基本情况" convertSummaryRule="NoConvert" helpId="112500001"/>
    <m:section xlName="_SEC_bec7a7bee871408cb8ec66a254d6e601" title="企业债券 公司对债券终止上市交易风险的应对措施" helpId="112500001"/>
    <m:section xlName="_SEC_19ea1e34a07e43908734d868f999e885" title="企业债券逾期未偿还债券" helpId="112500009"/>
    <m:section xlName="_SEC_e373241d81c84f18ab737092545c8398" title="企业债券关于逾期债项的说明" helpId="112500009"/>
    <m:section xlName="_SEC_2097e57073524d6e99c3585d9a0b9cf3" title="企业债券发行人或投资者选择权条款、投资者保护条款的触发和执行情况" helpId="110002105"/>
    <m:section xlName="_SEC_29184367a4954564bb4bb418178aff4e" title="企业债券信用评级结果调整情况" helpId="101001123">
      <m:axisValue occRef="非金融企业债务融资工具"/>
    </m:section>
    <m:section xlName="_SEC_70446e3ab7b348d18239d959f752d185" title="其他说明  ____">
      <m:axisValue occRef="非金融企业债务融资工具"/>
    </m:section>
    <m:section xlName="_SEC_2098983a7d4841d0a82cbe8510c606c8" title="企业债券_担保情况、偿债计划及其他偿债保障措施在报告期内的执行和变化情况及其影响" helpId="101001126">
      <m:axisValue occRef="非金融企业债务融资工具"/>
    </m:section>
    <m:section xlName="_SEC_c54b4994eced43109b26b528c46925bc" title="企业债券_担保情况、偿债计划及其他偿债保障措施在报告期内的执行和变化情况及其影响" helpId="110002106"/>
    <m:section xlName="_SEC_dbc98e4c075e49c18bbf04d0299c6d86" title="企业债券其他情况的说明"/>
    <m:item xlName="_GBC_0aefba4fc6d84d32a7c7d372906dfb2e" concept="clcid-ci-ar:ShiFouShiYongGongSiZhaiQuanXiangGuanQingKuang" label="是否适用：公司债券相关情况" selectOptions="_buildInAppliance" controlType="CustomCheckbox" cRanges="[{&quot;StartName&quot;:&quot;_GBC_0aefba4fc6d84d32a7c7d372906dfb2e&quot;,&quot;EndName&quot;:&quot;_SEC_c37bdbc7a0544c2485b82ea29a71e678&quot;,&quot;CType&quot;:1}]"/>
    <m:section xlName="_SEC_ea7d4fd769564315a74d9d85b6aed2f9" title="公司债券基本情况" convertSummaryRule="NoConvert" helpId="112500001"/>
    <m:section xlName="_SEC_a78818601652484a980eda0c78d6536d" title="公司对债券终止上市交易风险的应对措施  ____" helpId="112500001"/>
    <m:section xlName="_SEC_93ba28f6e182409d9aa6e3ecd1486efd" title="逾期未偿还债券" helpId="112500009"/>
    <m:section xlName="_SEC_db8f5be58baf40d0bb47b6b45fabbfae" title="关于逾期债项的说明" helpId="112500009"/>
    <m:section xlName="_SEC_5399143278374bc6a0338b597e80e0a8" title="发行人或投资者选择权条款、投资者保护条款的触发和执行情况 ..." helpId="110002105"/>
    <m:section xlName="_SEC_f79901d570c546118d8c8e652fd6699d" title="信用评级结果调整情况" helpId="101001123">
      <m:axisValue occRef="非金融企业债务融资工具"/>
    </m:section>
    <m:section xlName="_SEC_f0fb497d2dc44da48452d2fd65e1db0f" title="其他说明  ____">
      <m:axisValue occRef="非金融企业债务融资工具"/>
    </m:section>
    <m:section xlName="_SEC_82f9c67b20cb45eda99d978cc09be2e9" title="担保情况、偿债计划及其他偿债保障措施在报告期内的执行和变化情况及其影响" helpId="101001126">
      <m:axisValue occRef="非金融企业债务融资工具"/>
    </m:section>
    <m:section xlName="_SEC_b7d50a796590402696ce9352af7e9496" title="担保情况、偿债计划及其他偿债保障措施在报告期内的执行情况和变..." helpId="110002106"/>
    <m:section xlName="_SEC_c37bdbc7a0544c2485b82ea29a71e678" title="公司债券其他情况的说明  "/>
    <m:item xlName="_GBC_26e1b928d11c47bfad361d998e446706"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convertSummaryRule="NoConvert" helpId="112500001"/>
    <m:section xlName="_SEC_c960bfcad3944f559dd2eefcbad971ce" title="(一) 非金融企业债务融资工具 公司对债券终止上市交易风险的应对措施" helpId="112500001"/>
    <m:section xlName="_SEC_7345dace4a85448a8e1bbd6a35cf959d" title="非金融企业债务融资工具逾期未偿还债券" helpId="112500009"/>
    <m:section xlName="_SEC_93a4b57e6e6e46698f68241bcd35c49f" title="非金融企业债务融资工具关于逾期债项的说明" helpId="112500009"/>
    <m:section xlName="_SEC_ee8ef2708a4c4a4bbfcdb7705ac59e4b" title="非金融企业债务融资工具发行人或投资者选择权条款、投资者保护条款的触发和执行情况" helpId="110002105"/>
    <m:section xlName="_SEC_21c70a9f67594b1f943dc6ddb6783183" title="企业债券信用评级结果调整情况" helpId="101001123">
      <m:axisValue occRef="非金融企业债务融资工具"/>
    </m:section>
    <m:section xlName="_SEC_edcb7f3e4f694fc8b787ab7a6d69a671" title="其他说明  ____">
      <m:axisValue occRef="非金融企业债务融资工具"/>
    </m:section>
    <m:section xlName="_SEC_1787be1f0f6f4989a888633e99a258d5" title="企业债券_担保情况、偿债计划及其他偿债保障措施在报告期内的执行和变化情况及其影响" helpId="101001126">
      <m:axisValue occRef="非金融企业债务融资工具"/>
    </m:section>
    <m:section xlName="_SEC_96d3c49bcdff4a708e6cc02215c1760c" title="非金融企业债务融资工具担保情况、偿债计划及其他偿债保障措施在报告期内的执行和变化情况及其影响" helpId="110002106"/>
    <m:section xlName="_SEC_f9bf2c4fe6ff467498e3773fc0c13df6" title="非金融企业债务融资工具其他情况的说明"/>
    <m:section xlName="_SEC_53cb8a9927c84975874838d7d288b8eb" title="公司报告期内合并报表范围亏损超过上年末净资产10%亏损情..." helpId="110002107" keyAction="42" keyCode="2"/>
    <m:section xlName="_SEC_9f3013bc6d4940f49cf3cfe39dab5a57" title="截至报告期末公司近2年的会计数据和财务指标" helpId="112500008" helpText="表里的“扣除非经常性损益后净利润”指的是“归属于上市公司股东的扣除非经常性损益的净利润”"/>
    <m:item xlName="_GBC_6a49e99841294af3b87ba6216b1997d9"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convertSummaryRule="NoConvert"/>
    <m:section xlName="_SEC_7f82abb841ec4e91b7d333b30060eb09" title="报告期转债持有人及担保人情况" tupleConcept="clcid-cgi:BaoGaoQiZhuanZhaiChiYouRenJiDanBaoRenQingKuangMingXi" repeatable="1"/>
    <m:section xlName="_SEC_b9f22fe710ea43fdac5cd3b3d1602d99" title="报告期转债变动情况" convertSummaryRule="NoConvert"/>
    <m:section xlName="_SEC_9efab8215ecb4674a0bf11385b12d00f" title="报告期转债累计转股情况" tupleConcept="clcid-cgi:BaoGaoQiZhuanZhaiLeiJiZhuanGuQingKuangMingXi" repeatable="1"/>
    <m:item xlName="_GBC_00961fb4f3ee4a1694a243600402a0a9" indRef="79" concept="clcid-ci-ar:DanWeiZhuanGuJiaGeLiCiTiaoZhengQingKuang" label="单位：转股价格历次调整情况" selectOptions="_buildInScales" controlType="Combobox" cellType="Scale" appId="_GBC_6a49e99841294af3b87ba6216b1997d9"/>
    <m:item xlName="_GBC_a431a6b0a18c49efa3d2e8d3c8bd1e70" indRef="80" concept="clcid-ci-ar:BiZhongZhuanGuJiaGeLiCiTiaoZhengQingKuang" label="币种：转股价格历次调整情况" selectOptions="_buildInISO4217" controlType="Combobox" cellType="Measure" appId="_GBC_6a49e99841294af3b87ba6216b1997d9"/>
    <m:section xlName="_SEC_a5cea25713674d7d8959e2b0b662b500" title="转股价格历次调整情况" tupleConcept="clcid-cgi:ZhuanGuJiaGeLiCiDiaoZhengQingKuangMingXi" repeatable="1"/>
    <m:section xlName="_SEC_61331536cfaf4da0a6a270818a4ab35b" title="公司的负债情况、资信变化情况及在未来年度还债的现金安排" convertSummaryRule="NoConvert"/>
    <m:section xlName="_SEC_cc036ec1e45042a4a4bce38515d23fb4"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lpId="112001001" helpText="若2023年首次执行新会计准则调整首次执行当年年初财务报表相关项目的，则2022年12月31日列按照旧会计准则涉及科目填写；若首次执行新会计准则追溯调整前期比较数据的，则2022年12月31日列按照新会计准则涉及科目填写。若存在其他特殊情况的，请按照新会计准则的要求进行披露。"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lpId="112001001" helpText="若2023年首次执行新会计准则调整首次执行当年年初财务报表相关项目的，则2022年12月31日列按照旧会计准则涉及科目填写；若首次执行新会计准则追溯调整前期比较数据的，则2022年12月31日列按照新会计准则涉及科目填写。若存在其他特殊情况的，请按照新会计准则的要求进行披露。"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noCustom="1"/>
    <m:section xlName="_GBC_f6396333f93949a599b3a170d5a7962b" title="无需编制合并报表" checkKey="!合并"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noCustom="1">
      <m:rowModel/>
    </m:section>
    <m:section xlName="_GBC_c49d72d4b04e4ead97addb731e9b6458" title="公司基本情况" convertSummaryRule="NoConvert" summaryGuid="_GBC_ead62fec9ac245fe95069bd393ba35da" helpId="112001003" helpText="注：说明公司注册地、总部地址、业务性质、主要经营活动以及财务报告批准报出日。 \n注：简要说明本期的合并财务报表范围及其变化情况，并与“本附注八合并范围的变更” 、“本附注九、在其他主体中的权益”索引。\n注：根据《公开发行证券的公司信息披露内容与格式准则第2号——年度报告的内容与格式（2014年修订）》第六十七条，公司应当分析财务报表合并范围变化的原因和影响。"/>
    <m:section xlName="_GBC_6d12949d3695402592266a78137dcfb5" title="财务报表的编制基础" helpId="112001007"/>
    <m:section xlName="_GBC_69ae6baeacb44e8fa17b0b984abbf6ab" title="持续经营"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lpId="112001010" helpText="注：公司根据实际生产经营特点制定的具体会计政策和会计估计，应在本节开始部分对相关事项进行提示。"/>
    <m:section xlName="_GBC_a0afbb5b3a444bce84ee78a2a282cb28" title="遵循企业会计准则的声明" helpId="112001010"/>
    <m:section xlName="_GBC_2d7f332501c8461ea731797db5588ee5" title="会计期间" helpId="112001010"/>
    <m:section xlName="_GBC_b045784ca7904d52a060134ffec0d88c" title="营业周期" ignorePeriod="1" helpId="112001012" helpText="注：公司对营业周期不同于12个月，并以营业周期作为资产和负债的流动性划分标准的，应说明营业周期及确定依据。"/>
    <m:section xlName="_GBC_13b1061968754e20bebf2099281ed54f" title="记账本位币" helpId="112001010"/>
    <m:section xlName="_GBC_f44e1e76b2a3457ea36bc088adcbb4c3" title="同一控制下和非同一控制下企业合并的会计处理方法" ignorePeriod="1" convertSummaryRule="NoConvert" helpId="112001010"/>
    <m:section xlName="_GBC_c23be25e527044f689b710dabd312b04" title="合并财务报表的编制方法" ignorePeriod="1" helpId="112001010"/>
    <m:section xlName="_GBC_a6643877dd0341e39dee12c064dc6fdc" title="合营安排分类及共同经营会计处理方法" ignorePeriod="1" helpId="112001010"/>
    <m:section xlName="_GBC_9f2dfe6521c4434b9ad3e7bb1a8a52b7" title="现金及现金等价物的确定标准" helpId="112001010"/>
    <m:section xlName="_GBC_cff1e1487c3242a8a1be0ce9c2b7a554" title="外币业务和外币报表折算"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金融资产（此处不含应收款项）减值的测试方法及会计处理方法。"/>
    <m:section xlName="_SEC_fe6dfe1a730f4d3183b25ca057cb8f6a" title="应收票据应收票据的预期信用损失的确定方法及会计处理方法" ignorePeriod="1"/>
    <m:section xlName="_SEC_6a9a70c8b5914d5d85ea9b8f86eb6ec8" title="应收账款应收账款的预期信用损失的确定方法及会计处理方法" ignorePeriod="1"/>
    <m:section xlName="_SEC_6779da9334294ce2a6d1ffc1b4a6e588" title="应收款项融资" ignorePeriod="1"/>
    <m:section xlName="_SEC_225822c587b74cc6b807038a0533c4e3" title="其他应收款" ignorePeriod="1"/>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c8278ca8e95a4a1fb97258ed9c2842ff" title="合同资产" ignorePeriod="1"/>
    <m:section xlName="_SEC_c2bb2c97fdb4423db069686155694c4c" title="合同资产预期信用损失的确定方法及会计处理方法" ignorePeriod="1"/>
    <m:section xlName="_GBC_a1a86a762feb43c3bed478ce8a19ae7c" title="划分为持有待售资产" ignorePeriod="1" helpId="112001017" helpText="注：说明划分为持有待售资产的确认标准。"/>
    <m:section xlName="_SEC_64972cc74e5349aa855fec98c6609582" title="债权投资" ignorePeriod="1"/>
    <m:section xlName="_SEC_41586dd479b54f07aeed675230b384c8" title="其他债权投资" ignorePeriod="1"/>
    <m:section xlName="_SEC_ef0b5e87e2254c638e2a6672bcd1eac8" title="长期应收款" ignorePeriod="1"/>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ignorePeriod="1" helpId="112001019"/>
    <m:section xlName="_GBC_7c749a57d4094b3386978c34c3487e2a" title="固定资产折旧方法"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90a021f24056469493c41c33bb5760c5" title="使用权资产" ignorePeriod="1"/>
    <m:section xlName="_GBC_0a8b293ff9e94173b2e385f4ef2a8c89" title="无形资产会计处理方法" ignorePeriod="1" convertSummaryRule="NoConvert" helpId="112001024"/>
    <m:section xlName="_SEC_c11b0580b6b040ca9dbb882b383dfc03" title="长期资产减值"/>
    <m:section xlName="_SEC_716e5dd4aef549d9b8815a4e1474e63d" title="长期待摊费用"/>
    <m:section xlName="_SEC_2988762bdf3a48178e0180a615cb7705" title="合同负债" ignorePeriod="1"/>
    <m:section xlName="_GBC_8ec8855eb4d5447ab785e4bd4b0b73aa" title="职工薪酬" ignorePeriod="1" helpId="112001010"/>
    <m:section xlName="_SEC_d8e7208bcd04489eb6a8b588ac7c08d7" title="租赁负债" ignorePeriod="1"/>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GBC_19704df9fd714cad895419bf4903f70e" title="收入会计处理方法" ignorePeriod="1" convertSummaryRule="NoConvert" helpId="11200103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ignorePeriod="1"/>
    <m:section xlName="_SEC_1a8f2a657b9d471d80373f3b25cb1dfe" title="合同成本" ignorePeriod="1"/>
    <m:section xlName="_GBC_b03bd816e50b42ae97b660897ca33234" title="政府补助会计处理方法" ignorePeriod="1" convertSummaryRule="NoConvert" helpId="112001010"/>
    <m:section xlName="_GBC_01f1973e44f24cd99b90200f8205be13" title="递延所得税资产/递延所得税负债会计处理方法" ignorePeriod="1" convertSummaryRule="NoConvert" helpId="112001031" helpText="注：说明递延所得税资产和递延所得税负债的确认依据。"/>
    <m:section xlName="_GBC_f9ff4c1b9d1748b8854889b1fd9b076c" title="经营租赁、融资租赁会计处理方法" ignorePeriod="1" convertSummaryRule="NoConvert" helpId="112001010" helpText="未执行新租赁准则的公司填写"/>
    <m:section xlName="_SEC_8bc58354e42542c7bbad4c16498c3080" title="新租赁准则下租赁的确定方法及会计处理方法"/>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lpId="112001033" helpText="注：说明受重要影响的报表项目名称和金额。"/>
    <m:section xlName="_SEC_a9815fd707d7490aa4f57a92594115cf" title="首次执行新金融工具准则、新收入准则、新租赁准则调整首次执行当年年初财务报表相关项目情况" primarySection="_SEC_a9815fd707d7490aa4f57a92594115cf" optionText="需要编制合并报表" optionGroupTitle="是否需要合并报表" optionTargetConcept="clcid-ci-ar:ShiFouXuYaoHeBingBaoBiao" optionTargetConceptValue="true"/>
    <m:section xlName="_SEC_b25f53d81de34b61bf171ff5ba21cfa8" title="首次执行新金融工具准则、新收入准则、新租赁准则调整首次执行当年年初财务报表相关项目情况" primarySection="_SEC_a9815fd707d7490aa4f57a92594115cf" optionText="无需编制合并报表" optionGroupTitle="是否需要合并报表" optionTargetConcept="clcid-ci-ar:ShiFouXuYaoHeBingBaoBiao" optionTargetConceptValue="false"/>
    <m:section xlName="_GBC_f9189f2c315949f484bded540173f7a8" title="其他" helpId="112001034"/>
    <m:section xlName="_GBC_21c965fa52af49a9865023fb4e05671a" title="主要税种及税率" convertSummaryRule="NoConvert" helpId="112001036" axisType="Column"/>
    <m:section xlName="_GBC_8efa381cc976417f9135f0c744d05452" title="税收优惠及批文" convertSummaryRule="NoConvert" helpId="112001036" helpText="注：说明主要税收优惠政策及依据。"/>
    <m:section xlName="_GBC_9fdef48633e142f68e18dc5da08c2deb" title="其他说明"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01904024df9944b092034293cedff1b0" title="交易性金融资产" helpId="112001041"/>
    <m:section xlName="_GBC_bc314407a9a14c2f8b2b5368638e0a51" title="衍生金融资产" helpId="112001042" helpText="注：说明衍生金融工具形成原因以及相关会计处理等。"/>
    <m:section xlName="_GBC_c1ce1fc5bd0f42bca82cd02f3a6b623f" title="应收票据分类" rules="R2015_R11_003" convertSummaryRule="NoConvert" helpId="112001044"/>
    <m:section xlName="_GBC_8fdb3f7098324d0d8b9f6e395abf9009" title="期末公司已质押的应收票据情况" rules="R2015_R11_003" convertSummaryRule="NoConvert" helpId="112001044"/>
    <m:section xlName="_GBC_d0a9833415574c7baa9ef176fea05ecf" title="因出票人无力履约而将票据转为应收账款的票据，以及期末已背书未到期票据" rules="R2015_R11_003" convertSummaryRule="NoConvert" helpId="112001044"/>
    <m:section xlName="_GBC_83d7650885dc43898bcaaa7b53608492" title="期末公司因出票人无力履约而将其转为应收账款的票据" rules="R2015_R11_003" helpId="112001044"/>
    <m:item xlName="_GBC_064ae6cf552d47d6abf4ad2b5c55d254"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3c2684d19314a4d9ea4159cf52284dd&quot;,&quot;CType&quot;:1}]"/>
    <m:section xlName="_SEC_2dc3b0ce015a4b54a67e0a855abb57d7" title="按坏账计提方法分类披露"/>
    <m:section xlName="_SEC_35f0dd53a3094420ab950eaf2d236098" title="按单项计提坏账准备："/>
    <m:item xlName="_GBC_2b00fe7228b14b11bdb374e735777f02"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m:section xlName="_SEC_23c2684d19314a4d9ea4159cf52284dd" title="如按预期信用损失一般模型计提坏账准备，请参照其他应收款披露："/>
    <m:section xlName="_SEC_2937dc20348046e2a68416bd27ff1b82" title="坏账准备的情况"/>
    <m:section xlName="_SEC_d1d07f77bea54442a58602a5a3e94f42" title="本期实际核销的应收票据情况"/>
    <m:section xlName="_GBC_c7095bafbab543a9bb9dcc587154df29" title="应收票据其他说明" rules="R2015_R11_003" convertSummaryRule="NoConvert" helpId="112001044"/>
    <m:section xlName="_SEC_18739d0c0efc4fe7a575a32263e5b38b" title="按账龄披露" helpText="表里的“期末账面余额”指的是包含单项计提和组合计提的期末账面余额。"/>
    <m:item xlName="_GBC_fc55e6778e08412caa3e7b9e7a1a0f85" concept="clcid-ci-ar:ShiFouShiYongYingShouZhangKuanFenLeiPiLu" label="是否适用：应收账款分类披露" selectOptions="_buildInAppliance" controlType="CustomCheckbox" cRanges="[{&quot;StartName&quot;:&quot;_GBC_fc55e6778e08412caa3e7b9e7a1a0f85&quot;,&quot;EndName&quot;:&quot;_SEC_a585c426a16c4a73a2145ded2280b59a&quot;,&quot;CType&quot;:1}]"/>
    <m:section xlName="_SEC_0398db7d3d0941d99bcd41800ef0e448" title="(2). 按坏账计提方法分类披露"/>
    <m:section xlName="_SEC_498beef22f03474fa398c526ee8a934d" title="按单项计提坏账准备："/>
    <m:item xlName="_GBC_47a07baa9a4f4c5ea6de193ae7b87e74"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m:section xlName="_SEC_a585c426a16c4a73a2145ded2280b59a" title="如按预期信用损失一般模型计提坏账准备，请参照其他应收款披露："/>
    <m:section xlName="_SEC_585de72ff9a04d78b96f9dd88a2090f9" title="坏账准备的情况"/>
    <m:section xlName="_GBC_af8ceb97930d4d7391d4823a068c824b" title="本报告期实际核销的应收账款情况" rules="R2015_R11_004" convertSummaryRule="NoConvert" helpId="112001045"/>
    <m:section xlName="_GBC_e8adf46f2d204834ad681ac980eff4f7"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GBC_79d1ccfd87f84b4ab10a992730026aa0" title="因金融资产转移而终止确认的应收账款" rules="R2015_R11_004" helpId="112001045" helpText="注：说明金融资产转移的方式、终止确认的应收款项金额，及与终止确认相关的利得或损失。"/>
    <m:section xlName="_GBC_d3d5d3b413a24c269f804c6a3e3f1c06" title="转移应收账款且继续涉入的，分项列示继续涉入形成的资产、负债的金额" rules="R2015_R11_004" helpId="112001045" helpText="注：说明金融资产转移的方式，分项列示继续涉入形成的资产、负债的金额。"/>
    <m:section xlName="_GBC_2f38c172c62a46cfa73776efdf952fad" title="应收账款其他说明" rules="R2015_R11_004" helpId="112001045"/>
    <m:section xlName="_SEC_99a20d0771254b5596c992bd0fe179a3" title="应收款项融资" helpId="112002268"/>
    <m:section xlName="_GBC_4c02994d3bd04bacba6592630552e576" title="预付款项按账龄列示" rules="R2015_R11_005" convertSummaryRule="NoConvert" helpId="112001047"/>
    <m:section xlName="_GBC_2c5fba8651a04a6d88c0c9fc33310c57"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convertSummaryRule="NoConvert" helpId="112001047"/>
    <m:section xlName="_SEC_440b8bdb86984dd89d750fdd7845fe71" title="分类列示"/>
    <m:section xlName="_GBC_6620e2366b444b3fb9e784e1bb6a87fd" title="应收利息" convertSummaryRule="NoConvert" helpId="112001049"/>
    <m:section xlName="_GBC_bcfcff19f55a43f988e9223dca0728dc" title="逾期利息" convertSummaryRule="NoConvert" helpId="112001049"/>
    <m:section xlName="_SEC_61c56552057346dd98026d659f25d3ef" title="坏账准备计提情况"/>
    <m:section xlName="_GBC_0dc3bcd06a754f79952657ba82acdc9f" title="应收利息的说明" helpId="112001049"/>
    <m:section xlName="_GBC_94a22362634d47499fd45a0a5577c49b" title="应收股利" helpId="112001050"/>
    <m:section xlName="_GBC_aafe0f2583ac4a35a029d834ee52b5de" title="应收股利" convertSummaryRule="NoConvert" helpId="112001050"/>
    <m:section xlName="_SEC_cce3905839dc4d6ea19cf81ee0af7e4b" title="坏账准备计提情况"/>
    <m:section xlName="_GBC_3543035ac1594f0aaa966ebb907a6f0d" title="应收股利的说明" convertSummaryRule="NoConvert" helpId="112001050"/>
    <m:section xlName="_GBC_84907f0c47bb4c62b91a81382adfc126" title="组合中，按账龄分析法计提坏账准备的其他应收账款：" rules="R2015_R11_006" helpId="112001051"/>
    <m:section xlName="_GBC_84d520d656b8446b87c909f5ff2b545d" title="其他应收款按款项性质分类情况" rules="R2015_R11_006" helpId="112001051"/>
    <m:section xlName="_SEC_5ff83398df8949c88f89340b5b0e52f6" title="坏账准备计提情况" helpText="如存在坏账准备，应按照财政部企业会计准则第37号第83条规定，披露损失准备期初余额与期末余额的调节表"/>
    <m:section xlName="_SEC_93dacca8700c43aaba11477ef4689aa6" title="坏账准备的情况"/>
    <m:section xlName="_GBC_ca12851378c64f09a5335b8a527df46f" title="本报告期实际核销的其他应收款情况" rules="R2015_R11_006" convertSummaryRule="NoConvert" helpId="112001051"/>
    <m:section xlName="_GBC_a83a3fc7866445d68738701d3998ac0b" title="按欠款方归集的期末余额其中前五名的其他应收款单位情况" rules="R2015_R11_006" helpId="112001051"/>
    <m:section xlName="_GBC_0b136aef44064ce4880a47aef5cda04d" title="按应收金额确认的政府补助" rules="R2015_R11_006" helpId="112001051" helpText="注：公司未能在预计时点收到预计金额的政府补助，应说明原因。"/>
    <m:section xlName="_GBC_73268e67b3d94deab59672a03d2cbd2a" title="因金融资产转移而终止确认的其他应收款" rules="R2015_R11_006" helpId="112001051" helpText="注：说明金融资产转移的方式、终止确认的其他应收款金额，及与终止确认相关的利得或损失。"/>
    <m:section xlName="_GBC_05496beed0c54ab3b5c0e91297ee374e" title="转移其他应收款且继续涉入形成的资产、负债金额的说明" rules="R2015_R11_006" helpId="112001051" helpText="注：说明金融资产转移的方式、分项列示继续涉入形成的资产、负债的金额。"/>
    <m:section xlName="_GBC_de4246046d754793a6a2db96dd5bb245" title="其他应收款其他说明" rules="R2015_R11_006" helpId="112001051"/>
    <m:section xlName="_GBC_1953ea50f68542df9fa36d84b994cf17" title="存货分类 " rules="R2015_R11_007" convertSummaryRule="NoConvert" helpId="112001053" axisType="Column"/>
    <m:section xlName="_GBC_d00b46c41ac84794bd1f7b10e97923a0" title="存货跌价准备" rules="R2015_R11_007" convertSummaryRule="NoConvert" helpId="112001053" helpText="注：说明确定可变现净值的具体依据及本期转回或转销存货跌价准备的原因。" axisType="Column"/>
    <m:section xlName="_GBC_dc559aaf0bf0428386e2f7f2cdeb43ec" title="存货期末余额含有借款费用资本化金额的说明：" rules="R2015_R11_007" helpId="112001053"/>
    <m:section xlName="_SEC_8c46917973d94083a642ad0ca746d3cd" title="合同履约成本本期摊销金额的说明"/>
    <m:section xlName="_SEC_96c2195df56b4f3eb6049f39e6923486" title="存货的其他说明"/>
    <m:section xlName="_SEC_9eb3b6c88c0a41f7a3f6a2f43946f06c" title="合同资产" helpId="112002271"/>
    <m:section xlName="_SEC_e8c350da8e69479e93eb03226371923c" title="报告期内账面价值发生重大变动的金额和原因" helpId="112002271"/>
    <m:section xlName="_SEC_bf3d6e0971b243878381353846199645" title="本期合同资产计提减值准备情况" helpId="112002271"/>
    <m:section xlName="_SEC_5b10981ad765434eb8d30a4d75bff071" title="其他说明：" helpId="112002271"/>
    <m:section xlName="_GBC_b8017c342539428893a6ec198dd061b3" title="划分为持有待售的资产" helpId="112001055" helpText="注：说明划分为持有待售的资产的原因等。"/>
    <m:section xlName="_GBC_73afc3711ce24918b57d8c069abaf5c5" title="一年内到期的非流动资产" helpId="112002269"/>
    <m:section xlName="_GBC_e29fd29bee934fc3ab8325cf3625b905" title="其他流动资产" rules="R2015_R11_008" helpId="112002272"/>
    <m:section xlName="_SEC_949cb4eb7a744418a5a5c6266b7029c9" title="债权投资债权投资情况" helpId="112001057"/>
    <m:section xlName="_SEC_b1d789cc522341caa1c75b1a7b84351c" title="期末重要的债权投资" helpId="112001057"/>
    <m:section xlName="_SEC_bff86b17d4774a4a9f8a3329635b5429" title="减值准备计提情况" helpId="112001057"/>
    <m:section xlName="_SEC_1af1e8e9eab94f10811b4e7aa91aa24d" title="其他债权投资" helpId="112001058"/>
    <m:section xlName="_SEC_052112d020944ec8b923dd106b2a0cbf" title="期末重要的其他债权投资" helpId="112001058"/>
    <m:section xlName="_SEC_a18c2d8250c64daf904816a57fe286bd" title="减值准备计提情况" helpId="112001058"/>
    <m:section xlName="_SEC_a6d7d62dd24747a08e0a132cf37e100c" title="其他说明：" helpId="112001058"/>
    <m:section xlName="_GBC_2642a454002a499399e1b643b91ef1ad" title="长期应收款" rules="R2015_R11_009" helpId="112001061"/>
    <m:section xlName="_SEC_a0520f64d4bd49e5a3638a0386a233ee" title="坏账准备计提情况"/>
    <m:section xlName="_GBC_928896eb74ab465199673a59201d4a8b" title="因金融资产转移而终止确认的长期应收款" rules="R2015_R11_009" helpId="112001061" helpText="注：说明金融资产转移的方式、终止确认的长期应收款金额，及与终止确认相关的利得或损失。"/>
    <m:section xlName="_GBC_711f6e05c2eb42e595d774bdf837f823" title="转移长期应收款且继续涉入形成的资产、负债金额" rules="R2015_R11_009" helpId="112001061" helpText="注：说明金融资产转移的方式、分项列示继续涉入形成的资产、负债的金额。"/>
    <m:section xlName="_GBC_2a6246644ca84dfdb1b5ecc95ea5c0c2" title="长期应收款的其他说明" rules="R2015_R11_009" helpId="112001061"/>
    <m:item xlName="_GBC_bafa2cb2262c4c4ebc4eed8f4e4a81c6"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lpId="112001063"/>
    <m:section xlName="_SEC_a252a6b12c694a478cd66b63ece88d66" title="其他权益工具投资" helpId="112001059"/>
    <m:section xlName="_SEC_cfe1ba6c98894c1f8f64c41c9a5b8180" title="非交易性权益工具投资的情况" helpId="112001059"/>
    <m:section xlName="_SEC_e3d4d5136ad847a0a66a1c4edca28c29" title="其他说明：" helpId="112001059"/>
    <m:section xlName="_SEC_6895bb6903584ff780f3500311ed1560" title="其他非流动金融资产"/>
    <m:section xlName="_GBC_f6dac261d9a74df7a48db85ed7768fd1" title="成本计量模式" rules="R2015_R11_011" checkKey="!公允价值计量"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section xlName="_GBC_528a899f5044443fa0dd6606f304d80d" title="公允价值计量模式" rules="R2015_R11_011" checkKey="!成本计量"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m:section xlName="_GBC_6b764c2f9af049ba98fb55c66fe083a9"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convertSummaryRule="NoConvert" helpId="112001065"/>
    <m:section xlName="_GBC_f8dc7bf0df9345f6a1581560999dd4d8" title="通过融资租赁租入的固定资产情况" rules="R2015_R11_012" convertSummaryRule="NoConvert" helpId="112001065" helpText="未执行新租赁准则的公司填写。"/>
    <m:section xlName="_GBC_06e38c241c8a43a99fdd68c92888bab1" title="通过经营租赁租出的固定资产" rules="R2015_R11_012" helpId="112001065" helpText="未执行新租赁准则的公司填写。"/>
    <m:section xlName="_GBC_5b357259936442c38f67f17b533c7085" title="未办妥产权证书的固定资产情况" rules="R2015_R11_012" convertSummaryRule="NoConvert" helpId="112001065"/>
    <m:section xlName="_GBC_c93a179f84504ae59ee71556bc9afb64" title="固定资产说明" rules="R2015_R11_012" convertSummaryRule="NoConvert" helpId="112001065"/>
    <m:section xlName="_GBC_0de4677cdcb54eaa8c2b2afa938f1054" title="固定资产清理"/>
    <m:section xlName="_SEC_5259769a5b954eaaa39f8ab4268be07c" title="在建工程项目列示"/>
    <m:section xlName="_GBC_88cd7483eb15414d84d17f5cc1a4bf78" title="在建工程情况" rules="R2015_R11_012" convertSummaryRule="NoConvert" helpId="112001067"/>
    <m:section xlName="_GBC_b1eb75f465d7494995f17407201cfca9" title="重大在建工程项目变动情况" rules="R2015_R11_012" convertSummaryRule="NoConvert" helpId="112001067" helpText="注：资金来源，一般包括募股资金、金融机构贷款和其他来源等。"/>
    <m:section xlName="_GBC_467986eee7244ad69e86a4292f121eb6" title="在建工程减值准备" rules="R2015_R11_012" convertSummaryRule="NoConvert" helpId="112001067"/>
    <m:section xlName="_GBC_d5aec612c6334d1b8a827f3f39a2781d" title="在建工程的说明" rules="R2015_R11_012" convertSummaryRule="NoConvert" helpId="112001067"/>
    <m:section xlName="_GBC_12c2ea8f308b49c7b5e2baae867f1ec7" title="工程物资" convertSummaryRule="NoConvert" helpId="112001069"/>
    <m:section xlName="_GBC_e4aea5da03534f61818766a33b5ada09"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GBC_c6f2d306944241a8a32f51421c437b66"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convertSummaryRule="NoConvert" helpId="112001070"/>
    <m:section xlName="_GBC_fe60430654f541aab1da59bd08202085" title="油气资产" convertSummaryRule="NoConvert" helpId="112001071">
      <m:virtualTuples>
        <m:virtualTuple id="391f4d5d-e2bb-4e43-a73b-1a879022eeed" tupleRef="clcid-pte:YouQiZiChanMingXi" extendDirection="2" splitWidth="1"/>
      </m:virtualTuples>
    </m:section>
    <m:section xlName="_SEC_42126bf96c7241e38ff33aae0d98dae2" title="使用权资产" tagAction="1" helpId="112001060">
      <m:virtualTuples>
        <m:virtualTuple id="06aa4ced-53cd-4ab4-88f8-025c43637847" tupleRef="clcid-pte:ShiYongQuanZiChanMingXi" extendDirection="2"/>
      </m:virtualTuples>
    </m:section>
    <m:item xlName="_GBC_0882d05501f84259b91efc5f2eae98cf"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lpId="112001072">
      <m:virtualTuples>
        <m:virtualTuple id="dd625539-1bb3-40f2-b0d4-0097d3143f41" tupleRef="clcid-pte:WuXingZiChanMingXi" extendDirection="2" splitWidth="1"/>
      </m:virtualTuples>
    </m:section>
    <m:section xlName="_GBC_0daf5d1e7172402ab885ca5e5b78a389" title="未办妥产权证书的土地使用权情况：" rules="R2015_R11_013" helpId="112001072"/>
    <m:section xlName="_GBC_c2d02a8bb1274cb1bf0330030cc64229" title="无形资产说明" rules="R2015_R11_013" helpId="112001072"/>
    <m:section xlName="_GBC_41dea900f659431692960536981b1d8d" title="公司开发项目支出" helpId="112001073"/>
    <m:section xlName="_SEC_0d13253f4b004ecdaea8960cfb92cf26" title="商誉账面原值"/>
    <m:section xlName="_SEC_6fe538077d4746d4ba51a5610b4bd03b" title="商誉减值准备"/>
    <m:section xlName="_SEC_d66ac36383ac40138e90a678094ff1a4" title="商誉所在资产组或资产组组合的相关信息"/>
    <m:section xlName="_SEC_6b753aafd7bf484f982e228cd4c0dde3" title="说明商誉减值测试过程、关键参数（例如预计未来现金流量现值时的..."/>
    <m:section xlName="_SEC_fd017e302f8c4189978aac3dc8581f09" title="商誉减值测试的影响"/>
    <m:section xlName="_SEC_fd9f0a21b0c44e29ba84ddb7842fe32a" title="其他说明"/>
    <m:section xlName="_GBC_c7f901dce89846cbbbab6c51c3213a6f" title="长期待摊费用" convertSummaryRule="NoConvert" helpId="112001076"/>
    <m:section xlName="_SEC_24cb6110bf5143448478343c289c754e" title="未经抵销的递延所得税资产"/>
    <m:section xlName="_SEC_022eb52f9e1542cbb5aaa5a287b8ee2a" title="未经抵销的递延所得税负债"/>
    <m:section xlName="_SEC_393d53219fe44274aa0bc5257c75c762" title="以抵销后净额列示的递延所得税资产或负债"/>
    <m:section xlName="_SEC_858c4743950048c4949e354ac068e8af" title="未确认递延所得税资产明细"/>
    <m:section xlName="_SEC_a5f2b329395b406fa4b30b710f4a81e0" title="未确认递延所得税资产的可抵扣亏损将于以下年度到期"/>
    <m:section xlName="_GBC_057749240d604d9ab0db94f6e505935f" title="递延所得税资产和递延所得税负债的说明" rules="R2015_R11_015" convertSummaryRule="NoConvert" helpId="112001077"/>
    <m:section xlName="_GBC_b8db472f168c433c9cdb46a39ab78b50" title="其他非流动资产" rules="R2015_R11_016" helpId="112001235"/>
    <m:section xlName="_GBC_7bd2428d8b3140c1a80e7a88bb928c1f" title="短期借款分类" convertSummaryRule="NoConvert" helpId="112001079" axisType="Column"/>
    <m:section xlName="_GBC_ed2a6c31b7cf49cda098dbe4c44cf674" title="已到期未偿还的短期借款情况" convertSummaryRule="NoConvert" helpId="112001079"/>
    <m:section xlName="_GBC_46c6d163213144f484acc37c597c42f6" title="短期借款的说明" helpId="112001079"/>
    <m:section xlName="_SEC_354c17e0a096493bbae36dd9bb3f3774" title="交易性金融负债" helpId="112001080"/>
    <m:section xlName="_GBC_c6a901495ec44a7798e3a75ddb5e06bf" title="衍生金融负债" helpId="112001081" helpText="注：说明衍生金融工具形成原因及相关会计处理等。"/>
    <m:item xlName="_GBC_57c67181b34944e782b23a48b1843e8f"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m:section xlName="_GBC_0f1b98b90c3845e1a1ad65786460f84b" title="应付账款情况" rules="R2015_R11_018" convertSummaryRule="NoConvert" helpId="112001084"/>
    <m:section xlName="_GBC_5fffbd1416eb408d959645d37f190cf5" title="重要的账龄超过1年的应付账款" rules="R2015_R11_018" helpId="112001084"/>
    <m:section xlName="_GBC_aecd44efc3ea456b9149dd662d0a5085" title="应付账款的其他说明" rules="R2015_R11_018" convertSummaryRule="NoConvert" helpId="112001084"/>
    <m:section xlName="_GBC_d7dac18f0444439d83469555857c3195" title="预收账款情况" convertSummaryRule="NoConvert" helpId="112002200"/>
    <m:section xlName="_GBC_59300802f7ac43e3ab1ce4a570fb0267" title="账龄超过1年的重要预收款项" helpId="112002200"/>
    <m:section xlName="_GBC_3b693e8055374a80821823cdad74f225" title="账龄超过1年的大额预收款项情况的说明" convertSummaryRule="NoConvert" helpId="112002200"/>
    <m:section xlName="_SEC_c98a59ac0d184ea5b3b590c23bf7ff8d" title="合同负债" helpId="112002271"/>
    <m:section xlName="_SEC_c824c488dbc74824b379bb9187c7bdf0" title="报告期内账面价值发生重大变动的金额和原因" helpId="112002271"/>
    <m:section xlName="_SEC_1910d69cccc04d3fb0422784d0b1dd58" title="其他说明：" helpId="112002271"/>
    <m:section xlName="_GBC_fa609950067149f1a5c0a6c3ba353431" title="应付职工薪酬列示：" helpId="112001085"/>
    <m:section xlName="_GBC_8889528627cf49dfa80ba4d972a53405" title="短期薪酬列示" helpId="112001085"/>
    <m:section xlName="_GBC_b98ebc9fce454755bd30d763bee0283a" title="设定提存计划列示" helpId="112001085"/>
    <m:section xlName="_GBC_9173eff793e04226ba65f69088a27313" title="应付职工薪酬说明" helpId="112001085"/>
    <m:section xlName="_GBC_50fc9ef51868432e98c401f69097dfc6" title="应交税费" convertSummaryRule="NoConvert" helpId="112001086" axisType="Column"/>
    <m:section xlName="_SEC_d4a31631d4c141d39fd547efdfcde484" title="项目列示"/>
    <m:section xlName="_SEC_60feb8ef6f7c4655a263f50d12c222d8" title="应付利息"/>
    <m:section xlName="_SEC_454db7ed64ca40e48e42eb6c38ae54ca" title="应付股利"/>
    <m:section xlName="_SEC_df361e68406f49208d47d08674984872" title="按款项性质列示其他应付款"/>
    <m:section xlName="_SEC_83408720712d4902a68e6c9ddd4c67ae" title="账龄超过1年的重要其他应付款"/>
    <m:section xlName="_SEC_b03fcb02b4b747249703cbc2e0a127fd" title="其他说明"/>
    <m:section xlName="_GBC_b863defdccbc448695ee82953f3da273" title="划分为持有待售的负债" helpId="112001091" helpText="注：说明划分为持有待售的负债的原因等。"/>
    <m:section xlName="_GBC_d5b7f9c02d494f85b85a36713895b9f8" title="1年内到期的非流动负债" helpId="112001092"/>
    <m:item xlName="_GBC_80907e3e53c44260b850f42646eb3d63"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m:section xlName="_GBC_4577b030bbab4faa991328e6acd5a589" title="短期应付债券的增减变动" convertSummaryRule="NoConvert" helpId="112001093"/>
    <m:section xlName="_GBC_b1cb6faf7bad41e4868a075c1a423566" title="其他流动负债说明" helpId="112001093"/>
    <m:section xlName="_GBC_8b6acb9acc4745f09cf8ff1a98787eb9" title="长期借款分类 " convertSummaryRule="NoConvert" helpId="112001094" axisType="Column"/>
    <m:section xlName="_GBC_7195bfed3c6d4a6fb2b17f01aa73f311" title="长期借款的说明" helpId="112001094"/>
    <m:section xlName="_GBC_cd8e29427b9b4eecb46188c744528e27" title="应付债券" helpId="112001095"/>
    <m:section xlName="_GBC_93c3424329ce41edbb49a50ffbdbc9d7" title="应付债券的增减变动" helpId="112001095">
      <m:virtualTuples>
        <m:virtualTuple id="05b1f0af-c01f-4fce-96b8-29a3faf0470e" tupleRef="clcid-pte:YingFuZhaiQuanMingXi" defaultRows="0" extendDirection="2"/>
      </m:virtualTuples>
    </m:section>
    <m:section xlName="_GBC_235b19ac1003437586dbfe1a48116b09" title="可转换公司债券的转股条件、转股时间说明：" helpId="112001095"/>
    <m:section xlName="_GBC_d031ed2380884bb4aa3cb2efb2740308" title="划分为金融负债的其他金融工具说明" helpId="112001095"/>
    <m:section xlName="_GBC_32fb23173d7a4a4fa8cb056982254a59" title="应付债券其他说明" helpId="112001095"/>
    <m:section xlName="_SEC_6bd3f432494344eb8aaf6d133dbbfdc8" title="租赁负债" helpId="112002270"/>
    <m:section xlName="_SEC_c0e96ee0f49e415f98873dfb1c798446" title="项目列示"/>
    <m:section xlName="_SEC_1ac73daea3484386b92787e79e677fbb" title="长期应付款"/>
    <m:section xlName="_GBC_6847689be8c1493eb5db4e6dbab0fdbe" title="专项应付款" convertSummaryRule="NoConvert" helpId="112001098"/>
    <m:item xlName="_GBC_077559b601814bb38f16734f98e8c045"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lpId="112001097"/>
    <m:section xlName="_GBC_afdd9211c159429fa2d6540cc92dda04" title="设定受益计划变动情况" helpId="112001097"/>
    <m:section xlName="_GBC_9d7ebc39babc43788a550e83deca7fdc" title="长期应付职工薪酬的其他说明" helpId="112001097"/>
    <m:section xlName="_GBC_6b41f75046264d5392c8786bf4fd2da4" title="预计负债" convertSummaryRule="NoConvert" helpId="112001099"/>
    <m:section xlName="_GBC_8d74a4d69f6940c3968ca9c4cf2a1b4c" title="递延收益" rules="R2015_R11_019" helpId="112001100"/>
    <m:section xlName="_GBC_e1594f7b2d3e4b13b3e32c6cde5b210a" title="涉及政府补助的负债项目" rules="R2015_R11_019" convertSummaryRule="NoConvert" helpId="112001100"/>
    <m:section xlName="_GBC_3e5bdbca1c524ed19d397da3dfaf83a9" title="递延收益其他说明" rules="R2015_R11_019" helpId="112001100"/>
    <m:section xlName="_GBC_ebdcd37ba77540d78079b1e51c20b6ce" title="其他非流动负债" convertSummaryRule="NoConvert" helpId="112001235"/>
    <m:section xlName="_GBC_7f4b2f9bba854132af4bbd6504a10383" title="股本" convertSummaryRule="NoConvert" helpId="112001101"/>
    <m:section xlName="_GBC_4f862512b6914630932c1857df6db6e4" title="其他权益工具" helpId="112001102"/>
    <m:section xlName="_GBC_23fef1c643714b9f82710e33a1bef935" title="资本公积" convertSummaryRule="NoConvert" helpId="112001105"/>
    <m:section xlName="_GBC_02198eb4b89045c5af2f3bcd240e18af" title="库存股" convertSummaryRule="NoConvert" helpId="112001103" keyAction="89"/>
    <m:section xlName="_GBC_de162f89125c4dc8abd2331e6cce7184" title="其他综合收益"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convertSummaryRule="NoConvert" helpId="112001104" axisType="Column"/>
    <m:section xlName="_GBC_fc97b66d150f4d31ba9096ec58341715" title="盈余公积" convertSummaryRule="NoConvert" helpId="112001108"/>
    <m:item xlName="_GBC_32c558bdbb77445cabeee783e5ff910e"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lpId="112001109"/>
    <m:section xlName="_GBC_a3a22662ec3d4fb69e12845051ced996" title="营业收入和营业成本" rules="R2015_R11_020" helpId="112001110" keyAction="89"/>
    <m:section xlName="_SEC_a8e15093e1ef4b64a05aa66b1647502c" title="合同产生的收入的情况" tagAction="1">
      <m:virtualTuples>
        <m:virtualTuple id="8d739792-33d7-41f0-87f9-da1ca2166542" tupleRef="clcid-pte:HeTongChanShengDeShouRuFenBuMingXi" extendDirection="2"/>
      </m:virtualTuples>
    </m:section>
    <m:section xlName="_SEC_c2d2612c37d449d6b1ff5194855fc52c" title="履约义务的说明"/>
    <m:section xlName="_SEC_52c497559d5c4501875a7b175ab4b1eb" title="分摊至剩余履约义务的说明" helpText="如需删除段落，请通过模块-删除段落进行删除。"/>
    <m:section xlName="_SEC_530aa03318f04819b92848bd4d1e0874" title="营业收入和营业成本的说明"/>
    <m:section xlName="_GBC_38185835049143dd873ff3e7d0941647" title="税金及附加" rules="R2015_R11_021" convertSummaryRule="NoConvert" helpId="112001112" axisType="Column" keyAction="89"/>
    <m:section xlName="_GBC_3faa14b862dd44e8a54b6137b70adace" title="成本费用" rules="R2015_R11_022" convertSummaryRule="NoConvert" helpId="112001111" keyAction="89"/>
    <m:section xlName="_GBC_d5a6283bdea64513980a0cc618e2ec60" title="管理费用" rules="R2015_R11_023" helpId="112001111" keyAction="89"/>
    <m:section xlName="_SEC_5070ecc0a0324b189a4ec7d6e218c5d7" title="研发费用" helpId="112002273" keyAction="89"/>
    <m:section xlName="_GBC_aeeadad5456b4097a79668e5a1cadb17" title="财务费用" rules="R2015_R11_024" helpId="112002274" keyAction="89"/>
    <m:section xlName="_SEC_b7dd1353107541ffa3a1d66fbb85a037" title="其他收益" helpId="112002275"/>
    <m:section xlName="_SEC_56e74a133dff4dcebe7ed76c1a92a2e5" title="投资收益" helpText="填写时注意区分新会计准则和旧会计准则适用的明细科目"/>
    <m:section xlName="_SEC_cbd8186e9cf3452cab63fa24a69149bc" title="净敞口套期收益" helpId="112002276"/>
    <m:section xlName="_GBC_66e6cb51ec7740408a31ff233ae3330d" title="公允价值变动收益" rules="R2015_R11_025" convertSummaryRule="NoConvert" helpId="112001113"/>
    <m:section xlName="_SEC_87edd713957c4f11900f8738aeba1216" title="" keyAction="89"/>
    <m:section xlName="_GBC_e0187e33fb024605af673daabe2f7861" title="资产减值损失" rules="R2015_R11_027" helpId="112001115" keyAction="89"/>
    <m:section xlName="_SEC_32e84127ca0a46b8896ad8e149c91048" title="资产处置收益" helpId="112002278"/>
    <m:item xlName="_GBC_b6e9df1124844122abb2dde58392c605"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m:section xlName="_GBC_941e4c9023f94b758b05afb87d550363" title="计入当期损益的政府补助" rules="R2015_R11_028" convertSummaryRule="NoConvert" helpId="112001116"/>
    <m:section xlName="_GBC_613f834d57f34b828d1fb937ee139a13" title="营业外收入说明" rules="R2015_R11_028" convertSummaryRule="NoConvert" helpId="112001116"/>
    <m:section xlName="_GBC_7c51aa70be1f405d954dc316ed26b5b4" title="营业外支出" convertSummaryRule="NoConvert" helpId="112001117" keyAction="89"/>
    <m:section xlName="_GBC_c8eb4731730a4ca395e992a85b3eafe1" title="所得税费用" convertSummaryRule="NoConvert" helpId="112001119" keyAction="89"/>
    <m:section xlName="_GBC_a490950b62a146d9901e0aeb01787f97" title="其他综合收益" helpId="112001121"/>
    <m:section xlName="_GBC_aebbed0d25f14d50b64339a751dec4bd" title="收到的其他与经营活动有关的现金" rules="R2015_R11_029" convertSummaryRule="NoConvert" helpId="112002201"/>
    <m:section xlName="_GBC_3c8453861c4b4e94956633ec6c228388" title="支付的其他与经营活动有关的现金" rules="R2015_R11_030" convertSummaryRule="NoConvert" helpId="112002201" keyAction="89"/>
    <m:section xlName="_GBC_7d29c8348da547cab82786074f1b3249" title="收到的其他与投资活动有关的现金" convertSummaryRule="NoConvert" helpId="112002201"/>
    <m:section xlName="_GBC_fa501b3ede254af6bdfad826e328392a" title="支付的其他与投资活动有关的现金" convertSummaryRule="NoConvert" helpId="112002201" keyAction="89"/>
    <m:section xlName="_GBC_6e57c618c25c498db37f205341e0c66a" title="收到的其他与筹资活动有关的现金" convertSummaryRule="NoConvert" helpId="112002201"/>
    <m:section xlName="_GBC_96162aa406234e2485524876a03968e7" title="支付的其他与筹资活动有关的现金" convertSummaryRule="NoConvert" helpId="112002201" keyAction="89"/>
    <m:section xlName="_GBC_7c9a174810ac4558be4e54f8019d5a1a"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lpId="112001123"/>
    <m:section xlName="_GBC_2b15b115b2104b8ba327581d943203fc" title="处置子公司收到的现金净额" helpId="112001123"/>
    <m:section xlName="_GBC_b19766ead83d4bb4825af61147af6138" title="现金和现金等价物的构成" helpId="112001123"/>
    <m:section xlName="_GBC_f67b410d6123403caa2cee84fe191372" title="所有者权益变动表项目注释" convertSummaryRule="NoConvert" helpId="112001124"/>
    <m:section xlName="_GBC_5707fab016f94974bd447e81a88f0183" title="所有权或使用权受到限制的资产" helpId="112001235" axisType="Column"/>
    <m:section xlName="_GBC_7a80c9b78caf4e6686905c555fe61f9a" title="外币货币性项目" resetControlTag="true" helpId="112001118" axisType="Column" keyAction="48" keyCode="currency"/>
    <m:section xlName="_GBC_e37f7bfcfa2f4a9e92bdd5e8593a6fd8" title="按照套期类别披露套期及相关套期工具、被套期风险的相关的定性定" helpId="112001120"/>
    <m:section xlName="_SEC_8b247fe8025b433290c47017eb23d965" title="政府补助" helpId="112002267"/>
    <m:section xlName="_GBC_f027b70d30154df58ffdc310123f3e1f" title="合并财务报表项目注释其他需要说明的事项" helpId="112001122"/>
    <m:item xlName="_GBC_2f9a65b0b4644b14ab5af1407e6467f1"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GBC_191c82f36f1047ba9e26760de90e4cd0" title="本期发生的非同一控制下企业合并" helpId="112001125" helpText="注：分步实现企业合并且在本期取得控制权的交易，应分别说明前期和本期取得股权的时点、成本、比例及方式。"/>
    <m:item xlName="_GBC_56d9f6aa774c4776ac65c41472b0a280" concept="clcid-ci-ar:ShiFouShiYongHeBingChengBenJiShangYu" label="是否适用：合并成本及商誉" selectOptions="_buildInAppliance" controlType="CustomCheckbox" cRanges="{&quot;StartName&quot;:&quot;_GBC_56d9f6aa774c4776ac65c41472b0a280&quot;,&quot;EndName&quot;:&quot;_SEC_b7237772b9774305981c247e3791a68b&quot;,&quot;CType&quot;:1,&quot;DisplayText&quot;:null}"/>
    <m:item xlName="_GBC_7dcc905e1cc54d7da6ff3999e09e0f1f" indRef="462" concept="clcid-ci-ar:DanWeiCaiWuFuZhuHeBingChengBenJiShangYu" label="单位：财务附注：合并成本及商誉" selectOptions="_buildInScales" controlType="Combobox" cellType="Scale" appId="_GBC_56d9f6aa774c4776ac65c41472b0a280"/>
    <m:item xlName="_GBC_1d4f1604e6724ad4aa12235f8be81df0" indRef="463" concept="clcid-ci-ar:BiZhongCaiWuFuZhuHeBingChengBenJiShangYu" label="币种：财务附注：合并成本及商誉" selectOptions="_buildInISO4217" controlType="Combobox" cellType="Measure" appId="_GBC_56d9f6aa774c4776ac65c41472b0a280"/>
    <m:section xlName="_GBC_b580c6f1845b4d7b8bf9ccaec8a64584" title="合并成本及商誉" repeatable="1" helpId="112001126">
      <m:virtualTuples>
        <m:virtualTuple id="dc40489a-919e-4301-8c5f-ee7896369dc8" tupleRef="clcid-pte:FeiTongYiKongZhiXiaQiYeHeBingChengBenJiShangYuMingXi" extendDirection="2" splitWidth="1"/>
      </m:virtualTuples>
    </m:section>
    <m:section xlName="_SEC_b7237772b9774305981c247e3791a68b" title="合并成本及商誉说明" helpId="112001126"/>
    <m:item xlName="_GBC_b192e56c8e2242b3bf12a08de6dc76d4"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464" concept="clcid-ci-ar:DanWeiCaiWuFuZhuBeiGouMaiFangYuGouMaiRiKeBianRenZiChanFuZhai" label="单位：财务附注：被购买方于购买日可辨认资产、负债" selectOptions="_buildInScales" controlType="Combobox" cellType="Scale" appId="_GBC_b192e56c8e2242b3bf12a08de6dc76d4"/>
    <m:item xlName="_GBC_83c566a361664b7c893465ef7708f711" indRef="465" concept="clcid-ci-ar:BiZhongCaiWuFuZhuBeiGouMaiFangYuGouMaiRiKeBianRenZiChanFuZhai" label="币种：财务附注：被购买方于购买日可辨认资产、负债" selectOptions="_buildInISO4217" controlType="Combobox" cellType="Measure" appId="_GBC_b192e56c8e2242b3bf12a08de6dc76d4"/>
    <m:section xlName="_GBC_bae5eee03904496d93aa515da79c8f71" title="被购买方于购买日可辨认资产、负债" repeatable="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lpId="112001128"/>
    <m:section xlName="_GBC_c06b2dfb69424beba587aec68ad18063" title="购买日之前持有的股权按照公允价值重新计量产生的利得或损失" helpId="112001130"/>
    <m:section xlName="_GBC_fec890c9a924410f898d02e5323920ad" title="购买日或合并当期期末无法合理确定合并对价或被购买方可辨认资产..." helpId="112001131"/>
    <m:section xlName="_GBC_a8e368f1c89042528538f003b17f5f6e" title="非同一控制下企业合并其他说明"/>
    <m:item xlName="_GBC_cde296136a1d4f2094eb79d21291eae2"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lpId="112001132"/>
    <m:item xlName="_GBC_1e3feddd46da4a95805d8f480f4c84d9"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470" concept="clcid-ci-ar:DanWeiHeBingChengBen" label="单位：合并成本" selectOptions="_buildInScales" controlType="Combobox" cellType="Scale" appId="_GBC_1e3feddd46da4a95805d8f480f4c84d9"/>
    <m:item xlName="_GBC_f6f12759e0c84fb0a180a147cec7432e" indRef="471" concept="clcid-ci-ar:BiZhongHeBingChengBen" label="币种：合并成本" selectOptions="_buildInISO4217" controlType="Combobox" cellType="Measure" appId="_GBC_1e3feddd46da4a95805d8f480f4c84d9"/>
    <m:section xlName="_GBC_e51629db13fd46dd9d30ae3e3729cd68" title="合并成本" repeatable="1" helpId="112001133">
      <m:virtualTuples>
        <m:virtualTuple id="986fe223-72fe-4432-9239-c0d0b7b4149b" tupleRef="clcid-pte:TongYiKongZhiXiaQiYeHeBingChengBenMingXi" extendDirection="2" splitWidth="1"/>
      </m:virtualTuples>
    </m:section>
    <m:section xlName="_SEC_d81c382e27f24c569c4bbf5642a055db" title="合并成本说明" helpId="112001133"/>
    <m:item xlName="_GBC_b46a615b0ac64c019a83debe19fe4c1c"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472" concept="clcid-ci-ar:DanWeiCaiWuFuZhuHeBingRiBeiHeBingFangZiChanFuZhaiDeZhangMianJiaZhi" label="单位：财务附注：合并日被合并方资产、负债的账面价值" selectOptions="_buildInScales" controlType="Combobox" cellType="Scale" appId="_GBC_b46a615b0ac64c019a83debe19fe4c1c"/>
    <m:item xlName="_GBC_80b9c60fc85e443f9c97e5d91db031a4" indRef="473" concept="clcid-ci-ar:BiZhongCaiWuFuZhuHeBingRiBeiHeBingFangZiChanFuZhaiDeZhangMianJiaZhi" label="币种：财务附注：合并日被合并方资产、负债的账面价值" selectOptions="_buildInISO4217" controlType="Combobox" cellType="Measure" appId="_GBC_b46a615b0ac64c019a83debe19fe4c1c"/>
    <m:section xlName="_GBC_fd7a9ab8dc354763b98a4d577428c932" title="被合并方的资产、负债" repeatable="1"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lpId="112001135"/>
    <m:section xlName="_GBC_487797176f3744a7a99d390be05f0a8a" title="被合并方的资产、负债的说明" helpId="112001135"/>
    <m:section xlName="_SEC_e0818786830d42ce99957d3ef113691a" title="反向购买" helpId="112001137" helpText="注：上市公司保留的资产、负债构成业务的，同时还应按照非同一控制下企业合并披露相关信息。"/>
    <m:section xlName="_GBC_cc6d41993eca4369a3cdb3c33d4f3299" title="处置子公司" helpId="112001139"/>
    <m:section xlName="_GBC_4d8df8ad82924ee296922a66106c2fad" title="是否存在通过多次交易分步处置对子公司投资且在本期丧失控制权的" helpId="112001139"/>
    <m:section xlName="_GBC_48deb7e41c8340258f6187578de62d24" title="一揽子交易" helpText="注：分别说明前期和本期处置股权的时点、价款、比例及方式。"/>
    <m:section xlName="_GBC_2bb504c17d764763a1c53c9e8495e036" title="非一揽子交易" helpId="112001139" helpText="注：分别说明前期和本期处置股权的时点、价款、比例及方式。"/>
    <m:section xlName="_GBC_c61d869cb31c439992bb2118c8eaac1e" title="其他原因的合并范围变动" helpId="112001141"/>
    <m:section xlName="_GBC_8ddcb59af8af49d295c61727d65b8301"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51b903d8f50944dc91e91048eba723cd"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lpId="112001149"/>
    <m:item xlName="_GBC_6241cde567c342139ae6186afeea9fb4"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488" concept="clcid-ci-ar:DanWeiCaiWuFuZhuZhongYaoHeYingQiYeDeZhuYaoCaiWuXinXi" label="单位：财务附注：重要合营企业的主要财务信息" selectOptions="_buildInScales" controlType="Combobox" cellType="Scale" appId="_GBC_31c0fe2068fd4a898e4269df4925aa76"/>
    <m:item xlName="_GBC_dbf325e8ec10449ba127b878292f7bb1" indRef="489" concept="clcid-ci-ar:BiZhongCaiWuFuZhuZhongYaoHeYingQiYeDeZhuYaoCaiWuXinXi" label="币种：财务附注：重要合营企业的主要财务信息" selectOptions="_buildInISO4217" controlType="Combobox" cellType="Measure" appId="_GBC_31c0fe2068fd4a898e4269df4925aa76"/>
    <m:section xlName="_GBC_10d60417c84d41c1b3386073557d9d05" title="重要合营企业的主要财务信息" repeatable="1" rules=""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lpId="112001150"/>
    <m:item xlName="_GBC_e304b69adb6f449495c3916754024763"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490" concept="clcid-ci-ar:DanWeiCaiWuFuZhuZhongYaoLianYingQiYeDeZhuYaoCaiWuXinXi" label="单位：财务附注：重要联营企业的主要财务信息" selectOptions="_buildInScales" controlType="Combobox" cellType="Scale" appId="_GBC_31c0fe2068fd4a898e4269df4925aa76"/>
    <m:item xlName="_GBC_a2e655bae21746219bfd958c6f5b8be9" indRef="491" concept="clcid-ci-ar:BiZhongCaiWuFuZhuZhongYaoLianYingQiYeDeZhuYaoCaiWuXinXi" label="币种：财务附注：重要联营企业的主要财务信息" selectOptions="_buildInISO4217" controlType="Combobox" cellType="Measure" appId="_GBC_31c0fe2068fd4a898e4269df4925aa76"/>
    <m:section xlName="_GBC_ac3eed998bbd4658ab651a88daefefb1" title="重要联营企业的主要财务信息" repeatable="1" rules="R2015_R11_031"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lpId="112001150"/>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rules="R2015_R11_031"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GBC_b5067cea5bbf475388ac2623e2c669d7" title="以公允价值计量的资产和负债的期末公允价值" helpId="112001159"/>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GBC_047a0ce3dc594d779db6d4cbc1623727" title="其他关联方情况" rules="R2015_R11_032" helpId="112001167"/>
    <m:section xlName="_SEC_fb5c7314892940239be1e53fefbaec88" title="采购商品/接受劳务情况表" rules="R2015_R11_032"/>
    <m:section xlName="_GBC_a4e1c0efe9f741ecbb648a33c9afb8fd" title="出售商品/提供劳务情况" rules="R2015_R11_032" helpId="112001168"/>
    <m:section xlName="_GBC_41e9e66a2ab04304a0db7b9e032817c5" title="关联受托管理/承包及委托管理/出包情况" rules="R2015_R11_032" helpId="112001168" helpText="注：托管资产类型包括：股权托管、其他资产托管。"/>
    <m:section xlName="_GBC_17f3281299e640aa88ca71463490c054" title="关联租赁情况" rules="R2015_R11_032" helpId="112001168"/>
    <m:section xlName="_GBC_a87b2e666bc14a67817d2d3189396350" title="关联担保情况" rules="R2015_R11_032" helpId="112001168"/>
    <m:section xlName="_SEC_b82cc4dd84264685b7f47657a2755690" title=""/>
    <m:section xlName="_GBC_9319584d30f7446b9ff3e2a3d50022d5" title="关联方资产转让、债务重组情况" rules="R2015_R11_032"/>
    <m:section xlName="_GBC_16da1beac91f4544809058bfda2ad3bf" title="关键管理人员报酬" rules="R2015_R11_032" helpId="112001168"/>
    <m:section xlName="_GBC_45e2e59b0d6145b48f7cfd576edaa9e6" title="其他关联交易" rules="R2015_R11_032" convertSummaryRule="NoConvert" helpId="112001168"/>
    <m:section xlName="_GBC_a8ddb53cf3424889a48a1749b5a1d910" title="上市公司应收关联方款项" rules="R2015_R11_032" convertSummaryRule="NoConvert" helpId="112001168" helpText="注：关联交易约定以净额结算的，应收关联方款项可以抵销后金额填列。"/>
    <m:section xlName="_GBC_e7a5511f50dd4f05a897cdfaeac4023f" title="上市公司应付关联方款项" rules="R2015_R11_032" convertSummaryRule="NoConvert" helpId="112001168" helpText="注：关联交易约定以净额结算的，应付关联方款项可以抵销后金额填列。"/>
    <m:section xlName="_GBC_945a5f0033de4c9786bb7245eedc88e3" title="关联方承诺" rules="R2015_R11_032" helpId="112001168"/>
    <m:section xlName="_GBC_f467d909644e4ab6b08e0abfbea78eb8" title="关联方及关联情况的其他说明" rules="R2015_R11_032" helpId="112001166"/>
    <m:section xlName="_SEC_8f29a670afb24d6483751d12de8416ae" title="股份支付总体情况（单表）" convertSummaryRule="NoConvert" helpId="112001170" primarySection="_SEC_8f29a670afb24d6483751d12de8416ae" optionText="股份支付总体情况（单表）" optionGroupTitle="股份支付总体情况"/>
    <m:section xlName="_SEC_de0062e864d94d7fa12a7f5a474ad204" title="股份支付总体情况（多表）" convertSummaryRule="NoConvert" helpId="112001170" primarySection="_SEC_8f29a670afb24d6483751d12de8416ae" optionText="股份支付总体情况（多表）" optionGroupTitle="股份支付总体情况"/>
    <m:section xlName="_SEC_c15ad15b52d3453a922cc481e12fae53" title="以权益结算的股份支付情况（单表）" convertSummaryRule="NoConvert" helpId="112001171" helpText="注：本期估计与上期估计不存在重大差异的，请填写“无”。" primarySection="_SEC_c15ad15b52d3453a922cc481e12fae53" optionText="以权益结算的股份支付情况（单表）" optionGroupTitle="以权益结算的股份支付情况"/>
    <m:section xlName="_SEC_330baf0f1ff94cf298a19e5b36514ebe" title="以权益结算的股份支付情况（多表）" convertSummaryRule="NoConvert" helpId="112001171" helpText="注：本期估计与上期估计不存在重大差异的，请填写“无”。" primarySection="_SEC_c15ad15b52d3453a922cc481e12fae53" optionText="以权益结算的股份支付情况（多表）" optionGroupTitle="以权益结算的股份支付情况"/>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3ee02d2bff5e4dd69f75cc6148bdda8f"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lpId="112002263" helpText="注：与合营企业投资相关的未确认承诺索引至“附注九、在其他主体中的权益”部分相应内容。"/>
    <m:section xlName="_GBC_c667d796bd114ba58f4592903a5601f3" title="资产负债表日存在的或有事项" helpId="112002204" helpText="注：与合营企业或联营企业投资相关的或有负债索引至“附注九、在其他主体中的权益”部分相应内容。"/>
    <m:section xlName="_GBC_428b07d001974f7390d8bb4142377be9" title="公司没有需要披露的或有事项，也应予以说明" helpId="112002206"/>
    <m:section xlName="_GBC_7967de77d1eb4fa3968e072c7d0d24ca" title="承诺及或有事项的其他情况说明" helpId="112001166"/>
    <m:section xlName="_GBC_5d1bcf8f61b9443ba6ffa54897c724fc" title="重要的非调整事项" helpId="112001176"/>
    <m:section xlName="_GBC_0fa3d44599d34674894cec144baccd50" title="资产负债表日后利润分配情况说明" convertSummaryRule="NoConvert" helpId="112001177"/>
    <m:section xlName="_GBC_189c429afb95427192d478a4da4061cd" title="资产负债表日后事项-销售退回说明" helpId="112001178" helpText="注：说明在资产负债表日后发生重要销售退回的相关情况及对报表的影响。"/>
    <m:section xlName="_GBC_90d185c72bfe452398767dd3a98447a5" title="其他资产负债表日后事项说明" helpId="112001166"/>
    <m:section xlName="_GBC_cb1f61a36a2a43b0ad30697c25cce450" title="会计差错更正(追溯重述)" convertSummaryRule="ConvertDefinedText" convertText="无" helpId="112001180"/>
    <m:section xlName="_GBC_6bd40de18d9047e48f182803eefc5581" title="未来适用法本报告期是否发现采用未来适用法的前期会计差错：（..." helpId="112001180"/>
    <m:section xlName="_GBC_998fd0c3432a41e5b98f1c74ffeda751"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lpId="112001183" helpText="注：说明重要资产置换、转让及出售的情况，包括资产账面价值、转让金额、对财务状况与经营成果的影响、转让原因等。"/>
    <m:section xlName="_GBC_868ef73c1ce14e36a7c8c41a6c9d1268" title="年金计划主要内容及重大变化" convertSummaryRule="NoConvert" helpId="112001185" helpText="注：说明年金计划的主要内容及重要变化。"/>
    <m:section xlName="_GBC_eb9f713a39454ce1a2b0b09086ca70cc" title="终止经营" convertSummaryRule="NoConvert" helpId="112001187"/>
    <m:section xlName="_GBC_a659f5b3817d4a3394d1850cd82bbbab" title="分部信息报告分部的确定依据与会计政策" rules="R2015_R11_033" helpId="112001188"/>
    <m:section xlName="_GBC_7bcfc6b35dea4597b05ae9db882c542b" title="报告分部的财务信息" rules="R2015_R11_033"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lpId="112001188"/>
    <m:section xlName="_GBC_bf8b759cb5b84035861b501b67f52f53" title="分部信息其他说明" rules="R2015_R11_033" helpId="112001188"/>
    <m:section xlName="_GBC_0e2af5e32a53408bb340218a0c352be0" title="其他重要事项说明" convertSummaryRule="NoConvert" helpId="112001190" helpText="注：说明其他对投资者决策有影响的重要交易和事项，包括具体情况、判断依据及相关会计处理。"/>
    <m:section xlName="_GBC_a9d998641356411784b3ec54387f322d" title="其他重要事项的说明" helpId="112001166"/>
    <m:section xlName="_GBC_f44cec1af5094a96a29dd8e92ee27b70" title="组合中，按账龄分析法计提坏账准备的应收账款" helpId="112002207" helpText="表里的“期末账面余额”指的是包含单项计提和组合计提的期末账面余额。"/>
    <m:item xlName="_GBC_bd7fb52eb7f647d5aa6c10677b261ee1"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0daf1df16ecd4ddb95ab2ba88474abac&quot;,&quot;CType&quot;:1}]"/>
    <m:section xlName="_SEC_22b53fc701704bd9858f1a601e7a3144" title="(2).  按坏账计提方法分类披露"/>
    <m:section xlName="_SEC_25fdb1db4e684b509f2d87c2a7766da9" title="按单项计提坏账准备："/>
    <m:item xlName="_GBC_bf96e631f2cf4f6a876dff49863ee9d3"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m:section xlName="_SEC_0daf1df16ecd4ddb95ab2ba88474abac" title="如按预期信用损失一般模型计提坏账准备，请参照其他应收款披露："/>
    <m:item xlName="_GBC_f73789de2ecf49c4bad380c8767c93cf"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m:section xlName="_SEC_cfbe6c51f19042a4ad507f8066423e41" title="其中本期坏账准备收回或转回金额重要的："/>
    <m:section xlName="_GBC_72fe1bcd09e2470f910107f1e159af49" title="本报告期实际核销的应收账款情况" convertSummaryRule="NoConvert" helpId="112002207"/>
    <m:section xlName="_GBC_60192a235b1d4a9bb5f69fafe3ab6f87" title="按欠款方归集的期末余额前五名的应收账款情况" helpId="112002207" helpText="注：按欠款方集中度，汇总或分别披露期末余额前五名的应收账款的期末余额及占应收账款期末余额合计数的比例，以及相应计提的坏账准备期末余额。"/>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e2f0b728ae404babbb57dfbc1fafed13" title="项目列示"/>
    <m:section xlName="_SEC_91e08163b2464f8cb5d135fd131f631f" title="应收利息分类"/>
    <m:section xlName="_SEC_e80bd789f30b40de829902e04129ef49" title="重要逾期利息"/>
    <m:section xlName="_SEC_ce38368754b54030878f7a4b3d48648e" title="坏账准备计提情况"/>
    <m:section xlName="_SEC_ad2b0daa52af481d8a56e5f8f2ccc52e" title="其他说明："/>
    <m:section xlName="_SEC_18f0cc3557ff45749d07d7a27d7c9620" title="应收股利"/>
    <m:section xlName="_SEC_ccfd129beeb14f31b282a062cd845e5e" title="重要的账龄超过1年的应收股利"/>
    <m:section xlName="_SEC_3d41530a7b3d408cbfe627f818ea914c" title="坏账准备计提情况"/>
    <m:section xlName="_SEC_2b03a6eb53a24c76a6dc28f0478009f2" title="其他说明："/>
    <m:section xlName="_GBC_7633445fb4f445e9a99e716971900a22" title="组合中，按账龄分析法计提坏账准备的其他应收款" helpId="112002209"/>
    <m:section xlName="_GBC_c9f7dc8489b74105a28800b5cfad23af" title="其他应收款按款项性质分类情况" helpId="112002209"/>
    <m:section xlName="_SEC_15d9e20371d54bec9233b27dd50b301d" title="坏账准备计提情况" helpText="如存在坏账准备，应按照财政部企业会计准则第37号第83条规定，披露损失准备期初余额与期末余额的调节表"/>
    <m:section xlName="_SEC_7efe43f77bc44437a16fe9cc44dc64d6" title="坏账准备的情况"/>
    <m:section xlName="_SEC_ffe6c87a4f4a49bd9769cbeb746b444b" title="本期实际核销的其他应收款情况"/>
    <m:section xlName="_SEC_6c44e00a54d34fb1a03f38b7cf5b8a5d" title="其他应收款核销说明：  "/>
    <m:section xlName="_GBC_c77f7efeabc1402191807946a9bfe714" title="按欠款方归集的期末余额前五名的其他应收款情况" helpId="112002209"/>
    <m:section xlName="_GBC_52bd0b171cc64f85aa1100213c81523c" title="按应收金额确认的政府补助" helpId="112002209" helpText="注：公司未能在预计时点收到预计金额的政府补助，应说明原因。"/>
    <m:section xlName="_GBC_338c72ace78c4ba79d60f19b8dbabe9a" title="因金融资产转移而终止确认的其他应收款" helpId="112002209" helpText="注：说明金融资产转移的方式、终止确认的其他应收款金额，及与终止确认相关的利得或损失。"/>
    <m:section xlName="_GBC_86d729c7494a406ba4f51afb2c881955" title="转移其他应收款且继续涉入的，分项列示继续涉入形成的资产、负债..." helpId="112002209" helpText="注：说明金融资产转移的方式、分项列示继续涉入形成的资产、负债的金额。"/>
    <m:section xlName="_GBC_4b6cd384bee54ff79269fa4457c70d49" title="其他应收款其他说明" helpId="112002209"/>
    <m:item xlName="_GBC_61071b9a58624e83bfc4232808751b95"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lpId="112002211"/>
    <m:section xlName="_GBC_354d808d545e41aab5b25112222d90f9" title="对子公司投资" helpId="112002211"/>
    <m:section xlName="_GBC_eb61534d0a614526b319605aeaa9bf73" title="对联营、合营企业投资" helpId="112002211"/>
    <m:section xlName="_GBC_1577b793bbce4a50b07decde0e07491e" title="长期股权投资的说明" helpId="112002211"/>
    <m:section xlName="_SEC_c20353238d924d35bff1a3e0cee4af4b" title="营业收入和营业成本情况" keyAction="89"/>
    <m:section xlName="_SEC_2713156f501a4b5a86eb4ab43bcaf25e" title="合同产生的收入情况：" tagAction="1">
      <m:virtualTuples>
        <m:virtualTuple id="9c48938d-9db4-49c7-90b7-47a508f5c7fd" tupleRef="clcid-pte:HeTongChanShengDeShouRuFenBuMingXi" extendDirection="2"/>
      </m:virtualTuples>
    </m:section>
    <m:section xlName="_SEC_53d5f13d55ef41a88538eb4a1cd87f53" title="履约义务的说明"/>
    <m:section xlName="_SEC_70d7b3f4762b43eabe7e1ecc83c000d4" title="分摊至剩余履约义务的说明"/>
    <m:item xlName="_GBC_67059ac627994738bbd2a2272a5068c8" concept="clcid-pte:ZhuYingYeWuShuoMing" label="主营业务说明">
      <m:axisValue occRef="母公司"/>
    </m:item>
    <m:section xlName="_SEC_69cb0c27d0a845f8ab1383f9a47646b6" title="投资收益"/>
    <m:section xlName="_GBC_23958e5452684882b98c8317e400c8d6" title="母公司会计报表附注的其他说明事项"/>
    <m:section xlName="_SEC_2aa2bf80e6494d88b3464b71ad8053ad" title="当期非经常性损益明细" helpId="112001192" helpText="注：各非经常性损益项目按税前金额列示。"/>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3482333eff2948139884cfdd1debc958"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05b1791af4454108ad401bb8a64cf5c6" title="落款" convertSummaryRule="NoConvert" helpId="110002018"/>
    <m:section xlName="_GBC_e51b54728b2e4e53b95b0611d0df9b06" title="修订信息 "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cb528b2dd3f44a8abfa014ef24c74987" desc="扣后基本每股收益上期数大于0" test=" $_GBC_b9acb6b637744de2b3a128c6e247d5bf &gt;  0 "/>
  </m:conditions>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]]></t:sse>
</t:template>
</file>

<file path=customXml/itemProps1.xml><?xml version="1.0" encoding="utf-8"?>
<ds:datastoreItem xmlns:ds="http://schemas.openxmlformats.org/officeDocument/2006/customXml" ds:itemID="{58D22E78-ACA9-4B15-891A-026F1E8EFFEB}">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F930F084-D67C-42B2-B88D-CA5BC332E842}">
  <ds:schemaRefs>
    <ds:schemaRef ds:uri="http://mapping.word.org/2012/mapping"/>
  </ds:schemaRefs>
</ds:datastoreItem>
</file>

<file path=customXml/itemProps4.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5.xml><?xml version="1.0" encoding="utf-8"?>
<ds:datastoreItem xmlns:ds="http://schemas.openxmlformats.org/officeDocument/2006/customXml" ds:itemID="{1BF95518-AD11-46FC-BBEB-52BA8C4ABB7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513</TotalTime>
  <Pages>1</Pages>
  <Words>24242</Words>
  <Characters>138180</Characters>
  <Application>Microsoft Office Word</Application>
  <DocSecurity>0</DocSecurity>
  <Lines>1151</Lines>
  <Paragraphs>324</Paragraphs>
  <ScaleCrop>false</ScaleCrop>
  <Company>Sky123.Org</Company>
  <LinksUpToDate>false</LinksUpToDate>
  <CharactersWithSpaces>162098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41</cp:revision>
  <cp:lastPrinted>2023-08-23T03:10:00Z</cp:lastPrinted>
  <dcterms:created xsi:type="dcterms:W3CDTF">2023-08-23T01:27:00Z</dcterms:created>
  <dcterms:modified xsi:type="dcterms:W3CDTF">2023-08-24T06:43:00Z</dcterms:modified>
</cp:coreProperties>
</file>